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57347" w14:textId="77777777" w:rsidR="00083FE9" w:rsidRPr="0024119C" w:rsidRDefault="00083FE9" w:rsidP="00083FE9">
      <w:pPr>
        <w:rPr>
          <w:b/>
          <w:sz w:val="28"/>
          <w:szCs w:val="28"/>
        </w:rPr>
      </w:pPr>
      <w:bookmarkStart w:id="0" w:name="_GoBack"/>
      <w:bookmarkEnd w:id="0"/>
      <w:r>
        <w:tab/>
      </w:r>
    </w:p>
    <w:p w14:paraId="02A42BE9" w14:textId="77777777" w:rsidR="00083FE9" w:rsidRDefault="00083FE9" w:rsidP="00083F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Čestné prohlášení </w:t>
      </w:r>
      <w:r w:rsidR="00D308BF">
        <w:rPr>
          <w:b/>
          <w:sz w:val="28"/>
          <w:szCs w:val="28"/>
        </w:rPr>
        <w:t>technika</w:t>
      </w:r>
      <w:r>
        <w:rPr>
          <w:b/>
          <w:sz w:val="28"/>
          <w:szCs w:val="28"/>
        </w:rPr>
        <w:t xml:space="preserve"> </w:t>
      </w:r>
      <w:r w:rsidR="00D308BF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vzor)</w:t>
      </w:r>
    </w:p>
    <w:p w14:paraId="6F353733" w14:textId="77777777" w:rsidR="00083FE9" w:rsidRDefault="00083FE9" w:rsidP="00083FE9">
      <w:pPr>
        <w:rPr>
          <w:b/>
          <w:sz w:val="28"/>
          <w:szCs w:val="28"/>
        </w:rPr>
      </w:pPr>
    </w:p>
    <w:p w14:paraId="67938A27" w14:textId="77777777" w:rsidR="00083FE9" w:rsidRPr="000355BF" w:rsidRDefault="00083FE9" w:rsidP="00083FE9">
      <w:pPr>
        <w:rPr>
          <w:b/>
        </w:rPr>
      </w:pPr>
      <w:r w:rsidRPr="000355BF">
        <w:rPr>
          <w:b/>
        </w:rPr>
        <w:t xml:space="preserve">Název veřejné zakázky:  </w:t>
      </w:r>
    </w:p>
    <w:p w14:paraId="2227D6DB" w14:textId="7698D811" w:rsidR="00083FE9" w:rsidRDefault="00083FE9" w:rsidP="00083FE9">
      <w:pPr>
        <w:rPr>
          <w:b/>
        </w:rPr>
      </w:pPr>
      <w:r w:rsidRPr="00083FE9">
        <w:rPr>
          <w:b/>
        </w:rPr>
        <w:t>„</w:t>
      </w:r>
      <w:r w:rsidR="000F2629" w:rsidRPr="009338F9">
        <w:rPr>
          <w:b/>
        </w:rPr>
        <w:t>Úprava HSM modulů a následná podpora</w:t>
      </w:r>
      <w:r w:rsidR="00E13DCC">
        <w:rPr>
          <w:b/>
        </w:rPr>
        <w:t xml:space="preserve"> II</w:t>
      </w:r>
      <w:r w:rsidRPr="00083FE9">
        <w:rPr>
          <w:b/>
        </w:rPr>
        <w:t>“</w:t>
      </w:r>
    </w:p>
    <w:p w14:paraId="4C2285CC" w14:textId="77777777" w:rsidR="003E296B" w:rsidRDefault="003E296B" w:rsidP="00083FE9"/>
    <w:p w14:paraId="6373C94F" w14:textId="52E0B596" w:rsidR="003E296B" w:rsidRDefault="003E296B" w:rsidP="003E296B">
      <w:pPr>
        <w:jc w:val="both"/>
      </w:pPr>
      <w:r>
        <w:t xml:space="preserve">Já, níže podepsaný/podepsaná …………………………… </w:t>
      </w:r>
      <w:r w:rsidRPr="003E296B">
        <w:rPr>
          <w:b/>
          <w:i/>
          <w:highlight w:val="yellow"/>
        </w:rPr>
        <w:t>(technik vyplní</w:t>
      </w:r>
      <w:r w:rsidR="0063722C">
        <w:rPr>
          <w:b/>
          <w:i/>
          <w:highlight w:val="yellow"/>
        </w:rPr>
        <w:t xml:space="preserve"> své</w:t>
      </w:r>
      <w:r>
        <w:rPr>
          <w:b/>
          <w:i/>
          <w:highlight w:val="yellow"/>
        </w:rPr>
        <w:t xml:space="preserve"> jméno a příjmení</w:t>
      </w:r>
      <w:r w:rsidRPr="003E296B">
        <w:rPr>
          <w:b/>
          <w:i/>
          <w:highlight w:val="yellow"/>
        </w:rPr>
        <w:t>)</w:t>
      </w:r>
      <w:r>
        <w:t>, uvedený/uvedená</w:t>
      </w:r>
      <w:r w:rsidR="0063722C">
        <w:t xml:space="preserve"> </w:t>
      </w:r>
      <w:r w:rsidR="0063722C" w:rsidRPr="0063722C">
        <w:rPr>
          <w:b/>
          <w:i/>
          <w:highlight w:val="yellow"/>
        </w:rPr>
        <w:t>(</w:t>
      </w:r>
      <w:r w:rsidR="0063722C">
        <w:rPr>
          <w:b/>
          <w:i/>
          <w:highlight w:val="yellow"/>
        </w:rPr>
        <w:t xml:space="preserve">technik </w:t>
      </w:r>
      <w:r w:rsidR="0063722C" w:rsidRPr="0063722C">
        <w:rPr>
          <w:b/>
          <w:i/>
          <w:highlight w:val="yellow"/>
        </w:rPr>
        <w:t>nehodící se vypustí)</w:t>
      </w:r>
      <w:r>
        <w:t xml:space="preserve"> jako technik v rámci </w:t>
      </w:r>
      <w:r w:rsidR="004163E2">
        <w:t xml:space="preserve">nabídky </w:t>
      </w:r>
      <w:r>
        <w:t xml:space="preserve">účastníka …………………………… </w:t>
      </w:r>
      <w:r w:rsidRPr="009061EA">
        <w:rPr>
          <w:b/>
          <w:i/>
          <w:highlight w:val="yellow"/>
        </w:rPr>
        <w:t xml:space="preserve">(technik </w:t>
      </w:r>
      <w:r w:rsidRPr="0063722C">
        <w:rPr>
          <w:b/>
          <w:i/>
          <w:highlight w:val="yellow"/>
        </w:rPr>
        <w:t xml:space="preserve">vyplní </w:t>
      </w:r>
      <w:r w:rsidR="0063722C">
        <w:rPr>
          <w:b/>
          <w:i/>
          <w:highlight w:val="yellow"/>
        </w:rPr>
        <w:t xml:space="preserve">název/obchodní firmu nebo </w:t>
      </w:r>
      <w:r w:rsidR="0063722C" w:rsidRPr="0063722C">
        <w:rPr>
          <w:b/>
          <w:i/>
          <w:highlight w:val="yellow"/>
        </w:rPr>
        <w:t>jméno a příjmení</w:t>
      </w:r>
      <w:r w:rsidR="0063722C">
        <w:rPr>
          <w:b/>
          <w:i/>
          <w:highlight w:val="yellow"/>
        </w:rPr>
        <w:t xml:space="preserve"> účastníka podle identifikačních údajů účastníka v jeho nabídce</w:t>
      </w:r>
      <w:r w:rsidR="009061EA" w:rsidRPr="0063722C">
        <w:rPr>
          <w:b/>
          <w:i/>
          <w:highlight w:val="yellow"/>
        </w:rPr>
        <w:t>)</w:t>
      </w:r>
      <w:r>
        <w:t xml:space="preserve"> </w:t>
      </w:r>
      <w:r w:rsidR="004163E2">
        <w:t xml:space="preserve">ve </w:t>
      </w:r>
      <w:r>
        <w:t>veřejné zakáz</w:t>
      </w:r>
      <w:r w:rsidR="004163E2">
        <w:t>ce</w:t>
      </w:r>
      <w:r>
        <w:t xml:space="preserve"> </w:t>
      </w:r>
      <w:r w:rsidRPr="000F2629">
        <w:t>„</w:t>
      </w:r>
      <w:r w:rsidR="000F2629" w:rsidRPr="000F2629">
        <w:t>Úprava HSM modulů a následná podpora</w:t>
      </w:r>
      <w:r w:rsidRPr="000F2629">
        <w:t>“</w:t>
      </w:r>
      <w:r>
        <w:t xml:space="preserve"> </w:t>
      </w:r>
      <w:r w:rsidRPr="003E296B">
        <w:rPr>
          <w:b/>
        </w:rPr>
        <w:t>tímto prohlašuji, že:</w:t>
      </w:r>
    </w:p>
    <w:p w14:paraId="6BFED29C" w14:textId="77777777" w:rsidR="003E296B" w:rsidRDefault="003E296B" w:rsidP="003E296B">
      <w:pPr>
        <w:tabs>
          <w:tab w:val="left" w:pos="1701"/>
        </w:tabs>
        <w:jc w:val="both"/>
        <w:rPr>
          <w:rFonts w:eastAsia="MS Mincho"/>
        </w:rPr>
      </w:pPr>
    </w:p>
    <w:p w14:paraId="39566577" w14:textId="30DC696A" w:rsidR="000F2629" w:rsidRDefault="000F2629" w:rsidP="00083FE9">
      <w:pPr>
        <w:rPr>
          <w:b/>
          <w:i/>
          <w:highlight w:val="yellow"/>
        </w:rPr>
      </w:pPr>
      <w:r>
        <w:rPr>
          <w:b/>
          <w:i/>
          <w:highlight w:val="yellow"/>
        </w:rPr>
        <w:t>(část pro technického garanta – technický specialista vypustí):</w:t>
      </w:r>
    </w:p>
    <w:p w14:paraId="427F5116" w14:textId="77777777" w:rsidR="000F2629" w:rsidRDefault="000F2629" w:rsidP="00083FE9">
      <w:pPr>
        <w:rPr>
          <w:b/>
          <w:i/>
          <w:highlight w:val="yellow"/>
        </w:rPr>
      </w:pPr>
    </w:p>
    <w:p w14:paraId="11A31B2E" w14:textId="47549DBC" w:rsidR="000F2629" w:rsidRPr="000F2629" w:rsidRDefault="008607D6" w:rsidP="000F2629">
      <w:pPr>
        <w:jc w:val="both"/>
        <w:rPr>
          <w:b/>
          <w:highlight w:val="yellow"/>
        </w:rPr>
      </w:pPr>
      <w:r>
        <w:rPr>
          <w:b/>
        </w:rPr>
        <w:t xml:space="preserve">- </w:t>
      </w:r>
      <w:r w:rsidR="000F2629" w:rsidRPr="000F2629">
        <w:rPr>
          <w:b/>
        </w:rPr>
        <w:t xml:space="preserve">jsem v posledních 3 letech získal/a praktické zkušenosti s realizací alespoň jedné zakázky, obdobné zakázce „Úprava HSM modulů a následná podpora“ a to u </w:t>
      </w:r>
      <w:proofErr w:type="gramStart"/>
      <w:r w:rsidR="000F2629" w:rsidRPr="000F2629">
        <w:rPr>
          <w:b/>
        </w:rPr>
        <w:t>objednatele ......................................</w:t>
      </w:r>
      <w:r w:rsidR="000F2629">
        <w:rPr>
          <w:b/>
        </w:rPr>
        <w:t xml:space="preserve"> při</w:t>
      </w:r>
      <w:proofErr w:type="gramEnd"/>
      <w:r w:rsidR="000F2629">
        <w:rPr>
          <w:b/>
        </w:rPr>
        <w:t xml:space="preserve"> </w:t>
      </w:r>
      <w:r w:rsidR="000F2629" w:rsidRPr="000F2629">
        <w:rPr>
          <w:b/>
          <w:i/>
          <w:highlight w:val="yellow"/>
        </w:rPr>
        <w:t>(popis zakázky)</w:t>
      </w:r>
      <w:r w:rsidR="000F2629">
        <w:rPr>
          <w:b/>
        </w:rPr>
        <w:t xml:space="preserve"> </w:t>
      </w:r>
      <w:r w:rsidR="000F2629" w:rsidRPr="000F2629">
        <w:rPr>
          <w:b/>
        </w:rPr>
        <w:t>......................................</w:t>
      </w:r>
      <w:r w:rsidR="000F2629">
        <w:rPr>
          <w:b/>
        </w:rPr>
        <w:t xml:space="preserve"> </w:t>
      </w:r>
      <w:r w:rsidR="000F2629" w:rsidRPr="000F2629">
        <w:rPr>
          <w:b/>
        </w:rPr>
        <w:t xml:space="preserve"> v době od – do ...................................... což je možno ověřit u ...................................... kontakt: ......................................</w:t>
      </w:r>
      <w:r w:rsidR="000F2629">
        <w:rPr>
          <w:b/>
        </w:rPr>
        <w:t xml:space="preserve"> </w:t>
      </w:r>
      <w:r w:rsidR="000F2629" w:rsidRPr="000F2629">
        <w:rPr>
          <w:b/>
          <w:i/>
          <w:highlight w:val="yellow"/>
        </w:rPr>
        <w:t>(technik doplní objednatele a požadované údaje, v případě potřeby část opakuje)</w:t>
      </w:r>
      <w:r w:rsidR="000F2629">
        <w:rPr>
          <w:b/>
        </w:rPr>
        <w:t>.</w:t>
      </w:r>
    </w:p>
    <w:p w14:paraId="3790B998" w14:textId="77777777" w:rsidR="000F2629" w:rsidRPr="00BD195C" w:rsidRDefault="000F2629" w:rsidP="00083FE9">
      <w:pPr>
        <w:rPr>
          <w:b/>
          <w:i/>
          <w:highlight w:val="yellow"/>
        </w:rPr>
      </w:pPr>
    </w:p>
    <w:p w14:paraId="007B1031" w14:textId="6AD23CE4" w:rsidR="000F2629" w:rsidRDefault="000F2629" w:rsidP="000F2629">
      <w:pPr>
        <w:rPr>
          <w:b/>
          <w:i/>
          <w:highlight w:val="yellow"/>
        </w:rPr>
      </w:pPr>
      <w:r>
        <w:rPr>
          <w:b/>
          <w:i/>
          <w:highlight w:val="yellow"/>
        </w:rPr>
        <w:t>(část pro technického specialistu – technický garant vypustí):</w:t>
      </w:r>
    </w:p>
    <w:p w14:paraId="1E76D52A" w14:textId="77777777" w:rsidR="000F2629" w:rsidRDefault="000F2629" w:rsidP="000F2629">
      <w:pPr>
        <w:rPr>
          <w:b/>
          <w:i/>
          <w:highlight w:val="yellow"/>
        </w:rPr>
      </w:pPr>
    </w:p>
    <w:p w14:paraId="15A1C728" w14:textId="638FF9D0" w:rsidR="00E87B6B" w:rsidRDefault="008607D6" w:rsidP="000F2629">
      <w:pPr>
        <w:jc w:val="both"/>
        <w:rPr>
          <w:b/>
        </w:rPr>
      </w:pPr>
      <w:r>
        <w:rPr>
          <w:b/>
        </w:rPr>
        <w:t xml:space="preserve">- </w:t>
      </w:r>
      <w:r w:rsidR="000F2629" w:rsidRPr="000F2629">
        <w:rPr>
          <w:b/>
        </w:rPr>
        <w:t xml:space="preserve">jsem v posledních </w:t>
      </w:r>
      <w:r w:rsidR="000F2629">
        <w:rPr>
          <w:b/>
        </w:rPr>
        <w:t>5</w:t>
      </w:r>
      <w:r w:rsidR="000F2629" w:rsidRPr="000F2629">
        <w:rPr>
          <w:b/>
        </w:rPr>
        <w:t xml:space="preserve"> letech získal/a praktické zkušenosti s</w:t>
      </w:r>
      <w:r w:rsidR="00BC2643">
        <w:rPr>
          <w:b/>
        </w:rPr>
        <w:t> realizací implementace</w:t>
      </w:r>
      <w:r w:rsidR="00E87B6B">
        <w:rPr>
          <w:b/>
        </w:rPr>
        <w:t xml:space="preserve"> technologií:</w:t>
      </w:r>
    </w:p>
    <w:p w14:paraId="2F40A92A" w14:textId="6306FCFD" w:rsidR="00E87B6B" w:rsidRPr="00E87B6B" w:rsidRDefault="00E87B6B" w:rsidP="00E87B6B">
      <w:pPr>
        <w:pStyle w:val="Odstavecseseznamem"/>
        <w:numPr>
          <w:ilvl w:val="0"/>
          <w:numId w:val="13"/>
        </w:numPr>
        <w:jc w:val="both"/>
        <w:rPr>
          <w:b/>
        </w:rPr>
      </w:pPr>
      <w:r w:rsidRPr="00E87B6B">
        <w:rPr>
          <w:b/>
        </w:rPr>
        <w:t xml:space="preserve">Microsoft PKI </w:t>
      </w:r>
      <w:r>
        <w:rPr>
          <w:b/>
        </w:rPr>
        <w:t xml:space="preserve">2008 R2 v clusteru (nebo vyšší) v době od – </w:t>
      </w:r>
      <w:proofErr w:type="gramStart"/>
      <w:r>
        <w:rPr>
          <w:b/>
        </w:rPr>
        <w:t>do ...................................... což</w:t>
      </w:r>
      <w:proofErr w:type="gramEnd"/>
      <w:r>
        <w:rPr>
          <w:b/>
        </w:rPr>
        <w:t xml:space="preserve"> je možno ověřit u ...................................... kontakt: ...................................... </w:t>
      </w:r>
      <w:r w:rsidRPr="000F2629">
        <w:rPr>
          <w:b/>
          <w:i/>
          <w:highlight w:val="yellow"/>
        </w:rPr>
        <w:t>(technik doplní požadované údaje, v případě potřeby část opakuje)</w:t>
      </w:r>
      <w:r>
        <w:rPr>
          <w:b/>
          <w:i/>
        </w:rPr>
        <w:t>;</w:t>
      </w:r>
    </w:p>
    <w:p w14:paraId="5EA68107" w14:textId="1E245B5E" w:rsidR="00E87B6B" w:rsidRPr="00E87B6B" w:rsidRDefault="00E87B6B" w:rsidP="00E87B6B">
      <w:pPr>
        <w:pStyle w:val="Odstavecseseznamem"/>
        <w:numPr>
          <w:ilvl w:val="0"/>
          <w:numId w:val="13"/>
        </w:numPr>
        <w:jc w:val="both"/>
        <w:rPr>
          <w:b/>
        </w:rPr>
      </w:pPr>
      <w:r w:rsidRPr="00E87B6B">
        <w:rPr>
          <w:b/>
        </w:rPr>
        <w:t>Microsoft Windows Server 2008 R2 (nebo vyšší)</w:t>
      </w:r>
      <w:r>
        <w:rPr>
          <w:b/>
        </w:rPr>
        <w:t xml:space="preserve"> v době od – </w:t>
      </w:r>
      <w:proofErr w:type="gramStart"/>
      <w:r>
        <w:rPr>
          <w:b/>
        </w:rPr>
        <w:t>do ...................................... což</w:t>
      </w:r>
      <w:proofErr w:type="gramEnd"/>
      <w:r>
        <w:rPr>
          <w:b/>
        </w:rPr>
        <w:t xml:space="preserve"> je možno ověřit u ...................................... kontakt: ...................................... </w:t>
      </w:r>
      <w:r w:rsidRPr="000F2629">
        <w:rPr>
          <w:b/>
          <w:i/>
          <w:highlight w:val="yellow"/>
        </w:rPr>
        <w:t>(technik doplní požadované údaje, v případě potřeby část opakuje)</w:t>
      </w:r>
      <w:r w:rsidRPr="00E87B6B">
        <w:rPr>
          <w:b/>
        </w:rPr>
        <w:t>;</w:t>
      </w:r>
    </w:p>
    <w:p w14:paraId="34B0E267" w14:textId="73D1D660" w:rsidR="00E87B6B" w:rsidRPr="00E87B6B" w:rsidRDefault="00E87B6B" w:rsidP="00E87B6B">
      <w:pPr>
        <w:pStyle w:val="Odstavecseseznamem"/>
        <w:numPr>
          <w:ilvl w:val="0"/>
          <w:numId w:val="13"/>
        </w:numPr>
        <w:jc w:val="both"/>
        <w:rPr>
          <w:b/>
        </w:rPr>
      </w:pPr>
      <w:proofErr w:type="spellStart"/>
      <w:r w:rsidRPr="00E87B6B">
        <w:rPr>
          <w:b/>
        </w:rPr>
        <w:t>Red</w:t>
      </w:r>
      <w:proofErr w:type="spellEnd"/>
      <w:r w:rsidRPr="00E87B6B">
        <w:rPr>
          <w:b/>
        </w:rPr>
        <w:t xml:space="preserve"> </w:t>
      </w:r>
      <w:proofErr w:type="spellStart"/>
      <w:r w:rsidRPr="00E87B6B">
        <w:rPr>
          <w:b/>
        </w:rPr>
        <w:t>Hat</w:t>
      </w:r>
      <w:proofErr w:type="spellEnd"/>
      <w:r w:rsidRPr="00E87B6B">
        <w:rPr>
          <w:b/>
        </w:rPr>
        <w:t xml:space="preserve"> </w:t>
      </w:r>
      <w:proofErr w:type="spellStart"/>
      <w:r w:rsidRPr="00E87B6B">
        <w:rPr>
          <w:b/>
        </w:rPr>
        <w:t>Enterprise</w:t>
      </w:r>
      <w:proofErr w:type="spellEnd"/>
      <w:r w:rsidRPr="00E87B6B">
        <w:rPr>
          <w:b/>
        </w:rPr>
        <w:t xml:space="preserve"> Linux 6 a 7</w:t>
      </w:r>
      <w:r>
        <w:rPr>
          <w:b/>
        </w:rPr>
        <w:t xml:space="preserve"> v době od – </w:t>
      </w:r>
      <w:proofErr w:type="gramStart"/>
      <w:r>
        <w:rPr>
          <w:b/>
        </w:rPr>
        <w:t>do ...................................... což</w:t>
      </w:r>
      <w:proofErr w:type="gramEnd"/>
      <w:r>
        <w:rPr>
          <w:b/>
        </w:rPr>
        <w:t xml:space="preserve"> je možno ověřit u ...................................... kontakt: ...................................... </w:t>
      </w:r>
      <w:r w:rsidRPr="000F2629">
        <w:rPr>
          <w:b/>
          <w:i/>
          <w:highlight w:val="yellow"/>
        </w:rPr>
        <w:t>(technik doplní požadované údaje, v případě potřeby část opakuje)</w:t>
      </w:r>
      <w:r w:rsidRPr="00E87B6B">
        <w:rPr>
          <w:b/>
        </w:rPr>
        <w:t>;</w:t>
      </w:r>
      <w:r>
        <w:rPr>
          <w:b/>
        </w:rPr>
        <w:t xml:space="preserve"> a</w:t>
      </w:r>
    </w:p>
    <w:p w14:paraId="1E0B7231" w14:textId="541A07AD" w:rsidR="00E87B6B" w:rsidRPr="00E87B6B" w:rsidRDefault="00E87B6B" w:rsidP="00E87B6B">
      <w:pPr>
        <w:pStyle w:val="Odstavecseseznamem"/>
        <w:numPr>
          <w:ilvl w:val="0"/>
          <w:numId w:val="13"/>
        </w:numPr>
        <w:jc w:val="both"/>
        <w:rPr>
          <w:b/>
        </w:rPr>
      </w:pPr>
      <w:proofErr w:type="spellStart"/>
      <w:r w:rsidRPr="00E87B6B">
        <w:rPr>
          <w:b/>
        </w:rPr>
        <w:t>Oracle</w:t>
      </w:r>
      <w:proofErr w:type="spellEnd"/>
      <w:r w:rsidRPr="00E87B6B">
        <w:rPr>
          <w:b/>
        </w:rPr>
        <w:t xml:space="preserve"> Linux 6 (nebo vyšší)</w:t>
      </w:r>
      <w:r>
        <w:rPr>
          <w:b/>
        </w:rPr>
        <w:t xml:space="preserve"> v době od – </w:t>
      </w:r>
      <w:proofErr w:type="gramStart"/>
      <w:r>
        <w:rPr>
          <w:b/>
        </w:rPr>
        <w:t>do ...................................... což</w:t>
      </w:r>
      <w:proofErr w:type="gramEnd"/>
      <w:r>
        <w:rPr>
          <w:b/>
        </w:rPr>
        <w:t xml:space="preserve"> je možno ověřit u ...................................... kontakt: ...................................... </w:t>
      </w:r>
      <w:r w:rsidRPr="000F2629">
        <w:rPr>
          <w:b/>
          <w:i/>
          <w:highlight w:val="yellow"/>
        </w:rPr>
        <w:t>(technik doplní požadované údaje, v případě potřeby část opakuje)</w:t>
      </w:r>
      <w:r w:rsidRPr="00E87B6B">
        <w:rPr>
          <w:b/>
        </w:rPr>
        <w:t>.</w:t>
      </w:r>
    </w:p>
    <w:p w14:paraId="49E82FC4" w14:textId="77777777" w:rsidR="00230DE1" w:rsidRPr="00783E2D" w:rsidRDefault="00230DE1" w:rsidP="00622E48">
      <w:pPr>
        <w:rPr>
          <w:b/>
          <w:i/>
        </w:rPr>
      </w:pPr>
    </w:p>
    <w:p w14:paraId="6B7D4F69" w14:textId="531E52FB" w:rsidR="00622E48" w:rsidRPr="000F2629" w:rsidRDefault="000F2629" w:rsidP="000F2629">
      <w:pPr>
        <w:jc w:val="both"/>
        <w:rPr>
          <w:b/>
          <w:i/>
        </w:rPr>
      </w:pPr>
      <w:r w:rsidRPr="000F2629">
        <w:rPr>
          <w:b/>
          <w:i/>
          <w:highlight w:val="yellow"/>
        </w:rPr>
        <w:t>(je-li prohlašující zároveň technickým garantem a technickým specialistou, nevypouští žádnou část)</w:t>
      </w:r>
    </w:p>
    <w:p w14:paraId="415C6DD9" w14:textId="77777777" w:rsidR="00C208A9" w:rsidRDefault="00C208A9" w:rsidP="00622E48"/>
    <w:p w14:paraId="415F84FF" w14:textId="77777777" w:rsidR="00233F3B" w:rsidRPr="00622E48" w:rsidRDefault="00233F3B" w:rsidP="00622E48"/>
    <w:p w14:paraId="11EEFDAB" w14:textId="77777777" w:rsidR="00083FE9" w:rsidRDefault="00083FE9" w:rsidP="00083FE9">
      <w:r>
        <w:t>V ………… dne ………</w:t>
      </w:r>
      <w:r>
        <w:tab/>
      </w:r>
      <w:r>
        <w:tab/>
      </w:r>
      <w:r>
        <w:tab/>
      </w:r>
      <w:r>
        <w:tab/>
        <w:t>………………………………………</w:t>
      </w:r>
    </w:p>
    <w:p w14:paraId="67D603A3" w14:textId="4E5C89BB" w:rsidR="001E46DF" w:rsidRDefault="00083FE9"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230DE1">
        <w:t xml:space="preserve">                    Jméno, příjmení a podpis technika</w:t>
      </w:r>
    </w:p>
    <w:sectPr w:rsidR="001E46DF" w:rsidSect="00214753">
      <w:headerReference w:type="default" r:id="rId8"/>
      <w:footerReference w:type="default" r:id="rId9"/>
      <w:pgSz w:w="11906" w:h="16838"/>
      <w:pgMar w:top="71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0D15F0" w14:textId="77777777" w:rsidR="00BF163C" w:rsidRDefault="00BF163C" w:rsidP="00083FE9">
      <w:r>
        <w:separator/>
      </w:r>
    </w:p>
  </w:endnote>
  <w:endnote w:type="continuationSeparator" w:id="0">
    <w:p w14:paraId="261824ED" w14:textId="77777777" w:rsidR="00BF163C" w:rsidRDefault="00BF163C" w:rsidP="00083FE9">
      <w:r>
        <w:continuationSeparator/>
      </w:r>
    </w:p>
  </w:endnote>
  <w:endnote w:type="continuationNotice" w:id="1">
    <w:p w14:paraId="402760B9" w14:textId="77777777" w:rsidR="00BF163C" w:rsidRDefault="00BF16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Serif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99152" w14:textId="77777777" w:rsidR="001622AA" w:rsidRDefault="001622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8AD603" w14:textId="77777777" w:rsidR="00BF163C" w:rsidRDefault="00BF163C" w:rsidP="00083FE9">
      <w:r>
        <w:separator/>
      </w:r>
    </w:p>
  </w:footnote>
  <w:footnote w:type="continuationSeparator" w:id="0">
    <w:p w14:paraId="3D8CB24F" w14:textId="77777777" w:rsidR="00BF163C" w:rsidRDefault="00BF163C" w:rsidP="00083FE9">
      <w:r>
        <w:continuationSeparator/>
      </w:r>
    </w:p>
  </w:footnote>
  <w:footnote w:type="continuationNotice" w:id="1">
    <w:p w14:paraId="1CA5829F" w14:textId="77777777" w:rsidR="00BF163C" w:rsidRDefault="00BF163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677C2" w14:textId="77777777" w:rsidR="008512CC" w:rsidRPr="00D308BF" w:rsidRDefault="00097548">
    <w:pPr>
      <w:pStyle w:val="Zhlav"/>
      <w:rPr>
        <w:b/>
        <w:sz w:val="28"/>
        <w:szCs w:val="28"/>
      </w:rPr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 w:rsidRPr="00C46FE6">
      <w:rPr>
        <w:b/>
        <w:sz w:val="28"/>
        <w:szCs w:val="28"/>
      </w:rPr>
      <w:t>Příloha</w:t>
    </w:r>
    <w:r w:rsidR="00D308BF">
      <w:rPr>
        <w:b/>
        <w:sz w:val="28"/>
        <w:szCs w:val="28"/>
      </w:rPr>
      <w:t xml:space="preserve"> č. 5</w:t>
    </w:r>
    <w:r>
      <w:rPr>
        <w:b/>
        <w:sz w:val="28"/>
        <w:szCs w:val="28"/>
      </w:rPr>
      <w:t xml:space="preserve"> ZD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08E2"/>
    <w:multiLevelType w:val="hybridMultilevel"/>
    <w:tmpl w:val="D55EFCE0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B196363"/>
    <w:multiLevelType w:val="hybridMultilevel"/>
    <w:tmpl w:val="85663AF6"/>
    <w:lvl w:ilvl="0" w:tplc="3BAEF43C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15E795A"/>
    <w:multiLevelType w:val="hybridMultilevel"/>
    <w:tmpl w:val="8648F31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DF370E4"/>
    <w:multiLevelType w:val="hybridMultilevel"/>
    <w:tmpl w:val="56043732"/>
    <w:lvl w:ilvl="0" w:tplc="90547050">
      <w:start w:val="5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655905"/>
    <w:multiLevelType w:val="hybridMultilevel"/>
    <w:tmpl w:val="DC203B66"/>
    <w:lvl w:ilvl="0" w:tplc="90547050">
      <w:start w:val="5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B950CB"/>
    <w:multiLevelType w:val="multilevel"/>
    <w:tmpl w:val="44560174"/>
    <w:lvl w:ilvl="0">
      <w:start w:val="1"/>
      <w:numFmt w:val="upperLetter"/>
      <w:pStyle w:val="PWBullet1a"/>
      <w:lvlText w:val="%1."/>
      <w:lvlJc w:val="left"/>
      <w:pPr>
        <w:tabs>
          <w:tab w:val="num" w:pos="3374"/>
        </w:tabs>
        <w:ind w:left="3374" w:hanging="39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2C6798"/>
    <w:multiLevelType w:val="hybridMultilevel"/>
    <w:tmpl w:val="15A80AD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C30380E"/>
    <w:multiLevelType w:val="hybridMultilevel"/>
    <w:tmpl w:val="8648F31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6C24961"/>
    <w:multiLevelType w:val="hybridMultilevel"/>
    <w:tmpl w:val="3092B1B0"/>
    <w:lvl w:ilvl="0" w:tplc="8A6CF57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C87EDD"/>
    <w:multiLevelType w:val="hybridMultilevel"/>
    <w:tmpl w:val="6E5C222A"/>
    <w:lvl w:ilvl="0" w:tplc="FEF6E52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6E1882"/>
    <w:multiLevelType w:val="hybridMultilevel"/>
    <w:tmpl w:val="D4DA4D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8D18C8"/>
    <w:multiLevelType w:val="hybridMultilevel"/>
    <w:tmpl w:val="7E02B8C8"/>
    <w:lvl w:ilvl="0" w:tplc="596256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C02098"/>
    <w:multiLevelType w:val="hybridMultilevel"/>
    <w:tmpl w:val="3E244D18"/>
    <w:lvl w:ilvl="0" w:tplc="E07817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F23583"/>
    <w:multiLevelType w:val="hybridMultilevel"/>
    <w:tmpl w:val="86ACF9B4"/>
    <w:lvl w:ilvl="0" w:tplc="CA3AAB26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4"/>
  </w:num>
  <w:num w:numId="5">
    <w:abstractNumId w:val="11"/>
  </w:num>
  <w:num w:numId="6">
    <w:abstractNumId w:val="1"/>
  </w:num>
  <w:num w:numId="7">
    <w:abstractNumId w:val="5"/>
  </w:num>
  <w:num w:numId="8">
    <w:abstractNumId w:val="8"/>
  </w:num>
  <w:num w:numId="9">
    <w:abstractNumId w:val="10"/>
  </w:num>
  <w:num w:numId="10">
    <w:abstractNumId w:val="2"/>
  </w:num>
  <w:num w:numId="11">
    <w:abstractNumId w:val="7"/>
  </w:num>
  <w:num w:numId="12">
    <w:abstractNumId w:val="0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FE9"/>
    <w:rsid w:val="000245B3"/>
    <w:rsid w:val="00081C07"/>
    <w:rsid w:val="00083FE9"/>
    <w:rsid w:val="00097548"/>
    <w:rsid w:val="000F2629"/>
    <w:rsid w:val="00120346"/>
    <w:rsid w:val="00136E49"/>
    <w:rsid w:val="001622AA"/>
    <w:rsid w:val="001B2BAA"/>
    <w:rsid w:val="001E46DF"/>
    <w:rsid w:val="00225D30"/>
    <w:rsid w:val="00230DE1"/>
    <w:rsid w:val="00233F3B"/>
    <w:rsid w:val="002370A0"/>
    <w:rsid w:val="00242F6C"/>
    <w:rsid w:val="00265B8D"/>
    <w:rsid w:val="0029584D"/>
    <w:rsid w:val="00306A9D"/>
    <w:rsid w:val="003233AA"/>
    <w:rsid w:val="003E296B"/>
    <w:rsid w:val="004163E2"/>
    <w:rsid w:val="00442C34"/>
    <w:rsid w:val="00495E3C"/>
    <w:rsid w:val="00560AB0"/>
    <w:rsid w:val="005B296C"/>
    <w:rsid w:val="005B635F"/>
    <w:rsid w:val="00622E48"/>
    <w:rsid w:val="0063722C"/>
    <w:rsid w:val="00660A9F"/>
    <w:rsid w:val="006B7335"/>
    <w:rsid w:val="007806B0"/>
    <w:rsid w:val="00783E2D"/>
    <w:rsid w:val="008607D6"/>
    <w:rsid w:val="008D6C0F"/>
    <w:rsid w:val="009061EA"/>
    <w:rsid w:val="0099630E"/>
    <w:rsid w:val="00A0475E"/>
    <w:rsid w:val="00A12D4A"/>
    <w:rsid w:val="00B3695C"/>
    <w:rsid w:val="00B64A5E"/>
    <w:rsid w:val="00B84898"/>
    <w:rsid w:val="00BC2643"/>
    <w:rsid w:val="00BD195C"/>
    <w:rsid w:val="00BF163C"/>
    <w:rsid w:val="00C0570C"/>
    <w:rsid w:val="00C17A7F"/>
    <w:rsid w:val="00C208A9"/>
    <w:rsid w:val="00C251EE"/>
    <w:rsid w:val="00CB178C"/>
    <w:rsid w:val="00CC0B50"/>
    <w:rsid w:val="00CE05DB"/>
    <w:rsid w:val="00D30735"/>
    <w:rsid w:val="00D308BF"/>
    <w:rsid w:val="00D6204E"/>
    <w:rsid w:val="00DA48CD"/>
    <w:rsid w:val="00E04FC1"/>
    <w:rsid w:val="00E13DCC"/>
    <w:rsid w:val="00E169C3"/>
    <w:rsid w:val="00E210BE"/>
    <w:rsid w:val="00E87B6B"/>
    <w:rsid w:val="00F1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3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83F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83F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083FE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83FE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083FE9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CE05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05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05D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05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05D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05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05D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B3695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D308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08B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WBullet1a">
    <w:name w:val="PW Bullet1a"/>
    <w:basedOn w:val="Normln"/>
    <w:rsid w:val="00DA48CD"/>
    <w:pPr>
      <w:keepLines/>
      <w:numPr>
        <w:numId w:val="7"/>
      </w:numPr>
      <w:tabs>
        <w:tab w:val="clear" w:pos="3374"/>
        <w:tab w:val="num" w:pos="480"/>
        <w:tab w:val="num" w:pos="720"/>
      </w:tabs>
      <w:spacing w:before="80"/>
      <w:ind w:left="720" w:hanging="360"/>
    </w:pPr>
    <w:rPr>
      <w:rFonts w:ascii="UniSerif" w:hAnsi="UniSerif"/>
      <w:color w:val="000000"/>
      <w:sz w:val="22"/>
      <w:szCs w:val="20"/>
    </w:rPr>
  </w:style>
  <w:style w:type="character" w:styleId="Hypertextovodkaz">
    <w:name w:val="Hyperlink"/>
    <w:basedOn w:val="Standardnpsmoodstavce"/>
    <w:uiPriority w:val="99"/>
    <w:unhideWhenUsed/>
    <w:rsid w:val="00265B8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65B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3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83F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83F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083FE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83FE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083FE9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CE05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05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05D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05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05D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05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05D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B3695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D308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08B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WBullet1a">
    <w:name w:val="PW Bullet1a"/>
    <w:basedOn w:val="Normln"/>
    <w:rsid w:val="00DA48CD"/>
    <w:pPr>
      <w:keepLines/>
      <w:numPr>
        <w:numId w:val="7"/>
      </w:numPr>
      <w:tabs>
        <w:tab w:val="clear" w:pos="3374"/>
        <w:tab w:val="num" w:pos="480"/>
        <w:tab w:val="num" w:pos="720"/>
      </w:tabs>
      <w:spacing w:before="80"/>
      <w:ind w:left="720" w:hanging="360"/>
    </w:pPr>
    <w:rPr>
      <w:rFonts w:ascii="UniSerif" w:hAnsi="UniSerif"/>
      <w:color w:val="000000"/>
      <w:sz w:val="22"/>
      <w:szCs w:val="20"/>
    </w:rPr>
  </w:style>
  <w:style w:type="character" w:styleId="Hypertextovodkaz">
    <w:name w:val="Hyperlink"/>
    <w:basedOn w:val="Standardnpsmoodstavce"/>
    <w:uiPriority w:val="99"/>
    <w:unhideWhenUsed/>
    <w:rsid w:val="00265B8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65B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Hammerová Vaňkátová Věra</dc:creator>
  <cp:lastModifiedBy>Lenc David</cp:lastModifiedBy>
  <cp:revision>2</cp:revision>
  <cp:lastPrinted>2018-04-09T10:07:00Z</cp:lastPrinted>
  <dcterms:created xsi:type="dcterms:W3CDTF">2019-02-12T16:08:00Z</dcterms:created>
  <dcterms:modified xsi:type="dcterms:W3CDTF">2019-02-12T16:08:00Z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-1385808028</vt:i4>
  </property>
  <property fmtid="{D5CDD505-2E9C-101B-9397-08002B2CF9AE}" pid="3" name="_NewReviewCycle">
    <vt:lpwstr/>
  </property>
  <property fmtid="{D5CDD505-2E9C-101B-9397-08002B2CF9AE}" pid="4" name="_EmailSubject">
    <vt:lpwstr>Žádost o podpis: Zadávací dokumentace - VZ - Rozšíření podpory Oracle vč. konzultací</vt:lpwstr>
  </property>
  <property fmtid="{D5CDD505-2E9C-101B-9397-08002B2CF9AE}" pid="5" name="_AuthorEmail">
    <vt:lpwstr>Adriana.Kralova@cnb.cz</vt:lpwstr>
  </property>
  <property fmtid="{D5CDD505-2E9C-101B-9397-08002B2CF9AE}" pid="6" name="_AuthorEmailDisplayName">
    <vt:lpwstr>Králová Adriana</vt:lpwstr>
  </property>
  <property fmtid="{D5CDD505-2E9C-101B-9397-08002B2CF9AE}" pid="7" name="_PreviousAdHocReviewCycleID">
    <vt:i4>-83773851</vt:i4>
  </property>
  <property fmtid="{D5CDD505-2E9C-101B-9397-08002B2CF9AE}" pid="8" name="_ReviewingToolsShownOnce">
    <vt:lpwstr/>
  </property>
</Properties>
</file>