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57347" w14:textId="77777777" w:rsidR="00083FE9" w:rsidRPr="0024119C" w:rsidRDefault="00083FE9" w:rsidP="00083FE9">
      <w:pPr>
        <w:rPr>
          <w:b/>
          <w:sz w:val="28"/>
          <w:szCs w:val="28"/>
        </w:rPr>
      </w:pPr>
      <w:bookmarkStart w:id="0" w:name="_GoBack"/>
      <w:bookmarkEnd w:id="0"/>
      <w:r>
        <w:tab/>
      </w:r>
    </w:p>
    <w:p w14:paraId="02A42BE9" w14:textId="77777777"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  <w:r w:rsidR="00D308BF">
        <w:rPr>
          <w:b/>
          <w:sz w:val="28"/>
          <w:szCs w:val="28"/>
        </w:rPr>
        <w:t>technika</w:t>
      </w:r>
      <w:r>
        <w:rPr>
          <w:b/>
          <w:sz w:val="28"/>
          <w:szCs w:val="28"/>
        </w:rPr>
        <w:t xml:space="preserve"> </w:t>
      </w:r>
      <w:r w:rsidR="00D308B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vzor)</w:t>
      </w:r>
    </w:p>
    <w:p w14:paraId="6F353733" w14:textId="77777777" w:rsidR="00083FE9" w:rsidRDefault="00083FE9" w:rsidP="00083FE9">
      <w:pPr>
        <w:rPr>
          <w:b/>
          <w:sz w:val="28"/>
          <w:szCs w:val="28"/>
        </w:rPr>
      </w:pPr>
    </w:p>
    <w:p w14:paraId="67938A27" w14:textId="77777777"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14:paraId="2227D6DB" w14:textId="77777777" w:rsidR="00083FE9" w:rsidRDefault="00083FE9" w:rsidP="00083FE9">
      <w:pPr>
        <w:rPr>
          <w:b/>
        </w:rPr>
      </w:pPr>
      <w:r w:rsidRPr="00083FE9">
        <w:rPr>
          <w:b/>
        </w:rPr>
        <w:t>„</w:t>
      </w:r>
      <w:r w:rsidR="00C251EE" w:rsidRPr="00C251EE">
        <w:rPr>
          <w:b/>
        </w:rPr>
        <w:t>Rozšíření podpory Oracle vč. konzultací</w:t>
      </w:r>
      <w:r w:rsidRPr="00083FE9">
        <w:rPr>
          <w:b/>
        </w:rPr>
        <w:t>“</w:t>
      </w:r>
    </w:p>
    <w:p w14:paraId="6D6A5D7B" w14:textId="77777777" w:rsidR="00DA48CD" w:rsidRDefault="00DA48CD" w:rsidP="00083FE9">
      <w:pPr>
        <w:rPr>
          <w:b/>
        </w:rPr>
      </w:pPr>
    </w:p>
    <w:p w14:paraId="718FD76B" w14:textId="6327D1F5" w:rsidR="00DA48CD" w:rsidRPr="00B64A5E" w:rsidRDefault="00DA48CD" w:rsidP="00B64A5E">
      <w:pPr>
        <w:rPr>
          <w:b/>
        </w:rPr>
      </w:pPr>
      <w:r>
        <w:rPr>
          <w:b/>
        </w:rPr>
        <w:t>Pojmy:</w:t>
      </w:r>
    </w:p>
    <w:p w14:paraId="36480A39" w14:textId="48822282" w:rsidR="00DA48CD" w:rsidRPr="00B64A5E" w:rsidRDefault="00DA48CD" w:rsidP="00DA48CD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DA48CD">
        <w:rPr>
          <w:b/>
        </w:rPr>
        <w:t xml:space="preserve">„dceřiná společnost Oracle“ </w:t>
      </w:r>
      <w:r w:rsidRPr="00DA48CD">
        <w:t xml:space="preserve">je dále označována jakákoliv právnická </w:t>
      </w:r>
      <w:r>
        <w:t>osoba ovládaná Oracle Corporation ve smyslu § </w:t>
      </w:r>
      <w:r w:rsidRPr="00DA48CD">
        <w:t>74 zákona č. 90/2012 Sb., o obchodních společnostech a družstvech (zákon o obchodních korporacích</w:t>
      </w:r>
      <w:r>
        <w:t>), ve znění pozdějších předpisů;</w:t>
      </w:r>
    </w:p>
    <w:p w14:paraId="512DA75C" w14:textId="7393D2C5" w:rsidR="00B64A5E" w:rsidRPr="00B64A5E" w:rsidRDefault="00B64A5E" w:rsidP="00B64A5E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B64A5E">
        <w:rPr>
          <w:b/>
        </w:rPr>
        <w:t>„významný partner Oracle“</w:t>
      </w:r>
      <w:r>
        <w:rPr>
          <w:b/>
        </w:rPr>
        <w:t xml:space="preserve"> </w:t>
      </w:r>
      <w:r w:rsidRPr="00B64A5E">
        <w:t>je právnická osoba</w:t>
      </w:r>
      <w:r>
        <w:t>,</w:t>
      </w:r>
      <w:r>
        <w:rPr>
          <w:b/>
        </w:rPr>
        <w:t xml:space="preserve"> </w:t>
      </w:r>
      <w:r w:rsidRPr="00B64A5E">
        <w:t>která j</w:t>
      </w:r>
      <w:r>
        <w:t>e</w:t>
      </w:r>
      <w:r w:rsidRPr="00B64A5E">
        <w:t xml:space="preserve"> v rámci partnerské sítě Oracle Corporation (Oracle PartnerNetwork) na stupni partnerství (Partner Membership Level) Diamond, Platinum nebo Gold</w:t>
      </w:r>
      <w:r>
        <w:t>;</w:t>
      </w:r>
    </w:p>
    <w:p w14:paraId="6368F241" w14:textId="77777777" w:rsidR="00DA48CD" w:rsidRPr="00DA48CD" w:rsidRDefault="0063722C" w:rsidP="009061EA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>„pracoval“ / „</w:t>
      </w:r>
      <w:r w:rsidR="00DA48CD" w:rsidRPr="009061EA">
        <w:rPr>
          <w:b/>
        </w:rPr>
        <w:t>pracovala“</w:t>
      </w:r>
      <w:r w:rsidR="00DA48CD">
        <w:t xml:space="preserve"> označuje dále </w:t>
      </w:r>
      <w:r w:rsidR="009061EA" w:rsidRPr="009061EA">
        <w:t>jakýkoliv právní vztah zakládající závislost obsahu výkonu osoby technika na rozhodnutí jiné osoby</w:t>
      </w:r>
      <w:r w:rsidR="009061EA">
        <w:t>, nikoliv pouze pracovněprávní vztah</w:t>
      </w:r>
      <w:r w:rsidR="009061EA" w:rsidRPr="009061EA">
        <w:t>.</w:t>
      </w:r>
    </w:p>
    <w:p w14:paraId="4C2285CC" w14:textId="77777777" w:rsidR="003E296B" w:rsidRDefault="003E296B" w:rsidP="00083FE9"/>
    <w:p w14:paraId="6373C94F" w14:textId="7FA284BE" w:rsidR="003E296B" w:rsidRDefault="003E296B" w:rsidP="003E296B">
      <w:pPr>
        <w:jc w:val="both"/>
      </w:pPr>
      <w:r>
        <w:t xml:space="preserve">Já, níže podepsaný/podepsaná …………………………… </w:t>
      </w:r>
      <w:r w:rsidRPr="003E296B">
        <w:rPr>
          <w:b/>
          <w:i/>
          <w:highlight w:val="yellow"/>
        </w:rPr>
        <w:t>(technik vyplní</w:t>
      </w:r>
      <w:r w:rsidR="0063722C">
        <w:rPr>
          <w:b/>
          <w:i/>
          <w:highlight w:val="yellow"/>
        </w:rPr>
        <w:t xml:space="preserve"> své</w:t>
      </w:r>
      <w:r>
        <w:rPr>
          <w:b/>
          <w:i/>
          <w:highlight w:val="yellow"/>
        </w:rPr>
        <w:t xml:space="preserve"> jméno a příjmení</w:t>
      </w:r>
      <w:r w:rsidRPr="003E296B">
        <w:rPr>
          <w:b/>
          <w:i/>
          <w:highlight w:val="yellow"/>
        </w:rPr>
        <w:t>)</w:t>
      </w:r>
      <w:r>
        <w:t>, uvedený/uvedená</w:t>
      </w:r>
      <w:r w:rsidR="0063722C">
        <w:t xml:space="preserve"> </w:t>
      </w:r>
      <w:r w:rsidR="0063722C" w:rsidRPr="0063722C">
        <w:rPr>
          <w:b/>
          <w:i/>
          <w:highlight w:val="yellow"/>
        </w:rPr>
        <w:t>(</w:t>
      </w:r>
      <w:r w:rsidR="0063722C">
        <w:rPr>
          <w:b/>
          <w:i/>
          <w:highlight w:val="yellow"/>
        </w:rPr>
        <w:t xml:space="preserve">technik </w:t>
      </w:r>
      <w:r w:rsidR="0063722C" w:rsidRPr="0063722C">
        <w:rPr>
          <w:b/>
          <w:i/>
          <w:highlight w:val="yellow"/>
        </w:rPr>
        <w:t>nehodící se vypustí)</w:t>
      </w:r>
      <w:r>
        <w:t xml:space="preserve"> jako technik v rámci </w:t>
      </w:r>
      <w:r w:rsidR="004163E2">
        <w:t xml:space="preserve">nabídky </w:t>
      </w:r>
      <w:r>
        <w:t xml:space="preserve">účastníka …………………………… </w:t>
      </w:r>
      <w:r w:rsidRPr="009061EA">
        <w:rPr>
          <w:b/>
          <w:i/>
          <w:highlight w:val="yellow"/>
        </w:rPr>
        <w:t xml:space="preserve">(technik </w:t>
      </w:r>
      <w:r w:rsidRPr="0063722C">
        <w:rPr>
          <w:b/>
          <w:i/>
          <w:highlight w:val="yellow"/>
        </w:rPr>
        <w:t xml:space="preserve">vyplní </w:t>
      </w:r>
      <w:r w:rsidR="0063722C">
        <w:rPr>
          <w:b/>
          <w:i/>
          <w:highlight w:val="yellow"/>
        </w:rPr>
        <w:t xml:space="preserve">název/obchodní firmu nebo </w:t>
      </w:r>
      <w:r w:rsidR="0063722C" w:rsidRPr="0063722C">
        <w:rPr>
          <w:b/>
          <w:i/>
          <w:highlight w:val="yellow"/>
        </w:rPr>
        <w:t>jméno a příjmení</w:t>
      </w:r>
      <w:r w:rsidR="0063722C">
        <w:rPr>
          <w:b/>
          <w:i/>
          <w:highlight w:val="yellow"/>
        </w:rPr>
        <w:t xml:space="preserve"> účastníka podle identifikačních údajů účastníka v jeho nabídce</w:t>
      </w:r>
      <w:r w:rsidR="009061EA" w:rsidRPr="0063722C">
        <w:rPr>
          <w:b/>
          <w:i/>
          <w:highlight w:val="yellow"/>
        </w:rPr>
        <w:t>)</w:t>
      </w:r>
      <w:r>
        <w:t xml:space="preserve"> </w:t>
      </w:r>
      <w:r w:rsidR="004163E2">
        <w:t xml:space="preserve">ve </w:t>
      </w:r>
      <w:r>
        <w:t>veřejné zakáz</w:t>
      </w:r>
      <w:r w:rsidR="004163E2">
        <w:t>ce</w:t>
      </w:r>
      <w:r>
        <w:t xml:space="preserve"> </w:t>
      </w:r>
      <w:r w:rsidRPr="003E296B">
        <w:t>„Rozšíření podpory Oracle vč. konzultací“</w:t>
      </w:r>
      <w:r>
        <w:t xml:space="preserve"> </w:t>
      </w:r>
      <w:r w:rsidRPr="003E296B">
        <w:rPr>
          <w:b/>
        </w:rPr>
        <w:t>tímto prohlašuji, že jsem:</w:t>
      </w:r>
    </w:p>
    <w:p w14:paraId="6BFED29C" w14:textId="77777777" w:rsidR="003E296B" w:rsidRDefault="003E296B" w:rsidP="003E296B">
      <w:pPr>
        <w:tabs>
          <w:tab w:val="left" w:pos="1701"/>
        </w:tabs>
        <w:jc w:val="both"/>
        <w:rPr>
          <w:rFonts w:eastAsia="MS Mincho"/>
        </w:rPr>
      </w:pPr>
    </w:p>
    <w:p w14:paraId="29E28EA1" w14:textId="7FF5A2D5" w:rsidR="00230DE1" w:rsidRPr="00BD195C" w:rsidRDefault="00DA48CD" w:rsidP="00230DE1">
      <w:pPr>
        <w:pStyle w:val="Odstavecseseznamem"/>
        <w:numPr>
          <w:ilvl w:val="0"/>
          <w:numId w:val="9"/>
        </w:numPr>
        <w:tabs>
          <w:tab w:val="left" w:pos="1701"/>
        </w:tabs>
        <w:jc w:val="both"/>
        <w:rPr>
          <w:highlight w:val="yellow"/>
        </w:rPr>
      </w:pPr>
      <w:r w:rsidRPr="00BD195C">
        <w:rPr>
          <w:highlight w:val="yellow"/>
        </w:rPr>
        <w:t>pracoval/pracovala</w:t>
      </w:r>
      <w:r w:rsidR="0063722C" w:rsidRPr="00BD195C">
        <w:rPr>
          <w:highlight w:val="yellow"/>
        </w:rPr>
        <w:t xml:space="preserve"> </w:t>
      </w:r>
      <w:r w:rsidRPr="00BD195C">
        <w:rPr>
          <w:b/>
          <w:highlight w:val="yellow"/>
        </w:rPr>
        <w:t xml:space="preserve">v </w:t>
      </w:r>
      <w:r w:rsidR="003E296B" w:rsidRPr="00BD195C">
        <w:rPr>
          <w:b/>
          <w:highlight w:val="yellow"/>
        </w:rPr>
        <w:t>posledních 3 letech alespoň 30 měsíců</w:t>
      </w:r>
      <w:r w:rsidR="003E296B" w:rsidRPr="00BD195C">
        <w:rPr>
          <w:highlight w:val="yellow"/>
        </w:rPr>
        <w:t xml:space="preserve"> pro </w:t>
      </w:r>
      <w:r w:rsidRPr="00BD195C">
        <w:rPr>
          <w:highlight w:val="yellow"/>
        </w:rPr>
        <w:t>Oracle</w:t>
      </w:r>
      <w:r w:rsidR="00B64A5E">
        <w:rPr>
          <w:highlight w:val="yellow"/>
        </w:rPr>
        <w:t xml:space="preserve"> Corporation</w:t>
      </w:r>
      <w:r w:rsidR="003E296B" w:rsidRPr="00BD195C">
        <w:rPr>
          <w:highlight w:val="yellow"/>
        </w:rPr>
        <w:t xml:space="preserve">, dceřinou společnost </w:t>
      </w:r>
      <w:r w:rsidRPr="00BD195C">
        <w:rPr>
          <w:highlight w:val="yellow"/>
        </w:rPr>
        <w:t>Oracle</w:t>
      </w:r>
      <w:r w:rsidRPr="00BD195C">
        <w:rPr>
          <w:rStyle w:val="Znakapoznpodarou"/>
          <w:highlight w:val="yellow"/>
        </w:rPr>
        <w:t xml:space="preserve"> </w:t>
      </w:r>
      <w:r w:rsidR="003E296B" w:rsidRPr="00BD195C">
        <w:rPr>
          <w:highlight w:val="yellow"/>
        </w:rPr>
        <w:t>nebo</w:t>
      </w:r>
      <w:r w:rsidR="00B64A5E">
        <w:rPr>
          <w:highlight w:val="yellow"/>
        </w:rPr>
        <w:t xml:space="preserve"> významné partnery Oracle</w:t>
      </w:r>
      <w:r w:rsidR="003E296B" w:rsidRPr="00BD195C">
        <w:rPr>
          <w:highlight w:val="yellow"/>
        </w:rPr>
        <w:t>, a to s</w:t>
      </w:r>
      <w:r w:rsidR="009061EA" w:rsidRPr="00BD195C">
        <w:rPr>
          <w:highlight w:val="yellow"/>
        </w:rPr>
        <w:t xml:space="preserve"> </w:t>
      </w:r>
      <w:r w:rsidRPr="00BD195C">
        <w:rPr>
          <w:highlight w:val="yellow"/>
        </w:rPr>
        <w:t>produkty</w:t>
      </w:r>
      <w:r w:rsidR="003E296B" w:rsidRPr="00BD195C">
        <w:rPr>
          <w:highlight w:val="yellow"/>
        </w:rPr>
        <w:t xml:space="preserve"> v</w:t>
      </w:r>
      <w:r w:rsidR="00230DE1" w:rsidRPr="00BD195C">
        <w:rPr>
          <w:highlight w:val="yellow"/>
        </w:rPr>
        <w:t> následujících oblastech:</w:t>
      </w:r>
    </w:p>
    <w:p w14:paraId="738675F3" w14:textId="77777777" w:rsidR="00230DE1" w:rsidRPr="00BD195C" w:rsidRDefault="00230DE1" w:rsidP="003E296B">
      <w:pPr>
        <w:tabs>
          <w:tab w:val="left" w:pos="1701"/>
        </w:tabs>
        <w:jc w:val="both"/>
        <w:rPr>
          <w:highlight w:val="yellow"/>
        </w:rPr>
      </w:pPr>
    </w:p>
    <w:p w14:paraId="0867E5B7" w14:textId="77777777" w:rsidR="00E169C3" w:rsidRDefault="00230DE1" w:rsidP="00E169C3">
      <w:pPr>
        <w:pStyle w:val="Odstavecseseznamem"/>
        <w:numPr>
          <w:ilvl w:val="0"/>
          <w:numId w:val="10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Systems - Engineered Systems – Exadata;</w:t>
      </w:r>
    </w:p>
    <w:p w14:paraId="14E44977" w14:textId="77777777" w:rsidR="00E169C3" w:rsidRDefault="00230DE1" w:rsidP="00E169C3">
      <w:pPr>
        <w:pStyle w:val="Odstavecseseznamem"/>
        <w:numPr>
          <w:ilvl w:val="0"/>
          <w:numId w:val="10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Database - Oracle Database;</w:t>
      </w:r>
    </w:p>
    <w:p w14:paraId="14E3259C" w14:textId="77777777" w:rsidR="00E169C3" w:rsidRDefault="00230DE1" w:rsidP="00E169C3">
      <w:pPr>
        <w:pStyle w:val="Odstavecseseznamem"/>
        <w:numPr>
          <w:ilvl w:val="0"/>
          <w:numId w:val="10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Database - Database Application Development;</w:t>
      </w:r>
    </w:p>
    <w:p w14:paraId="6926A12B" w14:textId="77777777" w:rsidR="00E169C3" w:rsidRDefault="00230DE1" w:rsidP="00E169C3">
      <w:pPr>
        <w:pStyle w:val="Odstavecseseznamem"/>
        <w:numPr>
          <w:ilvl w:val="0"/>
          <w:numId w:val="10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Database - Oracle Database - Oracle Database 12c - Data Guard;</w:t>
      </w:r>
    </w:p>
    <w:p w14:paraId="0A01E41D" w14:textId="77777777" w:rsidR="00E169C3" w:rsidRDefault="00230DE1" w:rsidP="00E169C3">
      <w:pPr>
        <w:pStyle w:val="Odstavecseseznamem"/>
        <w:numPr>
          <w:ilvl w:val="0"/>
          <w:numId w:val="10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Database - Oracle Database - Oracle Database 11g nebo 12c - Real Application Clusters;</w:t>
      </w:r>
    </w:p>
    <w:p w14:paraId="0598D8D2" w14:textId="77777777" w:rsidR="00E169C3" w:rsidRDefault="00230DE1" w:rsidP="00E169C3">
      <w:pPr>
        <w:pStyle w:val="Odstavecseseznamem"/>
        <w:numPr>
          <w:ilvl w:val="0"/>
          <w:numId w:val="10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Java and Middleware - Cloud Application Foundation - WebLogic Server;</w:t>
      </w:r>
    </w:p>
    <w:p w14:paraId="53C2B12D" w14:textId="77777777" w:rsidR="00E169C3" w:rsidRDefault="00230DE1" w:rsidP="00E169C3">
      <w:pPr>
        <w:pStyle w:val="Odstavecseseznamem"/>
        <w:numPr>
          <w:ilvl w:val="0"/>
          <w:numId w:val="10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Java and Middleware - Middleware Development Tools - Forms and Reports;</w:t>
      </w:r>
    </w:p>
    <w:p w14:paraId="6F13F0B9" w14:textId="77777777" w:rsidR="00E169C3" w:rsidRDefault="00230DE1" w:rsidP="00E169C3">
      <w:pPr>
        <w:pStyle w:val="Odstavecseseznamem"/>
        <w:numPr>
          <w:ilvl w:val="0"/>
          <w:numId w:val="10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Java and Middleware - Cloud Application Foundation - Identity Manager;</w:t>
      </w:r>
    </w:p>
    <w:p w14:paraId="6B06E031" w14:textId="77777777" w:rsidR="00E169C3" w:rsidRDefault="00230DE1" w:rsidP="00E169C3">
      <w:pPr>
        <w:pStyle w:val="Odstavecseseznamem"/>
        <w:numPr>
          <w:ilvl w:val="0"/>
          <w:numId w:val="10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Java and Middleware - Data Integration - Data Integrator (ODI);</w:t>
      </w:r>
    </w:p>
    <w:p w14:paraId="01D3A2BA" w14:textId="77777777" w:rsidR="00230DE1" w:rsidRDefault="00230DE1" w:rsidP="00E169C3">
      <w:pPr>
        <w:pStyle w:val="Odstavecseseznamem"/>
        <w:numPr>
          <w:ilvl w:val="0"/>
          <w:numId w:val="10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Database - Oracle Database - Oracle Database 11g nebo 12c - Performance Tuning nebo Performance Management and Tuning.</w:t>
      </w:r>
    </w:p>
    <w:p w14:paraId="76258BDB" w14:textId="77777777" w:rsidR="00B64A5E" w:rsidRDefault="00B64A5E" w:rsidP="00B64A5E">
      <w:pPr>
        <w:tabs>
          <w:tab w:val="left" w:pos="1701"/>
        </w:tabs>
        <w:ind w:left="709"/>
        <w:jc w:val="both"/>
        <w:rPr>
          <w:rFonts w:eastAsia="MS Mincho"/>
        </w:rPr>
      </w:pPr>
    </w:p>
    <w:p w14:paraId="28C61F0A" w14:textId="4502AAC5" w:rsidR="00B64A5E" w:rsidRPr="00F12A03" w:rsidRDefault="00B64A5E" w:rsidP="00783E2D">
      <w:pPr>
        <w:tabs>
          <w:tab w:val="left" w:pos="1701"/>
        </w:tabs>
        <w:ind w:left="709"/>
        <w:jc w:val="both"/>
        <w:rPr>
          <w:rFonts w:eastAsia="MS Mincho"/>
          <w:highlight w:val="yellow"/>
        </w:rPr>
      </w:pPr>
      <w:r w:rsidRPr="00F12A03">
        <w:rPr>
          <w:rFonts w:eastAsia="MS Mincho"/>
          <w:highlight w:val="yellow"/>
        </w:rPr>
        <w:t>Konkrétně jsem pak pracoval/pracovala pro:</w:t>
      </w:r>
    </w:p>
    <w:p w14:paraId="22D1E4BB" w14:textId="77777777" w:rsidR="00B64A5E" w:rsidRPr="008A270A" w:rsidRDefault="00B64A5E" w:rsidP="00B64A5E">
      <w:pPr>
        <w:tabs>
          <w:tab w:val="left" w:pos="1701"/>
        </w:tabs>
        <w:ind w:left="709"/>
        <w:jc w:val="both"/>
        <w:rPr>
          <w:rFonts w:eastAsia="MS Mincho"/>
          <w:highlight w:val="yellow"/>
        </w:rPr>
      </w:pPr>
      <w:r w:rsidRPr="008A270A">
        <w:rPr>
          <w:rFonts w:eastAsia="MS Mincho"/>
          <w:highlight w:val="yellow"/>
        </w:rPr>
        <w:t>.......................................................</w:t>
      </w:r>
      <w:r>
        <w:rPr>
          <w:rFonts w:eastAsia="MS Mincho"/>
          <w:highlight w:val="yellow"/>
        </w:rPr>
        <w:t xml:space="preserve">, a to od </w:t>
      </w:r>
      <w:r w:rsidRPr="008A270A">
        <w:rPr>
          <w:rFonts w:eastAsia="MS Mincho"/>
          <w:highlight w:val="yellow"/>
        </w:rPr>
        <w:t>...............</w:t>
      </w:r>
      <w:r>
        <w:rPr>
          <w:rFonts w:eastAsia="MS Mincho"/>
          <w:highlight w:val="yellow"/>
        </w:rPr>
        <w:t xml:space="preserve"> do </w:t>
      </w:r>
      <w:r w:rsidRPr="008A270A">
        <w:rPr>
          <w:rFonts w:eastAsia="MS Mincho"/>
          <w:highlight w:val="yellow"/>
        </w:rPr>
        <w:t>...............</w:t>
      </w:r>
      <w:r>
        <w:rPr>
          <w:rFonts w:eastAsia="MS Mincho"/>
          <w:highlight w:val="yellow"/>
        </w:rPr>
        <w:t xml:space="preserve"> .</w:t>
      </w:r>
    </w:p>
    <w:p w14:paraId="2F1674D7" w14:textId="77777777" w:rsidR="003E296B" w:rsidRPr="00BD195C" w:rsidRDefault="003E296B" w:rsidP="003E296B">
      <w:pPr>
        <w:tabs>
          <w:tab w:val="left" w:pos="1701"/>
        </w:tabs>
        <w:jc w:val="both"/>
        <w:rPr>
          <w:rFonts w:eastAsia="MS Mincho"/>
          <w:highlight w:val="yellow"/>
        </w:rPr>
      </w:pPr>
    </w:p>
    <w:p w14:paraId="0B8D2996" w14:textId="786E5D70" w:rsidR="00230DE1" w:rsidRPr="00BD195C" w:rsidRDefault="003E296B" w:rsidP="00230DE1">
      <w:pPr>
        <w:pStyle w:val="Odstavecseseznamem"/>
        <w:numPr>
          <w:ilvl w:val="0"/>
          <w:numId w:val="9"/>
        </w:numPr>
        <w:tabs>
          <w:tab w:val="left" w:pos="1701"/>
        </w:tabs>
        <w:jc w:val="both"/>
        <w:rPr>
          <w:highlight w:val="yellow"/>
        </w:rPr>
      </w:pPr>
      <w:r w:rsidRPr="00BD195C">
        <w:rPr>
          <w:rFonts w:eastAsia="MS Mincho"/>
          <w:highlight w:val="yellow"/>
        </w:rPr>
        <w:t>pracoval/pracovala</w:t>
      </w:r>
      <w:r w:rsidR="0063722C" w:rsidRPr="00BD195C">
        <w:rPr>
          <w:rFonts w:eastAsia="MS Mincho"/>
          <w:highlight w:val="yellow"/>
        </w:rPr>
        <w:t xml:space="preserve"> </w:t>
      </w:r>
      <w:r w:rsidRPr="00BD195C">
        <w:rPr>
          <w:rFonts w:eastAsia="MS Mincho"/>
          <w:highlight w:val="yellow"/>
        </w:rPr>
        <w:t xml:space="preserve">v posledních </w:t>
      </w:r>
      <w:r w:rsidR="0063722C" w:rsidRPr="00BD195C">
        <w:rPr>
          <w:b/>
          <w:highlight w:val="yellow"/>
        </w:rPr>
        <w:t>10 let</w:t>
      </w:r>
      <w:r w:rsidR="001B2BAA">
        <w:rPr>
          <w:b/>
          <w:highlight w:val="yellow"/>
        </w:rPr>
        <w:t>ech</w:t>
      </w:r>
      <w:r w:rsidR="0063722C" w:rsidRPr="00BD195C">
        <w:rPr>
          <w:b/>
          <w:highlight w:val="yellow"/>
        </w:rPr>
        <w:t xml:space="preserve"> alespoň 5</w:t>
      </w:r>
      <w:r w:rsidRPr="00BD195C">
        <w:rPr>
          <w:b/>
          <w:highlight w:val="yellow"/>
        </w:rPr>
        <w:t xml:space="preserve">0 měsíců </w:t>
      </w:r>
      <w:r w:rsidRPr="00B64A5E">
        <w:rPr>
          <w:highlight w:val="yellow"/>
        </w:rPr>
        <w:t>pro Or</w:t>
      </w:r>
      <w:r w:rsidR="009061EA" w:rsidRPr="00B64A5E">
        <w:rPr>
          <w:highlight w:val="yellow"/>
        </w:rPr>
        <w:t>acle</w:t>
      </w:r>
      <w:r w:rsidR="00B64A5E">
        <w:rPr>
          <w:highlight w:val="yellow"/>
        </w:rPr>
        <w:t xml:space="preserve"> Corporation</w:t>
      </w:r>
      <w:r w:rsidR="009061EA" w:rsidRPr="00BD195C">
        <w:rPr>
          <w:highlight w:val="yellow"/>
        </w:rPr>
        <w:t>, dceřinou společnost Oracle</w:t>
      </w:r>
      <w:r w:rsidR="00B64A5E">
        <w:rPr>
          <w:highlight w:val="yellow"/>
        </w:rPr>
        <w:t xml:space="preserve"> nebo významné partnery Oracle</w:t>
      </w:r>
      <w:r w:rsidRPr="00BD195C">
        <w:rPr>
          <w:highlight w:val="yellow"/>
        </w:rPr>
        <w:t xml:space="preserve">, z toho </w:t>
      </w:r>
      <w:r w:rsidRPr="00BD195C">
        <w:rPr>
          <w:b/>
          <w:highlight w:val="yellow"/>
        </w:rPr>
        <w:t>v posledních 3 letech alespoň 30 měsíců</w:t>
      </w:r>
      <w:r w:rsidRPr="00BD195C">
        <w:rPr>
          <w:highlight w:val="yellow"/>
        </w:rPr>
        <w:t xml:space="preserve"> </w:t>
      </w:r>
      <w:r w:rsidR="00230DE1" w:rsidRPr="00BD195C">
        <w:rPr>
          <w:highlight w:val="yellow"/>
        </w:rPr>
        <w:t>s produkty v následujících oblastech:</w:t>
      </w:r>
    </w:p>
    <w:p w14:paraId="418122EE" w14:textId="77777777" w:rsidR="00230DE1" w:rsidRPr="00BD195C" w:rsidRDefault="00230DE1" w:rsidP="003E296B">
      <w:pPr>
        <w:tabs>
          <w:tab w:val="left" w:pos="1701"/>
        </w:tabs>
        <w:jc w:val="both"/>
        <w:rPr>
          <w:highlight w:val="yellow"/>
        </w:rPr>
      </w:pPr>
    </w:p>
    <w:p w14:paraId="1225CA39" w14:textId="77777777" w:rsidR="00C208A9" w:rsidRDefault="00C208A9" w:rsidP="00C208A9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Systems - Engineered Systems – Exadata;</w:t>
      </w:r>
    </w:p>
    <w:p w14:paraId="4ECBA44E" w14:textId="77777777" w:rsidR="00C208A9" w:rsidRDefault="00C208A9" w:rsidP="00C208A9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Database - Oracle Database;</w:t>
      </w:r>
    </w:p>
    <w:p w14:paraId="756B15A1" w14:textId="77777777" w:rsidR="00C208A9" w:rsidRDefault="00C208A9" w:rsidP="00C208A9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Database - Database Application Development;</w:t>
      </w:r>
    </w:p>
    <w:p w14:paraId="2829C4C4" w14:textId="77777777" w:rsidR="00C208A9" w:rsidRDefault="00C208A9" w:rsidP="00C208A9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Database - Oracle Database - Oracle Database 12c - Data Guard;</w:t>
      </w:r>
    </w:p>
    <w:p w14:paraId="656E4FAB" w14:textId="77777777" w:rsidR="00C208A9" w:rsidRDefault="00C208A9" w:rsidP="00C208A9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lastRenderedPageBreak/>
        <w:t>Database - Oracle Database - Oracle Database 11g nebo 12c - Real Application Clusters;</w:t>
      </w:r>
    </w:p>
    <w:p w14:paraId="53F3435D" w14:textId="77777777" w:rsidR="00C208A9" w:rsidRDefault="00C208A9" w:rsidP="00C208A9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Java and Middleware - Cloud Application Foundation - WebLogic Server;</w:t>
      </w:r>
    </w:p>
    <w:p w14:paraId="366C245F" w14:textId="77777777" w:rsidR="00C208A9" w:rsidRDefault="00C208A9" w:rsidP="00C208A9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Java and Middleware - Middleware Development Tools - Forms and Reports;</w:t>
      </w:r>
    </w:p>
    <w:p w14:paraId="6DBC2554" w14:textId="77777777" w:rsidR="00C208A9" w:rsidRDefault="00C208A9" w:rsidP="00C208A9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Java and Middleware - Cloud Application Foundation - Identity Manager;</w:t>
      </w:r>
    </w:p>
    <w:p w14:paraId="65F0F908" w14:textId="77777777" w:rsidR="00C208A9" w:rsidRDefault="00C208A9" w:rsidP="00C208A9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Java and Middleware - Data Integration - Data Integrator (ODI);</w:t>
      </w:r>
    </w:p>
    <w:p w14:paraId="688E88F0" w14:textId="77777777" w:rsidR="00C208A9" w:rsidRDefault="00C208A9" w:rsidP="00C208A9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eastAsia="MS Mincho"/>
          <w:highlight w:val="yellow"/>
        </w:rPr>
      </w:pPr>
      <w:r w:rsidRPr="00E169C3">
        <w:rPr>
          <w:rFonts w:eastAsia="MS Mincho"/>
          <w:highlight w:val="yellow"/>
        </w:rPr>
        <w:t>Database - Oracle Database - Oracle Database 11g nebo 12c - Performance Tuning nebo Performance Management and Tuning.</w:t>
      </w:r>
    </w:p>
    <w:p w14:paraId="2E327D8C" w14:textId="77777777" w:rsidR="00B64A5E" w:rsidRDefault="00B64A5E" w:rsidP="00783E2D">
      <w:pPr>
        <w:tabs>
          <w:tab w:val="left" w:pos="1701"/>
        </w:tabs>
        <w:jc w:val="both"/>
        <w:rPr>
          <w:rFonts w:eastAsia="MS Mincho"/>
          <w:highlight w:val="yellow"/>
        </w:rPr>
      </w:pPr>
    </w:p>
    <w:p w14:paraId="441DC739" w14:textId="77777777" w:rsidR="00B64A5E" w:rsidRPr="008A270A" w:rsidRDefault="00B64A5E" w:rsidP="00B64A5E">
      <w:pPr>
        <w:tabs>
          <w:tab w:val="left" w:pos="1701"/>
        </w:tabs>
        <w:ind w:left="709"/>
        <w:jc w:val="both"/>
        <w:rPr>
          <w:rFonts w:eastAsia="MS Mincho"/>
          <w:highlight w:val="yellow"/>
        </w:rPr>
      </w:pPr>
      <w:r w:rsidRPr="008A270A">
        <w:rPr>
          <w:rFonts w:eastAsia="MS Mincho"/>
          <w:highlight w:val="yellow"/>
        </w:rPr>
        <w:t>Konkrétně jsem pak pracoval/pracovala pro:</w:t>
      </w:r>
    </w:p>
    <w:p w14:paraId="2F8CFD7D" w14:textId="77777777" w:rsidR="00B64A5E" w:rsidRPr="008A270A" w:rsidRDefault="00B64A5E" w:rsidP="00B64A5E">
      <w:pPr>
        <w:tabs>
          <w:tab w:val="left" w:pos="1701"/>
        </w:tabs>
        <w:ind w:left="709"/>
        <w:jc w:val="both"/>
        <w:rPr>
          <w:rFonts w:eastAsia="MS Mincho"/>
          <w:highlight w:val="yellow"/>
        </w:rPr>
      </w:pPr>
      <w:r w:rsidRPr="008A270A">
        <w:rPr>
          <w:rFonts w:eastAsia="MS Mincho"/>
          <w:highlight w:val="yellow"/>
        </w:rPr>
        <w:t>.......................................................</w:t>
      </w:r>
      <w:r>
        <w:rPr>
          <w:rFonts w:eastAsia="MS Mincho"/>
          <w:highlight w:val="yellow"/>
        </w:rPr>
        <w:t xml:space="preserve">, a to od </w:t>
      </w:r>
      <w:r w:rsidRPr="008A270A">
        <w:rPr>
          <w:rFonts w:eastAsia="MS Mincho"/>
          <w:highlight w:val="yellow"/>
        </w:rPr>
        <w:t>...............</w:t>
      </w:r>
      <w:r>
        <w:rPr>
          <w:rFonts w:eastAsia="MS Mincho"/>
          <w:highlight w:val="yellow"/>
        </w:rPr>
        <w:t xml:space="preserve"> do </w:t>
      </w:r>
      <w:r w:rsidRPr="008A270A">
        <w:rPr>
          <w:rFonts w:eastAsia="MS Mincho"/>
          <w:highlight w:val="yellow"/>
        </w:rPr>
        <w:t>...............</w:t>
      </w:r>
      <w:r>
        <w:rPr>
          <w:rFonts w:eastAsia="MS Mincho"/>
          <w:highlight w:val="yellow"/>
        </w:rPr>
        <w:t xml:space="preserve"> .</w:t>
      </w:r>
    </w:p>
    <w:p w14:paraId="3F2841A5" w14:textId="77777777" w:rsidR="001B2BAA" w:rsidRPr="001622AA" w:rsidRDefault="001B2BAA" w:rsidP="001622AA">
      <w:pPr>
        <w:tabs>
          <w:tab w:val="left" w:pos="1701"/>
        </w:tabs>
        <w:jc w:val="both"/>
        <w:rPr>
          <w:rFonts w:eastAsia="MS Mincho"/>
          <w:highlight w:val="yellow"/>
        </w:rPr>
      </w:pPr>
    </w:p>
    <w:p w14:paraId="066B2459" w14:textId="6CB615E3" w:rsidR="001B2BAA" w:rsidRPr="00783E2D" w:rsidRDefault="001B2BAA" w:rsidP="001B2BAA">
      <w:pPr>
        <w:pStyle w:val="Odstavecseseznamem"/>
        <w:numPr>
          <w:ilvl w:val="0"/>
          <w:numId w:val="9"/>
        </w:numPr>
        <w:tabs>
          <w:tab w:val="left" w:pos="1701"/>
        </w:tabs>
        <w:jc w:val="both"/>
        <w:rPr>
          <w:highlight w:val="yellow"/>
        </w:rPr>
      </w:pPr>
      <w:r w:rsidRPr="00BD195C">
        <w:rPr>
          <w:rFonts w:eastAsia="MS Mincho"/>
          <w:highlight w:val="yellow"/>
        </w:rPr>
        <w:t xml:space="preserve">pracoval/pracovala </w:t>
      </w:r>
      <w:r w:rsidRPr="001B2BAA">
        <w:rPr>
          <w:rFonts w:eastAsia="MS Mincho"/>
          <w:b/>
          <w:highlight w:val="yellow"/>
        </w:rPr>
        <w:t>v posledním roce</w:t>
      </w:r>
      <w:r>
        <w:rPr>
          <w:b/>
          <w:highlight w:val="yellow"/>
        </w:rPr>
        <w:t xml:space="preserve"> alespoň 10</w:t>
      </w:r>
      <w:r w:rsidRPr="00BD195C">
        <w:rPr>
          <w:b/>
          <w:highlight w:val="yellow"/>
        </w:rPr>
        <w:t xml:space="preserve"> měsíců</w:t>
      </w:r>
      <w:r>
        <w:rPr>
          <w:b/>
          <w:highlight w:val="yellow"/>
        </w:rPr>
        <w:t xml:space="preserve"> / v posledních 3 letech alespoň 12 měsíců </w:t>
      </w:r>
      <w:r w:rsidRPr="001B2BAA">
        <w:rPr>
          <w:b/>
          <w:i/>
          <w:highlight w:val="yellow"/>
        </w:rPr>
        <w:t>(nehodící se vypustí)</w:t>
      </w:r>
      <w:r w:rsidRPr="00BD195C">
        <w:rPr>
          <w:b/>
          <w:highlight w:val="yellow"/>
        </w:rPr>
        <w:t xml:space="preserve"> </w:t>
      </w:r>
      <w:r w:rsidRPr="001B2BAA">
        <w:rPr>
          <w:highlight w:val="yellow"/>
        </w:rPr>
        <w:t>pro Oracle</w:t>
      </w:r>
      <w:r w:rsidR="00B64A5E">
        <w:rPr>
          <w:highlight w:val="yellow"/>
        </w:rPr>
        <w:t xml:space="preserve"> Corporation</w:t>
      </w:r>
      <w:r w:rsidRPr="00BD195C">
        <w:rPr>
          <w:highlight w:val="yellow"/>
        </w:rPr>
        <w:t xml:space="preserve">, dceřinou společnost Oracle </w:t>
      </w:r>
      <w:r w:rsidR="00B64A5E">
        <w:rPr>
          <w:highlight w:val="yellow"/>
        </w:rPr>
        <w:t>nebo významného partnera Oracle</w:t>
      </w:r>
      <w:r w:rsidRPr="00BD195C">
        <w:rPr>
          <w:highlight w:val="yellow"/>
        </w:rPr>
        <w:t xml:space="preserve">, </w:t>
      </w:r>
      <w:r w:rsidRPr="001B2BAA">
        <w:rPr>
          <w:highlight w:val="yellow"/>
        </w:rPr>
        <w:t xml:space="preserve">a to </w:t>
      </w:r>
      <w:r w:rsidRPr="001B2BAA">
        <w:rPr>
          <w:b/>
          <w:highlight w:val="yellow"/>
        </w:rPr>
        <w:t>na vývoji libovolných aplikací bezprostředně navazujících na produkty Oracle.</w:t>
      </w:r>
    </w:p>
    <w:p w14:paraId="5473AB3A" w14:textId="77777777" w:rsidR="00B64A5E" w:rsidRDefault="00B64A5E" w:rsidP="00783E2D">
      <w:pPr>
        <w:tabs>
          <w:tab w:val="left" w:pos="1701"/>
        </w:tabs>
        <w:jc w:val="both"/>
        <w:rPr>
          <w:highlight w:val="yellow"/>
        </w:rPr>
      </w:pPr>
    </w:p>
    <w:p w14:paraId="7407C680" w14:textId="77777777" w:rsidR="00B64A5E" w:rsidRPr="008A270A" w:rsidRDefault="00B64A5E" w:rsidP="00B64A5E">
      <w:pPr>
        <w:tabs>
          <w:tab w:val="left" w:pos="1701"/>
        </w:tabs>
        <w:ind w:left="709"/>
        <w:jc w:val="both"/>
        <w:rPr>
          <w:rFonts w:eastAsia="MS Mincho"/>
          <w:highlight w:val="yellow"/>
        </w:rPr>
      </w:pPr>
      <w:r w:rsidRPr="008A270A">
        <w:rPr>
          <w:rFonts w:eastAsia="MS Mincho"/>
          <w:highlight w:val="yellow"/>
        </w:rPr>
        <w:t>Konkrétně jsem pak pracoval/pracovala pro:</w:t>
      </w:r>
    </w:p>
    <w:p w14:paraId="575E0FCC" w14:textId="7BA3427D" w:rsidR="00230DE1" w:rsidRPr="00783E2D" w:rsidRDefault="00B64A5E" w:rsidP="00783E2D">
      <w:pPr>
        <w:tabs>
          <w:tab w:val="left" w:pos="1701"/>
        </w:tabs>
        <w:ind w:left="709"/>
        <w:jc w:val="both"/>
        <w:rPr>
          <w:rFonts w:eastAsia="MS Mincho"/>
          <w:highlight w:val="yellow"/>
        </w:rPr>
      </w:pPr>
      <w:r w:rsidRPr="008A270A">
        <w:rPr>
          <w:rFonts w:eastAsia="MS Mincho"/>
          <w:highlight w:val="yellow"/>
        </w:rPr>
        <w:t>.......................................................</w:t>
      </w:r>
      <w:r>
        <w:rPr>
          <w:rFonts w:eastAsia="MS Mincho"/>
          <w:highlight w:val="yellow"/>
        </w:rPr>
        <w:t xml:space="preserve">, a to od </w:t>
      </w:r>
      <w:r w:rsidRPr="008A270A">
        <w:rPr>
          <w:rFonts w:eastAsia="MS Mincho"/>
          <w:highlight w:val="yellow"/>
        </w:rPr>
        <w:t>...............</w:t>
      </w:r>
      <w:r>
        <w:rPr>
          <w:rFonts w:eastAsia="MS Mincho"/>
          <w:highlight w:val="yellow"/>
        </w:rPr>
        <w:t xml:space="preserve"> do </w:t>
      </w:r>
      <w:r w:rsidRPr="008A270A">
        <w:rPr>
          <w:rFonts w:eastAsia="MS Mincho"/>
          <w:highlight w:val="yellow"/>
        </w:rPr>
        <w:t>...............</w:t>
      </w:r>
      <w:r>
        <w:rPr>
          <w:rFonts w:eastAsia="MS Mincho"/>
          <w:highlight w:val="yellow"/>
        </w:rPr>
        <w:t xml:space="preserve"> .</w:t>
      </w:r>
    </w:p>
    <w:p w14:paraId="4E90D80E" w14:textId="77777777" w:rsidR="001B2BAA" w:rsidRPr="00BD195C" w:rsidRDefault="001B2BAA" w:rsidP="00083FE9">
      <w:pPr>
        <w:rPr>
          <w:b/>
          <w:i/>
          <w:highlight w:val="yellow"/>
        </w:rPr>
      </w:pPr>
    </w:p>
    <w:p w14:paraId="5A767ECD" w14:textId="77777777" w:rsidR="00120346" w:rsidRDefault="00230DE1" w:rsidP="00230DE1">
      <w:pPr>
        <w:jc w:val="both"/>
        <w:rPr>
          <w:b/>
          <w:i/>
          <w:highlight w:val="yellow"/>
        </w:rPr>
      </w:pPr>
      <w:r w:rsidRPr="00BD195C">
        <w:rPr>
          <w:b/>
          <w:i/>
          <w:highlight w:val="yellow"/>
        </w:rPr>
        <w:t>(Zvýrazněnou oblast technik upraví tak, že</w:t>
      </w:r>
      <w:r w:rsidR="00120346">
        <w:rPr>
          <w:b/>
          <w:i/>
          <w:highlight w:val="yellow"/>
        </w:rPr>
        <w:t>:</w:t>
      </w:r>
    </w:p>
    <w:p w14:paraId="4688FABB" w14:textId="4214241D" w:rsidR="00120346" w:rsidRPr="00783E2D" w:rsidRDefault="00230DE1" w:rsidP="00783E2D">
      <w:pPr>
        <w:pStyle w:val="Odstavecseseznamem"/>
        <w:numPr>
          <w:ilvl w:val="0"/>
          <w:numId w:val="12"/>
        </w:numPr>
        <w:ind w:left="142" w:hanging="142"/>
        <w:jc w:val="both"/>
        <w:rPr>
          <w:b/>
          <w:i/>
          <w:highlight w:val="yellow"/>
        </w:rPr>
      </w:pPr>
      <w:r w:rsidRPr="00783E2D">
        <w:rPr>
          <w:b/>
          <w:i/>
          <w:highlight w:val="yellow"/>
        </w:rPr>
        <w:t xml:space="preserve">vypustí </w:t>
      </w:r>
      <w:r w:rsidR="00120346">
        <w:rPr>
          <w:b/>
          <w:i/>
          <w:highlight w:val="yellow"/>
        </w:rPr>
        <w:t xml:space="preserve">všechny </w:t>
      </w:r>
      <w:r w:rsidRPr="00783E2D">
        <w:rPr>
          <w:b/>
          <w:i/>
          <w:highlight w:val="yellow"/>
        </w:rPr>
        <w:t>nehodící se část</w:t>
      </w:r>
      <w:r w:rsidR="00120346" w:rsidRPr="00783E2D">
        <w:rPr>
          <w:b/>
          <w:i/>
          <w:highlight w:val="yellow"/>
        </w:rPr>
        <w:t xml:space="preserve">i </w:t>
      </w:r>
      <w:r w:rsidR="00120346">
        <w:rPr>
          <w:b/>
          <w:i/>
          <w:highlight w:val="yellow"/>
        </w:rPr>
        <w:t>– 1., 2. nebo 3.;</w:t>
      </w:r>
      <w:r w:rsidRPr="00783E2D">
        <w:rPr>
          <w:b/>
          <w:i/>
          <w:highlight w:val="yellow"/>
        </w:rPr>
        <w:t xml:space="preserve"> </w:t>
      </w:r>
    </w:p>
    <w:p w14:paraId="69C7BB2D" w14:textId="570C8178" w:rsidR="00120346" w:rsidRDefault="00120346" w:rsidP="00783E2D">
      <w:pPr>
        <w:pStyle w:val="Odstavecseseznamem"/>
        <w:numPr>
          <w:ilvl w:val="0"/>
          <w:numId w:val="12"/>
        </w:numPr>
        <w:ind w:left="142" w:hanging="142"/>
        <w:jc w:val="both"/>
        <w:rPr>
          <w:b/>
          <w:i/>
          <w:highlight w:val="yellow"/>
        </w:rPr>
      </w:pPr>
      <w:r>
        <w:rPr>
          <w:b/>
          <w:i/>
          <w:highlight w:val="yellow"/>
        </w:rPr>
        <w:t xml:space="preserve">ve </w:t>
      </w:r>
      <w:r w:rsidR="00265B8D" w:rsidRPr="00783E2D">
        <w:rPr>
          <w:b/>
          <w:i/>
          <w:highlight w:val="yellow"/>
        </w:rPr>
        <w:t>zbyl</w:t>
      </w:r>
      <w:r>
        <w:rPr>
          <w:b/>
          <w:i/>
          <w:highlight w:val="yellow"/>
        </w:rPr>
        <w:t>ých</w:t>
      </w:r>
      <w:r w:rsidR="00265B8D" w:rsidRPr="00783E2D">
        <w:rPr>
          <w:b/>
          <w:i/>
          <w:highlight w:val="yellow"/>
        </w:rPr>
        <w:t xml:space="preserve"> </w:t>
      </w:r>
      <w:r w:rsidR="00230DE1" w:rsidRPr="00783E2D">
        <w:rPr>
          <w:b/>
          <w:i/>
          <w:highlight w:val="yellow"/>
        </w:rPr>
        <w:t>čá</w:t>
      </w:r>
      <w:r w:rsidR="00BD195C" w:rsidRPr="00783E2D">
        <w:rPr>
          <w:b/>
          <w:i/>
          <w:highlight w:val="yellow"/>
        </w:rPr>
        <w:t>st</w:t>
      </w:r>
      <w:r>
        <w:rPr>
          <w:b/>
          <w:i/>
          <w:highlight w:val="yellow"/>
        </w:rPr>
        <w:t>ech vypustí všechny nehodící se oblasti – a</w:t>
      </w:r>
      <w:r w:rsidR="00265B8D" w:rsidRPr="00783E2D">
        <w:rPr>
          <w:b/>
          <w:i/>
          <w:highlight w:val="yellow"/>
        </w:rPr>
        <w:t>)</w:t>
      </w:r>
      <w:r>
        <w:rPr>
          <w:b/>
          <w:i/>
          <w:highlight w:val="yellow"/>
        </w:rPr>
        <w:t xml:space="preserve"> až j) – pokud část oblasti má;</w:t>
      </w:r>
    </w:p>
    <w:p w14:paraId="0046C78E" w14:textId="587D5D57" w:rsidR="00B64A5E" w:rsidRPr="00783E2D" w:rsidRDefault="00B64A5E" w:rsidP="00783E2D">
      <w:pPr>
        <w:pStyle w:val="Odstavecseseznamem"/>
        <w:numPr>
          <w:ilvl w:val="0"/>
          <w:numId w:val="12"/>
        </w:numPr>
        <w:ind w:left="142" w:hanging="142"/>
        <w:jc w:val="both"/>
        <w:rPr>
          <w:b/>
          <w:i/>
          <w:highlight w:val="yellow"/>
        </w:rPr>
      </w:pPr>
      <w:r w:rsidRPr="00783E2D">
        <w:rPr>
          <w:b/>
          <w:i/>
          <w:highlight w:val="yellow"/>
        </w:rPr>
        <w:t>doplní identifikace osob, u</w:t>
      </w:r>
      <w:r w:rsidR="00120346" w:rsidRPr="00783E2D">
        <w:rPr>
          <w:b/>
          <w:i/>
          <w:highlight w:val="yellow"/>
        </w:rPr>
        <w:t xml:space="preserve"> nichž pracovní zkuš</w:t>
      </w:r>
      <w:r w:rsidR="00120346">
        <w:rPr>
          <w:b/>
          <w:i/>
          <w:highlight w:val="yellow"/>
        </w:rPr>
        <w:t>enosti odpovídající ponechaným částem a oblastem získal.)</w:t>
      </w:r>
    </w:p>
    <w:p w14:paraId="49E82FC4" w14:textId="77777777" w:rsidR="00230DE1" w:rsidRPr="00783E2D" w:rsidRDefault="00230DE1" w:rsidP="00622E48">
      <w:pPr>
        <w:rPr>
          <w:b/>
          <w:i/>
        </w:rPr>
      </w:pPr>
    </w:p>
    <w:p w14:paraId="6B7D4F69" w14:textId="77777777" w:rsidR="00622E48" w:rsidRDefault="00622E48" w:rsidP="00622E48"/>
    <w:p w14:paraId="415C6DD9" w14:textId="77777777" w:rsidR="00C208A9" w:rsidRPr="00622E48" w:rsidRDefault="00C208A9" w:rsidP="00622E48"/>
    <w:p w14:paraId="11EEFDAB" w14:textId="77777777" w:rsidR="00083FE9" w:rsidRDefault="00083FE9" w:rsidP="00083FE9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188648D0" w14:textId="77777777" w:rsidR="00083FE9" w:rsidRDefault="00083FE9" w:rsidP="00083FE9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30DE1">
        <w:t xml:space="preserve">                    Jméno, příjmení a podpis technika</w:t>
      </w:r>
    </w:p>
    <w:p w14:paraId="72A4162C" w14:textId="77777777" w:rsidR="00083FE9" w:rsidRDefault="00083FE9" w:rsidP="00083FE9">
      <w:pPr>
        <w:jc w:val="both"/>
      </w:pPr>
    </w:p>
    <w:p w14:paraId="2F7D7A71" w14:textId="77777777" w:rsidR="00B64A5E" w:rsidRDefault="00B64A5E" w:rsidP="00B64A5E">
      <w:pPr>
        <w:jc w:val="both"/>
        <w:rPr>
          <w:b/>
          <w:i/>
          <w:highlight w:val="yellow"/>
        </w:rPr>
      </w:pPr>
    </w:p>
    <w:p w14:paraId="7BCF1E68" w14:textId="77777777" w:rsidR="00B64A5E" w:rsidRDefault="00B64A5E" w:rsidP="00B64A5E">
      <w:pPr>
        <w:jc w:val="both"/>
        <w:rPr>
          <w:b/>
          <w:i/>
          <w:highlight w:val="yellow"/>
        </w:rPr>
      </w:pPr>
      <w:r w:rsidRPr="00BD195C">
        <w:rPr>
          <w:b/>
          <w:i/>
          <w:highlight w:val="yellow"/>
        </w:rPr>
        <w:t>Blíže k požadovaným pracovním zkušenostem osob, které mohou být techniky v rámci veřejné zakázky „Rozšíření podpory Oracle vč. konzultací“ viz body 7.3.1 až 7.3.11 ZD</w:t>
      </w:r>
      <w:r>
        <w:rPr>
          <w:b/>
          <w:i/>
          <w:highlight w:val="yellow"/>
        </w:rPr>
        <w:t>.</w:t>
      </w:r>
    </w:p>
    <w:p w14:paraId="53CE886C" w14:textId="77777777" w:rsidR="00B64A5E" w:rsidRDefault="00B64A5E" w:rsidP="00B64A5E">
      <w:pPr>
        <w:jc w:val="both"/>
        <w:rPr>
          <w:b/>
          <w:i/>
          <w:highlight w:val="yellow"/>
        </w:rPr>
      </w:pPr>
    </w:p>
    <w:p w14:paraId="35546ED4" w14:textId="77777777" w:rsidR="00B64A5E" w:rsidRPr="00BD195C" w:rsidRDefault="00B64A5E" w:rsidP="00B64A5E">
      <w:pPr>
        <w:jc w:val="both"/>
        <w:rPr>
          <w:i/>
        </w:rPr>
      </w:pPr>
      <w:r w:rsidRPr="00265B8D">
        <w:rPr>
          <w:b/>
          <w:i/>
          <w:highlight w:val="yellow"/>
        </w:rPr>
        <w:t>Vymezení oblastí odpovídá certifikacím poskyt</w:t>
      </w:r>
      <w:r>
        <w:rPr>
          <w:b/>
          <w:i/>
          <w:highlight w:val="yellow"/>
        </w:rPr>
        <w:t>ovaným výrobcem produktů Oracle</w:t>
      </w:r>
      <w:r w:rsidRPr="00265B8D">
        <w:rPr>
          <w:b/>
          <w:i/>
          <w:highlight w:val="yellow"/>
        </w:rPr>
        <w:t>. Seznam certifikací je v d</w:t>
      </w:r>
      <w:r>
        <w:rPr>
          <w:b/>
          <w:i/>
          <w:highlight w:val="yellow"/>
        </w:rPr>
        <w:t>obě zahájení řízení k zadání veřejné zakázky</w:t>
      </w:r>
      <w:r w:rsidRPr="00265B8D">
        <w:rPr>
          <w:b/>
          <w:i/>
          <w:highlight w:val="yellow"/>
        </w:rPr>
        <w:t xml:space="preserve"> na síti internet pod odkazem: </w:t>
      </w:r>
      <w:hyperlink r:id="rId8" w:history="1">
        <w:r w:rsidRPr="00265B8D">
          <w:rPr>
            <w:rStyle w:val="Hypertextovodkaz"/>
            <w:b/>
            <w:i/>
            <w:highlight w:val="yellow"/>
          </w:rPr>
          <w:t>http://education.oracle.com/pls/web_prod-plq-dad/db_pages.getpage?page_id=632</w:t>
        </w:r>
      </w:hyperlink>
      <w:r w:rsidRPr="00265B8D">
        <w:rPr>
          <w:b/>
          <w:i/>
          <w:highlight w:val="yellow"/>
        </w:rPr>
        <w:t xml:space="preserve"> .)</w:t>
      </w:r>
    </w:p>
    <w:p w14:paraId="1BF3822F" w14:textId="77777777" w:rsidR="00083FE9" w:rsidRDefault="00083FE9" w:rsidP="00083FE9"/>
    <w:p w14:paraId="67D603A3" w14:textId="77777777" w:rsidR="001E46DF" w:rsidRDefault="001E46DF"/>
    <w:sectPr w:rsidR="001E46DF" w:rsidSect="00214753">
      <w:headerReference w:type="default" r:id="rId9"/>
      <w:footerReference w:type="default" r:id="rId10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BCBF4" w14:textId="77777777" w:rsidR="001622AA" w:rsidRDefault="001622AA" w:rsidP="00083FE9">
      <w:r>
        <w:separator/>
      </w:r>
    </w:p>
  </w:endnote>
  <w:endnote w:type="continuationSeparator" w:id="0">
    <w:p w14:paraId="311B89E2" w14:textId="77777777" w:rsidR="001622AA" w:rsidRDefault="001622AA" w:rsidP="00083FE9">
      <w:r>
        <w:continuationSeparator/>
      </w:r>
    </w:p>
  </w:endnote>
  <w:endnote w:type="continuationNotice" w:id="1">
    <w:p w14:paraId="4A86D01E" w14:textId="77777777" w:rsidR="001622AA" w:rsidRDefault="00162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Serif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9152" w14:textId="77777777" w:rsidR="001622AA" w:rsidRDefault="001622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F833B" w14:textId="77777777" w:rsidR="001622AA" w:rsidRDefault="001622AA" w:rsidP="00083FE9">
      <w:r>
        <w:separator/>
      </w:r>
    </w:p>
  </w:footnote>
  <w:footnote w:type="continuationSeparator" w:id="0">
    <w:p w14:paraId="5C858FE0" w14:textId="77777777" w:rsidR="001622AA" w:rsidRDefault="001622AA" w:rsidP="00083FE9">
      <w:r>
        <w:continuationSeparator/>
      </w:r>
    </w:p>
  </w:footnote>
  <w:footnote w:type="continuationNotice" w:id="1">
    <w:p w14:paraId="23C163E7" w14:textId="77777777" w:rsidR="001622AA" w:rsidRDefault="001622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677C2" w14:textId="77777777" w:rsidR="008512CC" w:rsidRPr="00D308BF" w:rsidRDefault="00097548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 w:rsidR="00D308BF">
      <w:rPr>
        <w:b/>
        <w:sz w:val="28"/>
        <w:szCs w:val="28"/>
      </w:rPr>
      <w:t xml:space="preserve"> č. 5</w:t>
    </w:r>
    <w:r>
      <w:rPr>
        <w:b/>
        <w:sz w:val="28"/>
        <w:szCs w:val="28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8E2"/>
    <w:multiLevelType w:val="hybridMultilevel"/>
    <w:tmpl w:val="D55EFCE0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196363"/>
    <w:multiLevelType w:val="hybridMultilevel"/>
    <w:tmpl w:val="85663AF6"/>
    <w:lvl w:ilvl="0" w:tplc="3BAEF43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5E795A"/>
    <w:multiLevelType w:val="hybridMultilevel"/>
    <w:tmpl w:val="8648F31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950CB"/>
    <w:multiLevelType w:val="multilevel"/>
    <w:tmpl w:val="44560174"/>
    <w:lvl w:ilvl="0">
      <w:start w:val="1"/>
      <w:numFmt w:val="upperLetter"/>
      <w:pStyle w:val="PWBullet1a"/>
      <w:lvlText w:val="%1."/>
      <w:lvlJc w:val="left"/>
      <w:pPr>
        <w:tabs>
          <w:tab w:val="num" w:pos="3374"/>
        </w:tabs>
        <w:ind w:left="337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30380E"/>
    <w:multiLevelType w:val="hybridMultilevel"/>
    <w:tmpl w:val="8648F31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24961"/>
    <w:multiLevelType w:val="hybridMultilevel"/>
    <w:tmpl w:val="3092B1B0"/>
    <w:lvl w:ilvl="0" w:tplc="8A6CF5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E1882"/>
    <w:multiLevelType w:val="hybridMultilevel"/>
    <w:tmpl w:val="D4DA4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120346"/>
    <w:rsid w:val="00136E49"/>
    <w:rsid w:val="001622AA"/>
    <w:rsid w:val="001B2BAA"/>
    <w:rsid w:val="001E46DF"/>
    <w:rsid w:val="00225D30"/>
    <w:rsid w:val="00230DE1"/>
    <w:rsid w:val="002370A0"/>
    <w:rsid w:val="00242F6C"/>
    <w:rsid w:val="00265B8D"/>
    <w:rsid w:val="0029584D"/>
    <w:rsid w:val="00306A9D"/>
    <w:rsid w:val="003233AA"/>
    <w:rsid w:val="003E296B"/>
    <w:rsid w:val="004163E2"/>
    <w:rsid w:val="00442C34"/>
    <w:rsid w:val="00495E3C"/>
    <w:rsid w:val="00560AB0"/>
    <w:rsid w:val="005B296C"/>
    <w:rsid w:val="005B635F"/>
    <w:rsid w:val="00622E48"/>
    <w:rsid w:val="0063722C"/>
    <w:rsid w:val="00660A9F"/>
    <w:rsid w:val="006B7335"/>
    <w:rsid w:val="00783E2D"/>
    <w:rsid w:val="008D6C0F"/>
    <w:rsid w:val="009061EA"/>
    <w:rsid w:val="0099630E"/>
    <w:rsid w:val="00A0475E"/>
    <w:rsid w:val="00A12D4A"/>
    <w:rsid w:val="00B3695C"/>
    <w:rsid w:val="00B64A5E"/>
    <w:rsid w:val="00B84898"/>
    <w:rsid w:val="00BD195C"/>
    <w:rsid w:val="00C0570C"/>
    <w:rsid w:val="00C17A7F"/>
    <w:rsid w:val="00C208A9"/>
    <w:rsid w:val="00C251EE"/>
    <w:rsid w:val="00CB178C"/>
    <w:rsid w:val="00CC0B50"/>
    <w:rsid w:val="00CE05DB"/>
    <w:rsid w:val="00D30735"/>
    <w:rsid w:val="00D308BF"/>
    <w:rsid w:val="00DA48CD"/>
    <w:rsid w:val="00E04FC1"/>
    <w:rsid w:val="00E169C3"/>
    <w:rsid w:val="00E210BE"/>
    <w:rsid w:val="00F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30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WBullet1a">
    <w:name w:val="PW Bullet1a"/>
    <w:basedOn w:val="Normln"/>
    <w:rsid w:val="00DA48CD"/>
    <w:pPr>
      <w:keepLines/>
      <w:numPr>
        <w:numId w:val="7"/>
      </w:numPr>
      <w:tabs>
        <w:tab w:val="clear" w:pos="3374"/>
        <w:tab w:val="num" w:pos="480"/>
        <w:tab w:val="num" w:pos="720"/>
      </w:tabs>
      <w:spacing w:before="80"/>
      <w:ind w:left="720" w:hanging="360"/>
    </w:pPr>
    <w:rPr>
      <w:rFonts w:ascii="UniSerif" w:hAnsi="UniSerif"/>
      <w:color w:val="000000"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265B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5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30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WBullet1a">
    <w:name w:val="PW Bullet1a"/>
    <w:basedOn w:val="Normln"/>
    <w:rsid w:val="00DA48CD"/>
    <w:pPr>
      <w:keepLines/>
      <w:numPr>
        <w:numId w:val="7"/>
      </w:numPr>
      <w:tabs>
        <w:tab w:val="clear" w:pos="3374"/>
        <w:tab w:val="num" w:pos="480"/>
        <w:tab w:val="num" w:pos="720"/>
      </w:tabs>
      <w:spacing w:before="80"/>
      <w:ind w:left="720" w:hanging="360"/>
    </w:pPr>
    <w:rPr>
      <w:rFonts w:ascii="UniSerif" w:hAnsi="UniSerif"/>
      <w:color w:val="000000"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265B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5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racle.com/pls/web_prod-plq-dad/db_pages.getpage?page_id=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4</cp:revision>
  <cp:lastPrinted>2018-04-09T10:07:00Z</cp:lastPrinted>
  <dcterms:created xsi:type="dcterms:W3CDTF">2018-05-10T13:09:00Z</dcterms:created>
  <dcterms:modified xsi:type="dcterms:W3CDTF">2018-05-15T08:16:00Z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-1385808028</vt:i4>
  </property>
  <property fmtid="{D5CDD505-2E9C-101B-9397-08002B2CF9AE}" pid="3" name="_NewReviewCycle">
    <vt:lpwstr/>
  </property>
  <property fmtid="{D5CDD505-2E9C-101B-9397-08002B2CF9AE}" pid="4" name="_EmailSubject">
    <vt:lpwstr>Žádost o podpis: Zadávací dokumentace - VZ - Rozšíření podpory Oracle vč. konzultací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-83773851</vt:i4>
  </property>
  <property fmtid="{D5CDD505-2E9C-101B-9397-08002B2CF9AE}" pid="8" name="_ReviewingToolsShownOnce">
    <vt:lpwstr/>
  </property>
</Properties>
</file>