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46" w:rsidRPr="00C46FE6" w:rsidRDefault="00494D66" w:rsidP="00021146">
      <w:pPr>
        <w:jc w:val="right"/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 w:rsidR="00021146" w:rsidRPr="00C46FE6">
        <w:rPr>
          <w:b/>
          <w:sz w:val="28"/>
          <w:szCs w:val="28"/>
        </w:rPr>
        <w:t>Příloha</w:t>
      </w:r>
      <w:r w:rsidR="00277274">
        <w:rPr>
          <w:b/>
          <w:sz w:val="28"/>
          <w:szCs w:val="28"/>
        </w:rPr>
        <w:t xml:space="preserve"> č.</w:t>
      </w:r>
      <w:r w:rsidR="006878C2">
        <w:rPr>
          <w:b/>
          <w:sz w:val="28"/>
          <w:szCs w:val="28"/>
        </w:rPr>
        <w:t xml:space="preserve"> </w:t>
      </w:r>
      <w:r w:rsidR="00BF5F85">
        <w:rPr>
          <w:b/>
          <w:sz w:val="28"/>
          <w:szCs w:val="28"/>
        </w:rPr>
        <w:t>3</w:t>
      </w:r>
      <w:r w:rsidR="006878C2">
        <w:rPr>
          <w:b/>
          <w:sz w:val="28"/>
          <w:szCs w:val="28"/>
        </w:rPr>
        <w:t xml:space="preserve"> </w:t>
      </w:r>
      <w:r w:rsidR="000B6106">
        <w:rPr>
          <w:b/>
          <w:sz w:val="28"/>
          <w:szCs w:val="28"/>
        </w:rPr>
        <w:t>ZD</w:t>
      </w:r>
    </w:p>
    <w:p w:rsidR="000B054E" w:rsidRPr="00C07FFE" w:rsidRDefault="000B054E" w:rsidP="0002114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0C74" w:rsidRDefault="000B054E" w:rsidP="00011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dodavatele</w:t>
      </w:r>
      <w:r w:rsidR="00740BD4">
        <w:rPr>
          <w:b/>
          <w:sz w:val="28"/>
          <w:szCs w:val="28"/>
        </w:rPr>
        <w:t xml:space="preserve"> – právnické osoby</w:t>
      </w:r>
      <w:r w:rsidR="00011AB0">
        <w:rPr>
          <w:b/>
          <w:sz w:val="28"/>
          <w:szCs w:val="28"/>
        </w:rPr>
        <w:t xml:space="preserve"> (vzor)</w:t>
      </w:r>
    </w:p>
    <w:p w:rsidR="00B829F5" w:rsidRDefault="00B829F5" w:rsidP="00B829F5">
      <w:pPr>
        <w:rPr>
          <w:b/>
          <w:sz w:val="28"/>
          <w:szCs w:val="28"/>
        </w:rPr>
      </w:pPr>
    </w:p>
    <w:p w:rsidR="00E4581A" w:rsidRDefault="00B829F5" w:rsidP="00B829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veřejné zakázky:  </w:t>
      </w:r>
    </w:p>
    <w:p w:rsidR="00B829F5" w:rsidRPr="00091835" w:rsidRDefault="00E4581A" w:rsidP="0074354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„</w:t>
      </w:r>
      <w:r w:rsidR="009B4B79">
        <w:rPr>
          <w:b/>
          <w:sz w:val="32"/>
          <w:szCs w:val="32"/>
        </w:rPr>
        <w:t xml:space="preserve">Dodávka služby SOC - </w:t>
      </w:r>
      <w:proofErr w:type="spellStart"/>
      <w:r w:rsidR="009B4B79">
        <w:rPr>
          <w:b/>
          <w:sz w:val="32"/>
          <w:szCs w:val="32"/>
        </w:rPr>
        <w:t>Security</w:t>
      </w:r>
      <w:proofErr w:type="spellEnd"/>
      <w:r w:rsidR="009B4B79">
        <w:rPr>
          <w:b/>
          <w:sz w:val="32"/>
          <w:szCs w:val="32"/>
        </w:rPr>
        <w:t xml:space="preserve"> </w:t>
      </w:r>
      <w:proofErr w:type="spellStart"/>
      <w:r w:rsidR="009B4B79">
        <w:rPr>
          <w:b/>
          <w:sz w:val="32"/>
          <w:szCs w:val="32"/>
        </w:rPr>
        <w:t>Operation</w:t>
      </w:r>
      <w:proofErr w:type="spellEnd"/>
      <w:r w:rsidR="009B4B79">
        <w:rPr>
          <w:b/>
          <w:sz w:val="32"/>
          <w:szCs w:val="32"/>
        </w:rPr>
        <w:t xml:space="preserve"> Centre</w:t>
      </w:r>
      <w:r>
        <w:rPr>
          <w:b/>
          <w:sz w:val="32"/>
          <w:szCs w:val="32"/>
        </w:rPr>
        <w:t>“</w:t>
      </w:r>
    </w:p>
    <w:p w:rsidR="009C1BD9" w:rsidRDefault="009C1BD9" w:rsidP="0054005A">
      <w:pPr>
        <w:spacing w:before="240"/>
      </w:pPr>
      <w:r>
        <w:t>Dodavatel:</w:t>
      </w:r>
    </w:p>
    <w:p w:rsidR="009C1BD9" w:rsidRDefault="00660DCB" w:rsidP="0054005A">
      <w:pPr>
        <w:spacing w:before="120"/>
      </w:pPr>
      <w:r>
        <w:t>název ………………………….………………………………………………</w:t>
      </w:r>
      <w:r w:rsidR="009C1BD9">
        <w:t>.,</w:t>
      </w:r>
    </w:p>
    <w:p w:rsidR="009C1BD9" w:rsidRDefault="009C1BD9" w:rsidP="0054005A">
      <w:pPr>
        <w:spacing w:before="120"/>
      </w:pPr>
      <w:r>
        <w:t>se sídlem</w:t>
      </w:r>
      <w:r w:rsidR="00660DCB">
        <w:t xml:space="preserve"> </w:t>
      </w:r>
      <w:r>
        <w:t>……………………</w:t>
      </w:r>
      <w:proofErr w:type="gramStart"/>
      <w:r>
        <w:t>…..…</w:t>
      </w:r>
      <w:proofErr w:type="gramEnd"/>
      <w:r>
        <w:t>………</w:t>
      </w:r>
      <w:r w:rsidR="00660DCB">
        <w:t>…………………………………………..</w:t>
      </w:r>
      <w:r>
        <w:t>………..,</w:t>
      </w:r>
    </w:p>
    <w:p w:rsidR="009C1BD9" w:rsidRDefault="009C1BD9" w:rsidP="0054005A">
      <w:pPr>
        <w:spacing w:before="120"/>
        <w:outlineLvl w:val="0"/>
      </w:pPr>
      <w:r>
        <w:t>IČO (bylo-li přiděleno): ……………</w:t>
      </w:r>
      <w:r w:rsidR="00660DCB">
        <w:t>……………………………</w:t>
      </w:r>
      <w:r>
        <w:t>…………………………</w:t>
      </w:r>
      <w:proofErr w:type="gramStart"/>
      <w:r>
        <w:t>…..,</w:t>
      </w:r>
      <w:proofErr w:type="gramEnd"/>
    </w:p>
    <w:p w:rsidR="009C1BD9" w:rsidRDefault="009C1BD9" w:rsidP="0054005A">
      <w:pPr>
        <w:spacing w:before="120"/>
      </w:pPr>
      <w:r>
        <w:t>zapsaný v ………………………………</w:t>
      </w:r>
      <w:r w:rsidR="00660DCB">
        <w:t>………………………</w:t>
      </w:r>
      <w:r>
        <w:t>……………………………….</w:t>
      </w:r>
    </w:p>
    <w:p w:rsidR="009C1BD9" w:rsidRPr="00660DCB" w:rsidRDefault="009C1BD9" w:rsidP="009C1BD9">
      <w:pPr>
        <w:rPr>
          <w:i/>
        </w:rPr>
      </w:pPr>
      <w:r w:rsidRPr="00660DCB">
        <w:rPr>
          <w:i/>
        </w:rPr>
        <w:t xml:space="preserve">                       </w:t>
      </w:r>
      <w:r w:rsidRPr="00AD6BB8">
        <w:rPr>
          <w:i/>
          <w:highlight w:val="yellow"/>
        </w:rPr>
        <w:t>(</w:t>
      </w:r>
      <w:r w:rsidR="00660DCB" w:rsidRPr="00AD6BB8">
        <w:rPr>
          <w:i/>
          <w:highlight w:val="yellow"/>
        </w:rPr>
        <w:t xml:space="preserve">dodavatel vyplní </w:t>
      </w:r>
      <w:r w:rsidRPr="00AD6BB8">
        <w:rPr>
          <w:i/>
          <w:highlight w:val="yellow"/>
        </w:rPr>
        <w:t>v případě, že je zapsán v obchodním rejstříku)</w:t>
      </w:r>
    </w:p>
    <w:p w:rsidR="009C1BD9" w:rsidRDefault="009C1BD9" w:rsidP="009C1BD9">
      <w:r>
        <w:t>(dále jen „dodavatel“)</w:t>
      </w:r>
    </w:p>
    <w:p w:rsidR="0029042F" w:rsidRDefault="0029042F" w:rsidP="009C1BD9"/>
    <w:p w:rsidR="000F27FD" w:rsidRPr="000F27FD" w:rsidRDefault="00F31E4D" w:rsidP="0029042F">
      <w:proofErr w:type="gramStart"/>
      <w:r>
        <w:t>tímto</w:t>
      </w:r>
      <w:proofErr w:type="gramEnd"/>
      <w:r>
        <w:t xml:space="preserve"> prohlašuje, že</w:t>
      </w:r>
      <w:r w:rsidR="000F27FD">
        <w:t xml:space="preserve"> není dodavatelem</w:t>
      </w:r>
      <w:r w:rsidR="000F27FD" w:rsidRPr="000F27FD">
        <w:t xml:space="preserve">, </w:t>
      </w:r>
      <w:proofErr w:type="gramStart"/>
      <w:r w:rsidR="000F27FD" w:rsidRPr="000F27FD">
        <w:t>který</w:t>
      </w:r>
      <w:proofErr w:type="gramEnd"/>
      <w:r w:rsidR="000F27FD" w:rsidRPr="000F27FD">
        <w:t xml:space="preserve"> </w:t>
      </w:r>
    </w:p>
    <w:p w:rsidR="000F27FD" w:rsidRPr="000F27FD" w:rsidRDefault="000F27FD" w:rsidP="0029042F">
      <w:pPr>
        <w:widowControl w:val="0"/>
        <w:autoSpaceDE w:val="0"/>
        <w:autoSpaceDN w:val="0"/>
        <w:adjustRightInd w:val="0"/>
      </w:pPr>
      <w:r w:rsidRPr="000F27FD">
        <w:t xml:space="preserve"> </w:t>
      </w:r>
    </w:p>
    <w:p w:rsidR="004C79EE" w:rsidRPr="00A919F2" w:rsidRDefault="000F27FD" w:rsidP="0029042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6"/>
          <w:szCs w:val="16"/>
        </w:rPr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9" w:history="1">
        <w:r w:rsidRPr="000F27FD">
          <w:t>příloze č. 3</w:t>
        </w:r>
      </w:hyperlink>
      <w:r w:rsidRPr="000F27FD">
        <w:t xml:space="preserve"> k tomuto zákonu nebo obdobný trestný čin podle právního řádu země sídla dodavatele; k zahlazeným odsouzením se nepřihlíží</w:t>
      </w:r>
      <w:r w:rsidR="005307F2">
        <w:t>;</w:t>
      </w:r>
      <w:r w:rsidRPr="000F27FD">
        <w:t xml:space="preserve"> </w:t>
      </w:r>
      <w:r w:rsidR="004C79EE">
        <w:t>(</w:t>
      </w:r>
      <w:r w:rsidR="004C79EE" w:rsidRPr="002A1415">
        <w:rPr>
          <w:b/>
          <w:i/>
          <w:highlight w:val="yellow"/>
        </w:rPr>
        <w:t>dodavatel vybere vhodnou variantu z níže uvedených a nehodící se text vypustí</w:t>
      </w:r>
      <w:r w:rsidR="004C79EE">
        <w:rPr>
          <w:b/>
          <w:i/>
        </w:rPr>
        <w:t>)</w:t>
      </w:r>
    </w:p>
    <w:p w:rsidR="004C79EE" w:rsidRPr="004C79EE" w:rsidRDefault="004C79EE" w:rsidP="0029042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  <w:szCs w:val="16"/>
        </w:rPr>
      </w:pPr>
    </w:p>
    <w:p w:rsidR="000F27FD" w:rsidRPr="004C79EE" w:rsidRDefault="00A919F2" w:rsidP="0029042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 xml:space="preserve">tuto podmínku splňuje </w:t>
      </w:r>
      <w:r w:rsidRPr="004637F7">
        <w:rPr>
          <w:u w:val="single"/>
        </w:rPr>
        <w:t>dodavatel jako právnická osoba</w:t>
      </w:r>
      <w:r w:rsidRPr="00A919F2">
        <w:t xml:space="preserve"> a zároveň každý člen </w:t>
      </w:r>
      <w:r w:rsidR="005307F2">
        <w:t xml:space="preserve">jejího </w:t>
      </w:r>
      <w:r w:rsidRPr="00A919F2">
        <w:t xml:space="preserve">statutárního orgánu, </w:t>
      </w:r>
      <w:r w:rsidR="005307F2">
        <w:t xml:space="preserve">tak i </w:t>
      </w:r>
      <w:r w:rsidRPr="00A919F2">
        <w:t xml:space="preserve">každá právnická osoba, </w:t>
      </w:r>
      <w:r w:rsidR="00BB5F87">
        <w:t>která je</w:t>
      </w:r>
      <w:r w:rsidRPr="00A919F2">
        <w:t xml:space="preserve"> člen</w:t>
      </w:r>
      <w:r w:rsidR="00BB5F87">
        <w:t>em</w:t>
      </w:r>
      <w:r w:rsidRPr="00A919F2">
        <w:t xml:space="preserve"> statutárního orgánu</w:t>
      </w:r>
      <w:r w:rsidR="00C539FA">
        <w:t xml:space="preserve"> dodavatele</w:t>
      </w:r>
      <w:r w:rsidRPr="00A919F2">
        <w:t>, tak i každý člen statutárního</w:t>
      </w:r>
      <w:r w:rsidR="005307F2">
        <w:t xml:space="preserve"> orgánu t</w:t>
      </w:r>
      <w:r w:rsidR="00BB5F87">
        <w:t>éto</w:t>
      </w:r>
      <w:r w:rsidR="005307F2">
        <w:t xml:space="preserve"> právnické osoby</w:t>
      </w:r>
      <w:r w:rsidRPr="00A919F2">
        <w:t xml:space="preserve"> a i každá osoba zastupující tuto právnickou osobu v statutárním orgánu dodavatele</w:t>
      </w:r>
      <w:r>
        <w:t>;</w:t>
      </w:r>
    </w:p>
    <w:p w:rsidR="004C79EE" w:rsidRPr="004C79EE" w:rsidRDefault="004C79EE" w:rsidP="0029042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zahraniční právnické osoby</w:t>
      </w:r>
      <w:r>
        <w:t>, tato právnická osoba a vedoucí pobočky závodu</w:t>
      </w:r>
      <w:r w:rsidR="0081605E">
        <w:t>;</w:t>
      </w:r>
    </w:p>
    <w:p w:rsidR="004C79EE" w:rsidRPr="00D95755" w:rsidRDefault="004C79EE" w:rsidP="0029042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 xml:space="preserve">pobočky závodu </w:t>
      </w:r>
      <w:r w:rsidR="00D95755" w:rsidRPr="004637F7">
        <w:rPr>
          <w:u w:val="single"/>
        </w:rPr>
        <w:t>české</w:t>
      </w:r>
      <w:r w:rsidRPr="004637F7">
        <w:rPr>
          <w:u w:val="single"/>
        </w:rPr>
        <w:t xml:space="preserve"> právnické osoby</w:t>
      </w:r>
      <w:r>
        <w:t xml:space="preserve">, </w:t>
      </w:r>
      <w:r w:rsidR="00175659">
        <w:t xml:space="preserve">tato pobočka </w:t>
      </w:r>
      <w:r w:rsidR="007B7923">
        <w:t xml:space="preserve">závodu </w:t>
      </w:r>
      <w:r w:rsidR="00175659">
        <w:t xml:space="preserve">jako </w:t>
      </w:r>
      <w:r>
        <w:t xml:space="preserve">právnická osoba </w:t>
      </w:r>
      <w:r w:rsidR="00D95755" w:rsidRPr="00A919F2">
        <w:t xml:space="preserve">a zároveň každý člen </w:t>
      </w:r>
      <w:r w:rsidR="00D95755">
        <w:t xml:space="preserve">jejího </w:t>
      </w:r>
      <w:r w:rsidR="00D95755" w:rsidRPr="00A919F2">
        <w:t xml:space="preserve">statutárního orgánu, </w:t>
      </w:r>
      <w:r w:rsidR="00D95755">
        <w:t xml:space="preserve">tak i </w:t>
      </w:r>
      <w:r w:rsidR="00D95755" w:rsidRPr="00A919F2">
        <w:t xml:space="preserve">každá právnická osoba, </w:t>
      </w:r>
      <w:r w:rsidR="0081605E">
        <w:t>která je</w:t>
      </w:r>
      <w:r w:rsidR="00D95755" w:rsidRPr="00A919F2">
        <w:t xml:space="preserve"> člen</w:t>
      </w:r>
      <w:r w:rsidR="0081605E">
        <w:t>em</w:t>
      </w:r>
      <w:r w:rsidR="00D95755" w:rsidRPr="00A919F2">
        <w:t xml:space="preserve"> statutárního orgánu</w:t>
      </w:r>
      <w:r w:rsidR="00D95755">
        <w:t xml:space="preserve"> </w:t>
      </w:r>
      <w:r w:rsidR="00AC683A">
        <w:t>pobočky</w:t>
      </w:r>
      <w:r w:rsidR="007B7923">
        <w:t xml:space="preserve"> závodu</w:t>
      </w:r>
      <w:r w:rsidR="00D95755" w:rsidRPr="00A919F2">
        <w:t>, tak i každý člen statutárního</w:t>
      </w:r>
      <w:r w:rsidR="00D95755">
        <w:t xml:space="preserve"> orgánu takové </w:t>
      </w:r>
      <w:r w:rsidR="00DE5482">
        <w:t>právnické osoby</w:t>
      </w:r>
      <w:r w:rsidR="00D95755" w:rsidRPr="00A919F2">
        <w:t xml:space="preserve"> a i každá osoba zastupující tuto právnickou osobu v statutárním orgánu </w:t>
      </w:r>
      <w:r w:rsidR="00AC683A">
        <w:t>pobočky</w:t>
      </w:r>
      <w:r w:rsidR="00D95755">
        <w:t xml:space="preserve"> </w:t>
      </w:r>
      <w:r w:rsidR="007B7923">
        <w:t xml:space="preserve">závodu </w:t>
      </w:r>
      <w:r>
        <w:t>a vedoucí pobočky závodu</w:t>
      </w:r>
      <w:r w:rsidR="00D95755">
        <w:t>.</w:t>
      </w:r>
    </w:p>
    <w:p w:rsidR="000F27FD" w:rsidRPr="000F27FD" w:rsidRDefault="000F27FD" w:rsidP="0029042F">
      <w:pPr>
        <w:widowControl w:val="0"/>
        <w:autoSpaceDE w:val="0"/>
        <w:autoSpaceDN w:val="0"/>
        <w:adjustRightInd w:val="0"/>
      </w:pPr>
    </w:p>
    <w:p w:rsidR="000F27FD" w:rsidRDefault="000F27FD" w:rsidP="009B4B7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</w:pPr>
      <w:r>
        <w:t xml:space="preserve">dle § 74 odst. 1 písm. b) zákona </w:t>
      </w:r>
      <w:r w:rsidRPr="000F27FD">
        <w:t>má v České republice nebo v zemi svého sídla v evidenci daní zachycen splatný daňový nedoplatek</w:t>
      </w:r>
      <w:r w:rsidR="00A919F2">
        <w:t>;</w:t>
      </w:r>
      <w:r w:rsidRPr="000F27FD">
        <w:t xml:space="preserve"> </w:t>
      </w:r>
    </w:p>
    <w:p w:rsidR="009B4B79" w:rsidRPr="000F27FD" w:rsidRDefault="009B4B79" w:rsidP="009B4B7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dle § 74 odst. 1 písm. b) zákona má v České republice nebo v zemi svého sídla v evidenci daní zachycen splatný daňový nedoplatek, a to ve vztahu ke spotřební dani;</w:t>
      </w:r>
    </w:p>
    <w:p w:rsidR="000F27FD" w:rsidRPr="000F27FD" w:rsidRDefault="000F27FD" w:rsidP="0029042F">
      <w:pPr>
        <w:widowControl w:val="0"/>
        <w:autoSpaceDE w:val="0"/>
        <w:autoSpaceDN w:val="0"/>
        <w:adjustRightInd w:val="0"/>
        <w:ind w:firstLine="60"/>
      </w:pPr>
    </w:p>
    <w:p w:rsidR="000F27FD" w:rsidRPr="000F27FD" w:rsidRDefault="000F27FD" w:rsidP="0029042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 w:rsidR="00A919F2">
        <w:t>;</w:t>
      </w:r>
      <w:r w:rsidRPr="000F27FD">
        <w:t xml:space="preserve"> </w:t>
      </w:r>
    </w:p>
    <w:p w:rsidR="000F27FD" w:rsidRPr="000F27FD" w:rsidRDefault="000F27FD" w:rsidP="0029042F">
      <w:pPr>
        <w:widowControl w:val="0"/>
        <w:autoSpaceDE w:val="0"/>
        <w:autoSpaceDN w:val="0"/>
        <w:adjustRightInd w:val="0"/>
        <w:ind w:firstLine="60"/>
      </w:pPr>
    </w:p>
    <w:p w:rsidR="000F27FD" w:rsidRPr="000F27FD" w:rsidRDefault="000F27FD" w:rsidP="0029042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 xml:space="preserve">má v České republice nebo v zemi svého sídla splatný </w:t>
      </w:r>
      <w:r w:rsidRPr="000F27FD">
        <w:lastRenderedPageBreak/>
        <w:t>nedoplatek na pojistném nebo na penále na sociální zabezpečení a příspěvku na státní politiku zaměstnanosti</w:t>
      </w:r>
      <w:r w:rsidR="00A919F2">
        <w:t>;</w:t>
      </w:r>
    </w:p>
    <w:p w:rsidR="000F27FD" w:rsidRPr="000F27FD" w:rsidRDefault="000F27FD" w:rsidP="0029042F">
      <w:pPr>
        <w:widowControl w:val="0"/>
        <w:autoSpaceDE w:val="0"/>
        <w:autoSpaceDN w:val="0"/>
        <w:adjustRightInd w:val="0"/>
        <w:ind w:firstLine="60"/>
      </w:pPr>
    </w:p>
    <w:p w:rsidR="000F27FD" w:rsidRPr="000F27FD" w:rsidRDefault="000F27FD" w:rsidP="0029042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1"/>
      </w:r>
      <w:r w:rsidRPr="000F27FD">
        <w:t xml:space="preserve">, proti </w:t>
      </w:r>
      <w:proofErr w:type="gramStart"/>
      <w:r w:rsidRPr="000F27FD">
        <w:t>němuž</w:t>
      </w:r>
      <w:proofErr w:type="gramEnd"/>
      <w:r w:rsidRPr="000F27FD">
        <w:t xml:space="preserve"> bylo vydáno rozhodnutí o úpadku</w:t>
      </w:r>
      <w:r>
        <w:rPr>
          <w:rStyle w:val="Znakapoznpodarou"/>
        </w:rPr>
        <w:footnoteReference w:id="2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3"/>
      </w:r>
      <w:r w:rsidRPr="000F27FD">
        <w:t xml:space="preserve"> nebo v obdobné situaci podle právního řádu země sídla dodavatele. </w:t>
      </w:r>
    </w:p>
    <w:p w:rsidR="002A1415" w:rsidRDefault="000F27FD" w:rsidP="0029042F">
      <w:pPr>
        <w:widowControl w:val="0"/>
        <w:autoSpaceDE w:val="0"/>
        <w:autoSpaceDN w:val="0"/>
        <w:adjustRightInd w:val="0"/>
      </w:pPr>
      <w:r w:rsidRPr="000F27FD">
        <w:t xml:space="preserve"> </w:t>
      </w:r>
    </w:p>
    <w:p w:rsidR="00B5019A" w:rsidRDefault="002A1415" w:rsidP="0029042F">
      <w:pPr>
        <w:jc w:val="both"/>
      </w:pPr>
      <w:r>
        <w:t>Dále dodavatel</w:t>
      </w:r>
      <w:r w:rsidR="00B5019A">
        <w:t xml:space="preserve"> prohlašuje, že</w:t>
      </w:r>
      <w:r>
        <w:t>:</w:t>
      </w:r>
    </w:p>
    <w:p w:rsidR="00B5019A" w:rsidRDefault="00B5019A" w:rsidP="0029042F">
      <w:pPr>
        <w:jc w:val="both"/>
      </w:pPr>
    </w:p>
    <w:p w:rsidR="00674EC5" w:rsidRPr="00CB77DE" w:rsidRDefault="00B5019A" w:rsidP="0029042F">
      <w:pPr>
        <w:numPr>
          <w:ilvl w:val="0"/>
          <w:numId w:val="21"/>
        </w:numPr>
        <w:jc w:val="both"/>
        <w:rPr>
          <w:rFonts w:eastAsia="MS Mincho"/>
        </w:rPr>
      </w:pPr>
      <w:r>
        <w:t>dle § 77 zákona je zapsán v obchodním rejstříku</w:t>
      </w:r>
      <w:r w:rsidR="00D3233E">
        <w:t>;</w:t>
      </w:r>
    </w:p>
    <w:p w:rsidR="00CB77DE" w:rsidRDefault="00CB77DE" w:rsidP="00CB77DE">
      <w:pPr>
        <w:pStyle w:val="Odstavecseseznamem"/>
        <w:numPr>
          <w:ilvl w:val="0"/>
          <w:numId w:val="25"/>
        </w:numPr>
        <w:contextualSpacing/>
        <w:jc w:val="both"/>
      </w:pPr>
      <w:r>
        <w:t>dle § 79 odst. 2 písm. b) zákona realizoval za poslední 3 roky před zahájením zadávacího řízení alespoň 1 významnou službu, přičemž v</w:t>
      </w:r>
      <w:r>
        <w:rPr>
          <w:rFonts w:eastAsia="MS Mincho"/>
        </w:rPr>
        <w:t xml:space="preserve">ýznamnou službou </w:t>
      </w:r>
      <w:r>
        <w:t>se rozumí:</w:t>
      </w:r>
    </w:p>
    <w:p w:rsidR="00551519" w:rsidRDefault="00551519" w:rsidP="00551519">
      <w:pPr>
        <w:pStyle w:val="Odstavecseseznamem"/>
        <w:autoSpaceDE w:val="0"/>
        <w:autoSpaceDN w:val="0"/>
        <w:adjustRightInd w:val="0"/>
        <w:spacing w:after="240"/>
        <w:ind w:left="720"/>
        <w:jc w:val="both"/>
      </w:pPr>
      <w:r>
        <w:t>Poskytování dohledu a analýzy bezpečnostních událostí IS/IT s využitím systému SIEM (instalovaného a provozovaného interně u zákazníka nebo vzdáleně u dodavatele) nepřetržitě po dobu nejméně 12 měsíců, a finanční rozsah takové služby činil minimálně 300 000,- Kč bez DPH za rok poskytování služby.</w:t>
      </w:r>
    </w:p>
    <w:p w:rsidR="00CB77DE" w:rsidRDefault="00CB77DE" w:rsidP="00551519">
      <w:pPr>
        <w:jc w:val="both"/>
        <w:rPr>
          <w:rFonts w:eastAsia="MS Mincho"/>
        </w:rPr>
      </w:pPr>
    </w:p>
    <w:p w:rsidR="00CB77DE" w:rsidRDefault="00CB77DE" w:rsidP="00CB77DE">
      <w:pPr>
        <w:ind w:left="708"/>
        <w:jc w:val="both"/>
      </w:pPr>
      <w:r>
        <w:t xml:space="preserve">Dodavatel uvádí, že se jedná o následující významnou službu (dodavatel uvede: identifikace objednatele, předmět významné služby a její rozsah; cena významné služby; doba poskytnutí významné služby; kontaktní osoba objednatele významné služby, u které bude mít zadavatel možnost realizaci této významné služby ověřit): </w:t>
      </w:r>
    </w:p>
    <w:p w:rsidR="00CB77DE" w:rsidRDefault="00CB77DE" w:rsidP="00CB77DE">
      <w:pPr>
        <w:ind w:left="720"/>
        <w:jc w:val="both"/>
        <w:rPr>
          <w:rFonts w:eastAsia="MS Mincho"/>
          <w:b/>
          <w:highlight w:val="yellow"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B77DE" w:rsidRDefault="00CB77DE" w:rsidP="00CB77DE">
      <w:pPr>
        <w:ind w:left="720"/>
        <w:jc w:val="both"/>
        <w:rPr>
          <w:rFonts w:eastAsia="MS Mincho"/>
          <w:b/>
          <w:highlight w:val="yellow"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B77DE" w:rsidRDefault="00CB77DE" w:rsidP="00CB77DE">
      <w:pPr>
        <w:ind w:left="720"/>
        <w:jc w:val="both"/>
        <w:rPr>
          <w:rFonts w:eastAsia="MS Mincho"/>
          <w:b/>
          <w:highlight w:val="yellow"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B77DE" w:rsidRDefault="00CB77DE" w:rsidP="00CB77DE">
      <w:pPr>
        <w:ind w:left="720"/>
        <w:jc w:val="both"/>
        <w:rPr>
          <w:rFonts w:eastAsia="MS Mincho"/>
          <w:b/>
          <w:highlight w:val="yellow"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B77DE" w:rsidRDefault="00CB77DE" w:rsidP="00CB77DE">
      <w:pPr>
        <w:ind w:left="720"/>
        <w:jc w:val="both"/>
        <w:rPr>
          <w:rFonts w:eastAsia="MS Mincho"/>
          <w:b/>
          <w:highlight w:val="yellow"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B77DE" w:rsidRDefault="00CB77DE" w:rsidP="00CB77DE">
      <w:pPr>
        <w:ind w:left="720"/>
        <w:jc w:val="both"/>
        <w:rPr>
          <w:rFonts w:eastAsia="MS Mincho"/>
          <w:b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B77DE" w:rsidRPr="00541663" w:rsidRDefault="00CB77DE" w:rsidP="00CB77DE">
      <w:pPr>
        <w:ind w:left="720"/>
        <w:jc w:val="both"/>
        <w:rPr>
          <w:rFonts w:eastAsia="MS Mincho"/>
        </w:rPr>
      </w:pPr>
    </w:p>
    <w:p w:rsidR="00541663" w:rsidRPr="00541663" w:rsidRDefault="00D3233E" w:rsidP="00541663">
      <w:pPr>
        <w:numPr>
          <w:ilvl w:val="0"/>
          <w:numId w:val="21"/>
        </w:numPr>
        <w:jc w:val="both"/>
        <w:rPr>
          <w:rFonts w:eastAsia="MS Mincho"/>
        </w:rPr>
      </w:pPr>
      <w:r w:rsidRPr="002E7E61">
        <w:t xml:space="preserve">dle § 79 odst. 2 písm. </w:t>
      </w:r>
      <w:r w:rsidR="0074354A">
        <w:t>c</w:t>
      </w:r>
      <w:r w:rsidRPr="002E7E61">
        <w:t xml:space="preserve">) </w:t>
      </w:r>
      <w:r w:rsidR="00AE1539">
        <w:t xml:space="preserve">a d) </w:t>
      </w:r>
      <w:r w:rsidRPr="002E7E61">
        <w:t>zákona</w:t>
      </w:r>
      <w:r w:rsidR="0074354A">
        <w:t xml:space="preserve"> má zajištěny minimálně 2 techniky – certifikované pracovníky, </w:t>
      </w:r>
      <w:r w:rsidR="00CB77DE">
        <w:rPr>
          <w:rStyle w:val="formdata"/>
          <w:bCs/>
        </w:rPr>
        <w:t xml:space="preserve">kteří jsou certifikováni k implementaci a úpravě kontentu a monitorování systému HP </w:t>
      </w:r>
      <w:proofErr w:type="spellStart"/>
      <w:r w:rsidR="00CB77DE">
        <w:rPr>
          <w:rStyle w:val="formdata"/>
          <w:bCs/>
        </w:rPr>
        <w:t>ArcSight</w:t>
      </w:r>
      <w:proofErr w:type="spellEnd"/>
      <w:r w:rsidR="00CB77DE">
        <w:rPr>
          <w:rStyle w:val="formdata"/>
          <w:bCs/>
        </w:rPr>
        <w:t xml:space="preserve">, </w:t>
      </w:r>
      <w:r w:rsidR="00551519">
        <w:rPr>
          <w:rStyle w:val="formdata"/>
          <w:bCs/>
        </w:rPr>
        <w:t xml:space="preserve">a </w:t>
      </w:r>
      <w:r w:rsidR="00CB77DE">
        <w:rPr>
          <w:rStyle w:val="formdata"/>
          <w:bCs/>
        </w:rPr>
        <w:t xml:space="preserve">kteří jsou držiteli </w:t>
      </w:r>
      <w:r w:rsidR="00CB77DE">
        <w:rPr>
          <w:rStyle w:val="formdata"/>
          <w:b/>
          <w:bCs/>
        </w:rPr>
        <w:t xml:space="preserve">certifikátu (např. certifikát pro HP </w:t>
      </w:r>
      <w:proofErr w:type="spellStart"/>
      <w:r w:rsidR="00CB77DE">
        <w:rPr>
          <w:rStyle w:val="formdata"/>
          <w:b/>
          <w:bCs/>
        </w:rPr>
        <w:t>ArcSight</w:t>
      </w:r>
      <w:proofErr w:type="spellEnd"/>
      <w:r w:rsidR="00CB77DE">
        <w:rPr>
          <w:rStyle w:val="formdata"/>
          <w:b/>
          <w:bCs/>
        </w:rPr>
        <w:t xml:space="preserve"> </w:t>
      </w:r>
      <w:proofErr w:type="spellStart"/>
      <w:r w:rsidR="00CB77DE">
        <w:rPr>
          <w:rStyle w:val="formdata"/>
          <w:b/>
          <w:bCs/>
        </w:rPr>
        <w:t>Security</w:t>
      </w:r>
      <w:proofErr w:type="spellEnd"/>
      <w:r w:rsidR="00CB77DE">
        <w:rPr>
          <w:rStyle w:val="formdata"/>
          <w:b/>
          <w:bCs/>
        </w:rPr>
        <w:t xml:space="preserve"> či obdobný)</w:t>
      </w:r>
      <w:r w:rsidR="00D94A3B" w:rsidRPr="00AE1539">
        <w:t>;</w:t>
      </w:r>
      <w:r w:rsidR="00541663">
        <w:t xml:space="preserve"> </w:t>
      </w:r>
    </w:p>
    <w:p w:rsidR="00D3233E" w:rsidRPr="002E7E61" w:rsidRDefault="00D3233E" w:rsidP="007C57DA">
      <w:pPr>
        <w:tabs>
          <w:tab w:val="left" w:pos="0"/>
        </w:tabs>
        <w:spacing w:before="120" w:after="120"/>
        <w:ind w:left="720"/>
        <w:jc w:val="both"/>
      </w:pPr>
    </w:p>
    <w:p w:rsidR="00422181" w:rsidRDefault="00422181" w:rsidP="00674EC5">
      <w:pPr>
        <w:jc w:val="both"/>
      </w:pPr>
    </w:p>
    <w:p w:rsidR="00422181" w:rsidRDefault="00422181" w:rsidP="00422181">
      <w:pPr>
        <w:jc w:val="both"/>
      </w:pPr>
    </w:p>
    <w:p w:rsidR="00494D66" w:rsidRDefault="00494D66" w:rsidP="000B054E"/>
    <w:p w:rsidR="009A4FBA" w:rsidRDefault="009A4FBA" w:rsidP="000B054E"/>
    <w:p w:rsidR="00AB4CC8" w:rsidRDefault="000B054E" w:rsidP="000B054E">
      <w:r>
        <w:t xml:space="preserve">V …………………. </w:t>
      </w:r>
      <w:proofErr w:type="gramStart"/>
      <w:r>
        <w:t>dne</w:t>
      </w:r>
      <w:proofErr w:type="gramEnd"/>
      <w:r>
        <w:t xml:space="preserve"> ……………….</w:t>
      </w:r>
    </w:p>
    <w:p w:rsidR="00AB4CC8" w:rsidRDefault="00AB4CC8" w:rsidP="000B054E"/>
    <w:p w:rsidR="00ED1EFF" w:rsidRDefault="001749ED" w:rsidP="001749ED">
      <w:r>
        <w:tab/>
      </w:r>
      <w:r>
        <w:tab/>
      </w:r>
      <w:r>
        <w:tab/>
      </w:r>
      <w:r>
        <w:tab/>
      </w:r>
      <w:r>
        <w:tab/>
      </w:r>
    </w:p>
    <w:p w:rsidR="001749ED" w:rsidRDefault="001749ED" w:rsidP="00ED1EFF">
      <w:pPr>
        <w:ind w:left="3540" w:firstLine="708"/>
      </w:pPr>
      <w:r>
        <w:t xml:space="preserve"> ..………………………………………</w:t>
      </w:r>
      <w:r w:rsidR="00494D66">
        <w:t>………</w:t>
      </w:r>
    </w:p>
    <w:p w:rsidR="00B829F5" w:rsidRDefault="00494D66" w:rsidP="00B829F5">
      <w:pPr>
        <w:ind w:left="4248"/>
      </w:pPr>
      <w:r>
        <w:t>Jmén</w:t>
      </w:r>
      <w:r w:rsidR="00E77C34">
        <w:t>o, příjmení</w:t>
      </w:r>
      <w:r w:rsidR="00B829F5">
        <w:t xml:space="preserve">, </w:t>
      </w:r>
      <w:r w:rsidR="00E77C34">
        <w:t xml:space="preserve">funkce </w:t>
      </w:r>
      <w:r w:rsidR="00B829F5">
        <w:t xml:space="preserve">a podpis </w:t>
      </w:r>
      <w:r w:rsidR="00ED1EFF">
        <w:t xml:space="preserve">osoby </w:t>
      </w:r>
      <w:r w:rsidR="00B829F5">
        <w:t xml:space="preserve"> </w:t>
      </w:r>
    </w:p>
    <w:p w:rsidR="001749ED" w:rsidRDefault="00B829F5" w:rsidP="00B829F5">
      <w:pPr>
        <w:ind w:left="4248"/>
      </w:pPr>
      <w:r>
        <w:t xml:space="preserve">   oprávněné jednat za dodavatele </w:t>
      </w:r>
    </w:p>
    <w:p w:rsidR="00203E7F" w:rsidRDefault="00203E7F" w:rsidP="001749ED"/>
    <w:p w:rsidR="00203E7F" w:rsidRDefault="00203E7F" w:rsidP="00551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dodavatele – fyzické osoby (vzor)</w:t>
      </w:r>
    </w:p>
    <w:p w:rsidR="00E4581A" w:rsidRDefault="00B829F5" w:rsidP="00CC6B46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Název veřejné zakázky:</w:t>
      </w:r>
    </w:p>
    <w:p w:rsidR="00B829F5" w:rsidRDefault="00E4581A" w:rsidP="00F05553">
      <w:pPr>
        <w:spacing w:before="240"/>
        <w:jc w:val="center"/>
      </w:pPr>
      <w:r>
        <w:rPr>
          <w:b/>
          <w:sz w:val="32"/>
          <w:szCs w:val="32"/>
        </w:rPr>
        <w:t>„</w:t>
      </w:r>
      <w:r w:rsidR="009B4B79">
        <w:rPr>
          <w:b/>
          <w:sz w:val="32"/>
          <w:szCs w:val="32"/>
        </w:rPr>
        <w:t xml:space="preserve">Dodávka služby SOC - </w:t>
      </w:r>
      <w:proofErr w:type="spellStart"/>
      <w:r w:rsidR="009B4B79">
        <w:rPr>
          <w:b/>
          <w:sz w:val="32"/>
          <w:szCs w:val="32"/>
        </w:rPr>
        <w:t>Security</w:t>
      </w:r>
      <w:proofErr w:type="spellEnd"/>
      <w:r w:rsidR="009B4B79">
        <w:rPr>
          <w:b/>
          <w:sz w:val="32"/>
          <w:szCs w:val="32"/>
        </w:rPr>
        <w:t xml:space="preserve"> </w:t>
      </w:r>
      <w:proofErr w:type="spellStart"/>
      <w:r w:rsidR="009B4B79">
        <w:rPr>
          <w:b/>
          <w:sz w:val="32"/>
          <w:szCs w:val="32"/>
        </w:rPr>
        <w:t>Operation</w:t>
      </w:r>
      <w:proofErr w:type="spellEnd"/>
      <w:r w:rsidR="009B4B79">
        <w:rPr>
          <w:b/>
          <w:sz w:val="32"/>
          <w:szCs w:val="32"/>
        </w:rPr>
        <w:t xml:space="preserve"> Centre</w:t>
      </w:r>
      <w:r>
        <w:rPr>
          <w:b/>
          <w:sz w:val="32"/>
          <w:szCs w:val="32"/>
        </w:rPr>
        <w:t>“</w:t>
      </w:r>
    </w:p>
    <w:p w:rsidR="00F875C1" w:rsidRDefault="00F875C1" w:rsidP="00CC6B46">
      <w:pPr>
        <w:spacing w:before="240"/>
      </w:pPr>
      <w:r>
        <w:t>Dodavatel:</w:t>
      </w:r>
    </w:p>
    <w:p w:rsidR="00EE708A" w:rsidRDefault="00EE708A" w:rsidP="00EE708A">
      <w:r>
        <w:t xml:space="preserve">obchodní firma/jméno a </w:t>
      </w:r>
      <w:proofErr w:type="gramStart"/>
      <w:r>
        <w:t>příjmení...…</w:t>
      </w:r>
      <w:proofErr w:type="gramEnd"/>
      <w:r>
        <w:t>…………...……………………….……………………..,</w:t>
      </w:r>
    </w:p>
    <w:p w:rsidR="00EE708A" w:rsidRDefault="00EE708A" w:rsidP="00EE708A">
      <w:r>
        <w:t>se sídlem/bydlištěm ……………………………….……………………</w:t>
      </w:r>
      <w:proofErr w:type="gramStart"/>
      <w:r>
        <w:t>…..…</w:t>
      </w:r>
      <w:proofErr w:type="gramEnd"/>
      <w:r>
        <w:t>………………..,</w:t>
      </w:r>
    </w:p>
    <w:p w:rsidR="00EE708A" w:rsidRDefault="00EE708A" w:rsidP="00EE708A">
      <w:pPr>
        <w:outlineLvl w:val="0"/>
      </w:pPr>
      <w:r>
        <w:t>IČO (bylo-li přiděleno): ……………………………………………………………………</w:t>
      </w:r>
      <w:proofErr w:type="gramStart"/>
      <w:r>
        <w:t>…..,</w:t>
      </w:r>
      <w:proofErr w:type="gramEnd"/>
    </w:p>
    <w:p w:rsidR="00EE708A" w:rsidRDefault="00EE708A" w:rsidP="00EE708A">
      <w:r>
        <w:t>zapsaný v ………………………….…………………………………………………………….</w:t>
      </w:r>
    </w:p>
    <w:p w:rsidR="005A37BF" w:rsidRPr="005A37BF" w:rsidRDefault="00660DCB" w:rsidP="00660DCB">
      <w:pPr>
        <w:rPr>
          <w:i/>
        </w:rPr>
      </w:pPr>
      <w:r w:rsidRPr="00660DCB">
        <w:rPr>
          <w:i/>
        </w:rPr>
        <w:t xml:space="preserve">   </w:t>
      </w:r>
      <w:r>
        <w:rPr>
          <w:i/>
        </w:rPr>
        <w:t xml:space="preserve">                  </w:t>
      </w:r>
      <w:r w:rsidRPr="00AD6BB8">
        <w:rPr>
          <w:i/>
          <w:highlight w:val="yellow"/>
        </w:rPr>
        <w:t>(dodavatel vyplní v případě, že je zapsán v obchodním rejstříku)</w:t>
      </w:r>
    </w:p>
    <w:p w:rsidR="00F875C1" w:rsidRDefault="00F875C1" w:rsidP="00660DCB">
      <w:r>
        <w:t>(dále jen „dodavatel“)</w:t>
      </w:r>
    </w:p>
    <w:p w:rsidR="005A37BF" w:rsidRDefault="005A37BF" w:rsidP="00660DCB"/>
    <w:p w:rsidR="00203E7F" w:rsidRDefault="00203E7F" w:rsidP="00D31DDA">
      <w:proofErr w:type="gramStart"/>
      <w:r>
        <w:t>tímto</w:t>
      </w:r>
      <w:proofErr w:type="gramEnd"/>
      <w:r>
        <w:t xml:space="preserve"> prohlašuje, že </w:t>
      </w:r>
      <w:r w:rsidR="00E60AC9">
        <w:t>není dodavatelem</w:t>
      </w:r>
      <w:r w:rsidR="00E60AC9" w:rsidRPr="000F27FD">
        <w:t xml:space="preserve">, </w:t>
      </w:r>
      <w:proofErr w:type="gramStart"/>
      <w:r w:rsidR="00E60AC9" w:rsidRPr="000F27FD">
        <w:t>který</w:t>
      </w:r>
      <w:proofErr w:type="gramEnd"/>
    </w:p>
    <w:p w:rsidR="00D31DDA" w:rsidRDefault="00D31DDA" w:rsidP="00D31DDA"/>
    <w:p w:rsidR="00E60AC9" w:rsidRDefault="00E60AC9" w:rsidP="00D31D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10" w:history="1">
        <w:r w:rsidRPr="000F27FD">
          <w:t>příloze č. 3</w:t>
        </w:r>
      </w:hyperlink>
      <w:r w:rsidRPr="000F27FD">
        <w:t xml:space="preserve"> k tomuto zákonu nebo obdobný trestný čin podle právního řádu země sídla dodavatele; k zahlazeným odsouzením se nepřihlíží</w:t>
      </w:r>
      <w:r w:rsidR="00D31DDA">
        <w:t>;</w:t>
      </w:r>
    </w:p>
    <w:p w:rsidR="00D31DDA" w:rsidRDefault="00D31DDA" w:rsidP="00D31DDA">
      <w:pPr>
        <w:widowControl w:val="0"/>
        <w:autoSpaceDE w:val="0"/>
        <w:autoSpaceDN w:val="0"/>
        <w:adjustRightInd w:val="0"/>
        <w:ind w:left="720"/>
        <w:jc w:val="both"/>
      </w:pPr>
    </w:p>
    <w:p w:rsidR="00E60AC9" w:rsidRDefault="00E60AC9" w:rsidP="00D31D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 splatný daňový nedoplatek</w:t>
      </w:r>
      <w:r>
        <w:t>;</w:t>
      </w:r>
      <w:r w:rsidRPr="000F27FD">
        <w:t xml:space="preserve"> </w:t>
      </w:r>
    </w:p>
    <w:p w:rsidR="009B4B79" w:rsidRDefault="009B4B79" w:rsidP="009B4B79">
      <w:pPr>
        <w:pStyle w:val="Odstavecseseznamem"/>
      </w:pPr>
    </w:p>
    <w:p w:rsidR="009B4B79" w:rsidRPr="000F27FD" w:rsidRDefault="009B4B79" w:rsidP="009B4B7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dle § 74 odst. 1 písm. b) zákona má v České republice nebo v zemi svého sídla v evidenci daní zachycen splatný daňový nedoplatek, a to ve vztahu ke spotřební dani;</w:t>
      </w:r>
    </w:p>
    <w:p w:rsidR="00E60AC9" w:rsidRPr="000F27FD" w:rsidRDefault="00E60AC9" w:rsidP="00D31DDA">
      <w:pPr>
        <w:widowControl w:val="0"/>
        <w:autoSpaceDE w:val="0"/>
        <w:autoSpaceDN w:val="0"/>
        <w:adjustRightInd w:val="0"/>
        <w:ind w:firstLine="60"/>
      </w:pPr>
    </w:p>
    <w:p w:rsidR="00E60AC9" w:rsidRPr="000F27FD" w:rsidRDefault="00E60AC9" w:rsidP="00D31D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E60AC9" w:rsidRPr="000F27FD" w:rsidRDefault="00E60AC9" w:rsidP="00D31DDA">
      <w:pPr>
        <w:widowControl w:val="0"/>
        <w:autoSpaceDE w:val="0"/>
        <w:autoSpaceDN w:val="0"/>
        <w:adjustRightInd w:val="0"/>
        <w:ind w:firstLine="60"/>
      </w:pPr>
    </w:p>
    <w:p w:rsidR="00E60AC9" w:rsidRPr="000F27FD" w:rsidRDefault="00E60AC9" w:rsidP="00D31D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:rsidR="00E60AC9" w:rsidRPr="000F27FD" w:rsidRDefault="00E60AC9" w:rsidP="00D31DDA">
      <w:pPr>
        <w:widowControl w:val="0"/>
        <w:autoSpaceDE w:val="0"/>
        <w:autoSpaceDN w:val="0"/>
        <w:adjustRightInd w:val="0"/>
        <w:ind w:firstLine="60"/>
      </w:pPr>
    </w:p>
    <w:p w:rsidR="00E60AC9" w:rsidRPr="000F27FD" w:rsidRDefault="00E60AC9" w:rsidP="00D31D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4"/>
      </w:r>
      <w:r w:rsidRPr="000F27FD">
        <w:t xml:space="preserve">, proti </w:t>
      </w:r>
      <w:proofErr w:type="gramStart"/>
      <w:r w:rsidRPr="000F27FD">
        <w:t>němuž</w:t>
      </w:r>
      <w:proofErr w:type="gramEnd"/>
      <w:r w:rsidRPr="000F27FD">
        <w:t xml:space="preserve"> bylo vydáno rozhodnutí o úpadku</w:t>
      </w:r>
      <w:r>
        <w:rPr>
          <w:rStyle w:val="Znakapoznpodarou"/>
        </w:rPr>
        <w:footnoteReference w:id="5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6"/>
      </w:r>
      <w:r w:rsidRPr="000F27FD">
        <w:t xml:space="preserve"> nebo v obdobné situaci podle právního řádu země sídla dodavatele. </w:t>
      </w:r>
    </w:p>
    <w:p w:rsidR="00E60AC9" w:rsidRDefault="00E60AC9" w:rsidP="00D31DDA">
      <w:pPr>
        <w:widowControl w:val="0"/>
        <w:autoSpaceDE w:val="0"/>
        <w:autoSpaceDN w:val="0"/>
        <w:adjustRightInd w:val="0"/>
      </w:pPr>
    </w:p>
    <w:p w:rsidR="00E60AC9" w:rsidRDefault="00E60AC9" w:rsidP="00D31DDA">
      <w:pPr>
        <w:jc w:val="both"/>
      </w:pPr>
      <w:r>
        <w:t>Dále dodavatel prohlašuje, že:</w:t>
      </w:r>
    </w:p>
    <w:p w:rsidR="00E60AC9" w:rsidRDefault="00E60AC9" w:rsidP="00D31DDA">
      <w:pPr>
        <w:jc w:val="both"/>
      </w:pPr>
    </w:p>
    <w:p w:rsidR="0049168B" w:rsidRPr="00CA02B4" w:rsidRDefault="00EA4989" w:rsidP="00AE1539">
      <w:pPr>
        <w:numPr>
          <w:ilvl w:val="0"/>
          <w:numId w:val="21"/>
        </w:numPr>
        <w:spacing w:after="240"/>
        <w:jc w:val="both"/>
        <w:rPr>
          <w:rFonts w:eastAsia="MS Mincho"/>
        </w:rPr>
      </w:pPr>
      <w:r>
        <w:t xml:space="preserve">dle § 77 zákona </w:t>
      </w:r>
      <w:r w:rsidRPr="000E2983">
        <w:rPr>
          <w:b/>
        </w:rPr>
        <w:t>je/není</w:t>
      </w:r>
      <w:r>
        <w:t xml:space="preserve"> zapsán v obchodním rejstříku </w:t>
      </w:r>
      <w:r w:rsidR="006147AF" w:rsidRPr="000E2983">
        <w:rPr>
          <w:b/>
          <w:i/>
          <w:highlight w:val="yellow"/>
        </w:rPr>
        <w:t>(dodavatel vybere vhodnou variantu a nehodící se text vypustí)</w:t>
      </w:r>
      <w:r w:rsidR="00270D45">
        <w:rPr>
          <w:b/>
          <w:i/>
        </w:rPr>
        <w:t>;</w:t>
      </w:r>
    </w:p>
    <w:p w:rsidR="00CA02B4" w:rsidRDefault="00CA02B4" w:rsidP="00CA02B4">
      <w:pPr>
        <w:pStyle w:val="Odstavecseseznamem"/>
        <w:numPr>
          <w:ilvl w:val="0"/>
          <w:numId w:val="21"/>
        </w:numPr>
        <w:contextualSpacing/>
        <w:jc w:val="both"/>
      </w:pPr>
      <w:r>
        <w:lastRenderedPageBreak/>
        <w:t>dle § 79 odst. 2 písm. b) zákona realizoval za poslední 3 roky před zahájením zadávacího řízení alespoň 1 významnou službu, přičemž v</w:t>
      </w:r>
      <w:r>
        <w:rPr>
          <w:rFonts w:eastAsia="MS Mincho"/>
        </w:rPr>
        <w:t xml:space="preserve">ýznamnou službou </w:t>
      </w:r>
      <w:r>
        <w:t>se rozumí:</w:t>
      </w:r>
    </w:p>
    <w:p w:rsidR="00CA02B4" w:rsidRDefault="00CA02B4" w:rsidP="00CA02B4">
      <w:pPr>
        <w:pStyle w:val="Odstavecseseznamem"/>
        <w:autoSpaceDE w:val="0"/>
        <w:autoSpaceDN w:val="0"/>
        <w:adjustRightInd w:val="0"/>
        <w:spacing w:after="240"/>
        <w:ind w:left="720"/>
        <w:jc w:val="both"/>
      </w:pPr>
      <w:r>
        <w:t>Poskytování dohledu a analýzy bezpečnostních událostí IS/IT s využitím systému SIEM (instalovaného a provozovaného interně u zákazníka nebo vzdáleně u dodavatele) nepřetržitě po dobu nejméně 12 měsíců, a finanční rozsah takové služby činil minimálně 300 000,- Kč bez DPH za rok poskytování služby.</w:t>
      </w:r>
    </w:p>
    <w:p w:rsidR="00CA02B4" w:rsidRDefault="00CA02B4" w:rsidP="00CA02B4">
      <w:pPr>
        <w:jc w:val="both"/>
        <w:rPr>
          <w:rFonts w:eastAsia="MS Mincho"/>
        </w:rPr>
      </w:pPr>
    </w:p>
    <w:p w:rsidR="00CA02B4" w:rsidRDefault="00CA02B4" w:rsidP="00CA02B4">
      <w:pPr>
        <w:ind w:left="708"/>
        <w:jc w:val="both"/>
      </w:pPr>
      <w:r>
        <w:t xml:space="preserve">Dodavatel uvádí, že se jedná o následující významnou službu (dodavatel uvede: identifikace objednatele, předmět významné služby a její rozsah; cena významné služby; doba poskytnutí významné služby; kontaktní osoba objednatele významné služby, u které bude mít zadavatel možnost realizaci této významné služby ověřit): </w:t>
      </w:r>
    </w:p>
    <w:p w:rsidR="00CA02B4" w:rsidRDefault="00CA02B4" w:rsidP="00CA02B4">
      <w:pPr>
        <w:ind w:left="720"/>
        <w:jc w:val="both"/>
        <w:rPr>
          <w:rFonts w:eastAsia="MS Mincho"/>
          <w:b/>
          <w:highlight w:val="yellow"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A02B4" w:rsidRDefault="00CA02B4" w:rsidP="00CA02B4">
      <w:pPr>
        <w:ind w:left="720"/>
        <w:jc w:val="both"/>
        <w:rPr>
          <w:rFonts w:eastAsia="MS Mincho"/>
          <w:b/>
          <w:highlight w:val="yellow"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A02B4" w:rsidRDefault="00CA02B4" w:rsidP="00CA02B4">
      <w:pPr>
        <w:ind w:left="720"/>
        <w:jc w:val="both"/>
        <w:rPr>
          <w:rFonts w:eastAsia="MS Mincho"/>
          <w:b/>
          <w:highlight w:val="yellow"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A02B4" w:rsidRDefault="00CA02B4" w:rsidP="00CA02B4">
      <w:pPr>
        <w:ind w:left="720"/>
        <w:jc w:val="both"/>
        <w:rPr>
          <w:rFonts w:eastAsia="MS Mincho"/>
          <w:b/>
          <w:highlight w:val="yellow"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A02B4" w:rsidRDefault="00CA02B4" w:rsidP="00CA02B4">
      <w:pPr>
        <w:ind w:left="720"/>
        <w:jc w:val="both"/>
        <w:rPr>
          <w:rFonts w:eastAsia="MS Mincho"/>
          <w:b/>
          <w:highlight w:val="yellow"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A02B4" w:rsidRDefault="00CA02B4" w:rsidP="00CA02B4">
      <w:pPr>
        <w:ind w:left="720"/>
        <w:jc w:val="both"/>
        <w:rPr>
          <w:rFonts w:eastAsia="MS Mincho"/>
          <w:b/>
        </w:rPr>
      </w:pPr>
      <w:r>
        <w:rPr>
          <w:rFonts w:eastAsia="MS Mincho"/>
          <w:b/>
          <w:highlight w:val="yellow"/>
        </w:rPr>
        <w:t>............................................................................</w:t>
      </w:r>
    </w:p>
    <w:p w:rsidR="00CA02B4" w:rsidRPr="00CA02B4" w:rsidRDefault="00CA02B4" w:rsidP="00CA02B4">
      <w:pPr>
        <w:jc w:val="both"/>
        <w:rPr>
          <w:rFonts w:eastAsia="MS Mincho"/>
          <w:b/>
        </w:rPr>
      </w:pPr>
    </w:p>
    <w:p w:rsidR="00E60AC9" w:rsidRDefault="00CA02B4" w:rsidP="00CA02B4">
      <w:pPr>
        <w:numPr>
          <w:ilvl w:val="0"/>
          <w:numId w:val="21"/>
        </w:numPr>
        <w:spacing w:after="240"/>
        <w:jc w:val="both"/>
      </w:pPr>
      <w:r>
        <w:t xml:space="preserve">dle § 79 odst. 2 písm. c) a d) zákona má zajištěny minimálně 2 techniky – certifikované pracovníky, </w:t>
      </w:r>
      <w:r>
        <w:rPr>
          <w:rStyle w:val="formdata"/>
          <w:bCs/>
        </w:rPr>
        <w:t xml:space="preserve">kteří jsou certifikováni k implementaci a úpravě kontentu a monitorování systému HP </w:t>
      </w:r>
      <w:proofErr w:type="spellStart"/>
      <w:r>
        <w:rPr>
          <w:rStyle w:val="formdata"/>
          <w:bCs/>
        </w:rPr>
        <w:t>ArcSight</w:t>
      </w:r>
      <w:proofErr w:type="spellEnd"/>
      <w:r>
        <w:rPr>
          <w:rStyle w:val="formdata"/>
          <w:bCs/>
        </w:rPr>
        <w:t xml:space="preserve">, a kteří jsou držiteli </w:t>
      </w:r>
      <w:r>
        <w:rPr>
          <w:rStyle w:val="formdata"/>
          <w:b/>
          <w:bCs/>
        </w:rPr>
        <w:t xml:space="preserve">certifikátu (např. certifikát pro HP </w:t>
      </w:r>
      <w:proofErr w:type="spellStart"/>
      <w:r>
        <w:rPr>
          <w:rStyle w:val="formdata"/>
          <w:b/>
          <w:bCs/>
        </w:rPr>
        <w:t>ArcSight</w:t>
      </w:r>
      <w:proofErr w:type="spellEnd"/>
      <w:r>
        <w:rPr>
          <w:rStyle w:val="formdata"/>
          <w:b/>
          <w:bCs/>
        </w:rPr>
        <w:t xml:space="preserve"> </w:t>
      </w:r>
      <w:proofErr w:type="spellStart"/>
      <w:r>
        <w:rPr>
          <w:rStyle w:val="formdata"/>
          <w:b/>
          <w:bCs/>
        </w:rPr>
        <w:t>Security</w:t>
      </w:r>
      <w:proofErr w:type="spellEnd"/>
      <w:r>
        <w:rPr>
          <w:rStyle w:val="formdata"/>
          <w:b/>
          <w:bCs/>
        </w:rPr>
        <w:t xml:space="preserve"> či obdobný)</w:t>
      </w:r>
      <w:r>
        <w:t>;</w:t>
      </w:r>
    </w:p>
    <w:p w:rsidR="00E60AC9" w:rsidRDefault="00E60AC9" w:rsidP="00D31DDA">
      <w:pPr>
        <w:jc w:val="both"/>
      </w:pPr>
    </w:p>
    <w:p w:rsidR="00E60AC9" w:rsidRDefault="00E60AC9" w:rsidP="00E60AC9">
      <w:pPr>
        <w:spacing w:before="240"/>
        <w:jc w:val="both"/>
      </w:pPr>
    </w:p>
    <w:p w:rsidR="0054005A" w:rsidRDefault="0054005A" w:rsidP="00203E7F"/>
    <w:p w:rsidR="00203E7F" w:rsidRDefault="00203E7F" w:rsidP="00203E7F">
      <w:r>
        <w:t xml:space="preserve">V …………………. </w:t>
      </w:r>
      <w:proofErr w:type="gramStart"/>
      <w:r>
        <w:t>dne</w:t>
      </w:r>
      <w:proofErr w:type="gramEnd"/>
      <w:r>
        <w:t xml:space="preserve"> ……………….</w:t>
      </w:r>
    </w:p>
    <w:p w:rsidR="00ED1EFF" w:rsidRDefault="00203E7F" w:rsidP="00203E7F">
      <w:r>
        <w:tab/>
      </w:r>
      <w:r>
        <w:tab/>
      </w:r>
      <w:r>
        <w:tab/>
      </w:r>
      <w:r>
        <w:tab/>
      </w:r>
      <w:r>
        <w:tab/>
      </w:r>
    </w:p>
    <w:p w:rsidR="00203E7F" w:rsidRDefault="00ED1EFF" w:rsidP="00ED1EFF">
      <w:pPr>
        <w:ind w:left="3540" w:firstLine="708"/>
      </w:pPr>
      <w:r>
        <w:t xml:space="preserve"> ..……………………………………</w:t>
      </w:r>
    </w:p>
    <w:p w:rsidR="00203E7F" w:rsidRDefault="00203E7F" w:rsidP="001749ED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D1EFF">
        <w:t xml:space="preserve">         </w:t>
      </w:r>
      <w:r>
        <w:t xml:space="preserve">    </w:t>
      </w:r>
      <w:r w:rsidR="00F962C1">
        <w:t>jméno</w:t>
      </w:r>
      <w:r w:rsidR="00B829F5">
        <w:t xml:space="preserve">, </w:t>
      </w:r>
      <w:r w:rsidR="00F962C1">
        <w:t>příjmení</w:t>
      </w:r>
      <w:r w:rsidR="00B829F5">
        <w:t xml:space="preserve"> a podpis</w:t>
      </w:r>
      <w:r w:rsidR="00F962C1">
        <w:t xml:space="preserve"> dodavatele</w:t>
      </w:r>
    </w:p>
    <w:sectPr w:rsidR="0020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EE" w:rsidRDefault="001361EE">
      <w:r>
        <w:separator/>
      </w:r>
    </w:p>
  </w:endnote>
  <w:endnote w:type="continuationSeparator" w:id="0">
    <w:p w:rsidR="001361EE" w:rsidRDefault="0013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EE" w:rsidRDefault="001361EE">
      <w:r>
        <w:separator/>
      </w:r>
    </w:p>
  </w:footnote>
  <w:footnote w:type="continuationSeparator" w:id="0">
    <w:p w:rsidR="001361EE" w:rsidRDefault="001361EE">
      <w:r>
        <w:continuationSeparator/>
      </w:r>
    </w:p>
  </w:footnote>
  <w:footnote w:id="1">
    <w:p w:rsidR="000F27FD" w:rsidRPr="005D3C8E" w:rsidRDefault="000F27FD" w:rsidP="005D3C8E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2">
    <w:p w:rsidR="000F27FD" w:rsidRPr="005D3C8E" w:rsidRDefault="000F27FD" w:rsidP="005D3C8E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128/20016 Sb., o úpadku a způsobech jeho řešení (insolvenční zákon), ve znění pozdějších předpisů</w:t>
      </w:r>
    </w:p>
  </w:footnote>
  <w:footnote w:id="3">
    <w:p w:rsidR="000F27FD" w:rsidRPr="005D3C8E" w:rsidRDefault="000F27FD" w:rsidP="005D3C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1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2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3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4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0F27FD" w:rsidRDefault="000F27FD">
      <w:pPr>
        <w:pStyle w:val="Textpoznpodarou"/>
      </w:pPr>
    </w:p>
  </w:footnote>
  <w:footnote w:id="4">
    <w:p w:rsidR="00E60AC9" w:rsidRPr="005D3C8E" w:rsidRDefault="00E60AC9" w:rsidP="00E60AC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5">
    <w:p w:rsidR="00E60AC9" w:rsidRPr="005D3C8E" w:rsidRDefault="00E60AC9" w:rsidP="00E60AC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128/20016 Sb., o úpadku a způsobech jeho řešení (insolvenční zákon), ve znění pozdějších předpisů</w:t>
      </w:r>
    </w:p>
  </w:footnote>
  <w:footnote w:id="6">
    <w:p w:rsidR="00E60AC9" w:rsidRPr="005D3C8E" w:rsidRDefault="00E60AC9" w:rsidP="00E60A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5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6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7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8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E60AC9" w:rsidRDefault="00E60AC9" w:rsidP="00E60AC9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40C"/>
    <w:multiLevelType w:val="hybridMultilevel"/>
    <w:tmpl w:val="A9303AD0"/>
    <w:lvl w:ilvl="0" w:tplc="96D03D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07296"/>
    <w:multiLevelType w:val="hybridMultilevel"/>
    <w:tmpl w:val="5FC80092"/>
    <w:lvl w:ilvl="0" w:tplc="905470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72EA6"/>
    <w:multiLevelType w:val="hybridMultilevel"/>
    <w:tmpl w:val="B9464D8E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8D81DFA"/>
    <w:multiLevelType w:val="multilevel"/>
    <w:tmpl w:val="38CA149A"/>
    <w:lvl w:ilvl="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9F452B"/>
    <w:multiLevelType w:val="hybridMultilevel"/>
    <w:tmpl w:val="BD423B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DA6D0A"/>
    <w:multiLevelType w:val="hybridMultilevel"/>
    <w:tmpl w:val="C6F66860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80218"/>
    <w:multiLevelType w:val="hybridMultilevel"/>
    <w:tmpl w:val="F6EAF2F0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F5965"/>
    <w:multiLevelType w:val="hybridMultilevel"/>
    <w:tmpl w:val="743C7A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0357C"/>
    <w:multiLevelType w:val="hybridMultilevel"/>
    <w:tmpl w:val="6FDEF640"/>
    <w:lvl w:ilvl="0" w:tplc="3A461F92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6911C5"/>
    <w:multiLevelType w:val="multilevel"/>
    <w:tmpl w:val="38CA149A"/>
    <w:lvl w:ilvl="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0325D0"/>
    <w:multiLevelType w:val="hybridMultilevel"/>
    <w:tmpl w:val="20281D68"/>
    <w:lvl w:ilvl="0" w:tplc="4B345DE2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>
    <w:nsid w:val="6D3C7502"/>
    <w:multiLevelType w:val="hybridMultilevel"/>
    <w:tmpl w:val="35F433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039EC"/>
    <w:multiLevelType w:val="hybridMultilevel"/>
    <w:tmpl w:val="98FEBF7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4D213F"/>
    <w:multiLevelType w:val="hybridMultilevel"/>
    <w:tmpl w:val="B6F2FEE8"/>
    <w:lvl w:ilvl="0" w:tplc="2BC48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17ABE"/>
    <w:multiLevelType w:val="hybridMultilevel"/>
    <w:tmpl w:val="38CA149A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360548"/>
    <w:multiLevelType w:val="hybridMultilevel"/>
    <w:tmpl w:val="874ABCFA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9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17"/>
  </w:num>
  <w:num w:numId="12">
    <w:abstractNumId w:val="14"/>
  </w:num>
  <w:num w:numId="13">
    <w:abstractNumId w:val="0"/>
  </w:num>
  <w:num w:numId="14">
    <w:abstractNumId w:val="4"/>
  </w:num>
  <w:num w:numId="15">
    <w:abstractNumId w:val="1"/>
  </w:num>
  <w:num w:numId="16">
    <w:abstractNumId w:val="8"/>
  </w:num>
  <w:num w:numId="17">
    <w:abstractNumId w:val="7"/>
  </w:num>
  <w:num w:numId="18">
    <w:abstractNumId w:val="21"/>
  </w:num>
  <w:num w:numId="19">
    <w:abstractNumId w:val="18"/>
  </w:num>
  <w:num w:numId="20">
    <w:abstractNumId w:val="20"/>
  </w:num>
  <w:num w:numId="21">
    <w:abstractNumId w:val="5"/>
  </w:num>
  <w:num w:numId="22">
    <w:abstractNumId w:val="15"/>
  </w:num>
  <w:num w:numId="23">
    <w:abstractNumId w:val="5"/>
  </w:num>
  <w:num w:numId="24">
    <w:abstractNumId w:val="4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4E"/>
    <w:rsid w:val="00011AB0"/>
    <w:rsid w:val="00013670"/>
    <w:rsid w:val="00015CCA"/>
    <w:rsid w:val="00020C74"/>
    <w:rsid w:val="00021146"/>
    <w:rsid w:val="000324BE"/>
    <w:rsid w:val="000417DC"/>
    <w:rsid w:val="00087F6B"/>
    <w:rsid w:val="00091835"/>
    <w:rsid w:val="000B054E"/>
    <w:rsid w:val="000B6106"/>
    <w:rsid w:val="000D04A4"/>
    <w:rsid w:val="000D3907"/>
    <w:rsid w:val="000F27FD"/>
    <w:rsid w:val="000F5B63"/>
    <w:rsid w:val="001163DC"/>
    <w:rsid w:val="001361EE"/>
    <w:rsid w:val="00151BC9"/>
    <w:rsid w:val="001528D8"/>
    <w:rsid w:val="0015720B"/>
    <w:rsid w:val="00160DF2"/>
    <w:rsid w:val="00161486"/>
    <w:rsid w:val="00171BC6"/>
    <w:rsid w:val="00172C9A"/>
    <w:rsid w:val="001749ED"/>
    <w:rsid w:val="00175659"/>
    <w:rsid w:val="0017597E"/>
    <w:rsid w:val="00175D88"/>
    <w:rsid w:val="00176AA5"/>
    <w:rsid w:val="00185E4D"/>
    <w:rsid w:val="00192135"/>
    <w:rsid w:val="001A0ADB"/>
    <w:rsid w:val="001A29BB"/>
    <w:rsid w:val="001C620C"/>
    <w:rsid w:val="001D4850"/>
    <w:rsid w:val="00203E7F"/>
    <w:rsid w:val="0020563F"/>
    <w:rsid w:val="0021197B"/>
    <w:rsid w:val="00212487"/>
    <w:rsid w:val="00217464"/>
    <w:rsid w:val="0022171F"/>
    <w:rsid w:val="00223285"/>
    <w:rsid w:val="002279CB"/>
    <w:rsid w:val="00241FD3"/>
    <w:rsid w:val="0025722C"/>
    <w:rsid w:val="0025797B"/>
    <w:rsid w:val="00260513"/>
    <w:rsid w:val="002657B9"/>
    <w:rsid w:val="00266C29"/>
    <w:rsid w:val="00270D45"/>
    <w:rsid w:val="00271ED0"/>
    <w:rsid w:val="00277274"/>
    <w:rsid w:val="00282647"/>
    <w:rsid w:val="0029042F"/>
    <w:rsid w:val="002A1415"/>
    <w:rsid w:val="002A7B5C"/>
    <w:rsid w:val="002B0307"/>
    <w:rsid w:val="002C2DD1"/>
    <w:rsid w:val="002C7C8F"/>
    <w:rsid w:val="002D62D0"/>
    <w:rsid w:val="00306250"/>
    <w:rsid w:val="00313290"/>
    <w:rsid w:val="00322259"/>
    <w:rsid w:val="00325ABA"/>
    <w:rsid w:val="003607B7"/>
    <w:rsid w:val="00396EA1"/>
    <w:rsid w:val="003A2754"/>
    <w:rsid w:val="003C066C"/>
    <w:rsid w:val="00400E9D"/>
    <w:rsid w:val="00422181"/>
    <w:rsid w:val="0042241B"/>
    <w:rsid w:val="00450C7D"/>
    <w:rsid w:val="00456371"/>
    <w:rsid w:val="004610BE"/>
    <w:rsid w:val="004630CD"/>
    <w:rsid w:val="004637F7"/>
    <w:rsid w:val="00467B26"/>
    <w:rsid w:val="00471CC4"/>
    <w:rsid w:val="00480848"/>
    <w:rsid w:val="0049168B"/>
    <w:rsid w:val="00494D66"/>
    <w:rsid w:val="004959C1"/>
    <w:rsid w:val="004A468C"/>
    <w:rsid w:val="004B45CC"/>
    <w:rsid w:val="004C665B"/>
    <w:rsid w:val="004C79EE"/>
    <w:rsid w:val="004D3A5E"/>
    <w:rsid w:val="004D792C"/>
    <w:rsid w:val="004F77EE"/>
    <w:rsid w:val="0051320A"/>
    <w:rsid w:val="005307F2"/>
    <w:rsid w:val="0054005A"/>
    <w:rsid w:val="00541663"/>
    <w:rsid w:val="005451B2"/>
    <w:rsid w:val="00551519"/>
    <w:rsid w:val="00565BFE"/>
    <w:rsid w:val="0057141B"/>
    <w:rsid w:val="00577C38"/>
    <w:rsid w:val="005A37BF"/>
    <w:rsid w:val="005A672B"/>
    <w:rsid w:val="005C1AC4"/>
    <w:rsid w:val="005D39F5"/>
    <w:rsid w:val="005D3C8E"/>
    <w:rsid w:val="005E38D0"/>
    <w:rsid w:val="005E4BEB"/>
    <w:rsid w:val="005F6BCD"/>
    <w:rsid w:val="006029FE"/>
    <w:rsid w:val="00603370"/>
    <w:rsid w:val="006147AF"/>
    <w:rsid w:val="006216B4"/>
    <w:rsid w:val="0062712C"/>
    <w:rsid w:val="006460C0"/>
    <w:rsid w:val="00655756"/>
    <w:rsid w:val="00660DCB"/>
    <w:rsid w:val="00664199"/>
    <w:rsid w:val="00665153"/>
    <w:rsid w:val="00672259"/>
    <w:rsid w:val="00674EC5"/>
    <w:rsid w:val="006878C2"/>
    <w:rsid w:val="006B1DAD"/>
    <w:rsid w:val="006C606B"/>
    <w:rsid w:val="006C6257"/>
    <w:rsid w:val="006D7484"/>
    <w:rsid w:val="0070727E"/>
    <w:rsid w:val="00716564"/>
    <w:rsid w:val="00740BD4"/>
    <w:rsid w:val="0074354A"/>
    <w:rsid w:val="007502BC"/>
    <w:rsid w:val="0075604D"/>
    <w:rsid w:val="00776430"/>
    <w:rsid w:val="00776BFF"/>
    <w:rsid w:val="0079289C"/>
    <w:rsid w:val="007B4632"/>
    <w:rsid w:val="007B5453"/>
    <w:rsid w:val="007B7923"/>
    <w:rsid w:val="007C57DA"/>
    <w:rsid w:val="007D3B21"/>
    <w:rsid w:val="007D41C3"/>
    <w:rsid w:val="007D50AC"/>
    <w:rsid w:val="00801CB1"/>
    <w:rsid w:val="0081605E"/>
    <w:rsid w:val="008349CE"/>
    <w:rsid w:val="00842183"/>
    <w:rsid w:val="008466DB"/>
    <w:rsid w:val="008515B5"/>
    <w:rsid w:val="00852CBA"/>
    <w:rsid w:val="00862A7F"/>
    <w:rsid w:val="008750A2"/>
    <w:rsid w:val="00883D7D"/>
    <w:rsid w:val="00890FE0"/>
    <w:rsid w:val="008929F3"/>
    <w:rsid w:val="00895545"/>
    <w:rsid w:val="008C4966"/>
    <w:rsid w:val="008D38E0"/>
    <w:rsid w:val="008E4B00"/>
    <w:rsid w:val="008E7FF4"/>
    <w:rsid w:val="00911E01"/>
    <w:rsid w:val="00914B94"/>
    <w:rsid w:val="00921C30"/>
    <w:rsid w:val="00936A17"/>
    <w:rsid w:val="009557DA"/>
    <w:rsid w:val="00977C75"/>
    <w:rsid w:val="0098636B"/>
    <w:rsid w:val="009A4FBA"/>
    <w:rsid w:val="009B4B79"/>
    <w:rsid w:val="009C1BD9"/>
    <w:rsid w:val="009C50B5"/>
    <w:rsid w:val="00A01180"/>
    <w:rsid w:val="00A1526F"/>
    <w:rsid w:val="00A162D4"/>
    <w:rsid w:val="00A26BB6"/>
    <w:rsid w:val="00A26C3E"/>
    <w:rsid w:val="00A27F5B"/>
    <w:rsid w:val="00A41915"/>
    <w:rsid w:val="00A72E6E"/>
    <w:rsid w:val="00A9008E"/>
    <w:rsid w:val="00A919F2"/>
    <w:rsid w:val="00AA3EC7"/>
    <w:rsid w:val="00AB44B9"/>
    <w:rsid w:val="00AB4CC8"/>
    <w:rsid w:val="00AB4E11"/>
    <w:rsid w:val="00AC683A"/>
    <w:rsid w:val="00AD6BB8"/>
    <w:rsid w:val="00AE1539"/>
    <w:rsid w:val="00B14123"/>
    <w:rsid w:val="00B27435"/>
    <w:rsid w:val="00B40E03"/>
    <w:rsid w:val="00B5019A"/>
    <w:rsid w:val="00B66AA2"/>
    <w:rsid w:val="00B74BDB"/>
    <w:rsid w:val="00B77C98"/>
    <w:rsid w:val="00B829F5"/>
    <w:rsid w:val="00B84F13"/>
    <w:rsid w:val="00BB5F87"/>
    <w:rsid w:val="00BC3FB3"/>
    <w:rsid w:val="00BD28A1"/>
    <w:rsid w:val="00BF5F85"/>
    <w:rsid w:val="00C07FFE"/>
    <w:rsid w:val="00C13FC1"/>
    <w:rsid w:val="00C240E4"/>
    <w:rsid w:val="00C44097"/>
    <w:rsid w:val="00C46FE6"/>
    <w:rsid w:val="00C476F6"/>
    <w:rsid w:val="00C50655"/>
    <w:rsid w:val="00C52BEC"/>
    <w:rsid w:val="00C539FA"/>
    <w:rsid w:val="00C615AB"/>
    <w:rsid w:val="00C64872"/>
    <w:rsid w:val="00C72149"/>
    <w:rsid w:val="00C84004"/>
    <w:rsid w:val="00CA02B4"/>
    <w:rsid w:val="00CA6B16"/>
    <w:rsid w:val="00CB3AD7"/>
    <w:rsid w:val="00CB4544"/>
    <w:rsid w:val="00CB77DE"/>
    <w:rsid w:val="00CC6B46"/>
    <w:rsid w:val="00CD197C"/>
    <w:rsid w:val="00CD2B97"/>
    <w:rsid w:val="00CD5F45"/>
    <w:rsid w:val="00CF522C"/>
    <w:rsid w:val="00D025DE"/>
    <w:rsid w:val="00D0295C"/>
    <w:rsid w:val="00D041D4"/>
    <w:rsid w:val="00D11661"/>
    <w:rsid w:val="00D31DDA"/>
    <w:rsid w:val="00D3233E"/>
    <w:rsid w:val="00D53E19"/>
    <w:rsid w:val="00D64585"/>
    <w:rsid w:val="00D757C8"/>
    <w:rsid w:val="00D75AB1"/>
    <w:rsid w:val="00D867FF"/>
    <w:rsid w:val="00D9033A"/>
    <w:rsid w:val="00D94A3B"/>
    <w:rsid w:val="00D95755"/>
    <w:rsid w:val="00DA119E"/>
    <w:rsid w:val="00DC055E"/>
    <w:rsid w:val="00DC0E80"/>
    <w:rsid w:val="00DC12A2"/>
    <w:rsid w:val="00DC23B1"/>
    <w:rsid w:val="00DD04F8"/>
    <w:rsid w:val="00DD278D"/>
    <w:rsid w:val="00DD3992"/>
    <w:rsid w:val="00DE5482"/>
    <w:rsid w:val="00DF71F8"/>
    <w:rsid w:val="00E00E2B"/>
    <w:rsid w:val="00E051E3"/>
    <w:rsid w:val="00E12557"/>
    <w:rsid w:val="00E316C4"/>
    <w:rsid w:val="00E33476"/>
    <w:rsid w:val="00E416C4"/>
    <w:rsid w:val="00E418F7"/>
    <w:rsid w:val="00E42899"/>
    <w:rsid w:val="00E4581A"/>
    <w:rsid w:val="00E60AC9"/>
    <w:rsid w:val="00E645E3"/>
    <w:rsid w:val="00E71A75"/>
    <w:rsid w:val="00E7371B"/>
    <w:rsid w:val="00E771DE"/>
    <w:rsid w:val="00E77C34"/>
    <w:rsid w:val="00E86BAE"/>
    <w:rsid w:val="00E94C94"/>
    <w:rsid w:val="00E96CE9"/>
    <w:rsid w:val="00EA4989"/>
    <w:rsid w:val="00EA4CCF"/>
    <w:rsid w:val="00EA7D29"/>
    <w:rsid w:val="00EC027E"/>
    <w:rsid w:val="00ED1EFF"/>
    <w:rsid w:val="00EE708A"/>
    <w:rsid w:val="00F02A84"/>
    <w:rsid w:val="00F02C13"/>
    <w:rsid w:val="00F036B3"/>
    <w:rsid w:val="00F044B3"/>
    <w:rsid w:val="00F05553"/>
    <w:rsid w:val="00F12856"/>
    <w:rsid w:val="00F2141B"/>
    <w:rsid w:val="00F26E8A"/>
    <w:rsid w:val="00F31C38"/>
    <w:rsid w:val="00F31E4D"/>
    <w:rsid w:val="00F4045E"/>
    <w:rsid w:val="00F43EC7"/>
    <w:rsid w:val="00F449FF"/>
    <w:rsid w:val="00F73214"/>
    <w:rsid w:val="00F7629F"/>
    <w:rsid w:val="00F800E9"/>
    <w:rsid w:val="00F81C21"/>
    <w:rsid w:val="00F81CEA"/>
    <w:rsid w:val="00F83475"/>
    <w:rsid w:val="00F875C1"/>
    <w:rsid w:val="00F9123B"/>
    <w:rsid w:val="00F962C1"/>
    <w:rsid w:val="00F9771D"/>
    <w:rsid w:val="00FB3EF9"/>
    <w:rsid w:val="00FC057A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349C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46F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6FE6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rsid w:val="00152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528D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528D8"/>
    <w:rPr>
      <w:b/>
      <w:bCs/>
    </w:rPr>
  </w:style>
  <w:style w:type="paragraph" w:styleId="Textpoznpodarou">
    <w:name w:val="footnote text"/>
    <w:basedOn w:val="Normln"/>
    <w:semiHidden/>
    <w:rsid w:val="001749ED"/>
    <w:rPr>
      <w:sz w:val="20"/>
      <w:szCs w:val="20"/>
    </w:rPr>
  </w:style>
  <w:style w:type="character" w:styleId="Znakapoznpodarou">
    <w:name w:val="footnote reference"/>
    <w:semiHidden/>
    <w:rsid w:val="001749E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D792C"/>
    <w:pPr>
      <w:ind w:left="708"/>
    </w:pPr>
  </w:style>
  <w:style w:type="paragraph" w:customStyle="1" w:styleId="Textpsmene">
    <w:name w:val="Text písmene"/>
    <w:basedOn w:val="Normln"/>
    <w:rsid w:val="00C52BEC"/>
    <w:pPr>
      <w:numPr>
        <w:ilvl w:val="1"/>
        <w:numId w:val="2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52BE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TextkomenteChar">
    <w:name w:val="Text komentáře Char"/>
    <w:link w:val="Textkomente"/>
    <w:uiPriority w:val="99"/>
    <w:rsid w:val="00F7629F"/>
  </w:style>
  <w:style w:type="character" w:customStyle="1" w:styleId="formdata">
    <w:name w:val="form_data"/>
    <w:rsid w:val="00FD0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349C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46F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6FE6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rsid w:val="00152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528D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528D8"/>
    <w:rPr>
      <w:b/>
      <w:bCs/>
    </w:rPr>
  </w:style>
  <w:style w:type="paragraph" w:styleId="Textpoznpodarou">
    <w:name w:val="footnote text"/>
    <w:basedOn w:val="Normln"/>
    <w:semiHidden/>
    <w:rsid w:val="001749ED"/>
    <w:rPr>
      <w:sz w:val="20"/>
      <w:szCs w:val="20"/>
    </w:rPr>
  </w:style>
  <w:style w:type="character" w:styleId="Znakapoznpodarou">
    <w:name w:val="footnote reference"/>
    <w:semiHidden/>
    <w:rsid w:val="001749E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D792C"/>
    <w:pPr>
      <w:ind w:left="708"/>
    </w:pPr>
  </w:style>
  <w:style w:type="paragraph" w:customStyle="1" w:styleId="Textpsmene">
    <w:name w:val="Text písmene"/>
    <w:basedOn w:val="Normln"/>
    <w:rsid w:val="00C52BEC"/>
    <w:pPr>
      <w:numPr>
        <w:ilvl w:val="1"/>
        <w:numId w:val="2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52BE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TextkomenteChar">
    <w:name w:val="Text komentáře Char"/>
    <w:link w:val="Textkomente"/>
    <w:uiPriority w:val="99"/>
    <w:rsid w:val="00F7629F"/>
  </w:style>
  <w:style w:type="character" w:customStyle="1" w:styleId="formdata">
    <w:name w:val="form_data"/>
    <w:rsid w:val="00FD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aspi://module='ASPI'&amp;link='134/2016%20Sb.%2523'&amp;ucin-k-dni='30.12.9999'" TargetMode="External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134/2016%20Sb.%2523'&amp;ucin-k-dni='30.12.9999'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63/1999%20Sb.%2523'&amp;ucin-k-dni='30.12.9999'" TargetMode="External"/><Relationship Id="rId3" Type="http://schemas.openxmlformats.org/officeDocument/2006/relationships/hyperlink" Target="aspi://module='ASPI'&amp;link='586/1992%20Sb.%2523'&amp;ucin-k-dni='30.12.9999'" TargetMode="External"/><Relationship Id="rId7" Type="http://schemas.openxmlformats.org/officeDocument/2006/relationships/hyperlink" Target="aspi://module='ASPI'&amp;link='586/1992%20Sb.%2523'&amp;ucin-k-dni='30.12.9999'" TargetMode="External"/><Relationship Id="rId2" Type="http://schemas.openxmlformats.org/officeDocument/2006/relationships/hyperlink" Target="aspi://module='ASPI'&amp;link='87/1995%20Sb.%2523'&amp;ucin-k-dni='30.12.9999'" TargetMode="External"/><Relationship Id="rId1" Type="http://schemas.openxmlformats.org/officeDocument/2006/relationships/hyperlink" Target="aspi://module='ASPI'&amp;link='21/1992%20Sb.%2523'&amp;ucin-k-dni='30.12.9999'" TargetMode="External"/><Relationship Id="rId6" Type="http://schemas.openxmlformats.org/officeDocument/2006/relationships/hyperlink" Target="aspi://module='ASPI'&amp;link='87/1995%20Sb.%2523'&amp;ucin-k-dni='30.12.9999'" TargetMode="External"/><Relationship Id="rId5" Type="http://schemas.openxmlformats.org/officeDocument/2006/relationships/hyperlink" Target="aspi://module='ASPI'&amp;link='21/1992%20Sb.%2523'&amp;ucin-k-dni='30.12.9999'" TargetMode="External"/><Relationship Id="rId4" Type="http://schemas.openxmlformats.org/officeDocument/2006/relationships/hyperlink" Target="aspi://module='ASPI'&amp;link='363/1999%20Sb.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F03C-9F06-4C41-980A-2F251125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8219</CharactersWithSpaces>
  <SharedDoc>false</SharedDoc>
  <HLinks>
    <vt:vector size="60" baseType="variant">
      <vt:variant>
        <vt:i4>4587589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aspi://module='ASPI'&amp;link='134/2016 Sb.%2523'&amp;ucin-k-dni='30.12.9999'</vt:lpwstr>
      </vt:variant>
      <vt:variant>
        <vt:lpwstr/>
      </vt:variant>
      <vt:variant>
        <vt:i4>4587589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aspi://module='ASPI'&amp;link='134/2016 Sb.%2523'&amp;ucin-k-dni='30.12.9999'</vt:lpwstr>
      </vt:variant>
      <vt:variant>
        <vt:lpwstr/>
      </vt:variant>
      <vt:variant>
        <vt:i4>4718662</vt:i4>
      </vt:variant>
      <vt:variant>
        <vt:i4>21</vt:i4>
      </vt:variant>
      <vt:variant>
        <vt:i4>0</vt:i4>
      </vt:variant>
      <vt:variant>
        <vt:i4>5</vt:i4>
      </vt:variant>
      <vt:variant>
        <vt:lpwstr>aspi://module='ASPI'&amp;link='363/1999 Sb.%2523'&amp;ucin-k-dni='30.12.9999'</vt:lpwstr>
      </vt:variant>
      <vt:variant>
        <vt:lpwstr/>
      </vt:variant>
      <vt:variant>
        <vt:i4>4915267</vt:i4>
      </vt:variant>
      <vt:variant>
        <vt:i4>18</vt:i4>
      </vt:variant>
      <vt:variant>
        <vt:i4>0</vt:i4>
      </vt:variant>
      <vt:variant>
        <vt:i4>5</vt:i4>
      </vt:variant>
      <vt:variant>
        <vt:lpwstr>aspi://module='ASPI'&amp;link='586/1992 Sb.%2523'&amp;ucin-k-dni='30.12.9999'</vt:lpwstr>
      </vt:variant>
      <vt:variant>
        <vt:lpwstr/>
      </vt:variant>
      <vt:variant>
        <vt:i4>4325470</vt:i4>
      </vt:variant>
      <vt:variant>
        <vt:i4>15</vt:i4>
      </vt:variant>
      <vt:variant>
        <vt:i4>0</vt:i4>
      </vt:variant>
      <vt:variant>
        <vt:i4>5</vt:i4>
      </vt:variant>
      <vt:variant>
        <vt:lpwstr>aspi://module='ASPI'&amp;link='87/1995 Sb.%2523'&amp;ucin-k-dni='30.12.9999'</vt:lpwstr>
      </vt:variant>
      <vt:variant>
        <vt:lpwstr/>
      </vt:variant>
      <vt:variant>
        <vt:i4>5177432</vt:i4>
      </vt:variant>
      <vt:variant>
        <vt:i4>12</vt:i4>
      </vt:variant>
      <vt:variant>
        <vt:i4>0</vt:i4>
      </vt:variant>
      <vt:variant>
        <vt:i4>5</vt:i4>
      </vt:variant>
      <vt:variant>
        <vt:lpwstr>aspi://module='ASPI'&amp;link='21/1992 Sb.%2523'&amp;ucin-k-dni='30.12.9999'</vt:lpwstr>
      </vt:variant>
      <vt:variant>
        <vt:lpwstr/>
      </vt:variant>
      <vt:variant>
        <vt:i4>4718662</vt:i4>
      </vt:variant>
      <vt:variant>
        <vt:i4>9</vt:i4>
      </vt:variant>
      <vt:variant>
        <vt:i4>0</vt:i4>
      </vt:variant>
      <vt:variant>
        <vt:i4>5</vt:i4>
      </vt:variant>
      <vt:variant>
        <vt:lpwstr>aspi://module='ASPI'&amp;link='363/1999 Sb.%2523'&amp;ucin-k-dni='30.12.9999'</vt:lpwstr>
      </vt:variant>
      <vt:variant>
        <vt:lpwstr/>
      </vt:variant>
      <vt:variant>
        <vt:i4>4915267</vt:i4>
      </vt:variant>
      <vt:variant>
        <vt:i4>6</vt:i4>
      </vt:variant>
      <vt:variant>
        <vt:i4>0</vt:i4>
      </vt:variant>
      <vt:variant>
        <vt:i4>5</vt:i4>
      </vt:variant>
      <vt:variant>
        <vt:lpwstr>aspi://module='ASPI'&amp;link='586/1992 Sb.%2523'&amp;ucin-k-dni='30.12.9999'</vt:lpwstr>
      </vt:variant>
      <vt:variant>
        <vt:lpwstr/>
      </vt:variant>
      <vt:variant>
        <vt:i4>4325470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aspi://module='ASPI'&amp;link='87/1995 Sb.%2523'&amp;ucin-k-dni='30.12.9999'</vt:lpwstr>
      </vt:variant>
      <vt:variant>
        <vt:lpwstr/>
      </vt:variant>
      <vt:variant>
        <vt:i4>5177432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aspi://module='ASPI'&amp;link='21/1992 Sb.%2523'&amp;ucin-k-dni='30.12.9999'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u00710</dc:creator>
  <cp:lastModifiedBy>Adriana Králová</cp:lastModifiedBy>
  <cp:revision>2</cp:revision>
  <cp:lastPrinted>2016-11-18T12:17:00Z</cp:lastPrinted>
  <dcterms:created xsi:type="dcterms:W3CDTF">2018-04-03T14:44:00Z</dcterms:created>
  <dcterms:modified xsi:type="dcterms:W3CDTF">2018-04-03T14:44:00Z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-1614595909</vt:i4>
  </property>
  <property fmtid="{D5CDD505-2E9C-101B-9397-08002B2CF9AE}" pid="3" name="_NewReviewCycle">
    <vt:lpwstr/>
  </property>
  <property fmtid="{D5CDD505-2E9C-101B-9397-08002B2CF9AE}" pid="4" name="_EmailSubject">
    <vt:lpwstr>ezak - vzory</vt:lpwstr>
  </property>
  <property fmtid="{D5CDD505-2E9C-101B-9397-08002B2CF9AE}" pid="5" name="_AuthorEmail">
    <vt:lpwstr>Silvie.Koblizkova@cnb.cz</vt:lpwstr>
  </property>
  <property fmtid="{D5CDD505-2E9C-101B-9397-08002B2CF9AE}" pid="6" name="_AuthorEmailDisplayName">
    <vt:lpwstr>Koblížková Silvie</vt:lpwstr>
  </property>
  <property fmtid="{D5CDD505-2E9C-101B-9397-08002B2CF9AE}" pid="7" name="_ReviewingToolsShownOnce">
    <vt:lpwstr/>
  </property>
</Properties>
</file>