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A3" w:rsidRDefault="005413D3" w:rsidP="00AE54A3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080"/>
          <w:tab w:val="left" w:pos="7935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4A3" w:rsidRPr="00B343D8">
        <w:rPr>
          <w:sz w:val="24"/>
        </w:rPr>
        <w:t>Příloha č. 1</w:t>
      </w:r>
    </w:p>
    <w:p w:rsidR="00AE54A3" w:rsidRDefault="00AE54A3" w:rsidP="00AE54A3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080"/>
          <w:tab w:val="left" w:pos="7935"/>
        </w:tabs>
        <w:jc w:val="left"/>
        <w:rPr>
          <w:sz w:val="24"/>
        </w:rPr>
      </w:pPr>
    </w:p>
    <w:p w:rsidR="00AE54A3" w:rsidRPr="00B343D8" w:rsidRDefault="00AE54A3" w:rsidP="00AE54A3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080"/>
          <w:tab w:val="left" w:pos="7935"/>
        </w:tabs>
        <w:jc w:val="left"/>
        <w:rPr>
          <w:sz w:val="24"/>
        </w:rPr>
      </w:pPr>
      <w:r w:rsidRPr="00B343D8">
        <w:rPr>
          <w:sz w:val="24"/>
        </w:rPr>
        <w:tab/>
      </w:r>
    </w:p>
    <w:p w:rsidR="00AE54A3" w:rsidRPr="00975BFC" w:rsidRDefault="00AE54A3" w:rsidP="00AE54A3">
      <w:pPr>
        <w:pStyle w:val="Nzev"/>
        <w:rPr>
          <w:b/>
          <w:sz w:val="24"/>
        </w:rPr>
      </w:pPr>
      <w:r w:rsidRPr="00975BFC">
        <w:rPr>
          <w:b/>
        </w:rPr>
        <w:t>SMLOUVA O DÍLO</w:t>
      </w:r>
    </w:p>
    <w:p w:rsidR="00AE54A3" w:rsidRDefault="00AE54A3" w:rsidP="00AE54A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podle § 2586 a násl. zákona č. 89/2012 Sb., občanský zákoník</w:t>
      </w:r>
    </w:p>
    <w:p w:rsidR="00AE54A3" w:rsidRDefault="00AE54A3" w:rsidP="00AE54A3">
      <w:pPr>
        <w:rPr>
          <w:rFonts w:ascii="Times New Roman" w:hAnsi="Times New Roman"/>
          <w:sz w:val="24"/>
        </w:rPr>
      </w:pPr>
    </w:p>
    <w:p w:rsidR="00AE54A3" w:rsidRDefault="00AE54A3" w:rsidP="00AE54A3">
      <w:pPr>
        <w:rPr>
          <w:rFonts w:ascii="Times New Roman" w:hAnsi="Times New Roman"/>
          <w:sz w:val="24"/>
        </w:rPr>
      </w:pPr>
    </w:p>
    <w:p w:rsidR="00AE54A3" w:rsidRPr="00000200" w:rsidRDefault="00AE54A3" w:rsidP="00AE54A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Smluvní strany</w:t>
      </w:r>
    </w:p>
    <w:p w:rsidR="00AE54A3" w:rsidRPr="00E13A1A" w:rsidRDefault="00AE54A3" w:rsidP="00AE54A3">
      <w:pPr>
        <w:rPr>
          <w:rFonts w:ascii="Times New Roman" w:hAnsi="Times New Roman"/>
          <w:sz w:val="24"/>
        </w:rPr>
      </w:pPr>
    </w:p>
    <w:p w:rsidR="00AE54A3" w:rsidRPr="00E13A1A" w:rsidRDefault="00AE54A3" w:rsidP="00AE54A3">
      <w:pPr>
        <w:pStyle w:val="Zkladntext"/>
        <w:spacing w:after="0"/>
        <w:rPr>
          <w:rFonts w:ascii="Times New Roman" w:hAnsi="Times New Roman"/>
          <w:b/>
          <w:color w:val="auto"/>
          <w:sz w:val="24"/>
        </w:rPr>
      </w:pPr>
      <w:r w:rsidRPr="00E13A1A">
        <w:rPr>
          <w:rFonts w:ascii="Times New Roman" w:hAnsi="Times New Roman"/>
          <w:b/>
          <w:color w:val="auto"/>
          <w:sz w:val="24"/>
        </w:rPr>
        <w:t>Česk</w:t>
      </w:r>
      <w:r>
        <w:rPr>
          <w:rFonts w:ascii="Times New Roman" w:hAnsi="Times New Roman"/>
          <w:b/>
          <w:color w:val="auto"/>
          <w:sz w:val="24"/>
        </w:rPr>
        <w:t>á</w:t>
      </w:r>
      <w:r w:rsidRPr="00E13A1A">
        <w:rPr>
          <w:rFonts w:ascii="Times New Roman" w:hAnsi="Times New Roman"/>
          <w:b/>
          <w:color w:val="auto"/>
          <w:sz w:val="24"/>
        </w:rPr>
        <w:t xml:space="preserve"> národní bank</w:t>
      </w:r>
      <w:r>
        <w:rPr>
          <w:rFonts w:ascii="Times New Roman" w:hAnsi="Times New Roman"/>
          <w:b/>
          <w:color w:val="auto"/>
          <w:sz w:val="24"/>
        </w:rPr>
        <w:t>a</w:t>
      </w:r>
    </w:p>
    <w:p w:rsidR="00AE54A3" w:rsidRPr="00E13A1A" w:rsidRDefault="00AE54A3" w:rsidP="00AE54A3">
      <w:pPr>
        <w:pStyle w:val="dka"/>
        <w:rPr>
          <w:rFonts w:ascii="Times New Roman" w:hAnsi="Times New Roman"/>
          <w:color w:val="auto"/>
        </w:rPr>
      </w:pPr>
      <w:r w:rsidRPr="00E13A1A">
        <w:rPr>
          <w:rFonts w:ascii="Times New Roman" w:hAnsi="Times New Roman"/>
          <w:color w:val="auto"/>
        </w:rPr>
        <w:t>Na Příkopě 28</w:t>
      </w:r>
    </w:p>
    <w:p w:rsidR="00AE54A3" w:rsidRPr="00E13A1A" w:rsidRDefault="00AE54A3" w:rsidP="00AE54A3">
      <w:pPr>
        <w:pStyle w:val="dka"/>
        <w:rPr>
          <w:rFonts w:ascii="Times New Roman" w:hAnsi="Times New Roman"/>
          <w:color w:val="auto"/>
        </w:rPr>
      </w:pPr>
      <w:r w:rsidRPr="00E13A1A">
        <w:rPr>
          <w:rFonts w:ascii="Times New Roman" w:hAnsi="Times New Roman"/>
          <w:color w:val="auto"/>
        </w:rPr>
        <w:t>115 03 Praha 1</w:t>
      </w:r>
    </w:p>
    <w:p w:rsidR="00AE54A3" w:rsidRPr="00E13A1A" w:rsidRDefault="00AE54A3" w:rsidP="00AE54A3">
      <w:pPr>
        <w:pStyle w:val="dka"/>
        <w:tabs>
          <w:tab w:val="left" w:pos="1440"/>
        </w:tabs>
        <w:rPr>
          <w:rFonts w:ascii="Times New Roman" w:hAnsi="Times New Roman"/>
          <w:color w:val="auto"/>
        </w:rPr>
      </w:pPr>
      <w:r w:rsidRPr="00E13A1A">
        <w:rPr>
          <w:rFonts w:ascii="Times New Roman" w:hAnsi="Times New Roman"/>
          <w:color w:val="auto"/>
        </w:rPr>
        <w:t>zastoupen</w:t>
      </w:r>
      <w:r>
        <w:rPr>
          <w:rFonts w:ascii="Times New Roman" w:hAnsi="Times New Roman"/>
          <w:color w:val="auto"/>
        </w:rPr>
        <w:t>á</w:t>
      </w:r>
      <w:r w:rsidRPr="00E13A1A">
        <w:rPr>
          <w:rFonts w:ascii="Times New Roman" w:hAnsi="Times New Roman"/>
          <w:color w:val="auto"/>
        </w:rPr>
        <w:t>:</w:t>
      </w:r>
      <w:r w:rsidRPr="00E13A1A">
        <w:rPr>
          <w:rFonts w:ascii="Times New Roman" w:hAnsi="Times New Roman"/>
          <w:color w:val="auto"/>
        </w:rPr>
        <w:tab/>
        <w:t>Ing. Zdeňkem Viriusem, ředitelem sekce správní</w:t>
      </w:r>
    </w:p>
    <w:p w:rsidR="00AE54A3" w:rsidRPr="00E13A1A" w:rsidRDefault="00AE54A3" w:rsidP="00AE54A3">
      <w:pPr>
        <w:pStyle w:val="dka"/>
        <w:ind w:left="708" w:firstLine="708"/>
        <w:rPr>
          <w:rFonts w:ascii="Times New Roman" w:hAnsi="Times New Roman"/>
          <w:color w:val="auto"/>
        </w:rPr>
      </w:pPr>
      <w:r w:rsidRPr="00E13A1A">
        <w:rPr>
          <w:rFonts w:ascii="Times New Roman" w:hAnsi="Times New Roman"/>
          <w:color w:val="auto"/>
        </w:rPr>
        <w:t>a</w:t>
      </w:r>
    </w:p>
    <w:p w:rsidR="00AE54A3" w:rsidRPr="00E13A1A" w:rsidRDefault="00AE54A3" w:rsidP="00AE54A3">
      <w:pPr>
        <w:pStyle w:val="dka"/>
        <w:ind w:left="708" w:firstLine="708"/>
        <w:rPr>
          <w:rFonts w:ascii="Times New Roman" w:hAnsi="Times New Roman"/>
          <w:color w:val="auto"/>
        </w:rPr>
      </w:pPr>
      <w:r w:rsidRPr="00E13A1A">
        <w:rPr>
          <w:rFonts w:ascii="Times New Roman" w:hAnsi="Times New Roman"/>
          <w:color w:val="auto"/>
        </w:rPr>
        <w:t>Ing. Pavlem Veselkou, ředitelem odboru technického</w:t>
      </w:r>
    </w:p>
    <w:p w:rsidR="00AE54A3" w:rsidRPr="00E13A1A" w:rsidRDefault="00AE54A3" w:rsidP="00AE54A3">
      <w:pPr>
        <w:pStyle w:val="dka"/>
        <w:rPr>
          <w:rFonts w:ascii="Times New Roman" w:hAnsi="Times New Roman"/>
          <w:color w:val="auto"/>
        </w:rPr>
      </w:pPr>
      <w:r w:rsidRPr="00E13A1A">
        <w:rPr>
          <w:rFonts w:ascii="Times New Roman" w:hAnsi="Times New Roman"/>
          <w:color w:val="auto"/>
        </w:rPr>
        <w:t>IČ</w:t>
      </w:r>
      <w:r>
        <w:rPr>
          <w:rFonts w:ascii="Times New Roman" w:hAnsi="Times New Roman"/>
          <w:color w:val="auto"/>
        </w:rPr>
        <w:t>O</w:t>
      </w:r>
      <w:r w:rsidRPr="00E13A1A">
        <w:rPr>
          <w:rFonts w:ascii="Times New Roman" w:hAnsi="Times New Roman"/>
          <w:color w:val="auto"/>
        </w:rPr>
        <w:t>: 48136450</w:t>
      </w:r>
    </w:p>
    <w:p w:rsidR="00AE54A3" w:rsidRPr="00E13A1A" w:rsidRDefault="00AE54A3" w:rsidP="00AE54A3">
      <w:pPr>
        <w:pStyle w:val="dka"/>
        <w:rPr>
          <w:rFonts w:ascii="Times New Roman" w:hAnsi="Times New Roman"/>
          <w:color w:val="auto"/>
        </w:rPr>
      </w:pPr>
      <w:r w:rsidRPr="00E13A1A">
        <w:rPr>
          <w:rFonts w:ascii="Times New Roman" w:hAnsi="Times New Roman"/>
          <w:color w:val="auto"/>
        </w:rPr>
        <w:t xml:space="preserve">DIČ: </w:t>
      </w:r>
      <w:r>
        <w:rPr>
          <w:rFonts w:ascii="Times New Roman" w:hAnsi="Times New Roman"/>
          <w:color w:val="auto"/>
        </w:rPr>
        <w:t>CZ</w:t>
      </w:r>
      <w:r w:rsidRPr="00E13A1A">
        <w:rPr>
          <w:rFonts w:ascii="Times New Roman" w:hAnsi="Times New Roman"/>
          <w:color w:val="auto"/>
        </w:rPr>
        <w:t>48136450</w:t>
      </w:r>
    </w:p>
    <w:p w:rsidR="00AE54A3" w:rsidRDefault="00AE54A3" w:rsidP="00AE54A3">
      <w:pPr>
        <w:pStyle w:val="Zkladntext"/>
        <w:spacing w:before="120"/>
        <w:ind w:firstLine="709"/>
        <w:rPr>
          <w:rFonts w:ascii="Times New Roman" w:hAnsi="Times New Roman"/>
          <w:color w:val="auto"/>
          <w:sz w:val="24"/>
        </w:rPr>
      </w:pPr>
      <w:r w:rsidRPr="00E13A1A">
        <w:rPr>
          <w:rFonts w:ascii="Times New Roman" w:hAnsi="Times New Roman"/>
          <w:color w:val="auto"/>
          <w:sz w:val="24"/>
        </w:rPr>
        <w:t>(dále jen „objednatel“</w:t>
      </w:r>
      <w:r>
        <w:rPr>
          <w:rFonts w:ascii="Times New Roman" w:hAnsi="Times New Roman"/>
          <w:color w:val="auto"/>
          <w:sz w:val="24"/>
        </w:rPr>
        <w:t xml:space="preserve"> či „ČNB“</w:t>
      </w:r>
      <w:r w:rsidRPr="00E13A1A">
        <w:rPr>
          <w:rFonts w:ascii="Times New Roman" w:hAnsi="Times New Roman"/>
          <w:color w:val="auto"/>
          <w:sz w:val="24"/>
        </w:rPr>
        <w:t>)</w:t>
      </w:r>
    </w:p>
    <w:p w:rsidR="00AE54A3" w:rsidRDefault="00AE54A3" w:rsidP="00AE54A3">
      <w:pPr>
        <w:pStyle w:val="Zkladntext"/>
        <w:tabs>
          <w:tab w:val="clear" w:pos="426"/>
          <w:tab w:val="left" w:pos="0"/>
        </w:tabs>
        <w:spacing w:before="12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a</w:t>
      </w:r>
    </w:p>
    <w:p w:rsidR="00AE54A3" w:rsidRPr="00AE54A3" w:rsidRDefault="00AE54A3" w:rsidP="00AE54A3">
      <w:pPr>
        <w:pStyle w:val="Zkladntext"/>
        <w:tabs>
          <w:tab w:val="clear" w:pos="426"/>
          <w:tab w:val="left" w:pos="0"/>
        </w:tabs>
        <w:spacing w:before="120"/>
        <w:rPr>
          <w:rFonts w:ascii="Times New Roman" w:hAnsi="Times New Roman"/>
          <w:b/>
          <w:i/>
          <w:color w:val="auto"/>
          <w:sz w:val="24"/>
          <w:highlight w:val="yellow"/>
        </w:rPr>
      </w:pPr>
      <w:r w:rsidRPr="00AE54A3">
        <w:rPr>
          <w:rFonts w:ascii="Times New Roman" w:hAnsi="Times New Roman"/>
          <w:b/>
          <w:i/>
          <w:color w:val="auto"/>
          <w:sz w:val="24"/>
          <w:highlight w:val="yellow"/>
        </w:rPr>
        <w:t>…………………..</w:t>
      </w:r>
    </w:p>
    <w:p w:rsidR="00AE54A3" w:rsidRDefault="00AE54A3" w:rsidP="00AE54A3">
      <w:pPr>
        <w:pStyle w:val="Zkladntext"/>
        <w:tabs>
          <w:tab w:val="clear" w:pos="426"/>
          <w:tab w:val="left" w:pos="0"/>
        </w:tabs>
        <w:spacing w:before="120"/>
        <w:rPr>
          <w:rFonts w:ascii="Times New Roman" w:hAnsi="Times New Roman"/>
          <w:b/>
          <w:i/>
          <w:color w:val="auto"/>
          <w:sz w:val="24"/>
        </w:rPr>
      </w:pPr>
      <w:r w:rsidRPr="00AE54A3">
        <w:rPr>
          <w:rFonts w:ascii="Times New Roman" w:hAnsi="Times New Roman"/>
          <w:b/>
          <w:i/>
          <w:color w:val="auto"/>
          <w:sz w:val="24"/>
          <w:highlight w:val="yellow"/>
        </w:rPr>
        <w:t xml:space="preserve">……………………(doplní </w:t>
      </w:r>
      <w:r w:rsidR="00F01305">
        <w:rPr>
          <w:rFonts w:ascii="Times New Roman" w:hAnsi="Times New Roman"/>
          <w:b/>
          <w:i/>
          <w:color w:val="auto"/>
          <w:sz w:val="24"/>
          <w:highlight w:val="yellow"/>
        </w:rPr>
        <w:t>účastník</w:t>
      </w:r>
      <w:r w:rsidRPr="00AE54A3">
        <w:rPr>
          <w:rFonts w:ascii="Times New Roman" w:hAnsi="Times New Roman"/>
          <w:b/>
          <w:i/>
          <w:color w:val="auto"/>
          <w:sz w:val="24"/>
          <w:highlight w:val="yellow"/>
        </w:rPr>
        <w:t>)</w:t>
      </w:r>
    </w:p>
    <w:p w:rsidR="00AE54A3" w:rsidRPr="00AE54A3" w:rsidRDefault="00AE54A3" w:rsidP="00AE54A3">
      <w:pPr>
        <w:pStyle w:val="Zkladntext"/>
        <w:tabs>
          <w:tab w:val="clear" w:pos="426"/>
          <w:tab w:val="left" w:pos="0"/>
        </w:tabs>
        <w:spacing w:before="12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(dále jen „zhotovitel“)</w:t>
      </w:r>
    </w:p>
    <w:p w:rsidR="00AE54A3" w:rsidRPr="00E13A1A" w:rsidRDefault="00AE54A3" w:rsidP="00AE54A3">
      <w:pPr>
        <w:pStyle w:val="Zkladntext"/>
        <w:tabs>
          <w:tab w:val="clear" w:pos="426"/>
          <w:tab w:val="left" w:pos="0"/>
        </w:tabs>
        <w:spacing w:before="120"/>
        <w:rPr>
          <w:rFonts w:ascii="Times New Roman" w:hAnsi="Times New Roman"/>
          <w:color w:val="auto"/>
          <w:sz w:val="24"/>
        </w:rPr>
      </w:pPr>
    </w:p>
    <w:p w:rsidR="00AE54A3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</w:t>
      </w:r>
    </w:p>
    <w:p w:rsidR="00AE54A3" w:rsidRPr="00E13A1A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 w:rsidRPr="00E13A1A">
        <w:rPr>
          <w:rFonts w:ascii="Times New Roman" w:hAnsi="Times New Roman"/>
          <w:b/>
          <w:sz w:val="24"/>
        </w:rPr>
        <w:t>Předmět</w:t>
      </w:r>
      <w:r>
        <w:rPr>
          <w:rFonts w:ascii="Times New Roman" w:hAnsi="Times New Roman"/>
          <w:b/>
          <w:sz w:val="24"/>
        </w:rPr>
        <w:t xml:space="preserve"> smlouvy</w:t>
      </w:r>
    </w:p>
    <w:p w:rsidR="00AE54A3" w:rsidRDefault="00AE54A3" w:rsidP="00AE54A3">
      <w:pPr>
        <w:numPr>
          <w:ilvl w:val="0"/>
          <w:numId w:val="3"/>
        </w:numPr>
        <w:tabs>
          <w:tab w:val="left" w:pos="2269"/>
        </w:tabs>
        <w:spacing w:before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1028A">
        <w:rPr>
          <w:rFonts w:ascii="Times New Roman" w:hAnsi="Times New Roman"/>
          <w:sz w:val="24"/>
          <w:szCs w:val="24"/>
        </w:rPr>
        <w:t xml:space="preserve">Předmětem smlouvy je </w:t>
      </w:r>
      <w:r>
        <w:rPr>
          <w:rFonts w:ascii="Times New Roman" w:hAnsi="Times New Roman"/>
          <w:sz w:val="24"/>
          <w:szCs w:val="24"/>
        </w:rPr>
        <w:t xml:space="preserve">povinnost zhotovitele provést </w:t>
      </w:r>
      <w:r w:rsidR="00893ED5" w:rsidRPr="008B6022">
        <w:rPr>
          <w:rFonts w:ascii="Times New Roman" w:hAnsi="Times New Roman"/>
          <w:sz w:val="24"/>
          <w:szCs w:val="24"/>
        </w:rPr>
        <w:t>„</w:t>
      </w:r>
      <w:r w:rsidR="001D75E2" w:rsidRPr="008B6022">
        <w:rPr>
          <w:rFonts w:ascii="Times New Roman" w:hAnsi="Times New Roman"/>
          <w:sz w:val="24"/>
          <w:szCs w:val="24"/>
        </w:rPr>
        <w:t>Zlepšení parametrů vnitřního prostředí učeben</w:t>
      </w:r>
      <w:r w:rsidR="00DD120E" w:rsidRPr="008B6022">
        <w:rPr>
          <w:rFonts w:ascii="Times New Roman" w:hAnsi="Times New Roman"/>
          <w:sz w:val="24"/>
          <w:szCs w:val="24"/>
        </w:rPr>
        <w:t xml:space="preserve"> MP602 a MP603 ČNB</w:t>
      </w:r>
      <w:r w:rsidR="00893ED5" w:rsidRPr="008B6022">
        <w:rPr>
          <w:rFonts w:ascii="Times New Roman" w:hAnsi="Times New Roman"/>
          <w:sz w:val="24"/>
          <w:szCs w:val="24"/>
        </w:rPr>
        <w:t>“ (dále jen dílo)</w:t>
      </w:r>
      <w:r w:rsidR="00DD120E" w:rsidRPr="008B6022">
        <w:rPr>
          <w:rFonts w:ascii="Times New Roman" w:hAnsi="Times New Roman"/>
          <w:sz w:val="24"/>
          <w:szCs w:val="24"/>
        </w:rPr>
        <w:t xml:space="preserve"> </w:t>
      </w:r>
      <w:r w:rsidRPr="00B1028A">
        <w:rPr>
          <w:rFonts w:ascii="Times New Roman" w:hAnsi="Times New Roman"/>
          <w:sz w:val="24"/>
          <w:szCs w:val="24"/>
        </w:rPr>
        <w:t xml:space="preserve">v budově </w:t>
      </w:r>
      <w:r>
        <w:rPr>
          <w:rFonts w:ascii="Times New Roman" w:hAnsi="Times New Roman"/>
          <w:sz w:val="24"/>
          <w:szCs w:val="24"/>
        </w:rPr>
        <w:t>objednatele</w:t>
      </w:r>
      <w:r w:rsidR="00181828">
        <w:rPr>
          <w:rFonts w:ascii="Times New Roman" w:hAnsi="Times New Roman"/>
          <w:sz w:val="24"/>
          <w:szCs w:val="24"/>
        </w:rPr>
        <w:t xml:space="preserve"> </w:t>
      </w:r>
      <w:r w:rsidR="00893ED5">
        <w:rPr>
          <w:rFonts w:ascii="Times New Roman" w:hAnsi="Times New Roman"/>
          <w:sz w:val="24"/>
          <w:szCs w:val="24"/>
        </w:rPr>
        <w:t>v Praze 1, Nové Město č. p. 866, Senovážné náměstí 30</w:t>
      </w:r>
      <w:r w:rsidR="00941AD4">
        <w:rPr>
          <w:rFonts w:ascii="Times New Roman" w:hAnsi="Times New Roman"/>
          <w:sz w:val="24"/>
          <w:szCs w:val="24"/>
        </w:rPr>
        <w:t>,</w:t>
      </w:r>
      <w:r w:rsidR="00893ED5">
        <w:rPr>
          <w:rFonts w:ascii="Times New Roman" w:hAnsi="Times New Roman"/>
          <w:sz w:val="24"/>
          <w:szCs w:val="24"/>
        </w:rPr>
        <w:t xml:space="preserve"> </w:t>
      </w:r>
      <w:r w:rsidR="00181828">
        <w:rPr>
          <w:rFonts w:ascii="Times New Roman" w:hAnsi="Times New Roman"/>
          <w:sz w:val="24"/>
          <w:szCs w:val="24"/>
        </w:rPr>
        <w:t>v souladu s</w:t>
      </w:r>
      <w:r w:rsidR="007C14B2">
        <w:rPr>
          <w:rFonts w:ascii="Times New Roman" w:hAnsi="Times New Roman"/>
          <w:sz w:val="24"/>
          <w:szCs w:val="24"/>
        </w:rPr>
        <w:t> </w:t>
      </w:r>
      <w:r w:rsidR="00997A77">
        <w:rPr>
          <w:rFonts w:ascii="Times New Roman" w:hAnsi="Times New Roman"/>
          <w:sz w:val="24"/>
          <w:szCs w:val="24"/>
        </w:rPr>
        <w:t xml:space="preserve">cenovou tabulkou – výkazem výměr </w:t>
      </w:r>
      <w:r w:rsidR="007C14B2">
        <w:rPr>
          <w:rFonts w:ascii="Times New Roman" w:hAnsi="Times New Roman"/>
          <w:sz w:val="24"/>
          <w:szCs w:val="24"/>
        </w:rPr>
        <w:t>(příloha č. 1 smlouvy)</w:t>
      </w:r>
      <w:r w:rsidR="005A4DE5">
        <w:rPr>
          <w:rFonts w:ascii="Times New Roman" w:hAnsi="Times New Roman"/>
          <w:sz w:val="24"/>
          <w:szCs w:val="24"/>
        </w:rPr>
        <w:t>,</w:t>
      </w:r>
      <w:r w:rsidR="007C14B2">
        <w:rPr>
          <w:rFonts w:ascii="Times New Roman" w:hAnsi="Times New Roman"/>
          <w:sz w:val="24"/>
          <w:szCs w:val="24"/>
        </w:rPr>
        <w:t xml:space="preserve"> </w:t>
      </w:r>
      <w:r w:rsidR="00DC3AF6">
        <w:rPr>
          <w:rFonts w:ascii="Times New Roman" w:hAnsi="Times New Roman"/>
          <w:sz w:val="24"/>
          <w:szCs w:val="24"/>
        </w:rPr>
        <w:t>P</w:t>
      </w:r>
      <w:r w:rsidR="00997A77">
        <w:rPr>
          <w:rFonts w:ascii="Times New Roman" w:hAnsi="Times New Roman"/>
          <w:sz w:val="24"/>
          <w:szCs w:val="24"/>
        </w:rPr>
        <w:t xml:space="preserve">ůdorysem učeben se zakreslením obkladů </w:t>
      </w:r>
      <w:r w:rsidR="005A4DE5">
        <w:rPr>
          <w:rFonts w:ascii="Times New Roman" w:hAnsi="Times New Roman"/>
          <w:sz w:val="24"/>
          <w:szCs w:val="24"/>
        </w:rPr>
        <w:t xml:space="preserve">(příloha č. 2 smlouvy), </w:t>
      </w:r>
      <w:r w:rsidR="00DC3AF6">
        <w:rPr>
          <w:rFonts w:ascii="Times New Roman" w:hAnsi="Times New Roman"/>
          <w:sz w:val="24"/>
          <w:szCs w:val="24"/>
        </w:rPr>
        <w:t>V</w:t>
      </w:r>
      <w:r w:rsidR="00997A77">
        <w:rPr>
          <w:rFonts w:ascii="Times New Roman" w:hAnsi="Times New Roman"/>
          <w:sz w:val="24"/>
          <w:szCs w:val="24"/>
        </w:rPr>
        <w:t>izualizací prostor s novými obklady</w:t>
      </w:r>
      <w:r w:rsidR="00997A77" w:rsidDel="00997A77">
        <w:rPr>
          <w:rFonts w:ascii="Times New Roman" w:hAnsi="Times New Roman"/>
          <w:sz w:val="24"/>
          <w:szCs w:val="24"/>
        </w:rPr>
        <w:t xml:space="preserve"> </w:t>
      </w:r>
      <w:r w:rsidR="005A4DE5">
        <w:rPr>
          <w:rFonts w:ascii="Times New Roman" w:hAnsi="Times New Roman"/>
          <w:sz w:val="24"/>
          <w:szCs w:val="24"/>
        </w:rPr>
        <w:t>(příloha č. 3 smlouvy)</w:t>
      </w:r>
      <w:r w:rsidR="00652457">
        <w:rPr>
          <w:rFonts w:ascii="Times New Roman" w:hAnsi="Times New Roman"/>
          <w:sz w:val="24"/>
          <w:szCs w:val="24"/>
        </w:rPr>
        <w:t>,</w:t>
      </w:r>
      <w:r w:rsidR="00997A77">
        <w:rPr>
          <w:rFonts w:ascii="Times New Roman" w:hAnsi="Times New Roman"/>
          <w:sz w:val="24"/>
          <w:szCs w:val="24"/>
        </w:rPr>
        <w:t xml:space="preserve"> </w:t>
      </w:r>
      <w:r w:rsidR="00DC3AF6">
        <w:rPr>
          <w:rFonts w:ascii="Times New Roman" w:hAnsi="Times New Roman"/>
          <w:sz w:val="24"/>
          <w:szCs w:val="24"/>
        </w:rPr>
        <w:t>T</w:t>
      </w:r>
      <w:r w:rsidR="007952FD">
        <w:rPr>
          <w:rFonts w:ascii="Times New Roman" w:hAnsi="Times New Roman"/>
          <w:sz w:val="24"/>
          <w:szCs w:val="24"/>
        </w:rPr>
        <w:t>echnickou specifikací</w:t>
      </w:r>
      <w:r w:rsidR="00997A77">
        <w:rPr>
          <w:rFonts w:ascii="Times New Roman" w:hAnsi="Times New Roman"/>
          <w:sz w:val="24"/>
          <w:szCs w:val="24"/>
        </w:rPr>
        <w:t xml:space="preserve"> </w:t>
      </w:r>
      <w:r w:rsidR="00955FDA">
        <w:rPr>
          <w:rFonts w:ascii="Times New Roman" w:hAnsi="Times New Roman"/>
          <w:sz w:val="24"/>
          <w:szCs w:val="24"/>
        </w:rPr>
        <w:t xml:space="preserve">(příloha č. </w:t>
      </w:r>
      <w:r w:rsidR="005A4DE5">
        <w:rPr>
          <w:rFonts w:ascii="Times New Roman" w:hAnsi="Times New Roman"/>
          <w:sz w:val="24"/>
          <w:szCs w:val="24"/>
        </w:rPr>
        <w:t>4</w:t>
      </w:r>
      <w:r w:rsidR="00955FDA">
        <w:rPr>
          <w:rFonts w:ascii="Times New Roman" w:hAnsi="Times New Roman"/>
          <w:sz w:val="24"/>
          <w:szCs w:val="24"/>
        </w:rPr>
        <w:t xml:space="preserve"> smlouvy)</w:t>
      </w:r>
      <w:r w:rsidR="000E60E8">
        <w:rPr>
          <w:rFonts w:ascii="Times New Roman" w:hAnsi="Times New Roman"/>
          <w:sz w:val="24"/>
          <w:szCs w:val="24"/>
        </w:rPr>
        <w:t xml:space="preserve">, </w:t>
      </w:r>
      <w:r w:rsidR="00DC3AF6">
        <w:rPr>
          <w:rFonts w:ascii="Times New Roman" w:hAnsi="Times New Roman"/>
          <w:sz w:val="24"/>
          <w:szCs w:val="24"/>
        </w:rPr>
        <w:t>D</w:t>
      </w:r>
      <w:r w:rsidR="000E60E8">
        <w:rPr>
          <w:rFonts w:ascii="Times New Roman" w:hAnsi="Times New Roman"/>
          <w:sz w:val="24"/>
          <w:szCs w:val="24"/>
        </w:rPr>
        <w:t>etailem akustického obkladu (příloha č. 5)</w:t>
      </w:r>
      <w:r w:rsidR="00652457">
        <w:rPr>
          <w:rFonts w:ascii="Times New Roman" w:hAnsi="Times New Roman"/>
          <w:sz w:val="24"/>
          <w:szCs w:val="24"/>
        </w:rPr>
        <w:t xml:space="preserve"> a bezpečnostními požadavky objednatele (příloha č. </w:t>
      </w:r>
      <w:r w:rsidR="000E60E8">
        <w:rPr>
          <w:rFonts w:ascii="Times New Roman" w:hAnsi="Times New Roman"/>
          <w:sz w:val="24"/>
          <w:szCs w:val="24"/>
        </w:rPr>
        <w:t>6</w:t>
      </w:r>
      <w:r w:rsidR="00652457">
        <w:rPr>
          <w:rFonts w:ascii="Times New Roman" w:hAnsi="Times New Roman"/>
          <w:sz w:val="24"/>
          <w:szCs w:val="24"/>
        </w:rPr>
        <w:t>)</w:t>
      </w:r>
      <w:r w:rsidR="00955FDA">
        <w:rPr>
          <w:rFonts w:ascii="Times New Roman" w:hAnsi="Times New Roman"/>
          <w:sz w:val="24"/>
          <w:szCs w:val="24"/>
        </w:rPr>
        <w:t>.</w:t>
      </w:r>
      <w:r w:rsidR="00181828">
        <w:rPr>
          <w:rFonts w:ascii="Times New Roman" w:hAnsi="Times New Roman"/>
          <w:sz w:val="24"/>
          <w:szCs w:val="24"/>
        </w:rPr>
        <w:t xml:space="preserve"> </w:t>
      </w:r>
    </w:p>
    <w:p w:rsidR="00703840" w:rsidRDefault="00703840" w:rsidP="00AE54A3">
      <w:pPr>
        <w:numPr>
          <w:ilvl w:val="0"/>
          <w:numId w:val="3"/>
        </w:numPr>
        <w:tabs>
          <w:tab w:val="left" w:pos="2269"/>
        </w:tabs>
        <w:spacing w:before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 se sestává z těchto plnění:</w:t>
      </w:r>
    </w:p>
    <w:p w:rsidR="00703840" w:rsidRPr="007B0A16" w:rsidRDefault="00703840" w:rsidP="007B0A16">
      <w:pPr>
        <w:pStyle w:val="Odstavecseseznamem"/>
        <w:numPr>
          <w:ilvl w:val="0"/>
          <w:numId w:val="22"/>
        </w:numPr>
        <w:tabs>
          <w:tab w:val="left" w:pos="226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7B0A16">
        <w:rPr>
          <w:rFonts w:ascii="Times New Roman" w:hAnsi="Times New Roman"/>
          <w:sz w:val="24"/>
          <w:szCs w:val="24"/>
        </w:rPr>
        <w:t xml:space="preserve">dodávky a montáže akustických desek v souladu s </w:t>
      </w:r>
      <w:r w:rsidR="00652457">
        <w:rPr>
          <w:rFonts w:ascii="Times New Roman" w:hAnsi="Times New Roman"/>
          <w:sz w:val="24"/>
          <w:szCs w:val="24"/>
        </w:rPr>
        <w:t>technickou specifikací</w:t>
      </w:r>
      <w:r w:rsidRPr="007B0A16">
        <w:rPr>
          <w:rFonts w:ascii="Times New Roman" w:hAnsi="Times New Roman"/>
          <w:sz w:val="24"/>
          <w:szCs w:val="24"/>
        </w:rPr>
        <w:t>,</w:t>
      </w:r>
    </w:p>
    <w:p w:rsidR="00703840" w:rsidRDefault="00703840" w:rsidP="007B0A16">
      <w:pPr>
        <w:pStyle w:val="Odstavecseseznamem"/>
        <w:numPr>
          <w:ilvl w:val="0"/>
          <w:numId w:val="22"/>
        </w:numPr>
        <w:tabs>
          <w:tab w:val="left" w:pos="226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provedení měření k ověření splnění parametrů </w:t>
      </w:r>
      <w:r w:rsidRPr="00703840">
        <w:rPr>
          <w:rFonts w:ascii="Times New Roman" w:hAnsi="Times New Roman"/>
          <w:sz w:val="24"/>
          <w:szCs w:val="24"/>
        </w:rPr>
        <w:t>dob</w:t>
      </w:r>
      <w:r>
        <w:rPr>
          <w:rFonts w:ascii="Times New Roman" w:hAnsi="Times New Roman"/>
          <w:sz w:val="24"/>
          <w:szCs w:val="24"/>
        </w:rPr>
        <w:t>y</w:t>
      </w:r>
      <w:r w:rsidRPr="00703840">
        <w:rPr>
          <w:rFonts w:ascii="Times New Roman" w:hAnsi="Times New Roman"/>
          <w:sz w:val="24"/>
          <w:szCs w:val="24"/>
        </w:rPr>
        <w:t xml:space="preserve"> dozvuku T0 = 0,72</w:t>
      </w:r>
      <w:r w:rsidR="007952FD">
        <w:rPr>
          <w:rFonts w:ascii="Times New Roman" w:hAnsi="Times New Roman"/>
          <w:sz w:val="24"/>
          <w:szCs w:val="24"/>
        </w:rPr>
        <w:t xml:space="preserve"> </w:t>
      </w:r>
      <w:r w:rsidR="00123800">
        <w:rPr>
          <w:rFonts w:ascii="Times New Roman" w:hAnsi="Times New Roman"/>
          <w:sz w:val="24"/>
          <w:szCs w:val="24"/>
        </w:rPr>
        <w:t>a kratší</w:t>
      </w:r>
      <w:r w:rsidRPr="00703840">
        <w:rPr>
          <w:rFonts w:ascii="Times New Roman" w:hAnsi="Times New Roman"/>
          <w:sz w:val="24"/>
          <w:szCs w:val="24"/>
        </w:rPr>
        <w:t> v souladu s ČSN 73 05 27</w:t>
      </w:r>
      <w:r>
        <w:rPr>
          <w:rFonts w:ascii="Times New Roman" w:hAnsi="Times New Roman"/>
          <w:sz w:val="24"/>
          <w:szCs w:val="24"/>
        </w:rPr>
        <w:t>,</w:t>
      </w:r>
    </w:p>
    <w:p w:rsidR="00703840" w:rsidRPr="00703840" w:rsidRDefault="00703840" w:rsidP="007B0A16">
      <w:pPr>
        <w:pStyle w:val="Odstavecseseznamem"/>
        <w:numPr>
          <w:ilvl w:val="0"/>
          <w:numId w:val="22"/>
        </w:numPr>
        <w:tabs>
          <w:tab w:val="left" w:pos="226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703840">
        <w:rPr>
          <w:rFonts w:ascii="Times New Roman" w:hAnsi="Times New Roman"/>
          <w:sz w:val="24"/>
          <w:szCs w:val="24"/>
        </w:rPr>
        <w:t>vypracování a předání dokladů prokazujících splnění všech požadavků podle příslušných platných právních předpisů České republiky, včetně právních předpisů EU závazných v České republice, platných ČSN a EN a dalších předpisů vztahujících se k předmětu díla a požadavkům objednatele stanovených touto smlouvou, a to v českém jazyce ve 3 vyhotoveních (1x originál, 2x kopie)</w:t>
      </w:r>
      <w:r w:rsidR="005411EB">
        <w:rPr>
          <w:rFonts w:ascii="Times New Roman" w:hAnsi="Times New Roman"/>
          <w:sz w:val="24"/>
          <w:szCs w:val="24"/>
        </w:rPr>
        <w:t>.</w:t>
      </w:r>
    </w:p>
    <w:p w:rsidR="00703840" w:rsidRPr="00703840" w:rsidRDefault="00703840" w:rsidP="007B0A16">
      <w:pPr>
        <w:tabs>
          <w:tab w:val="left" w:pos="2269"/>
        </w:tabs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 w:rsidRPr="00703840">
        <w:rPr>
          <w:rFonts w:ascii="Times New Roman" w:hAnsi="Times New Roman"/>
          <w:sz w:val="24"/>
          <w:szCs w:val="24"/>
        </w:rPr>
        <w:t>Jedná se zejména o:</w:t>
      </w:r>
    </w:p>
    <w:p w:rsidR="00703840" w:rsidRPr="00703840" w:rsidRDefault="00703840" w:rsidP="007B0A16">
      <w:pPr>
        <w:pStyle w:val="Odstavecseseznamem"/>
        <w:numPr>
          <w:ilvl w:val="0"/>
          <w:numId w:val="21"/>
        </w:numPr>
        <w:tabs>
          <w:tab w:val="left" w:pos="1418"/>
        </w:tabs>
        <w:spacing w:before="120"/>
        <w:ind w:firstLine="54"/>
        <w:jc w:val="both"/>
        <w:rPr>
          <w:rFonts w:ascii="Times New Roman" w:hAnsi="Times New Roman"/>
          <w:sz w:val="24"/>
          <w:szCs w:val="24"/>
        </w:rPr>
      </w:pPr>
      <w:r w:rsidRPr="00703840">
        <w:rPr>
          <w:rFonts w:ascii="Times New Roman" w:hAnsi="Times New Roman"/>
          <w:sz w:val="24"/>
          <w:szCs w:val="24"/>
        </w:rPr>
        <w:t xml:space="preserve">prohlášení o shodě, resp. prohlášení o vlastnostech výrobků </w:t>
      </w:r>
    </w:p>
    <w:p w:rsidR="00703840" w:rsidRPr="00703840" w:rsidRDefault="00703840" w:rsidP="007B0A16">
      <w:pPr>
        <w:pStyle w:val="Odstavecseseznamem"/>
        <w:numPr>
          <w:ilvl w:val="0"/>
          <w:numId w:val="21"/>
        </w:numPr>
        <w:tabs>
          <w:tab w:val="left" w:pos="1418"/>
        </w:tabs>
        <w:spacing w:before="120"/>
        <w:ind w:firstLine="54"/>
        <w:jc w:val="both"/>
        <w:rPr>
          <w:rFonts w:ascii="Times New Roman" w:hAnsi="Times New Roman"/>
          <w:sz w:val="24"/>
          <w:szCs w:val="24"/>
        </w:rPr>
      </w:pPr>
      <w:r w:rsidRPr="00703840">
        <w:rPr>
          <w:rFonts w:ascii="Times New Roman" w:hAnsi="Times New Roman"/>
          <w:sz w:val="24"/>
          <w:szCs w:val="24"/>
        </w:rPr>
        <w:t>technické a bezpečnostní listy použitých materiálů;</w:t>
      </w:r>
    </w:p>
    <w:p w:rsidR="00652457" w:rsidRPr="00652457" w:rsidRDefault="00652457" w:rsidP="00652457">
      <w:pPr>
        <w:pStyle w:val="Odstavecseseznamem"/>
        <w:numPr>
          <w:ilvl w:val="0"/>
          <w:numId w:val="21"/>
        </w:numPr>
        <w:tabs>
          <w:tab w:val="left" w:pos="1418"/>
        </w:tabs>
        <w:spacing w:before="12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splnění požadavků na požární odolnost uvedených v technické specifikaci,</w:t>
      </w:r>
    </w:p>
    <w:p w:rsidR="00703840" w:rsidRPr="002E62E9" w:rsidRDefault="00703840" w:rsidP="00015A21">
      <w:pPr>
        <w:pStyle w:val="Odstavecseseznamem"/>
        <w:tabs>
          <w:tab w:val="left" w:pos="1418"/>
        </w:tabs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</w:p>
    <w:p w:rsidR="00703840" w:rsidRDefault="00703840" w:rsidP="007B0A16">
      <w:pPr>
        <w:pStyle w:val="Odstavecseseznamem"/>
        <w:numPr>
          <w:ilvl w:val="0"/>
          <w:numId w:val="21"/>
        </w:numPr>
        <w:tabs>
          <w:tab w:val="left" w:pos="1418"/>
        </w:tabs>
        <w:spacing w:before="120"/>
        <w:ind w:firstLine="54"/>
        <w:jc w:val="both"/>
        <w:rPr>
          <w:rFonts w:ascii="Times New Roman" w:hAnsi="Times New Roman"/>
          <w:sz w:val="24"/>
          <w:szCs w:val="24"/>
        </w:rPr>
      </w:pPr>
      <w:r w:rsidRPr="00703840">
        <w:rPr>
          <w:rFonts w:ascii="Times New Roman" w:hAnsi="Times New Roman"/>
          <w:sz w:val="24"/>
          <w:szCs w:val="24"/>
        </w:rPr>
        <w:t>protokol</w:t>
      </w:r>
      <w:r w:rsidR="005411EB">
        <w:rPr>
          <w:rFonts w:ascii="Times New Roman" w:hAnsi="Times New Roman"/>
          <w:sz w:val="24"/>
          <w:szCs w:val="24"/>
        </w:rPr>
        <w:t xml:space="preserve"> měření doby dozvuku</w:t>
      </w:r>
      <w:r w:rsidRPr="00703840">
        <w:rPr>
          <w:rFonts w:ascii="Times New Roman" w:hAnsi="Times New Roman"/>
          <w:sz w:val="24"/>
          <w:szCs w:val="24"/>
        </w:rPr>
        <w:t>;</w:t>
      </w:r>
    </w:p>
    <w:p w:rsidR="00557F7E" w:rsidRPr="00703840" w:rsidRDefault="00557F7E" w:rsidP="007B0A16">
      <w:pPr>
        <w:pStyle w:val="Odstavecseseznamem"/>
        <w:numPr>
          <w:ilvl w:val="0"/>
          <w:numId w:val="21"/>
        </w:numPr>
        <w:tabs>
          <w:tab w:val="left" w:pos="1418"/>
        </w:tabs>
        <w:spacing w:before="120"/>
        <w:ind w:firstLine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originál stavebního deníku;</w:t>
      </w:r>
    </w:p>
    <w:p w:rsidR="006A7CAE" w:rsidRPr="00073CFF" w:rsidRDefault="00703840" w:rsidP="00652457">
      <w:pPr>
        <w:pStyle w:val="Odstavecseseznamem"/>
        <w:numPr>
          <w:ilvl w:val="0"/>
          <w:numId w:val="21"/>
        </w:numPr>
        <w:tabs>
          <w:tab w:val="left" w:pos="1418"/>
        </w:tabs>
        <w:spacing w:before="120"/>
        <w:ind w:firstLine="54"/>
        <w:jc w:val="both"/>
        <w:rPr>
          <w:rFonts w:ascii="Times New Roman" w:hAnsi="Times New Roman"/>
          <w:sz w:val="24"/>
          <w:szCs w:val="24"/>
        </w:rPr>
      </w:pPr>
      <w:r w:rsidRPr="00703840">
        <w:rPr>
          <w:rFonts w:ascii="Times New Roman" w:hAnsi="Times New Roman"/>
          <w:sz w:val="24"/>
          <w:szCs w:val="24"/>
        </w:rPr>
        <w:t>návody k údržbě</w:t>
      </w:r>
      <w:r>
        <w:rPr>
          <w:rFonts w:ascii="Times New Roman" w:hAnsi="Times New Roman"/>
          <w:sz w:val="24"/>
          <w:szCs w:val="24"/>
        </w:rPr>
        <w:t>.</w:t>
      </w:r>
    </w:p>
    <w:p w:rsidR="00AE54A3" w:rsidRPr="00F53899" w:rsidRDefault="00AE54A3" w:rsidP="00AE54A3">
      <w:pPr>
        <w:numPr>
          <w:ilvl w:val="0"/>
          <w:numId w:val="3"/>
        </w:numPr>
        <w:tabs>
          <w:tab w:val="left" w:pos="2269"/>
        </w:tabs>
        <w:spacing w:before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se zavazuje za řádně provedené a dokončené dílo uhradit cenu dle čl. III smlouvy.</w:t>
      </w:r>
    </w:p>
    <w:p w:rsidR="00AE54A3" w:rsidRPr="00CB26B4" w:rsidRDefault="00AE54A3" w:rsidP="00AE54A3">
      <w:pPr>
        <w:tabs>
          <w:tab w:val="left" w:pos="1134"/>
          <w:tab w:val="right" w:pos="5040"/>
          <w:tab w:val="left" w:pos="8280"/>
        </w:tabs>
        <w:jc w:val="center"/>
        <w:rPr>
          <w:rFonts w:ascii="Times New Roman" w:hAnsi="Times New Roman"/>
          <w:sz w:val="24"/>
        </w:rPr>
      </w:pPr>
    </w:p>
    <w:p w:rsidR="00AE54A3" w:rsidRDefault="00AE54A3" w:rsidP="00AE54A3">
      <w:pPr>
        <w:tabs>
          <w:tab w:val="left" w:pos="1134"/>
          <w:tab w:val="right" w:pos="5040"/>
          <w:tab w:val="left" w:pos="8280"/>
        </w:tabs>
        <w:jc w:val="center"/>
        <w:rPr>
          <w:rFonts w:ascii="Times New Roman" w:hAnsi="Times New Roman"/>
          <w:b/>
          <w:sz w:val="24"/>
        </w:rPr>
      </w:pPr>
    </w:p>
    <w:p w:rsidR="00AE54A3" w:rsidRPr="00E13A1A" w:rsidRDefault="00AE54A3" w:rsidP="00AE54A3">
      <w:pPr>
        <w:tabs>
          <w:tab w:val="left" w:pos="1134"/>
          <w:tab w:val="right" w:pos="5040"/>
          <w:tab w:val="left" w:pos="82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II</w:t>
      </w:r>
    </w:p>
    <w:p w:rsidR="00AE54A3" w:rsidRDefault="00AE54A3" w:rsidP="00AE54A3">
      <w:pPr>
        <w:pStyle w:val="Nadpis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Místo a lhůty</w:t>
      </w:r>
      <w:r w:rsidRPr="00E13A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provádění díla</w:t>
      </w:r>
    </w:p>
    <w:p w:rsidR="00AE54A3" w:rsidRPr="00F80CC5" w:rsidRDefault="00AE54A3" w:rsidP="00AE54A3">
      <w:pPr>
        <w:numPr>
          <w:ilvl w:val="0"/>
          <w:numId w:val="8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Místem provádění díla je </w:t>
      </w:r>
      <w:r w:rsidRPr="00586234">
        <w:rPr>
          <w:rFonts w:ascii="Times New Roman" w:hAnsi="Times New Roman"/>
          <w:sz w:val="24"/>
        </w:rPr>
        <w:t xml:space="preserve">budova ústředí </w:t>
      </w:r>
      <w:r w:rsidR="00181828">
        <w:rPr>
          <w:rFonts w:ascii="Times New Roman" w:hAnsi="Times New Roman"/>
          <w:sz w:val="24"/>
        </w:rPr>
        <w:t xml:space="preserve">ČNB, </w:t>
      </w:r>
      <w:r w:rsidR="00181828">
        <w:rPr>
          <w:rFonts w:ascii="Times New Roman" w:hAnsi="Times New Roman"/>
          <w:sz w:val="24"/>
          <w:szCs w:val="24"/>
        </w:rPr>
        <w:t>učebny</w:t>
      </w:r>
      <w:r w:rsidR="00181828" w:rsidRPr="00DD120E">
        <w:rPr>
          <w:rFonts w:ascii="Times New Roman" w:hAnsi="Times New Roman"/>
          <w:sz w:val="24"/>
          <w:szCs w:val="24"/>
        </w:rPr>
        <w:t xml:space="preserve"> MP602 a MP603</w:t>
      </w:r>
      <w:r w:rsidR="00181828">
        <w:rPr>
          <w:rFonts w:ascii="Times New Roman" w:hAnsi="Times New Roman"/>
          <w:sz w:val="24"/>
          <w:szCs w:val="24"/>
        </w:rPr>
        <w:t xml:space="preserve"> v mezaninu Plodinové burzy</w:t>
      </w:r>
      <w:r>
        <w:rPr>
          <w:rFonts w:ascii="Times New Roman" w:hAnsi="Times New Roman"/>
          <w:sz w:val="24"/>
        </w:rPr>
        <w:t xml:space="preserve">, </w:t>
      </w:r>
      <w:r w:rsidR="00E5728A">
        <w:rPr>
          <w:rFonts w:ascii="Times New Roman" w:hAnsi="Times New Roman"/>
          <w:sz w:val="24"/>
          <w:szCs w:val="24"/>
        </w:rPr>
        <w:t>Senovážné náměstí 30</w:t>
      </w:r>
      <w:r>
        <w:rPr>
          <w:rFonts w:ascii="Times New Roman" w:hAnsi="Times New Roman"/>
          <w:sz w:val="24"/>
        </w:rPr>
        <w:t>, Praha 1</w:t>
      </w:r>
      <w:r w:rsidR="00B064FD">
        <w:rPr>
          <w:rFonts w:ascii="Times New Roman" w:hAnsi="Times New Roman"/>
          <w:sz w:val="24"/>
        </w:rPr>
        <w:t>.</w:t>
      </w:r>
    </w:p>
    <w:p w:rsidR="007952FD" w:rsidRDefault="00AE54A3" w:rsidP="00AE54A3">
      <w:pPr>
        <w:numPr>
          <w:ilvl w:val="0"/>
          <w:numId w:val="8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je povinen </w:t>
      </w:r>
      <w:r w:rsidR="007952FD">
        <w:rPr>
          <w:rFonts w:ascii="Times New Roman" w:hAnsi="Times New Roman"/>
          <w:sz w:val="24"/>
        </w:rPr>
        <w:t xml:space="preserve">do </w:t>
      </w:r>
      <w:r w:rsidR="00A33469">
        <w:rPr>
          <w:rFonts w:ascii="Times New Roman" w:hAnsi="Times New Roman"/>
          <w:sz w:val="24"/>
        </w:rPr>
        <w:t>2 týdnů</w:t>
      </w:r>
      <w:r>
        <w:rPr>
          <w:rFonts w:ascii="Times New Roman" w:hAnsi="Times New Roman"/>
          <w:sz w:val="24"/>
        </w:rPr>
        <w:t xml:space="preserve"> po podpisu smlouvy předložit objednateli </w:t>
      </w:r>
      <w:r w:rsidR="00A33469">
        <w:rPr>
          <w:rFonts w:ascii="Times New Roman" w:hAnsi="Times New Roman"/>
          <w:sz w:val="24"/>
        </w:rPr>
        <w:t xml:space="preserve">návrh </w:t>
      </w:r>
      <w:r w:rsidRPr="00493F4A">
        <w:rPr>
          <w:rFonts w:ascii="Times New Roman" w:hAnsi="Times New Roman"/>
          <w:sz w:val="24"/>
        </w:rPr>
        <w:t>harmonogram</w:t>
      </w:r>
      <w:r w:rsidR="00A33469">
        <w:rPr>
          <w:rFonts w:ascii="Times New Roman" w:hAnsi="Times New Roman"/>
          <w:sz w:val="24"/>
        </w:rPr>
        <w:t>u</w:t>
      </w:r>
      <w:r w:rsidRPr="00493F4A">
        <w:rPr>
          <w:rFonts w:ascii="Times New Roman" w:hAnsi="Times New Roman"/>
          <w:sz w:val="24"/>
        </w:rPr>
        <w:t xml:space="preserve"> provádění díla</w:t>
      </w:r>
      <w:r w:rsidR="00652620">
        <w:rPr>
          <w:rFonts w:ascii="Times New Roman" w:hAnsi="Times New Roman"/>
          <w:sz w:val="24"/>
        </w:rPr>
        <w:t>, výpočet doby dozvuku</w:t>
      </w:r>
      <w:r w:rsidR="00CE2989">
        <w:rPr>
          <w:rFonts w:ascii="Times New Roman" w:hAnsi="Times New Roman"/>
          <w:sz w:val="24"/>
        </w:rPr>
        <w:t xml:space="preserve">, </w:t>
      </w:r>
      <w:r w:rsidR="001B243D">
        <w:rPr>
          <w:rFonts w:ascii="Times New Roman" w:hAnsi="Times New Roman"/>
          <w:sz w:val="24"/>
        </w:rPr>
        <w:t>graficky vyznačen</w:t>
      </w:r>
      <w:r w:rsidR="00652620">
        <w:rPr>
          <w:rFonts w:ascii="Times New Roman" w:hAnsi="Times New Roman"/>
          <w:sz w:val="24"/>
        </w:rPr>
        <w:t>ý</w:t>
      </w:r>
      <w:r w:rsidR="001B243D">
        <w:rPr>
          <w:rFonts w:ascii="Times New Roman" w:hAnsi="Times New Roman"/>
          <w:sz w:val="24"/>
        </w:rPr>
        <w:t xml:space="preserve"> rozsah dřevěného a sádrokartonového obkladu </w:t>
      </w:r>
      <w:r w:rsidR="00CE2989">
        <w:rPr>
          <w:rFonts w:ascii="Times New Roman" w:hAnsi="Times New Roman"/>
          <w:sz w:val="24"/>
        </w:rPr>
        <w:t xml:space="preserve">a vzorky obkladu 1 a 2 </w:t>
      </w:r>
      <w:r>
        <w:rPr>
          <w:rFonts w:ascii="Times New Roman" w:hAnsi="Times New Roman"/>
          <w:sz w:val="24"/>
        </w:rPr>
        <w:t>objednatel</w:t>
      </w:r>
      <w:r w:rsidR="00CE2989">
        <w:rPr>
          <w:rFonts w:ascii="Times New Roman" w:hAnsi="Times New Roman"/>
          <w:sz w:val="24"/>
        </w:rPr>
        <w:t>i</w:t>
      </w:r>
      <w:r w:rsidR="00A33469">
        <w:rPr>
          <w:rFonts w:ascii="Times New Roman" w:hAnsi="Times New Roman"/>
          <w:sz w:val="24"/>
        </w:rPr>
        <w:t xml:space="preserve"> a </w:t>
      </w:r>
      <w:r w:rsidR="00CE2989">
        <w:rPr>
          <w:rFonts w:ascii="Times New Roman" w:hAnsi="Times New Roman"/>
          <w:sz w:val="24"/>
        </w:rPr>
        <w:t>odsouhlasit</w:t>
      </w:r>
      <w:r w:rsidR="00A33469">
        <w:rPr>
          <w:rFonts w:ascii="Times New Roman" w:hAnsi="Times New Roman"/>
          <w:sz w:val="24"/>
        </w:rPr>
        <w:t xml:space="preserve"> </w:t>
      </w:r>
      <w:r w:rsidR="001B243D">
        <w:rPr>
          <w:rFonts w:ascii="Times New Roman" w:hAnsi="Times New Roman"/>
          <w:sz w:val="24"/>
        </w:rPr>
        <w:t>tyto návrhy</w:t>
      </w:r>
      <w:r w:rsidR="00A33469">
        <w:rPr>
          <w:rFonts w:ascii="Times New Roman" w:hAnsi="Times New Roman"/>
          <w:sz w:val="24"/>
        </w:rPr>
        <w:t xml:space="preserve"> s objednatelem</w:t>
      </w:r>
      <w:r w:rsidRPr="00586234">
        <w:rPr>
          <w:rFonts w:ascii="Times New Roman" w:hAnsi="Times New Roman"/>
          <w:sz w:val="24"/>
        </w:rPr>
        <w:t>.</w:t>
      </w:r>
    </w:p>
    <w:p w:rsidR="00A33469" w:rsidRPr="00B70210" w:rsidRDefault="00A33469" w:rsidP="00B70210">
      <w:pPr>
        <w:numPr>
          <w:ilvl w:val="0"/>
          <w:numId w:val="8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Zhotovitel provede </w:t>
      </w:r>
      <w:r w:rsidR="00A0541B">
        <w:rPr>
          <w:rFonts w:ascii="Times New Roman" w:hAnsi="Times New Roman"/>
          <w:sz w:val="24"/>
          <w:szCs w:val="24"/>
        </w:rPr>
        <w:t>montáž ob</w:t>
      </w:r>
      <w:bookmarkStart w:id="0" w:name="_GoBack"/>
      <w:bookmarkEnd w:id="0"/>
      <w:r w:rsidR="00A0541B">
        <w:rPr>
          <w:rFonts w:ascii="Times New Roman" w:hAnsi="Times New Roman"/>
          <w:sz w:val="24"/>
          <w:szCs w:val="24"/>
        </w:rPr>
        <w:t>kladu</w:t>
      </w:r>
      <w:r>
        <w:rPr>
          <w:rFonts w:ascii="Times New Roman" w:hAnsi="Times New Roman"/>
          <w:sz w:val="24"/>
          <w:szCs w:val="24"/>
        </w:rPr>
        <w:t xml:space="preserve"> </w:t>
      </w:r>
      <w:r w:rsidR="001D4912">
        <w:rPr>
          <w:rFonts w:ascii="Times New Roman" w:hAnsi="Times New Roman"/>
          <w:sz w:val="24"/>
          <w:szCs w:val="24"/>
        </w:rPr>
        <w:t>v termínu od 13. 7. 2018 do 30. 7. 2018</w:t>
      </w:r>
      <w:r>
        <w:rPr>
          <w:rFonts w:ascii="Times New Roman" w:hAnsi="Times New Roman"/>
          <w:sz w:val="24"/>
          <w:szCs w:val="24"/>
        </w:rPr>
        <w:t>.</w:t>
      </w:r>
    </w:p>
    <w:p w:rsidR="00AE54A3" w:rsidRDefault="007952FD" w:rsidP="00AE54A3">
      <w:pPr>
        <w:numPr>
          <w:ilvl w:val="0"/>
          <w:numId w:val="8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 odstranit drobné vady a nedodělky uvedené v </w:t>
      </w:r>
      <w:r w:rsidR="00D74507">
        <w:rPr>
          <w:rFonts w:ascii="Times New Roman" w:hAnsi="Times New Roman"/>
          <w:sz w:val="24"/>
        </w:rPr>
        <w:t>zápisu</w:t>
      </w:r>
      <w:r>
        <w:rPr>
          <w:rFonts w:ascii="Times New Roman" w:hAnsi="Times New Roman"/>
          <w:sz w:val="24"/>
        </w:rPr>
        <w:t xml:space="preserve"> o předání a převzetí díla do </w:t>
      </w:r>
      <w:r w:rsidR="00B70210">
        <w:rPr>
          <w:rFonts w:ascii="Times New Roman" w:hAnsi="Times New Roman"/>
          <w:sz w:val="24"/>
        </w:rPr>
        <w:t>7 kalendářních</w:t>
      </w:r>
      <w:r>
        <w:rPr>
          <w:rFonts w:ascii="Times New Roman" w:hAnsi="Times New Roman"/>
          <w:sz w:val="24"/>
        </w:rPr>
        <w:t xml:space="preserve"> dnů</w:t>
      </w:r>
      <w:r w:rsidR="00F01305">
        <w:rPr>
          <w:rFonts w:ascii="Times New Roman" w:hAnsi="Times New Roman"/>
          <w:sz w:val="24"/>
        </w:rPr>
        <w:t xml:space="preserve"> od předání a převzetí díla</w:t>
      </w:r>
      <w:r w:rsidR="00B70210">
        <w:rPr>
          <w:rFonts w:ascii="Times New Roman" w:hAnsi="Times New Roman"/>
          <w:sz w:val="24"/>
        </w:rPr>
        <w:t xml:space="preserve"> v době dohodnuté s objednatelem</w:t>
      </w:r>
      <w:r>
        <w:rPr>
          <w:rFonts w:ascii="Times New Roman" w:hAnsi="Times New Roman"/>
          <w:sz w:val="24"/>
        </w:rPr>
        <w:t>.</w:t>
      </w:r>
      <w:r w:rsidR="00AE54A3">
        <w:rPr>
          <w:rFonts w:ascii="Times New Roman" w:hAnsi="Times New Roman"/>
          <w:sz w:val="24"/>
        </w:rPr>
        <w:t xml:space="preserve"> </w:t>
      </w:r>
    </w:p>
    <w:p w:rsidR="00AE54A3" w:rsidRDefault="00AE54A3" w:rsidP="00AE54A3">
      <w:p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</w:p>
    <w:p w:rsidR="00AE54A3" w:rsidRPr="000C50A4" w:rsidRDefault="00AE54A3" w:rsidP="00AE54A3">
      <w:pPr>
        <w:tabs>
          <w:tab w:val="left" w:pos="1134"/>
          <w:tab w:val="right" w:pos="5040"/>
          <w:tab w:val="left" w:pos="82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III</w:t>
      </w:r>
    </w:p>
    <w:p w:rsidR="00AE54A3" w:rsidRPr="000C50A4" w:rsidRDefault="00AE54A3" w:rsidP="00AE54A3">
      <w:pPr>
        <w:tabs>
          <w:tab w:val="left" w:pos="1134"/>
          <w:tab w:val="right" w:pos="5040"/>
          <w:tab w:val="left" w:pos="8280"/>
        </w:tabs>
        <w:jc w:val="center"/>
        <w:rPr>
          <w:rFonts w:ascii="Times New Roman" w:hAnsi="Times New Roman"/>
          <w:b/>
          <w:sz w:val="24"/>
        </w:rPr>
      </w:pPr>
      <w:r w:rsidRPr="000C50A4">
        <w:rPr>
          <w:rFonts w:ascii="Times New Roman" w:hAnsi="Times New Roman"/>
          <w:b/>
          <w:sz w:val="24"/>
        </w:rPr>
        <w:t>Cena a platební podmínky</w:t>
      </w:r>
    </w:p>
    <w:p w:rsidR="00AE54A3" w:rsidRPr="00BE0760" w:rsidRDefault="00BE0760" w:rsidP="00AE54A3">
      <w:pPr>
        <w:numPr>
          <w:ilvl w:val="0"/>
          <w:numId w:val="7"/>
        </w:numPr>
        <w:tabs>
          <w:tab w:val="left" w:pos="1134"/>
          <w:tab w:val="left" w:pos="5812"/>
        </w:tabs>
        <w:spacing w:before="120" w:after="100" w:afterAutospacing="1"/>
        <w:ind w:left="357" w:hanging="357"/>
        <w:jc w:val="both"/>
        <w:rPr>
          <w:rFonts w:ascii="Times New Roman" w:hAnsi="Times New Roman"/>
          <w:sz w:val="24"/>
        </w:rPr>
      </w:pPr>
      <w:r w:rsidRPr="00365B5F">
        <w:rPr>
          <w:rFonts w:ascii="Times New Roman" w:hAnsi="Times New Roman"/>
          <w:sz w:val="24"/>
        </w:rPr>
        <w:t xml:space="preserve">Cena za dílo byla stanovena dohodou smluvních stran a její výše činí celkem </w:t>
      </w:r>
      <w:r w:rsidRPr="005732F5">
        <w:rPr>
          <w:rFonts w:ascii="Times New Roman" w:hAnsi="Times New Roman"/>
          <w:b/>
          <w:sz w:val="24"/>
          <w:highlight w:val="cyan"/>
        </w:rPr>
        <w:t>…………. </w:t>
      </w:r>
      <w:r w:rsidR="00B97E40" w:rsidRPr="005732F5">
        <w:rPr>
          <w:rFonts w:ascii="Times New Roman" w:hAnsi="Times New Roman"/>
          <w:b/>
          <w:sz w:val="24"/>
          <w:highlight w:val="cyan"/>
        </w:rPr>
        <w:t>(</w:t>
      </w:r>
      <w:r w:rsidR="005732F5" w:rsidRPr="005732F5">
        <w:rPr>
          <w:rFonts w:ascii="Times New Roman" w:hAnsi="Times New Roman"/>
          <w:b/>
          <w:sz w:val="24"/>
          <w:highlight w:val="cyan"/>
        </w:rPr>
        <w:t>účastník cenu nedoplňuje, bude doplněna dle nabídky vybraného dodavatele</w:t>
      </w:r>
      <w:r w:rsidR="00B97E40" w:rsidRPr="005732F5">
        <w:rPr>
          <w:rFonts w:ascii="Times New Roman" w:hAnsi="Times New Roman"/>
          <w:b/>
          <w:sz w:val="24"/>
          <w:highlight w:val="cyan"/>
        </w:rPr>
        <w:t>)</w:t>
      </w:r>
      <w:r w:rsidR="00B97E40">
        <w:rPr>
          <w:rFonts w:ascii="Times New Roman" w:hAnsi="Times New Roman"/>
          <w:b/>
          <w:sz w:val="24"/>
        </w:rPr>
        <w:t xml:space="preserve"> </w:t>
      </w:r>
      <w:r w:rsidRPr="00365B5F">
        <w:rPr>
          <w:rFonts w:ascii="Times New Roman" w:hAnsi="Times New Roman"/>
          <w:b/>
          <w:sz w:val="24"/>
        </w:rPr>
        <w:t>Kč bez DPH</w:t>
      </w:r>
      <w:r>
        <w:rPr>
          <w:rFonts w:ascii="Times New Roman" w:hAnsi="Times New Roman"/>
          <w:sz w:val="24"/>
        </w:rPr>
        <w:t xml:space="preserve">. </w:t>
      </w:r>
      <w:r w:rsidRPr="00365B5F">
        <w:rPr>
          <w:rFonts w:ascii="Times New Roman" w:hAnsi="Times New Roman"/>
          <w:sz w:val="24"/>
        </w:rPr>
        <w:t xml:space="preserve">Podrobná specifikace ceny je uvedena v cenové </w:t>
      </w:r>
      <w:r w:rsidR="00A33469">
        <w:rPr>
          <w:rFonts w:ascii="Times New Roman" w:hAnsi="Times New Roman"/>
          <w:sz w:val="24"/>
        </w:rPr>
        <w:t>tabulce</w:t>
      </w:r>
      <w:r w:rsidRPr="00365B5F">
        <w:rPr>
          <w:rFonts w:ascii="Times New Roman" w:hAnsi="Times New Roman"/>
          <w:sz w:val="24"/>
        </w:rPr>
        <w:t xml:space="preserve">, která tvoří </w:t>
      </w:r>
      <w:r w:rsidR="00AE54A3">
        <w:rPr>
          <w:rFonts w:ascii="Times New Roman" w:hAnsi="Times New Roman"/>
          <w:sz w:val="24"/>
        </w:rPr>
        <w:t>příloh</w:t>
      </w:r>
      <w:r>
        <w:rPr>
          <w:rFonts w:ascii="Times New Roman" w:hAnsi="Times New Roman"/>
          <w:sz w:val="24"/>
        </w:rPr>
        <w:t>u</w:t>
      </w:r>
      <w:r w:rsidR="00AE54A3">
        <w:rPr>
          <w:rFonts w:ascii="Times New Roman" w:hAnsi="Times New Roman"/>
          <w:sz w:val="24"/>
        </w:rPr>
        <w:t xml:space="preserve"> č. 1</w:t>
      </w:r>
      <w:r>
        <w:rPr>
          <w:rFonts w:ascii="Times New Roman" w:hAnsi="Times New Roman"/>
          <w:sz w:val="24"/>
        </w:rPr>
        <w:t xml:space="preserve"> této smlouvy</w:t>
      </w:r>
      <w:r w:rsidR="00AE54A3">
        <w:rPr>
          <w:rFonts w:ascii="Times New Roman" w:hAnsi="Times New Roman"/>
          <w:sz w:val="24"/>
        </w:rPr>
        <w:t xml:space="preserve">. </w:t>
      </w:r>
    </w:p>
    <w:p w:rsidR="00AE54A3" w:rsidRDefault="00AE54A3" w:rsidP="00AE54A3">
      <w:pPr>
        <w:numPr>
          <w:ilvl w:val="0"/>
          <w:numId w:val="7"/>
        </w:numPr>
        <w:tabs>
          <w:tab w:val="left" w:pos="1134"/>
          <w:tab w:val="left" w:pos="5812"/>
        </w:tabs>
        <w:spacing w:before="120" w:after="100" w:afterAutospacing="1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Cen</w:t>
      </w:r>
      <w:r w:rsidR="00073CF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dle odst. 1 zahrnuj</w:t>
      </w:r>
      <w:r w:rsidR="00073CFF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veškeré náklady zhotovitele spojené s plněním podle této smlouvy. </w:t>
      </w:r>
    </w:p>
    <w:p w:rsidR="00AE54A3" w:rsidRPr="00EE4395" w:rsidRDefault="00AE54A3" w:rsidP="00365B5F">
      <w:pPr>
        <w:numPr>
          <w:ilvl w:val="0"/>
          <w:numId w:val="7"/>
        </w:numPr>
        <w:tabs>
          <w:tab w:val="left" w:pos="1134"/>
          <w:tab w:val="left" w:pos="5812"/>
        </w:tabs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E4395">
        <w:rPr>
          <w:rFonts w:ascii="Times New Roman" w:hAnsi="Times New Roman"/>
          <w:sz w:val="24"/>
          <w:szCs w:val="24"/>
        </w:rPr>
        <w:t>Na plnění bude uplatněn režim přenesení daňové povinnosti podle § 92e zákona o DPH. Zhotovitel je povinen doručit objednateli daňový doklad na cenu plnění (bez DPH) nejpozději do 15. dne měsíce následujícího po měsíci, v němž se plnění uskutečnilo. Objednatel v souladu s § 92a zákona o DPH daň odvede.</w:t>
      </w:r>
    </w:p>
    <w:p w:rsidR="00AE54A3" w:rsidRDefault="00AE54A3" w:rsidP="00365B5F">
      <w:pPr>
        <w:numPr>
          <w:ilvl w:val="0"/>
          <w:numId w:val="7"/>
        </w:numPr>
        <w:tabs>
          <w:tab w:val="left" w:pos="1134"/>
          <w:tab w:val="left" w:pos="5812"/>
        </w:tabs>
        <w:spacing w:before="120" w:after="120"/>
        <w:ind w:left="357" w:hanging="357"/>
        <w:jc w:val="both"/>
        <w:rPr>
          <w:rFonts w:ascii="Times New Roman" w:hAnsi="Times New Roman"/>
          <w:sz w:val="24"/>
        </w:rPr>
      </w:pPr>
      <w:r w:rsidRPr="000C50A4"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z w:val="24"/>
        </w:rPr>
        <w:t>na díla</w:t>
      </w:r>
      <w:r w:rsidRPr="000C50A4">
        <w:rPr>
          <w:rFonts w:ascii="Times New Roman" w:hAnsi="Times New Roman"/>
          <w:sz w:val="24"/>
        </w:rPr>
        <w:t xml:space="preserve"> bude uhrazena </w:t>
      </w:r>
      <w:r>
        <w:rPr>
          <w:rFonts w:ascii="Times New Roman" w:hAnsi="Times New Roman"/>
          <w:sz w:val="24"/>
        </w:rPr>
        <w:t>na základě</w:t>
      </w:r>
      <w:r w:rsidRPr="000C50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dokladu k úhradě</w:t>
      </w:r>
      <w:r w:rsidRPr="000C50A4">
        <w:rPr>
          <w:rFonts w:ascii="Times New Roman" w:hAnsi="Times New Roman"/>
          <w:sz w:val="24"/>
        </w:rPr>
        <w:t>, kter</w:t>
      </w:r>
      <w:r>
        <w:rPr>
          <w:rFonts w:ascii="Times New Roman" w:hAnsi="Times New Roman"/>
          <w:sz w:val="24"/>
        </w:rPr>
        <w:t>ý</w:t>
      </w:r>
      <w:r w:rsidRPr="000C50A4">
        <w:rPr>
          <w:rFonts w:ascii="Times New Roman" w:hAnsi="Times New Roman"/>
          <w:sz w:val="24"/>
        </w:rPr>
        <w:t xml:space="preserve"> je zhotovitel oprávněn vystavit nejdříve po podpisu zápisu o předání a převzetí </w:t>
      </w:r>
      <w:r>
        <w:rPr>
          <w:rFonts w:ascii="Times New Roman" w:hAnsi="Times New Roman"/>
          <w:sz w:val="24"/>
        </w:rPr>
        <w:t>d</w:t>
      </w:r>
      <w:r w:rsidRPr="000C50A4">
        <w:rPr>
          <w:rFonts w:ascii="Times New Roman" w:hAnsi="Times New Roman"/>
          <w:sz w:val="24"/>
        </w:rPr>
        <w:t>í</w:t>
      </w:r>
      <w:r>
        <w:rPr>
          <w:rFonts w:ascii="Times New Roman" w:hAnsi="Times New Roman"/>
          <w:sz w:val="24"/>
        </w:rPr>
        <w:t xml:space="preserve">la. </w:t>
      </w:r>
    </w:p>
    <w:p w:rsidR="00AE54A3" w:rsidRDefault="00AE54A3" w:rsidP="00365B5F">
      <w:pPr>
        <w:numPr>
          <w:ilvl w:val="0"/>
          <w:numId w:val="7"/>
        </w:numPr>
        <w:tabs>
          <w:tab w:val="left" w:pos="1134"/>
          <w:tab w:val="left" w:pos="5812"/>
        </w:tabs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Doklad k úhradě</w:t>
      </w:r>
      <w:r w:rsidRPr="000C50A4">
        <w:rPr>
          <w:rFonts w:ascii="Times New Roman" w:hAnsi="Times New Roman"/>
          <w:sz w:val="24"/>
        </w:rPr>
        <w:t xml:space="preserve"> bude obsahovat vedle náležitostí stanovených § </w:t>
      </w:r>
      <w:r>
        <w:rPr>
          <w:rFonts w:ascii="Times New Roman" w:hAnsi="Times New Roman"/>
          <w:sz w:val="24"/>
        </w:rPr>
        <w:t>435</w:t>
      </w:r>
      <w:r w:rsidRPr="000C50A4">
        <w:rPr>
          <w:rFonts w:ascii="Times New Roman" w:hAnsi="Times New Roman"/>
          <w:sz w:val="24"/>
        </w:rPr>
        <w:t xml:space="preserve"> ob</w:t>
      </w:r>
      <w:r>
        <w:rPr>
          <w:rFonts w:ascii="Times New Roman" w:hAnsi="Times New Roman"/>
          <w:sz w:val="24"/>
        </w:rPr>
        <w:t>čanského</w:t>
      </w:r>
      <w:r w:rsidRPr="000C50A4">
        <w:rPr>
          <w:rFonts w:ascii="Times New Roman" w:hAnsi="Times New Roman"/>
          <w:sz w:val="24"/>
        </w:rPr>
        <w:t xml:space="preserve"> zákoníku i evidenční číslo smlouvy objednatele. V případě, že uvedený doklad nebude obsahovat stanovené náležitosti nebo bude obsahovat nesprávné údaje, je objednatel oprávněn vrátit </w:t>
      </w:r>
      <w:r>
        <w:rPr>
          <w:rFonts w:ascii="Times New Roman" w:hAnsi="Times New Roman"/>
          <w:sz w:val="24"/>
        </w:rPr>
        <w:t>jej</w:t>
      </w:r>
      <w:r w:rsidRPr="000C50A4">
        <w:rPr>
          <w:rFonts w:ascii="Times New Roman" w:hAnsi="Times New Roman"/>
          <w:sz w:val="24"/>
        </w:rPr>
        <w:t xml:space="preserve"> zhotoviteli. Nová lhůta splatnosti počíná dnem doručení bezvadného dokladu objednateli.</w:t>
      </w:r>
    </w:p>
    <w:p w:rsidR="00AE54A3" w:rsidRPr="00236340" w:rsidRDefault="00761666" w:rsidP="00015A21">
      <w:pPr>
        <w:numPr>
          <w:ilvl w:val="0"/>
          <w:numId w:val="7"/>
        </w:numPr>
        <w:tabs>
          <w:tab w:val="num" w:pos="426"/>
          <w:tab w:val="left" w:pos="1134"/>
          <w:tab w:val="left" w:pos="5812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5A21">
        <w:rPr>
          <w:rFonts w:ascii="Times New Roman" w:hAnsi="Times New Roman"/>
          <w:sz w:val="24"/>
          <w:szCs w:val="24"/>
        </w:rPr>
        <w:t xml:space="preserve">Doklady bude </w:t>
      </w:r>
      <w:r w:rsidR="005F3881">
        <w:rPr>
          <w:rFonts w:ascii="Times New Roman" w:hAnsi="Times New Roman"/>
          <w:sz w:val="24"/>
          <w:szCs w:val="24"/>
        </w:rPr>
        <w:t>zhotovi</w:t>
      </w:r>
      <w:r w:rsidRPr="00015A21">
        <w:rPr>
          <w:rFonts w:ascii="Times New Roman" w:hAnsi="Times New Roman"/>
          <w:sz w:val="24"/>
          <w:szCs w:val="24"/>
        </w:rPr>
        <w:t xml:space="preserve">tel zasílat elektronicky na adresu </w:t>
      </w:r>
      <w:hyperlink r:id="rId9" w:history="1">
        <w:r w:rsidRPr="00015A21">
          <w:rPr>
            <w:rFonts w:ascii="Times New Roman" w:hAnsi="Times New Roman"/>
            <w:color w:val="0000FF"/>
            <w:sz w:val="24"/>
            <w:szCs w:val="24"/>
            <w:u w:val="single"/>
          </w:rPr>
          <w:t>faktury@cnb.cz</w:t>
        </w:r>
      </w:hyperlink>
      <w:r w:rsidRPr="00015A21">
        <w:rPr>
          <w:rFonts w:ascii="Times New Roman" w:hAnsi="Times New Roman"/>
          <w:sz w:val="24"/>
          <w:szCs w:val="24"/>
        </w:rPr>
        <w:t xml:space="preserve">, přičemž doklad musí být vložen jako příloha mailové zprávy ve formátu PDF. V jedné mailové zprávě smí být pouze jeden doklad. Mimo vlastní doklad může být přílohou mailové zprávy jedna až tři přílohy k dokladu ve formátech PDF, DOC, DOCX, XLS, XLSX. Nebude-li možné zaslat doklad k úhradě elektronicky, zašle </w:t>
      </w:r>
      <w:r w:rsidR="005F3881">
        <w:rPr>
          <w:rFonts w:ascii="Times New Roman" w:hAnsi="Times New Roman"/>
          <w:sz w:val="24"/>
          <w:szCs w:val="24"/>
        </w:rPr>
        <w:t>zhotovi</w:t>
      </w:r>
      <w:r w:rsidRPr="00015A21">
        <w:rPr>
          <w:rFonts w:ascii="Times New Roman" w:hAnsi="Times New Roman"/>
          <w:sz w:val="24"/>
          <w:szCs w:val="24"/>
        </w:rPr>
        <w:t>tel doklad na adresu:</w:t>
      </w:r>
    </w:p>
    <w:p w:rsidR="00AE54A3" w:rsidRPr="000C50A4" w:rsidRDefault="00AE54A3" w:rsidP="00AE54A3">
      <w:pPr>
        <w:tabs>
          <w:tab w:val="left" w:pos="1134"/>
          <w:tab w:val="left" w:pos="5812"/>
        </w:tabs>
        <w:spacing w:before="120"/>
        <w:ind w:left="348"/>
        <w:jc w:val="both"/>
        <w:rPr>
          <w:rFonts w:ascii="Times New Roman" w:hAnsi="Times New Roman"/>
          <w:sz w:val="24"/>
        </w:rPr>
      </w:pPr>
      <w:r w:rsidRPr="000C50A4">
        <w:rPr>
          <w:rFonts w:ascii="Times New Roman" w:hAnsi="Times New Roman"/>
          <w:sz w:val="24"/>
        </w:rPr>
        <w:lastRenderedPageBreak/>
        <w:t>Česká národní banka</w:t>
      </w:r>
    </w:p>
    <w:p w:rsidR="00AE54A3" w:rsidRPr="000C50A4" w:rsidRDefault="00AE54A3" w:rsidP="00AE54A3">
      <w:pPr>
        <w:tabs>
          <w:tab w:val="left" w:pos="1134"/>
          <w:tab w:val="left" w:pos="5812"/>
        </w:tabs>
        <w:ind w:left="348"/>
        <w:jc w:val="both"/>
        <w:rPr>
          <w:rFonts w:ascii="Times New Roman" w:hAnsi="Times New Roman"/>
          <w:sz w:val="24"/>
        </w:rPr>
      </w:pPr>
      <w:r w:rsidRPr="000C50A4">
        <w:rPr>
          <w:rFonts w:ascii="Times New Roman" w:hAnsi="Times New Roman"/>
          <w:sz w:val="24"/>
        </w:rPr>
        <w:t>sekce rozpočtu a účetnictví</w:t>
      </w:r>
    </w:p>
    <w:p w:rsidR="00AE54A3" w:rsidRPr="000C50A4" w:rsidRDefault="00AE54A3" w:rsidP="00AE54A3">
      <w:pPr>
        <w:tabs>
          <w:tab w:val="left" w:pos="1134"/>
          <w:tab w:val="left" w:pos="5812"/>
        </w:tabs>
        <w:ind w:left="348"/>
        <w:jc w:val="both"/>
        <w:rPr>
          <w:rFonts w:ascii="Times New Roman" w:hAnsi="Times New Roman"/>
          <w:sz w:val="24"/>
        </w:rPr>
      </w:pPr>
      <w:r w:rsidRPr="000C50A4">
        <w:rPr>
          <w:rFonts w:ascii="Times New Roman" w:hAnsi="Times New Roman"/>
          <w:sz w:val="24"/>
        </w:rPr>
        <w:t xml:space="preserve">odbor </w:t>
      </w:r>
      <w:r w:rsidR="005F3881">
        <w:rPr>
          <w:rFonts w:ascii="Times New Roman" w:hAnsi="Times New Roman"/>
          <w:sz w:val="24"/>
        </w:rPr>
        <w:t>účetnictví</w:t>
      </w:r>
    </w:p>
    <w:p w:rsidR="00AE54A3" w:rsidRDefault="00AE54A3" w:rsidP="00AE54A3">
      <w:pPr>
        <w:tabs>
          <w:tab w:val="left" w:pos="1134"/>
          <w:tab w:val="left" w:pos="5812"/>
        </w:tabs>
        <w:ind w:left="348"/>
        <w:jc w:val="both"/>
        <w:rPr>
          <w:rFonts w:ascii="Times New Roman" w:hAnsi="Times New Roman"/>
          <w:sz w:val="24"/>
        </w:rPr>
      </w:pPr>
      <w:r w:rsidRPr="000C50A4">
        <w:rPr>
          <w:rFonts w:ascii="Times New Roman" w:hAnsi="Times New Roman"/>
          <w:sz w:val="24"/>
        </w:rPr>
        <w:t>Na Příkopě 28</w:t>
      </w:r>
    </w:p>
    <w:p w:rsidR="00AE54A3" w:rsidRDefault="00AE54A3" w:rsidP="00AE54A3">
      <w:pPr>
        <w:tabs>
          <w:tab w:val="left" w:pos="1134"/>
          <w:tab w:val="left" w:pos="5812"/>
        </w:tabs>
        <w:ind w:left="348"/>
        <w:jc w:val="both"/>
        <w:rPr>
          <w:rFonts w:ascii="Times New Roman" w:hAnsi="Times New Roman"/>
          <w:sz w:val="24"/>
        </w:rPr>
      </w:pPr>
      <w:r w:rsidRPr="000C50A4">
        <w:rPr>
          <w:rFonts w:ascii="Times New Roman" w:hAnsi="Times New Roman"/>
          <w:sz w:val="24"/>
        </w:rPr>
        <w:t>115 03 Praha 1</w:t>
      </w:r>
    </w:p>
    <w:p w:rsidR="00AE54A3" w:rsidRPr="000C50A4" w:rsidRDefault="00AE54A3" w:rsidP="00AE54A3">
      <w:pPr>
        <w:tabs>
          <w:tab w:val="left" w:pos="1134"/>
          <w:tab w:val="left" w:pos="5812"/>
        </w:tabs>
        <w:ind w:left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nebo elektronicky na adresu: faktury@cnb.cz.</w:t>
      </w:r>
    </w:p>
    <w:p w:rsidR="00AE54A3" w:rsidRDefault="00AE54A3" w:rsidP="00AE54A3">
      <w:pPr>
        <w:numPr>
          <w:ilvl w:val="0"/>
          <w:numId w:val="7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 w:rsidRPr="000C50A4">
        <w:rPr>
          <w:rFonts w:ascii="Times New Roman" w:hAnsi="Times New Roman"/>
          <w:sz w:val="24"/>
        </w:rPr>
        <w:t xml:space="preserve">Splatnost </w:t>
      </w:r>
      <w:r>
        <w:rPr>
          <w:rFonts w:ascii="Times New Roman" w:hAnsi="Times New Roman"/>
          <w:sz w:val="24"/>
        </w:rPr>
        <w:t>dokladu k úhradě</w:t>
      </w:r>
      <w:r w:rsidRPr="000C50A4">
        <w:rPr>
          <w:rFonts w:ascii="Times New Roman" w:hAnsi="Times New Roman"/>
          <w:sz w:val="24"/>
        </w:rPr>
        <w:t xml:space="preserve"> je 14 dnů od doručení objednateli. Povinnost zaplatit je splněna odepsáním příslušné částky z účtu objednatele ve prospěch účtu zhotovitele.</w:t>
      </w:r>
    </w:p>
    <w:p w:rsidR="00AE54A3" w:rsidRPr="005413D3" w:rsidRDefault="00AE54A3" w:rsidP="00AE54A3">
      <w:pPr>
        <w:pStyle w:val="Zkladntext3"/>
        <w:numPr>
          <w:ilvl w:val="0"/>
          <w:numId w:val="7"/>
        </w:numPr>
        <w:tabs>
          <w:tab w:val="left" w:pos="1134"/>
          <w:tab w:val="left" w:pos="5812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 xml:space="preserve">Smluvní strany se dohodly, že objednatel je oprávněn započíst jakoukoli svou peněžitou pohledávku za zhotovitelem, ať splatnou či nesplatnou, oproti jakékoli peněžité pohledávce zhotovitele za objednatelem, ať splatné či nesplatné.  </w:t>
      </w:r>
    </w:p>
    <w:p w:rsidR="00AE54A3" w:rsidRDefault="00AE54A3" w:rsidP="007952FD">
      <w:pPr>
        <w:tabs>
          <w:tab w:val="left" w:pos="1134"/>
          <w:tab w:val="right" w:pos="5040"/>
          <w:tab w:val="left" w:pos="8280"/>
        </w:tabs>
        <w:rPr>
          <w:rFonts w:ascii="Times New Roman" w:hAnsi="Times New Roman"/>
          <w:b/>
          <w:sz w:val="24"/>
        </w:rPr>
      </w:pPr>
    </w:p>
    <w:p w:rsidR="00AE54A3" w:rsidRDefault="00AE54A3" w:rsidP="00AE54A3">
      <w:pPr>
        <w:tabs>
          <w:tab w:val="left" w:pos="1134"/>
          <w:tab w:val="right" w:pos="5040"/>
          <w:tab w:val="left" w:pos="8280"/>
        </w:tabs>
        <w:ind w:left="357" w:hanging="357"/>
        <w:jc w:val="center"/>
        <w:rPr>
          <w:rFonts w:ascii="Times New Roman" w:hAnsi="Times New Roman"/>
          <w:b/>
          <w:sz w:val="24"/>
        </w:rPr>
      </w:pPr>
    </w:p>
    <w:p w:rsidR="00AE54A3" w:rsidRPr="001B1693" w:rsidRDefault="00AE54A3" w:rsidP="00AE54A3">
      <w:pPr>
        <w:tabs>
          <w:tab w:val="left" w:pos="1134"/>
          <w:tab w:val="right" w:pos="5040"/>
          <w:tab w:val="left" w:pos="8280"/>
        </w:tabs>
        <w:ind w:left="357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IV</w:t>
      </w:r>
    </w:p>
    <w:p w:rsidR="00AE54A3" w:rsidRDefault="00AE54A3" w:rsidP="00AE54A3">
      <w:pPr>
        <w:tabs>
          <w:tab w:val="left" w:pos="1134"/>
          <w:tab w:val="right" w:pos="5040"/>
          <w:tab w:val="left" w:pos="8280"/>
        </w:tabs>
        <w:ind w:left="357" w:hanging="357"/>
        <w:jc w:val="center"/>
        <w:rPr>
          <w:rFonts w:ascii="Times New Roman" w:hAnsi="Times New Roman"/>
          <w:b/>
          <w:sz w:val="24"/>
        </w:rPr>
      </w:pPr>
      <w:r w:rsidRPr="001B1693">
        <w:rPr>
          <w:rFonts w:ascii="Times New Roman" w:hAnsi="Times New Roman"/>
          <w:b/>
          <w:sz w:val="24"/>
        </w:rPr>
        <w:t>Předání a převzetí díla</w:t>
      </w:r>
    </w:p>
    <w:p w:rsidR="00AE54A3" w:rsidRPr="0022485E" w:rsidRDefault="00AE54A3" w:rsidP="00AE54A3">
      <w:pPr>
        <w:numPr>
          <w:ilvl w:val="0"/>
          <w:numId w:val="5"/>
        </w:numPr>
        <w:tabs>
          <w:tab w:val="clear" w:pos="1454"/>
          <w:tab w:val="num" w:pos="350"/>
          <w:tab w:val="right" w:pos="5040"/>
          <w:tab w:val="left" w:pos="8280"/>
        </w:tabs>
        <w:spacing w:before="120" w:after="120"/>
        <w:ind w:left="363" w:hanging="3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převezme dílo prosté vad a nedodělků </w:t>
      </w:r>
      <w:r w:rsidR="00D74507">
        <w:rPr>
          <w:rFonts w:ascii="Times New Roman" w:hAnsi="Times New Roman"/>
          <w:sz w:val="24"/>
        </w:rPr>
        <w:t xml:space="preserve">nebo s drobnými vadami a nedodělky nebránícími užívání </w:t>
      </w:r>
      <w:r>
        <w:rPr>
          <w:rFonts w:ascii="Times New Roman" w:hAnsi="Times New Roman"/>
          <w:sz w:val="24"/>
        </w:rPr>
        <w:t xml:space="preserve">na základě </w:t>
      </w:r>
      <w:r w:rsidRPr="00F90A60">
        <w:rPr>
          <w:rFonts w:ascii="Times New Roman" w:hAnsi="Times New Roman"/>
          <w:sz w:val="24"/>
        </w:rPr>
        <w:t>zápis</w:t>
      </w:r>
      <w:r>
        <w:rPr>
          <w:rFonts w:ascii="Times New Roman" w:hAnsi="Times New Roman"/>
          <w:sz w:val="24"/>
        </w:rPr>
        <w:t>u</w:t>
      </w:r>
      <w:r w:rsidRPr="00F90A60">
        <w:rPr>
          <w:rFonts w:ascii="Times New Roman" w:hAnsi="Times New Roman"/>
          <w:sz w:val="24"/>
        </w:rPr>
        <w:t xml:space="preserve"> o předání a převzetí </w:t>
      </w:r>
      <w:r>
        <w:rPr>
          <w:rFonts w:ascii="Times New Roman" w:hAnsi="Times New Roman"/>
          <w:sz w:val="24"/>
        </w:rPr>
        <w:t>d</w:t>
      </w:r>
      <w:r w:rsidRPr="00F90A60">
        <w:rPr>
          <w:rFonts w:ascii="Times New Roman" w:hAnsi="Times New Roman"/>
          <w:sz w:val="24"/>
        </w:rPr>
        <w:t>í</w:t>
      </w:r>
      <w:r>
        <w:rPr>
          <w:rFonts w:ascii="Times New Roman" w:hAnsi="Times New Roman"/>
          <w:sz w:val="24"/>
        </w:rPr>
        <w:t>la, který vyhotoví objednatel na výzvu zhotovitele a který bude podepsán alespoň jednou z pověřených osob smluvních stran uvedených v čl. VI odst. 2.</w:t>
      </w:r>
      <w:r w:rsidRPr="00F90A60">
        <w:rPr>
          <w:rFonts w:ascii="Times New Roman" w:hAnsi="Times New Roman"/>
          <w:sz w:val="24"/>
        </w:rPr>
        <w:t xml:space="preserve"> </w:t>
      </w:r>
    </w:p>
    <w:p w:rsidR="00AE54A3" w:rsidRDefault="00AE54A3" w:rsidP="005B3678">
      <w:pPr>
        <w:numPr>
          <w:ilvl w:val="0"/>
          <w:numId w:val="5"/>
        </w:numPr>
        <w:tabs>
          <w:tab w:val="clear" w:pos="1454"/>
          <w:tab w:val="num" w:pos="350"/>
          <w:tab w:val="right" w:pos="5040"/>
          <w:tab w:val="left" w:pos="8280"/>
        </w:tabs>
        <w:spacing w:after="120"/>
        <w:ind w:left="363" w:hanging="3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Nebezpečí škody přechází na objednatele okamžikem podpisu zápisu o předání a převzetí díla.</w:t>
      </w:r>
    </w:p>
    <w:p w:rsidR="00AE54A3" w:rsidRDefault="00AE54A3" w:rsidP="00AE54A3">
      <w:pPr>
        <w:tabs>
          <w:tab w:val="left" w:pos="1134"/>
          <w:tab w:val="left" w:pos="5812"/>
        </w:tabs>
        <w:ind w:left="357"/>
        <w:rPr>
          <w:rFonts w:ascii="Times New Roman" w:hAnsi="Times New Roman"/>
          <w:sz w:val="24"/>
        </w:rPr>
      </w:pPr>
    </w:p>
    <w:p w:rsidR="00AE54A3" w:rsidRPr="00E13A1A" w:rsidRDefault="00AE54A3" w:rsidP="00AE54A3">
      <w:pPr>
        <w:tabs>
          <w:tab w:val="left" w:pos="360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</w:t>
      </w:r>
    </w:p>
    <w:p w:rsidR="00AE54A3" w:rsidRPr="00E13A1A" w:rsidRDefault="00AE54A3" w:rsidP="00AE54A3">
      <w:pPr>
        <w:tabs>
          <w:tab w:val="left" w:pos="360"/>
          <w:tab w:val="left" w:pos="5812"/>
        </w:tabs>
        <w:jc w:val="center"/>
        <w:rPr>
          <w:rFonts w:ascii="Times New Roman" w:hAnsi="Times New Roman"/>
          <w:sz w:val="24"/>
        </w:rPr>
      </w:pPr>
      <w:r w:rsidRPr="00E13A1A">
        <w:rPr>
          <w:rFonts w:ascii="Times New Roman" w:hAnsi="Times New Roman"/>
          <w:b/>
          <w:sz w:val="24"/>
        </w:rPr>
        <w:t xml:space="preserve">Podmínky </w:t>
      </w:r>
      <w:r>
        <w:rPr>
          <w:rFonts w:ascii="Times New Roman" w:hAnsi="Times New Roman"/>
          <w:b/>
          <w:sz w:val="24"/>
        </w:rPr>
        <w:t>provádění díla</w:t>
      </w:r>
    </w:p>
    <w:p w:rsidR="00AE54A3" w:rsidRDefault="00AE54A3" w:rsidP="00AE54A3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Times New Roman" w:hAnsi="Times New Roman"/>
          <w:sz w:val="24"/>
        </w:rPr>
      </w:pPr>
      <w:r w:rsidRPr="00733EC9">
        <w:rPr>
          <w:rFonts w:ascii="Times New Roman" w:hAnsi="Times New Roman"/>
          <w:sz w:val="24"/>
        </w:rPr>
        <w:t>Zhotovitel se zavazuje provádět veškeré práce v souladu s platnými právními předpisy, ČSN a EN, včetně nařízení a předpisů týkajících se nakládání s odpady a</w:t>
      </w:r>
      <w:r>
        <w:rPr>
          <w:rFonts w:ascii="Times New Roman" w:hAnsi="Times New Roman"/>
          <w:sz w:val="24"/>
        </w:rPr>
        <w:t xml:space="preserve"> v souladu</w:t>
      </w:r>
      <w:r w:rsidRPr="00733E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 oprávněnými</w:t>
      </w:r>
      <w:r w:rsidRPr="00733EC9">
        <w:rPr>
          <w:rFonts w:ascii="Times New Roman" w:hAnsi="Times New Roman"/>
          <w:sz w:val="24"/>
        </w:rPr>
        <w:t xml:space="preserve"> požadavky a pokyny objednatele</w:t>
      </w:r>
      <w:r>
        <w:rPr>
          <w:rFonts w:ascii="Times New Roman" w:hAnsi="Times New Roman"/>
          <w:sz w:val="24"/>
        </w:rPr>
        <w:t>,</w:t>
      </w:r>
      <w:r w:rsidRPr="00733EC9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 xml:space="preserve">to </w:t>
      </w:r>
      <w:r w:rsidRPr="00733EC9">
        <w:rPr>
          <w:rFonts w:ascii="Times New Roman" w:hAnsi="Times New Roman"/>
          <w:sz w:val="24"/>
        </w:rPr>
        <w:t>v kvalitě odpovídající účelu smlouvy, příslušným právním předpisům a technickým normám.</w:t>
      </w:r>
    </w:p>
    <w:p w:rsidR="00AE54A3" w:rsidRPr="00174548" w:rsidRDefault="00AE54A3" w:rsidP="00AE54A3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Times New Roman" w:hAnsi="Times New Roman"/>
          <w:sz w:val="24"/>
        </w:rPr>
      </w:pPr>
      <w:r w:rsidRPr="00174548">
        <w:rPr>
          <w:rFonts w:ascii="Times New Roman" w:hAnsi="Times New Roman"/>
          <w:sz w:val="24"/>
          <w:szCs w:val="24"/>
        </w:rPr>
        <w:t xml:space="preserve">Veškerý materiál, který bude pro </w:t>
      </w:r>
      <w:r w:rsidR="00E5728A">
        <w:rPr>
          <w:rFonts w:ascii="Times New Roman" w:hAnsi="Times New Roman"/>
          <w:sz w:val="24"/>
          <w:szCs w:val="24"/>
        </w:rPr>
        <w:t>nový akustický obklad použit</w:t>
      </w:r>
      <w:r w:rsidRPr="00174548">
        <w:rPr>
          <w:rFonts w:ascii="Times New Roman" w:hAnsi="Times New Roman"/>
          <w:sz w:val="24"/>
          <w:szCs w:val="24"/>
        </w:rPr>
        <w:t>, musí být po zdravotní stránce naprosto nezávadný</w:t>
      </w:r>
      <w:r w:rsidR="00B70210">
        <w:rPr>
          <w:rFonts w:ascii="Times New Roman" w:hAnsi="Times New Roman"/>
          <w:sz w:val="24"/>
          <w:szCs w:val="24"/>
        </w:rPr>
        <w:t>,</w:t>
      </w:r>
      <w:r w:rsidR="00FC7A76">
        <w:rPr>
          <w:rFonts w:ascii="Times New Roman" w:hAnsi="Times New Roman"/>
          <w:sz w:val="24"/>
          <w:szCs w:val="24"/>
        </w:rPr>
        <w:t xml:space="preserve"> </w:t>
      </w:r>
      <w:r w:rsidRPr="00174548">
        <w:rPr>
          <w:rFonts w:ascii="Times New Roman" w:hAnsi="Times New Roman"/>
          <w:sz w:val="24"/>
          <w:szCs w:val="24"/>
        </w:rPr>
        <w:t>musí odpovídat veškerým hygienickým požadavkům vyplývajících z platných předpisů a ČSN</w:t>
      </w:r>
      <w:r w:rsidR="00B70210">
        <w:rPr>
          <w:rFonts w:ascii="Times New Roman" w:hAnsi="Times New Roman"/>
          <w:sz w:val="24"/>
          <w:szCs w:val="24"/>
        </w:rPr>
        <w:t xml:space="preserve"> a musí splňovat požadavky na požární odolnost uvedené v technické </w:t>
      </w:r>
      <w:r w:rsidR="00DD6C2D">
        <w:rPr>
          <w:rFonts w:ascii="Times New Roman" w:hAnsi="Times New Roman"/>
          <w:sz w:val="24"/>
          <w:szCs w:val="24"/>
        </w:rPr>
        <w:t>spe</w:t>
      </w:r>
      <w:r w:rsidR="00B70210">
        <w:rPr>
          <w:rFonts w:ascii="Times New Roman" w:hAnsi="Times New Roman"/>
          <w:sz w:val="24"/>
          <w:szCs w:val="24"/>
        </w:rPr>
        <w:t>cifikaci</w:t>
      </w:r>
      <w:r w:rsidRPr="00174548">
        <w:rPr>
          <w:rFonts w:ascii="Times New Roman" w:hAnsi="Times New Roman"/>
          <w:sz w:val="24"/>
          <w:szCs w:val="24"/>
        </w:rPr>
        <w:t xml:space="preserve">. </w:t>
      </w:r>
    </w:p>
    <w:p w:rsidR="00AE54A3" w:rsidRPr="007952FD" w:rsidRDefault="00AE54A3" w:rsidP="00AE54A3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Times New Roman" w:hAnsi="Times New Roman"/>
          <w:sz w:val="24"/>
        </w:rPr>
      </w:pPr>
      <w:r w:rsidRPr="00174548">
        <w:rPr>
          <w:rFonts w:ascii="Times New Roman" w:hAnsi="Times New Roman"/>
          <w:sz w:val="24"/>
          <w:szCs w:val="24"/>
        </w:rPr>
        <w:t>Veškeré práce na díle a všechny další činnosti s ním spojené nebo související bude zhotovitel provádět na vlastní riziko a nebezpečí</w:t>
      </w:r>
      <w:r w:rsidRPr="00174548">
        <w:rPr>
          <w:szCs w:val="24"/>
        </w:rPr>
        <w:t>.</w:t>
      </w:r>
    </w:p>
    <w:p w:rsidR="007952FD" w:rsidRPr="007952FD" w:rsidRDefault="007952FD" w:rsidP="007952FD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Times New Roman" w:hAnsi="Times New Roman"/>
          <w:sz w:val="24"/>
        </w:rPr>
      </w:pPr>
      <w:r w:rsidRPr="006A7CAE">
        <w:rPr>
          <w:rFonts w:ascii="Times New Roman" w:hAnsi="Times New Roman"/>
          <w:sz w:val="24"/>
        </w:rPr>
        <w:t>Veškeré práce na díle bude zhotovitel provádět v pracovních dnech v době od 8:00 do 17:00 hod</w:t>
      </w:r>
      <w:r>
        <w:rPr>
          <w:rFonts w:ascii="Times New Roman" w:hAnsi="Times New Roman"/>
          <w:sz w:val="24"/>
        </w:rPr>
        <w:t>.</w:t>
      </w:r>
      <w:r w:rsidR="005732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Mimo tuto dobu může zhotovitel provádět práce pouze po předchozí dohodě s objednatelem.</w:t>
      </w:r>
    </w:p>
    <w:p w:rsidR="00AE54A3" w:rsidRDefault="00AE54A3" w:rsidP="00AE54A3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Times New Roman" w:hAnsi="Times New Roman"/>
          <w:sz w:val="24"/>
        </w:rPr>
      </w:pPr>
      <w:r w:rsidRPr="00733EC9">
        <w:rPr>
          <w:rFonts w:ascii="Times New Roman" w:hAnsi="Times New Roman"/>
          <w:sz w:val="24"/>
        </w:rPr>
        <w:t xml:space="preserve">Zhotovitel je povinen neprodleně po </w:t>
      </w:r>
      <w:r>
        <w:rPr>
          <w:rFonts w:ascii="Times New Roman" w:hAnsi="Times New Roman"/>
          <w:sz w:val="24"/>
        </w:rPr>
        <w:t>vybourání</w:t>
      </w:r>
      <w:r w:rsidRPr="00733EC9">
        <w:rPr>
          <w:rFonts w:ascii="Times New Roman" w:hAnsi="Times New Roman"/>
          <w:sz w:val="24"/>
        </w:rPr>
        <w:t xml:space="preserve"> demontované</w:t>
      </w:r>
      <w:r>
        <w:rPr>
          <w:rFonts w:ascii="Times New Roman" w:hAnsi="Times New Roman"/>
          <w:sz w:val="24"/>
        </w:rPr>
        <w:t xml:space="preserve"> prvky a odpad </w:t>
      </w:r>
      <w:r w:rsidR="0078001F">
        <w:rPr>
          <w:rFonts w:ascii="Times New Roman" w:hAnsi="Times New Roman"/>
          <w:sz w:val="24"/>
        </w:rPr>
        <w:t xml:space="preserve">odvézt z budovy objednatele, </w:t>
      </w:r>
      <w:r>
        <w:rPr>
          <w:rFonts w:ascii="Times New Roman" w:hAnsi="Times New Roman"/>
          <w:sz w:val="24"/>
        </w:rPr>
        <w:t>a </w:t>
      </w:r>
      <w:r w:rsidRPr="00733EC9">
        <w:rPr>
          <w:rFonts w:ascii="Times New Roman" w:hAnsi="Times New Roman"/>
          <w:sz w:val="24"/>
        </w:rPr>
        <w:t>prové</w:t>
      </w:r>
      <w:r>
        <w:rPr>
          <w:rFonts w:ascii="Times New Roman" w:hAnsi="Times New Roman"/>
          <w:sz w:val="24"/>
        </w:rPr>
        <w:t>st jejich ekologickou likvidaci</w:t>
      </w:r>
      <w:r w:rsidR="0078001F">
        <w:rPr>
          <w:rFonts w:ascii="Times New Roman" w:hAnsi="Times New Roman"/>
          <w:sz w:val="24"/>
        </w:rPr>
        <w:t>. D</w:t>
      </w:r>
      <w:r>
        <w:rPr>
          <w:rFonts w:ascii="Times New Roman" w:hAnsi="Times New Roman"/>
          <w:sz w:val="24"/>
        </w:rPr>
        <w:t>ále j</w:t>
      </w:r>
      <w:r w:rsidRPr="00733EC9">
        <w:rPr>
          <w:rFonts w:ascii="Times New Roman" w:hAnsi="Times New Roman"/>
          <w:sz w:val="24"/>
        </w:rPr>
        <w:t>e povinen provádět průběžný úklid staveniště</w:t>
      </w:r>
      <w:r w:rsidR="006A7CAE">
        <w:rPr>
          <w:rFonts w:ascii="Times New Roman" w:hAnsi="Times New Roman"/>
          <w:sz w:val="24"/>
        </w:rPr>
        <w:t xml:space="preserve"> a transportních cest, pokud došlo k jejich znečištění v souvislosti s prováděním díla</w:t>
      </w:r>
      <w:r>
        <w:rPr>
          <w:rFonts w:ascii="Times New Roman" w:hAnsi="Times New Roman"/>
          <w:sz w:val="24"/>
        </w:rPr>
        <w:t>.</w:t>
      </w:r>
    </w:p>
    <w:p w:rsidR="00AE54A3" w:rsidRDefault="00AE54A3" w:rsidP="00AE54A3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Times New Roman" w:hAnsi="Times New Roman"/>
          <w:sz w:val="24"/>
        </w:rPr>
      </w:pPr>
      <w:r w:rsidRPr="00174548">
        <w:rPr>
          <w:rFonts w:ascii="Times New Roman" w:hAnsi="Times New Roman"/>
          <w:sz w:val="24"/>
        </w:rPr>
        <w:t xml:space="preserve">Zhotovitel přijímá v plném rozsahu odpovědnost za vlastní řízení postupu prací, včetně dodržování kvality prováděných prací. Práce na díle bude zhotovitel provádět v souladu s platnými bezpečnostními předpisy, předpisy požární ochrany a předpisy pro ochranu zdraví při práci, včetně použití předepsaných ochranných a bezpečnostních pracovních </w:t>
      </w:r>
      <w:r w:rsidRPr="00174548">
        <w:rPr>
          <w:rFonts w:ascii="Times New Roman" w:hAnsi="Times New Roman"/>
          <w:sz w:val="24"/>
        </w:rPr>
        <w:lastRenderedPageBreak/>
        <w:t xml:space="preserve">pomůcek. Jedná se zejména o ustanovení zákona 309/2006 Sb., kterým se upravují další požadavky bezpečnosti a ochrany zdraví při práci v pracovněprávních vztazích a o zajištění bezpečnosti a ochrany zdraví při činnosti nebo poskytování služeb mimo pracovněprávní vztahy (zákon o zajištění dalších podmínek bezpečnosti a ochrany zdraví při práci), dále nařízení vlády č. 362/2005 Sb., o bližších požadavcích na bezpečnost a ochranu zdraví při práci na pracovištích s nebezpečím pádu z výšky nebo do hloubky,  nařízení vlády č. 591/2006 Sb., </w:t>
      </w:r>
      <w:r w:rsidRPr="00174548">
        <w:rPr>
          <w:rFonts w:ascii="Times New Roman" w:hAnsi="Times New Roman"/>
          <w:sz w:val="24"/>
          <w:szCs w:val="24"/>
        </w:rPr>
        <w:t>o bližších minimálních požadavcích na bezpečnost a ochranu zdraví při práci na staveništích a nařízení vlády č. 361/2007 Sb., kterým se stanoví podmínky ochrany zdraví při práci, ve znění pozdějších předpisů.</w:t>
      </w:r>
    </w:p>
    <w:p w:rsidR="00AE54A3" w:rsidRPr="00174548" w:rsidRDefault="00AE54A3" w:rsidP="00AE54A3">
      <w:pPr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Times New Roman" w:hAnsi="Times New Roman"/>
          <w:sz w:val="24"/>
        </w:rPr>
      </w:pPr>
      <w:r w:rsidRPr="00174548">
        <w:rPr>
          <w:rFonts w:ascii="Times New Roman" w:hAnsi="Times New Roman"/>
          <w:sz w:val="24"/>
        </w:rPr>
        <w:t>V případě porušení předpisů BOZP a PO, nekvalitního provádění prací, provádění prací v rozporu se smlouvou, nedodržování montážních a technologických předpisů zhotovitelem nebo jestliže je v souvislosti s prováděním díla dle této smlouvu ohrožen život či zdraví osob nebo vzniká-li či hrozí-li vznik hmotné škody na majetku objednatele nebo třetích osob, má objednatel právo přerušit provádění prací na nezbytně nutnou dobu a v nezbytném rozsahu a požadovat okamžitou nápravu. Zhotovitel má v tomto případě povinnost zajistit okamžitě řádné plnění svých povinností.</w:t>
      </w:r>
    </w:p>
    <w:p w:rsidR="00AE54A3" w:rsidRPr="005413D3" w:rsidRDefault="00AE54A3" w:rsidP="009755B9">
      <w:pPr>
        <w:numPr>
          <w:ilvl w:val="0"/>
          <w:numId w:val="17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 </w:t>
      </w:r>
      <w:r w:rsidRPr="0020140C">
        <w:rPr>
          <w:rFonts w:ascii="Times New Roman" w:hAnsi="Times New Roman"/>
          <w:sz w:val="24"/>
        </w:rPr>
        <w:t>případě, že v rámci plnění dojde k poškození majetku objednatele, zavazuje</w:t>
      </w:r>
      <w:r>
        <w:rPr>
          <w:rFonts w:ascii="Times New Roman" w:hAnsi="Times New Roman"/>
          <w:sz w:val="24"/>
        </w:rPr>
        <w:t> </w:t>
      </w:r>
      <w:r w:rsidRPr="0020140C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> </w:t>
      </w:r>
      <w:r w:rsidRPr="0020140C">
        <w:rPr>
          <w:rFonts w:ascii="Times New Roman" w:hAnsi="Times New Roman"/>
          <w:sz w:val="24"/>
        </w:rPr>
        <w:t xml:space="preserve">zhotovitel provést </w:t>
      </w:r>
      <w:r>
        <w:rPr>
          <w:rFonts w:ascii="Times New Roman" w:hAnsi="Times New Roman"/>
          <w:sz w:val="24"/>
        </w:rPr>
        <w:t xml:space="preserve">na své náklady a odpovědnost a dle pokynů objednatele </w:t>
      </w:r>
      <w:r w:rsidRPr="0020140C">
        <w:rPr>
          <w:rFonts w:ascii="Times New Roman" w:hAnsi="Times New Roman"/>
          <w:sz w:val="24"/>
        </w:rPr>
        <w:t xml:space="preserve">urychlenou opravu. V případě, že zhotovitel tak neučiní v dohodnuté lhůtě, má objednatel </w:t>
      </w:r>
      <w:r w:rsidRPr="005413D3">
        <w:rPr>
          <w:rFonts w:ascii="Times New Roman" w:hAnsi="Times New Roman"/>
          <w:sz w:val="24"/>
          <w:szCs w:val="24"/>
        </w:rPr>
        <w:t>právo zadat opravu jinému zhotoviteli a vynaložené náklady přeúčtovat zhotoviteli.</w:t>
      </w:r>
    </w:p>
    <w:p w:rsidR="0078001F" w:rsidRDefault="00AE54A3" w:rsidP="009755B9">
      <w:pPr>
        <w:pStyle w:val="Zkladntext3"/>
        <w:numPr>
          <w:ilvl w:val="0"/>
          <w:numId w:val="17"/>
        </w:numPr>
        <w:tabs>
          <w:tab w:val="left" w:pos="5812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>Pokud dojde k přerušení prací na díle z důvodů na straně objednatele, bude lhůta pro předání díla prodloužena o dobu přerušení prací na díle vyžádanou objednatelem.</w:t>
      </w:r>
      <w:r w:rsidR="0078001F">
        <w:rPr>
          <w:rFonts w:ascii="Times New Roman" w:hAnsi="Times New Roman"/>
          <w:sz w:val="24"/>
          <w:szCs w:val="24"/>
        </w:rPr>
        <w:t xml:space="preserve"> Doba přerušení bude </w:t>
      </w:r>
      <w:r w:rsidR="002A55B3">
        <w:rPr>
          <w:rFonts w:ascii="Times New Roman" w:hAnsi="Times New Roman"/>
          <w:sz w:val="24"/>
          <w:szCs w:val="24"/>
        </w:rPr>
        <w:t>zapsána do stavebního</w:t>
      </w:r>
      <w:r w:rsidR="0078001F">
        <w:rPr>
          <w:rFonts w:ascii="Times New Roman" w:hAnsi="Times New Roman"/>
          <w:sz w:val="24"/>
          <w:szCs w:val="24"/>
        </w:rPr>
        <w:t xml:space="preserve"> deníku.</w:t>
      </w:r>
    </w:p>
    <w:p w:rsidR="00AE54A3" w:rsidRPr="005413D3" w:rsidRDefault="0078001F" w:rsidP="009755B9">
      <w:pPr>
        <w:pStyle w:val="Zkladntext3"/>
        <w:numPr>
          <w:ilvl w:val="0"/>
          <w:numId w:val="17"/>
        </w:numPr>
        <w:tabs>
          <w:tab w:val="left" w:pos="5812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je povinen vést stavební deník.</w:t>
      </w:r>
      <w:r w:rsidR="00AE54A3" w:rsidRPr="005413D3">
        <w:rPr>
          <w:rFonts w:ascii="Times New Roman" w:hAnsi="Times New Roman"/>
          <w:sz w:val="24"/>
          <w:szCs w:val="24"/>
        </w:rPr>
        <w:t xml:space="preserve"> </w:t>
      </w:r>
    </w:p>
    <w:p w:rsidR="00AE54A3" w:rsidRPr="005413D3" w:rsidRDefault="00AE54A3" w:rsidP="009755B9">
      <w:pPr>
        <w:pStyle w:val="Zkladntext3"/>
        <w:numPr>
          <w:ilvl w:val="0"/>
          <w:numId w:val="17"/>
        </w:numPr>
        <w:tabs>
          <w:tab w:val="left" w:pos="5812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 xml:space="preserve">Pro provádění díla si zajistí zhotovitel na své náklady a nebezpečí veškeré pomocné a ochranné konstrukce. </w:t>
      </w:r>
    </w:p>
    <w:p w:rsidR="00AE54A3" w:rsidRPr="00B70210" w:rsidRDefault="00AE54A3" w:rsidP="00DD6C2D">
      <w:pPr>
        <w:numPr>
          <w:ilvl w:val="0"/>
          <w:numId w:val="17"/>
        </w:num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</w:rPr>
      </w:pPr>
      <w:r w:rsidRPr="00B70210">
        <w:rPr>
          <w:rFonts w:ascii="Times New Roman" w:hAnsi="Times New Roman"/>
          <w:sz w:val="24"/>
        </w:rPr>
        <w:t xml:space="preserve">V průběhu provádění prací bude zhotovitel provádět vlastními prostředky a na svoje náklady průběžný denní úklid a vyčištění </w:t>
      </w:r>
      <w:r w:rsidRPr="00DD6C2D">
        <w:rPr>
          <w:rFonts w:ascii="Times New Roman" w:hAnsi="Times New Roman"/>
          <w:sz w:val="24"/>
        </w:rPr>
        <w:t xml:space="preserve">staveniště. Zhotovitel se zavazuje po ukončení prací provést vlastními prostředky a na svoje náklady vyklizení </w:t>
      </w:r>
      <w:r w:rsidRPr="00B70210">
        <w:rPr>
          <w:rFonts w:ascii="Times New Roman" w:hAnsi="Times New Roman"/>
          <w:sz w:val="24"/>
        </w:rPr>
        <w:t xml:space="preserve">stanoviště tak, aby v prostorech objednatele nezůstal žádný materiál ani pracovní nástroje, ochranné prostředky či jakékoli nečistoty a provede před předáním objednateli čistý úklid celého staveniště a prostor dotčených činností zhotovitele. Zhotovitel bere na vědomí, že vjezd do </w:t>
      </w:r>
      <w:r w:rsidRPr="00DD6C2D">
        <w:rPr>
          <w:rFonts w:ascii="Times New Roman" w:hAnsi="Times New Roman"/>
          <w:sz w:val="24"/>
        </w:rPr>
        <w:t xml:space="preserve">garáží je omezen maximálními provozními rozměry: šířkou </w:t>
      </w:r>
      <w:smartTag w:uri="urn:schemas-microsoft-com:office:smarttags" w:element="metricconverter">
        <w:smartTagPr>
          <w:attr w:name="ProductID" w:val="3.400 mm"/>
        </w:smartTagPr>
        <w:r w:rsidRPr="00DD6C2D">
          <w:rPr>
            <w:rFonts w:ascii="Times New Roman" w:hAnsi="Times New Roman"/>
            <w:sz w:val="24"/>
          </w:rPr>
          <w:t>3.400 mm</w:t>
        </w:r>
      </w:smartTag>
      <w:r w:rsidRPr="00DD6C2D">
        <w:rPr>
          <w:rFonts w:ascii="Times New Roman" w:hAnsi="Times New Roman"/>
          <w:sz w:val="24"/>
        </w:rPr>
        <w:t xml:space="preserve">, výškou </w:t>
      </w:r>
      <w:smartTag w:uri="urn:schemas-microsoft-com:office:smarttags" w:element="metricconverter">
        <w:smartTagPr>
          <w:attr w:name="ProductID" w:val="2.050 mm"/>
        </w:smartTagPr>
        <w:r w:rsidRPr="00DD6C2D">
          <w:rPr>
            <w:rFonts w:ascii="Times New Roman" w:hAnsi="Times New Roman"/>
            <w:sz w:val="24"/>
          </w:rPr>
          <w:t>2.050 mm</w:t>
        </w:r>
      </w:smartTag>
      <w:r w:rsidRPr="00DD6C2D">
        <w:rPr>
          <w:rFonts w:ascii="Times New Roman" w:hAnsi="Times New Roman"/>
          <w:sz w:val="24"/>
        </w:rPr>
        <w:t xml:space="preserve"> a sklonem komunikace 15,00 %. Ke každému vjetí a vyjetí </w:t>
      </w:r>
      <w:r w:rsidR="0041030D" w:rsidRPr="00DD6C2D">
        <w:rPr>
          <w:rFonts w:ascii="Times New Roman" w:hAnsi="Times New Roman"/>
          <w:sz w:val="24"/>
        </w:rPr>
        <w:t xml:space="preserve">vozidla zhotovitele za účelem složení a odvozu materiálu </w:t>
      </w:r>
      <w:r w:rsidRPr="00DD6C2D">
        <w:rPr>
          <w:rFonts w:ascii="Times New Roman" w:hAnsi="Times New Roman"/>
          <w:sz w:val="24"/>
        </w:rPr>
        <w:t>z garáží je vždy potřeba souhlas objednatele v souladu s podm</w:t>
      </w:r>
      <w:r w:rsidRPr="00B70210">
        <w:rPr>
          <w:rFonts w:ascii="Times New Roman" w:hAnsi="Times New Roman"/>
          <w:sz w:val="24"/>
        </w:rPr>
        <w:t xml:space="preserve">ínkami bezpečnostních pokynů objednatele. </w:t>
      </w:r>
      <w:r w:rsidR="0041030D" w:rsidRPr="00B70210">
        <w:rPr>
          <w:rFonts w:ascii="Times New Roman" w:hAnsi="Times New Roman"/>
          <w:sz w:val="24"/>
        </w:rPr>
        <w:t>Složení a odvoz materiálu je možný po 15:00 hod.</w:t>
      </w:r>
      <w:r w:rsidR="008D7613" w:rsidRPr="00B70210">
        <w:rPr>
          <w:rFonts w:ascii="Times New Roman" w:hAnsi="Times New Roman"/>
          <w:sz w:val="24"/>
        </w:rPr>
        <w:t xml:space="preserve"> nebo o víkendu bez omezení.</w:t>
      </w:r>
      <w:r w:rsidR="0041030D" w:rsidRPr="00B70210">
        <w:rPr>
          <w:rFonts w:ascii="Times New Roman" w:hAnsi="Times New Roman"/>
          <w:sz w:val="24"/>
        </w:rPr>
        <w:t xml:space="preserve"> O souhlas s vjezdem vozidla je nutno požádat nejpozději den předem. </w:t>
      </w:r>
      <w:r w:rsidRPr="00B70210">
        <w:rPr>
          <w:rFonts w:ascii="Times New Roman" w:hAnsi="Times New Roman"/>
          <w:sz w:val="24"/>
        </w:rPr>
        <w:t>Do garáží je zakázán vjezd vozidlům s pohonem na LPG a CNG.</w:t>
      </w:r>
    </w:p>
    <w:p w:rsidR="00AE54A3" w:rsidRDefault="00AE54A3" w:rsidP="009755B9">
      <w:pPr>
        <w:numPr>
          <w:ilvl w:val="0"/>
          <w:numId w:val="17"/>
        </w:num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se zavazuje zajistit, aby osoby, které se budou podílet na plnění podle této smlouvy</w:t>
      </w:r>
      <w:r w:rsidR="0012591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dodržovaly bezpečnostní požadavky objednatele uvedené v příloze č. </w:t>
      </w:r>
      <w:r w:rsidR="00A877D5">
        <w:rPr>
          <w:rFonts w:ascii="Times New Roman" w:hAnsi="Times New Roman"/>
          <w:sz w:val="24"/>
        </w:rPr>
        <w:t>5</w:t>
      </w:r>
      <w:r w:rsidR="000B49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této smlouvy.</w:t>
      </w:r>
    </w:p>
    <w:p w:rsidR="00AE54A3" w:rsidRDefault="00AE54A3" w:rsidP="006B4CB3">
      <w:pPr>
        <w:numPr>
          <w:ilvl w:val="0"/>
          <w:numId w:val="17"/>
        </w:num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</w:rPr>
      </w:pPr>
      <w:r w:rsidRPr="006B4CB3">
        <w:rPr>
          <w:rFonts w:ascii="Times New Roman" w:hAnsi="Times New Roman"/>
          <w:sz w:val="24"/>
        </w:rPr>
        <w:t>Zhotovitel se zavazuje zajistit, že pracovníci, kteří se budou podílet na plnění podle této smlouvy, zachovají mlčenlivost o všech skutečnostech, se kterými se u objednatele v průběhu plnění seznámí. Povinnost mlčenlivosti se nevztahuje na skutečnosti nebo informace, které jsou veřejně dostupné. Povinnost mlčenlivosti není časově omezena.</w:t>
      </w:r>
    </w:p>
    <w:p w:rsidR="00D630BC" w:rsidRPr="006B4CB3" w:rsidRDefault="00D630BC" w:rsidP="00D630BC">
      <w:pPr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Times New Roman" w:hAnsi="Times New Roman"/>
          <w:sz w:val="24"/>
        </w:rPr>
      </w:pPr>
    </w:p>
    <w:p w:rsidR="00AE54A3" w:rsidRPr="00E13A1A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Článek VI</w:t>
      </w:r>
    </w:p>
    <w:p w:rsidR="00AE54A3" w:rsidRPr="00E13A1A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 w:rsidRPr="00E13A1A">
        <w:rPr>
          <w:rFonts w:ascii="Times New Roman" w:hAnsi="Times New Roman"/>
          <w:b/>
          <w:sz w:val="24"/>
        </w:rPr>
        <w:t>Součinnost</w:t>
      </w:r>
      <w:r>
        <w:rPr>
          <w:rFonts w:ascii="Times New Roman" w:hAnsi="Times New Roman"/>
          <w:b/>
          <w:sz w:val="24"/>
        </w:rPr>
        <w:t xml:space="preserve"> smluvních stran a pověřené osoby</w:t>
      </w:r>
    </w:p>
    <w:p w:rsidR="00AE54A3" w:rsidRPr="00E13A1A" w:rsidRDefault="00AE54A3" w:rsidP="00AE54A3">
      <w:pPr>
        <w:numPr>
          <w:ilvl w:val="0"/>
          <w:numId w:val="4"/>
        </w:numPr>
        <w:tabs>
          <w:tab w:val="clear" w:pos="537"/>
          <w:tab w:val="num" w:pos="360"/>
        </w:tabs>
        <w:spacing w:before="120" w:after="120"/>
        <w:ind w:left="539" w:hanging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se zavazuje</w:t>
      </w:r>
      <w:r w:rsidRPr="00E13A1A">
        <w:rPr>
          <w:rFonts w:ascii="Times New Roman" w:hAnsi="Times New Roman"/>
          <w:sz w:val="24"/>
        </w:rPr>
        <w:t>:</w:t>
      </w:r>
    </w:p>
    <w:p w:rsidR="00AE54A3" w:rsidRPr="005413D3" w:rsidRDefault="00AE54A3" w:rsidP="00AE54A3">
      <w:pPr>
        <w:pStyle w:val="Zkladntext3"/>
        <w:numPr>
          <w:ilvl w:val="1"/>
          <w:numId w:val="4"/>
        </w:numPr>
        <w:tabs>
          <w:tab w:val="left" w:pos="5812"/>
        </w:tabs>
        <w:overflowPunct/>
        <w:autoSpaceDE/>
        <w:autoSpaceDN/>
        <w:adjustRightInd/>
        <w:spacing w:before="100" w:beforeAutospacing="1" w:after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 xml:space="preserve">umožnit za podmínek stanovených v příloze č. </w:t>
      </w:r>
      <w:r w:rsidR="00A877D5">
        <w:rPr>
          <w:rFonts w:ascii="Times New Roman" w:hAnsi="Times New Roman"/>
          <w:sz w:val="24"/>
          <w:szCs w:val="24"/>
        </w:rPr>
        <w:t>5</w:t>
      </w:r>
      <w:r w:rsidR="000B497D" w:rsidRPr="005413D3">
        <w:rPr>
          <w:rFonts w:ascii="Times New Roman" w:hAnsi="Times New Roman"/>
          <w:sz w:val="24"/>
          <w:szCs w:val="24"/>
        </w:rPr>
        <w:t xml:space="preserve"> </w:t>
      </w:r>
      <w:r w:rsidRPr="005413D3">
        <w:rPr>
          <w:rFonts w:ascii="Times New Roman" w:hAnsi="Times New Roman"/>
          <w:sz w:val="24"/>
          <w:szCs w:val="24"/>
        </w:rPr>
        <w:t>smlouvy zaměstnancům zhotovitele a třetím osobám, které zhotovitel použije k provádění díla</w:t>
      </w:r>
      <w:r w:rsidR="00D630BC">
        <w:rPr>
          <w:rFonts w:ascii="Times New Roman" w:hAnsi="Times New Roman"/>
          <w:sz w:val="24"/>
          <w:szCs w:val="24"/>
        </w:rPr>
        <w:t>,</w:t>
      </w:r>
      <w:r w:rsidRPr="005413D3">
        <w:rPr>
          <w:rFonts w:ascii="Times New Roman" w:hAnsi="Times New Roman"/>
          <w:sz w:val="24"/>
          <w:szCs w:val="24"/>
        </w:rPr>
        <w:t xml:space="preserve"> vstup do objektu,</w:t>
      </w:r>
    </w:p>
    <w:p w:rsidR="00AE54A3" w:rsidRPr="005413D3" w:rsidRDefault="00AE54A3" w:rsidP="00AE54A3">
      <w:pPr>
        <w:pStyle w:val="Zkladntext3"/>
        <w:numPr>
          <w:ilvl w:val="1"/>
          <w:numId w:val="4"/>
        </w:numPr>
        <w:tabs>
          <w:tab w:val="left" w:pos="5812"/>
        </w:tabs>
        <w:overflowPunct/>
        <w:autoSpaceDE/>
        <w:autoSpaceDN/>
        <w:adjustRightInd/>
        <w:spacing w:before="100" w:beforeAutospacing="1" w:after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 xml:space="preserve">poskytnout zhotoviteli prostor v objektu ústředí objednatele pro uložení nezbytného množství materiálů a nářadí, </w:t>
      </w:r>
    </w:p>
    <w:p w:rsidR="00AE54A3" w:rsidRPr="005413D3" w:rsidRDefault="00AE54A3" w:rsidP="00AE54A3">
      <w:pPr>
        <w:pStyle w:val="Zkladntext3"/>
        <w:numPr>
          <w:ilvl w:val="1"/>
          <w:numId w:val="4"/>
        </w:numPr>
        <w:tabs>
          <w:tab w:val="left" w:pos="360"/>
          <w:tab w:val="left" w:pos="5812"/>
        </w:tabs>
        <w:overflowPunct/>
        <w:autoSpaceDE/>
        <w:autoSpaceDN/>
        <w:adjustRightInd/>
        <w:spacing w:before="100" w:beforeAutospacing="1" w:after="0"/>
        <w:ind w:left="539" w:hanging="17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>umožnit zaměstnancům zhotovitele užívat WC,</w:t>
      </w:r>
    </w:p>
    <w:p w:rsidR="00B70210" w:rsidRDefault="00AE54A3" w:rsidP="00B70210">
      <w:pPr>
        <w:pStyle w:val="Zkladntext3"/>
        <w:numPr>
          <w:ilvl w:val="1"/>
          <w:numId w:val="4"/>
        </w:numPr>
        <w:tabs>
          <w:tab w:val="left" w:pos="5812"/>
        </w:tabs>
        <w:overflowPunct/>
        <w:autoSpaceDE/>
        <w:autoSpaceDN/>
        <w:adjustRightInd/>
        <w:spacing w:before="100" w:beforeAutospacing="1" w:after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>poskytnout zhotoviteli pro účely plnění této smlouvy možnost připojení na odběr el. energie 230V</w:t>
      </w:r>
      <w:r w:rsidR="00B70210">
        <w:rPr>
          <w:rFonts w:ascii="Times New Roman" w:hAnsi="Times New Roman"/>
          <w:sz w:val="24"/>
          <w:szCs w:val="24"/>
        </w:rPr>
        <w:t>,</w:t>
      </w:r>
    </w:p>
    <w:p w:rsidR="00AE54A3" w:rsidRPr="005413D3" w:rsidRDefault="00B70210" w:rsidP="00B70210">
      <w:pPr>
        <w:pStyle w:val="Zkladntext3"/>
        <w:numPr>
          <w:ilvl w:val="1"/>
          <w:numId w:val="4"/>
        </w:numPr>
        <w:tabs>
          <w:tab w:val="left" w:pos="5812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odsouhlasit harmonogram provádění díla </w:t>
      </w:r>
      <w:r w:rsidR="001B243D">
        <w:rPr>
          <w:rFonts w:ascii="Times New Roman" w:hAnsi="Times New Roman"/>
          <w:sz w:val="24"/>
          <w:szCs w:val="24"/>
        </w:rPr>
        <w:t xml:space="preserve">a rozsah jednotlivých druhů obkladu </w:t>
      </w:r>
      <w:r>
        <w:rPr>
          <w:rFonts w:ascii="Times New Roman" w:hAnsi="Times New Roman"/>
          <w:sz w:val="24"/>
          <w:szCs w:val="24"/>
        </w:rPr>
        <w:t>nejpozději do 1 týdne o</w:t>
      </w:r>
      <w:r w:rsidR="001B243D">
        <w:rPr>
          <w:rFonts w:ascii="Times New Roman" w:hAnsi="Times New Roman"/>
          <w:sz w:val="24"/>
          <w:szCs w:val="24"/>
        </w:rPr>
        <w:t>d jejich předložení</w:t>
      </w:r>
      <w:r>
        <w:rPr>
          <w:rFonts w:ascii="Times New Roman" w:hAnsi="Times New Roman"/>
          <w:sz w:val="24"/>
          <w:szCs w:val="24"/>
        </w:rPr>
        <w:t>.</w:t>
      </w:r>
    </w:p>
    <w:p w:rsidR="00AE54A3" w:rsidRPr="005413D3" w:rsidRDefault="00AE54A3" w:rsidP="00AE54A3">
      <w:pPr>
        <w:numPr>
          <w:ilvl w:val="0"/>
          <w:numId w:val="4"/>
        </w:numPr>
        <w:tabs>
          <w:tab w:val="clear" w:pos="537"/>
          <w:tab w:val="num" w:pos="360"/>
        </w:tabs>
        <w:spacing w:before="100" w:beforeAutospacing="1"/>
        <w:ind w:left="357"/>
        <w:jc w:val="both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>Pověřenými osobami smluvních stran za účelem koordinace a kontroly provádění díla jsou:</w:t>
      </w:r>
    </w:p>
    <w:p w:rsidR="00AE54A3" w:rsidRPr="005413D3" w:rsidRDefault="00AE54A3" w:rsidP="00AE54A3">
      <w:pPr>
        <w:numPr>
          <w:ilvl w:val="1"/>
          <w:numId w:val="4"/>
        </w:numPr>
        <w:tabs>
          <w:tab w:val="left" w:pos="234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>za objednatele:</w:t>
      </w:r>
      <w:r w:rsidRPr="005413D3">
        <w:rPr>
          <w:rFonts w:ascii="Times New Roman" w:hAnsi="Times New Roman"/>
          <w:sz w:val="24"/>
          <w:szCs w:val="24"/>
        </w:rPr>
        <w:tab/>
      </w:r>
    </w:p>
    <w:p w:rsidR="00AE54A3" w:rsidRPr="005413D3" w:rsidRDefault="00AE54A3" w:rsidP="00AE54A3">
      <w:pPr>
        <w:tabs>
          <w:tab w:val="left" w:pos="720"/>
          <w:tab w:val="left" w:pos="234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ab/>
        <w:t xml:space="preserve">Ing. </w:t>
      </w:r>
      <w:r w:rsidR="0002358B">
        <w:rPr>
          <w:rFonts w:ascii="Times New Roman" w:hAnsi="Times New Roman"/>
          <w:sz w:val="24"/>
          <w:szCs w:val="24"/>
        </w:rPr>
        <w:t xml:space="preserve">arch. Michaela Havlíčková, </w:t>
      </w:r>
      <w:r w:rsidRPr="005413D3">
        <w:rPr>
          <w:rFonts w:ascii="Times New Roman" w:hAnsi="Times New Roman"/>
          <w:sz w:val="24"/>
          <w:szCs w:val="24"/>
        </w:rPr>
        <w:t>tel. č. 224</w:t>
      </w:r>
      <w:r w:rsidR="00D630BC">
        <w:rPr>
          <w:rFonts w:ascii="Times New Roman" w:hAnsi="Times New Roman"/>
          <w:sz w:val="24"/>
          <w:szCs w:val="24"/>
        </w:rPr>
        <w:t> </w:t>
      </w:r>
      <w:r w:rsidRPr="005413D3">
        <w:rPr>
          <w:rFonts w:ascii="Times New Roman" w:hAnsi="Times New Roman"/>
          <w:sz w:val="24"/>
          <w:szCs w:val="24"/>
        </w:rPr>
        <w:t>4</w:t>
      </w:r>
      <w:r w:rsidR="00D630BC">
        <w:rPr>
          <w:rFonts w:ascii="Times New Roman" w:hAnsi="Times New Roman"/>
          <w:sz w:val="24"/>
          <w:szCs w:val="24"/>
        </w:rPr>
        <w:t>1</w:t>
      </w:r>
      <w:r w:rsidR="0002358B" w:rsidRPr="0002358B">
        <w:rPr>
          <w:rFonts w:ascii="Times New Roman" w:hAnsi="Times New Roman"/>
          <w:sz w:val="24"/>
          <w:szCs w:val="24"/>
        </w:rPr>
        <w:t>3</w:t>
      </w:r>
      <w:r w:rsidR="00D630BC">
        <w:rPr>
          <w:rFonts w:ascii="Times New Roman" w:hAnsi="Times New Roman"/>
          <w:sz w:val="24"/>
          <w:szCs w:val="24"/>
        </w:rPr>
        <w:t xml:space="preserve"> </w:t>
      </w:r>
      <w:r w:rsidR="0002358B" w:rsidRPr="0002358B">
        <w:rPr>
          <w:rFonts w:ascii="Times New Roman" w:hAnsi="Times New Roman"/>
          <w:sz w:val="24"/>
          <w:szCs w:val="24"/>
        </w:rPr>
        <w:t>419</w:t>
      </w:r>
      <w:r w:rsidR="00B45E66">
        <w:rPr>
          <w:rFonts w:ascii="Times New Roman" w:hAnsi="Times New Roman"/>
          <w:sz w:val="24"/>
          <w:szCs w:val="24"/>
        </w:rPr>
        <w:t>,</w:t>
      </w:r>
      <w:r w:rsidRPr="005413D3">
        <w:rPr>
          <w:rFonts w:ascii="Times New Roman" w:hAnsi="Times New Roman"/>
          <w:sz w:val="24"/>
          <w:szCs w:val="24"/>
        </w:rPr>
        <w:t xml:space="preserve"> </w:t>
      </w:r>
    </w:p>
    <w:p w:rsidR="00AE54A3" w:rsidRDefault="0002358B" w:rsidP="00AE54A3">
      <w:pPr>
        <w:tabs>
          <w:tab w:val="left" w:pos="720"/>
          <w:tab w:val="left" w:pos="2340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e-mail: </w:t>
      </w:r>
      <w:r w:rsidRPr="0002358B">
        <w:rPr>
          <w:rStyle w:val="Hypertextovodkaz"/>
          <w:rFonts w:ascii="Times New Roman" w:hAnsi="Times New Roman"/>
          <w:sz w:val="24"/>
          <w:szCs w:val="24"/>
        </w:rPr>
        <w:t>michaela</w:t>
      </w:r>
      <w:r w:rsidR="00AE54A3" w:rsidRPr="0002358B">
        <w:rPr>
          <w:rStyle w:val="Hypertextovodkaz"/>
          <w:rFonts w:ascii="Times New Roman" w:hAnsi="Times New Roman"/>
          <w:sz w:val="24"/>
          <w:szCs w:val="24"/>
        </w:rPr>
        <w:t>.</w:t>
      </w:r>
      <w:r w:rsidRPr="0002358B">
        <w:rPr>
          <w:rStyle w:val="Hypertextovodkaz"/>
          <w:rFonts w:ascii="Times New Roman" w:hAnsi="Times New Roman"/>
          <w:sz w:val="24"/>
          <w:szCs w:val="24"/>
        </w:rPr>
        <w:t>havlickova</w:t>
      </w:r>
      <w:hyperlink r:id="rId10" w:history="1">
        <w:r w:rsidR="00AE54A3" w:rsidRPr="005413D3">
          <w:rPr>
            <w:rStyle w:val="Hypertextovodkaz"/>
            <w:rFonts w:ascii="Times New Roman" w:hAnsi="Times New Roman"/>
            <w:sz w:val="24"/>
            <w:szCs w:val="24"/>
          </w:rPr>
          <w:t>@cnb.cz</w:t>
        </w:r>
      </w:hyperlink>
      <w:r w:rsidR="00AE54A3" w:rsidRPr="005413D3">
        <w:rPr>
          <w:rFonts w:ascii="Times New Roman" w:hAnsi="Times New Roman"/>
          <w:sz w:val="24"/>
          <w:szCs w:val="24"/>
        </w:rPr>
        <w:t xml:space="preserve">, </w:t>
      </w:r>
    </w:p>
    <w:p w:rsidR="0002358B" w:rsidRPr="005413D3" w:rsidRDefault="0002358B" w:rsidP="0002358B">
      <w:pPr>
        <w:tabs>
          <w:tab w:val="left" w:pos="720"/>
          <w:tab w:val="left" w:pos="2340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Ing. Luděk Erban, </w:t>
      </w:r>
      <w:r w:rsidRPr="005413D3">
        <w:rPr>
          <w:rFonts w:ascii="Times New Roman" w:hAnsi="Times New Roman"/>
          <w:sz w:val="24"/>
          <w:szCs w:val="24"/>
        </w:rPr>
        <w:t>tel. č. 224</w:t>
      </w:r>
      <w:r w:rsidR="00D630BC">
        <w:rPr>
          <w:rFonts w:ascii="Times New Roman" w:hAnsi="Times New Roman"/>
          <w:sz w:val="24"/>
          <w:szCs w:val="24"/>
        </w:rPr>
        <w:t> </w:t>
      </w:r>
      <w:r w:rsidRPr="005413D3">
        <w:rPr>
          <w:rFonts w:ascii="Times New Roman" w:hAnsi="Times New Roman"/>
          <w:sz w:val="24"/>
          <w:szCs w:val="24"/>
        </w:rPr>
        <w:t>4</w:t>
      </w:r>
      <w:r w:rsidR="00D630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D63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909</w:t>
      </w:r>
      <w:r w:rsidR="00B45E66">
        <w:rPr>
          <w:rFonts w:ascii="Times New Roman" w:hAnsi="Times New Roman"/>
          <w:sz w:val="24"/>
          <w:szCs w:val="24"/>
        </w:rPr>
        <w:t>,</w:t>
      </w:r>
      <w:r w:rsidRPr="005413D3">
        <w:rPr>
          <w:rFonts w:ascii="Times New Roman" w:hAnsi="Times New Roman"/>
          <w:sz w:val="24"/>
          <w:szCs w:val="24"/>
        </w:rPr>
        <w:t xml:space="preserve"> </w:t>
      </w:r>
    </w:p>
    <w:p w:rsidR="0002358B" w:rsidRDefault="0002358B" w:rsidP="0002358B">
      <w:pPr>
        <w:tabs>
          <w:tab w:val="left" w:pos="720"/>
          <w:tab w:val="left" w:pos="2340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e-mail: </w:t>
      </w:r>
      <w:r>
        <w:rPr>
          <w:rStyle w:val="Hypertextovodkaz"/>
          <w:rFonts w:ascii="Times New Roman" w:hAnsi="Times New Roman"/>
          <w:sz w:val="24"/>
          <w:szCs w:val="24"/>
        </w:rPr>
        <w:t>ludek</w:t>
      </w:r>
      <w:r w:rsidRPr="0002358B">
        <w:rPr>
          <w:rStyle w:val="Hypertextovodkaz"/>
          <w:rFonts w:ascii="Times New Roman" w:hAnsi="Times New Roman"/>
          <w:sz w:val="24"/>
          <w:szCs w:val="24"/>
        </w:rPr>
        <w:t>.</w:t>
      </w:r>
      <w:r>
        <w:rPr>
          <w:rStyle w:val="Hypertextovodkaz"/>
          <w:rFonts w:ascii="Times New Roman" w:hAnsi="Times New Roman"/>
          <w:sz w:val="24"/>
          <w:szCs w:val="24"/>
        </w:rPr>
        <w:t>erban</w:t>
      </w:r>
      <w:hyperlink r:id="rId11" w:history="1">
        <w:r w:rsidRPr="005413D3">
          <w:rPr>
            <w:rStyle w:val="Hypertextovodkaz"/>
            <w:rFonts w:ascii="Times New Roman" w:hAnsi="Times New Roman"/>
            <w:sz w:val="24"/>
            <w:szCs w:val="24"/>
          </w:rPr>
          <w:t>@cnb.cz</w:t>
        </w:r>
      </w:hyperlink>
      <w:r w:rsidRPr="005413D3">
        <w:rPr>
          <w:rFonts w:ascii="Times New Roman" w:hAnsi="Times New Roman"/>
          <w:sz w:val="24"/>
          <w:szCs w:val="24"/>
        </w:rPr>
        <w:t xml:space="preserve">, </w:t>
      </w:r>
    </w:p>
    <w:p w:rsidR="00AE54A3" w:rsidRPr="005413D3" w:rsidRDefault="00AE54A3" w:rsidP="00AE54A3">
      <w:pPr>
        <w:pStyle w:val="Zkladntext3"/>
        <w:spacing w:before="60"/>
        <w:ind w:left="714" w:hanging="357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>b)</w:t>
      </w:r>
      <w:r w:rsidRPr="005413D3">
        <w:rPr>
          <w:rFonts w:ascii="Times New Roman" w:hAnsi="Times New Roman"/>
          <w:sz w:val="24"/>
          <w:szCs w:val="24"/>
        </w:rPr>
        <w:tab/>
        <w:t xml:space="preserve">za zhotovitele: </w:t>
      </w:r>
    </w:p>
    <w:p w:rsidR="00AE54A3" w:rsidRPr="005413D3" w:rsidRDefault="00AE54A3" w:rsidP="00AE54A3">
      <w:pPr>
        <w:pStyle w:val="Zkladntext3"/>
        <w:spacing w:before="60"/>
        <w:ind w:left="715" w:hanging="6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5413D3">
        <w:rPr>
          <w:rFonts w:ascii="Times New Roman" w:hAnsi="Times New Roman"/>
          <w:sz w:val="24"/>
          <w:szCs w:val="24"/>
        </w:rPr>
        <w:t xml:space="preserve"> mob. č</w:t>
      </w:r>
      <w:r w:rsidRPr="005413D3">
        <w:rPr>
          <w:rFonts w:ascii="Times New Roman" w:hAnsi="Times New Roman"/>
          <w:sz w:val="24"/>
          <w:szCs w:val="24"/>
          <w:highlight w:val="yellow"/>
        </w:rPr>
        <w:t>.              ,</w:t>
      </w:r>
      <w:r w:rsidRPr="005413D3">
        <w:rPr>
          <w:rFonts w:ascii="Times New Roman" w:hAnsi="Times New Roman"/>
          <w:sz w:val="24"/>
          <w:szCs w:val="24"/>
        </w:rPr>
        <w:t xml:space="preserve"> e-mail</w:t>
      </w:r>
      <w:r w:rsidRPr="005413D3">
        <w:rPr>
          <w:rFonts w:ascii="Times New Roman" w:hAnsi="Times New Roman"/>
          <w:sz w:val="24"/>
          <w:szCs w:val="24"/>
          <w:highlight w:val="yellow"/>
        </w:rPr>
        <w:t>:………….</w:t>
      </w:r>
      <w:r w:rsidRPr="005413D3">
        <w:rPr>
          <w:rFonts w:ascii="Times New Roman" w:hAnsi="Times New Roman"/>
          <w:b/>
          <w:i/>
          <w:sz w:val="24"/>
          <w:szCs w:val="24"/>
          <w:highlight w:val="yellow"/>
        </w:rPr>
        <w:t xml:space="preserve"> (doplní </w:t>
      </w:r>
      <w:r w:rsidR="00C93D8F">
        <w:rPr>
          <w:rFonts w:ascii="Times New Roman" w:hAnsi="Times New Roman"/>
          <w:b/>
          <w:i/>
          <w:sz w:val="24"/>
          <w:szCs w:val="24"/>
          <w:highlight w:val="yellow"/>
        </w:rPr>
        <w:t>účastník</w:t>
      </w:r>
      <w:r w:rsidR="009755B9">
        <w:rPr>
          <w:rFonts w:ascii="Times New Roman" w:hAnsi="Times New Roman"/>
          <w:b/>
          <w:i/>
          <w:sz w:val="24"/>
          <w:szCs w:val="24"/>
          <w:highlight w:val="yellow"/>
        </w:rPr>
        <w:t>)</w:t>
      </w:r>
    </w:p>
    <w:p w:rsidR="00AE54A3" w:rsidRPr="005413D3" w:rsidRDefault="00AE54A3" w:rsidP="00AE54A3">
      <w:pPr>
        <w:pStyle w:val="Zkladntext3"/>
        <w:numPr>
          <w:ilvl w:val="0"/>
          <w:numId w:val="4"/>
        </w:numPr>
        <w:tabs>
          <w:tab w:val="left" w:pos="1134"/>
          <w:tab w:val="left" w:pos="5812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>V případě změny v osobě uvedené v odst. 2 nebo kontaktních údajů je změna účinná dnem doručení písemného oznámení druhé smluvní straně do jejího sídla.</w:t>
      </w:r>
    </w:p>
    <w:p w:rsidR="00AE54A3" w:rsidRDefault="00AE54A3" w:rsidP="00AE54A3">
      <w:pPr>
        <w:pStyle w:val="Zkladntext3"/>
        <w:ind w:left="360"/>
      </w:pPr>
    </w:p>
    <w:p w:rsidR="00AE54A3" w:rsidRPr="00BD01FC" w:rsidRDefault="00AE54A3" w:rsidP="00A70BDF">
      <w:pPr>
        <w:tabs>
          <w:tab w:val="left" w:pos="1134"/>
          <w:tab w:val="left" w:pos="5812"/>
        </w:tabs>
        <w:rPr>
          <w:rFonts w:ascii="Times New Roman" w:hAnsi="Times New Roman"/>
          <w:sz w:val="24"/>
        </w:rPr>
      </w:pPr>
    </w:p>
    <w:p w:rsidR="00AE54A3" w:rsidRPr="00E13A1A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VII</w:t>
      </w:r>
    </w:p>
    <w:p w:rsidR="00AE54A3" w:rsidRPr="00E13A1A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Záruka </w:t>
      </w:r>
    </w:p>
    <w:p w:rsidR="00AE54A3" w:rsidRPr="0022485E" w:rsidRDefault="00AE54A3" w:rsidP="00AE54A3">
      <w:pPr>
        <w:numPr>
          <w:ilvl w:val="0"/>
          <w:numId w:val="15"/>
        </w:num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485E">
        <w:rPr>
          <w:rFonts w:ascii="Times New Roman" w:hAnsi="Times New Roman"/>
          <w:sz w:val="24"/>
          <w:szCs w:val="24"/>
        </w:rPr>
        <w:t xml:space="preserve">Zhotovitel poskytuje na dílo záruku v délce trvání </w:t>
      </w:r>
      <w:r w:rsidR="000042A9">
        <w:rPr>
          <w:rFonts w:ascii="Times New Roman" w:hAnsi="Times New Roman"/>
          <w:sz w:val="24"/>
          <w:szCs w:val="24"/>
        </w:rPr>
        <w:t>60 měsíců</w:t>
      </w:r>
      <w:r w:rsidRPr="0022485E">
        <w:rPr>
          <w:rFonts w:ascii="Times New Roman" w:hAnsi="Times New Roman"/>
          <w:sz w:val="24"/>
          <w:szCs w:val="24"/>
        </w:rPr>
        <w:t>. Záruční doba počíná běžet ode dne předání a převzetí díla.</w:t>
      </w:r>
    </w:p>
    <w:p w:rsidR="00AE54A3" w:rsidRPr="00D92EE6" w:rsidRDefault="00AE54A3" w:rsidP="00AE54A3">
      <w:pPr>
        <w:numPr>
          <w:ilvl w:val="0"/>
          <w:numId w:val="15"/>
        </w:num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2EE6">
        <w:rPr>
          <w:rFonts w:ascii="Times New Roman" w:hAnsi="Times New Roman"/>
          <w:sz w:val="24"/>
          <w:szCs w:val="24"/>
        </w:rPr>
        <w:t>Záruční vady ohlásí pověřená osoba objednatele zh</w:t>
      </w:r>
      <w:r>
        <w:rPr>
          <w:rFonts w:ascii="Times New Roman" w:hAnsi="Times New Roman"/>
          <w:sz w:val="24"/>
          <w:szCs w:val="24"/>
        </w:rPr>
        <w:t xml:space="preserve">otoviteli na e-mailovou adresu: </w:t>
      </w:r>
      <w:r w:rsidRPr="00DD0176">
        <w:rPr>
          <w:rFonts w:ascii="Times New Roman" w:hAnsi="Times New Roman"/>
          <w:b/>
          <w:i/>
          <w:sz w:val="24"/>
          <w:szCs w:val="24"/>
          <w:highlight w:val="yellow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 nebo telefonicky na číslo</w:t>
      </w:r>
      <w:r w:rsidRPr="00DD0176">
        <w:rPr>
          <w:rFonts w:ascii="Times New Roman" w:hAnsi="Times New Roman"/>
          <w:b/>
          <w:i/>
          <w:sz w:val="24"/>
          <w:szCs w:val="24"/>
          <w:highlight w:val="yellow"/>
        </w:rPr>
        <w:t>………….</w:t>
      </w:r>
      <w:r w:rsidRPr="00DD0176">
        <w:rPr>
          <w:rFonts w:ascii="Times New Roman" w:hAnsi="Times New Roman"/>
          <w:b/>
          <w:i/>
          <w:sz w:val="24"/>
          <w:szCs w:val="24"/>
        </w:rPr>
        <w:t>(</w:t>
      </w:r>
      <w:r w:rsidRPr="00DD0176">
        <w:rPr>
          <w:rFonts w:ascii="Times New Roman" w:hAnsi="Times New Roman"/>
          <w:b/>
          <w:i/>
          <w:sz w:val="24"/>
          <w:szCs w:val="24"/>
          <w:highlight w:val="yellow"/>
        </w:rPr>
        <w:t xml:space="preserve">doplní </w:t>
      </w:r>
      <w:r w:rsidR="00197987">
        <w:rPr>
          <w:rFonts w:ascii="Times New Roman" w:hAnsi="Times New Roman"/>
          <w:b/>
          <w:i/>
          <w:sz w:val="24"/>
          <w:szCs w:val="24"/>
          <w:highlight w:val="yellow"/>
        </w:rPr>
        <w:t>účastník</w:t>
      </w:r>
      <w:r w:rsidRPr="00DD0176">
        <w:rPr>
          <w:rFonts w:ascii="Times New Roman" w:hAnsi="Times New Roman"/>
          <w:b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 xml:space="preserve"> s následným potvrzením na uvedenou mailovou adresu, a to s</w:t>
      </w:r>
      <w:r w:rsidRPr="00D92EE6">
        <w:rPr>
          <w:rFonts w:ascii="Times New Roman" w:hAnsi="Times New Roman"/>
          <w:sz w:val="24"/>
          <w:szCs w:val="24"/>
        </w:rPr>
        <w:t>oučasně s popisem vady</w:t>
      </w:r>
      <w:r>
        <w:rPr>
          <w:rFonts w:ascii="Times New Roman" w:hAnsi="Times New Roman"/>
          <w:sz w:val="24"/>
          <w:szCs w:val="24"/>
        </w:rPr>
        <w:t>.</w:t>
      </w:r>
      <w:r w:rsidRPr="00D92EE6">
        <w:rPr>
          <w:rFonts w:ascii="Times New Roman" w:hAnsi="Times New Roman"/>
          <w:sz w:val="24"/>
          <w:szCs w:val="24"/>
        </w:rPr>
        <w:t xml:space="preserve"> Změnu v e-mailové adrese </w:t>
      </w:r>
      <w:r>
        <w:rPr>
          <w:rFonts w:ascii="Times New Roman" w:hAnsi="Times New Roman"/>
          <w:sz w:val="24"/>
          <w:szCs w:val="24"/>
        </w:rPr>
        <w:t xml:space="preserve">nebo telefonním čísle </w:t>
      </w:r>
      <w:r w:rsidRPr="00D92EE6">
        <w:rPr>
          <w:rFonts w:ascii="Times New Roman" w:hAnsi="Times New Roman"/>
          <w:sz w:val="24"/>
          <w:szCs w:val="24"/>
        </w:rPr>
        <w:t>je zhotovitel povinen neprodleně oznámit pověřen</w:t>
      </w:r>
      <w:r>
        <w:rPr>
          <w:rFonts w:ascii="Times New Roman" w:hAnsi="Times New Roman"/>
          <w:sz w:val="24"/>
          <w:szCs w:val="24"/>
        </w:rPr>
        <w:t>ým</w:t>
      </w:r>
      <w:r w:rsidRPr="00D92EE6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ám</w:t>
      </w:r>
      <w:r w:rsidRPr="00D92EE6">
        <w:rPr>
          <w:rFonts w:ascii="Times New Roman" w:hAnsi="Times New Roman"/>
          <w:sz w:val="24"/>
          <w:szCs w:val="24"/>
        </w:rPr>
        <w:t xml:space="preserve"> objednatele.</w:t>
      </w:r>
    </w:p>
    <w:p w:rsidR="00AE54A3" w:rsidRDefault="00AE54A3" w:rsidP="00AE54A3">
      <w:pPr>
        <w:numPr>
          <w:ilvl w:val="0"/>
          <w:numId w:val="15"/>
        </w:num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2EE6">
        <w:rPr>
          <w:rFonts w:ascii="Times New Roman" w:hAnsi="Times New Roman"/>
          <w:sz w:val="24"/>
          <w:szCs w:val="24"/>
        </w:rPr>
        <w:t xml:space="preserve">Záruční vady započne zhotovitel odstraňovat do </w:t>
      </w:r>
      <w:r>
        <w:rPr>
          <w:rFonts w:ascii="Times New Roman" w:hAnsi="Times New Roman"/>
          <w:sz w:val="24"/>
          <w:szCs w:val="24"/>
        </w:rPr>
        <w:t xml:space="preserve">5 pracovních dnů </w:t>
      </w:r>
      <w:r w:rsidRPr="00D92EE6">
        <w:rPr>
          <w:rFonts w:ascii="Times New Roman" w:hAnsi="Times New Roman"/>
          <w:sz w:val="24"/>
          <w:szCs w:val="24"/>
        </w:rPr>
        <w:t>od nahlášení podle</w:t>
      </w:r>
      <w:r>
        <w:rPr>
          <w:rFonts w:ascii="Times New Roman" w:hAnsi="Times New Roman"/>
          <w:sz w:val="24"/>
          <w:szCs w:val="24"/>
        </w:rPr>
        <w:t> </w:t>
      </w:r>
      <w:r w:rsidRPr="00D92EE6">
        <w:rPr>
          <w:rFonts w:ascii="Times New Roman" w:hAnsi="Times New Roman"/>
          <w:sz w:val="24"/>
          <w:szCs w:val="24"/>
        </w:rPr>
        <w:t xml:space="preserve">odst. </w:t>
      </w:r>
      <w:r>
        <w:rPr>
          <w:rFonts w:ascii="Times New Roman" w:hAnsi="Times New Roman"/>
          <w:sz w:val="24"/>
          <w:szCs w:val="24"/>
        </w:rPr>
        <w:t>2</w:t>
      </w:r>
      <w:r w:rsidRPr="00D92EE6">
        <w:rPr>
          <w:rFonts w:ascii="Times New Roman" w:hAnsi="Times New Roman"/>
          <w:sz w:val="24"/>
          <w:szCs w:val="24"/>
        </w:rPr>
        <w:t xml:space="preserve"> tohoto článku</w:t>
      </w:r>
      <w:r>
        <w:rPr>
          <w:rFonts w:ascii="Times New Roman" w:hAnsi="Times New Roman"/>
          <w:sz w:val="24"/>
          <w:szCs w:val="24"/>
        </w:rPr>
        <w:t>, nebude-li dohodnuto jinak</w:t>
      </w:r>
      <w:r w:rsidRPr="00D92EE6">
        <w:rPr>
          <w:rFonts w:ascii="Times New Roman" w:hAnsi="Times New Roman"/>
          <w:sz w:val="24"/>
          <w:szCs w:val="24"/>
        </w:rPr>
        <w:t>. V případě nenastoupení na</w:t>
      </w:r>
      <w:r>
        <w:rPr>
          <w:rFonts w:ascii="Times New Roman" w:hAnsi="Times New Roman"/>
          <w:sz w:val="24"/>
          <w:szCs w:val="24"/>
        </w:rPr>
        <w:t> </w:t>
      </w:r>
      <w:r w:rsidRPr="00D92EE6">
        <w:rPr>
          <w:rFonts w:ascii="Times New Roman" w:hAnsi="Times New Roman"/>
          <w:sz w:val="24"/>
          <w:szCs w:val="24"/>
        </w:rPr>
        <w:t xml:space="preserve">odstranění vady do </w:t>
      </w:r>
      <w:r>
        <w:rPr>
          <w:rFonts w:ascii="Times New Roman" w:hAnsi="Times New Roman"/>
          <w:sz w:val="24"/>
          <w:szCs w:val="24"/>
        </w:rPr>
        <w:t>20 pracovních dnů</w:t>
      </w:r>
      <w:r w:rsidRPr="00D92EE6">
        <w:rPr>
          <w:rFonts w:ascii="Times New Roman" w:hAnsi="Times New Roman"/>
          <w:sz w:val="24"/>
          <w:szCs w:val="24"/>
        </w:rPr>
        <w:t xml:space="preserve"> má objednatel právo provést odstranění vady třetí osobou bez dotčení záruky na dílo, náklady</w:t>
      </w:r>
      <w:r>
        <w:rPr>
          <w:rFonts w:ascii="Times New Roman" w:hAnsi="Times New Roman"/>
          <w:sz w:val="24"/>
          <w:szCs w:val="24"/>
        </w:rPr>
        <w:t xml:space="preserve"> na provedení opravy b</w:t>
      </w:r>
      <w:r w:rsidRPr="00D92EE6">
        <w:rPr>
          <w:rFonts w:ascii="Times New Roman" w:hAnsi="Times New Roman"/>
          <w:sz w:val="24"/>
          <w:szCs w:val="24"/>
        </w:rPr>
        <w:t xml:space="preserve">udou zhotoviteli přeúčtovány. </w:t>
      </w:r>
    </w:p>
    <w:p w:rsidR="00AE54A3" w:rsidRPr="0054716C" w:rsidRDefault="00AE54A3" w:rsidP="00AE54A3">
      <w:pPr>
        <w:numPr>
          <w:ilvl w:val="0"/>
          <w:numId w:val="15"/>
        </w:num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zahájeném odstraňování vady </w:t>
      </w:r>
      <w:r w:rsidRPr="00D92EE6">
        <w:rPr>
          <w:rFonts w:ascii="Times New Roman" w:hAnsi="Times New Roman"/>
          <w:sz w:val="24"/>
          <w:szCs w:val="24"/>
        </w:rPr>
        <w:t xml:space="preserve">bude zhotovitel </w:t>
      </w:r>
      <w:r>
        <w:rPr>
          <w:rFonts w:ascii="Times New Roman" w:hAnsi="Times New Roman"/>
          <w:sz w:val="24"/>
          <w:szCs w:val="24"/>
        </w:rPr>
        <w:t>pokračovat bez neodůvodněného přerušení v </w:t>
      </w:r>
      <w:r w:rsidR="00795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době </w:t>
      </w:r>
      <w:r w:rsidR="007952FD">
        <w:rPr>
          <w:rFonts w:ascii="Times New Roman" w:hAnsi="Times New Roman"/>
          <w:sz w:val="24"/>
          <w:szCs w:val="24"/>
        </w:rPr>
        <w:t>dohodnuté s objednatelem</w:t>
      </w:r>
      <w:r>
        <w:rPr>
          <w:rFonts w:ascii="Times New Roman" w:hAnsi="Times New Roman"/>
          <w:sz w:val="24"/>
          <w:szCs w:val="24"/>
        </w:rPr>
        <w:t xml:space="preserve"> až do odstranění vady, nebude-li dohodnuto jinak. </w:t>
      </w:r>
      <w:r w:rsidRPr="0054716C">
        <w:rPr>
          <w:rFonts w:ascii="Times New Roman" w:hAnsi="Times New Roman"/>
          <w:iCs/>
          <w:sz w:val="24"/>
        </w:rPr>
        <w:t>Zhotovitel se zavazuje, že při odstraňování záručních vad bude respektovat veškeré pokyny objednatele související zejména s časovým omezením provádění prací.</w:t>
      </w:r>
    </w:p>
    <w:p w:rsidR="00AE54A3" w:rsidRPr="00A32DCF" w:rsidRDefault="00AE54A3" w:rsidP="00AE54A3">
      <w:pPr>
        <w:tabs>
          <w:tab w:val="left" w:pos="1134"/>
        </w:tabs>
        <w:jc w:val="both"/>
        <w:rPr>
          <w:rFonts w:ascii="Times New Roman" w:hAnsi="Times New Roman"/>
          <w:sz w:val="24"/>
        </w:rPr>
      </w:pPr>
    </w:p>
    <w:p w:rsidR="00AE54A3" w:rsidRPr="00E13A1A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VIII</w:t>
      </w:r>
    </w:p>
    <w:p w:rsidR="00AE54A3" w:rsidRPr="00E13A1A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 w:rsidRPr="00E13A1A">
        <w:rPr>
          <w:rFonts w:ascii="Times New Roman" w:hAnsi="Times New Roman"/>
          <w:b/>
          <w:sz w:val="24"/>
        </w:rPr>
        <w:lastRenderedPageBreak/>
        <w:t>Smluvní pokut</w:t>
      </w:r>
      <w:r>
        <w:rPr>
          <w:rFonts w:ascii="Times New Roman" w:hAnsi="Times New Roman"/>
          <w:b/>
          <w:sz w:val="24"/>
        </w:rPr>
        <w:t>a a</w:t>
      </w:r>
      <w:r w:rsidRPr="00E13A1A">
        <w:rPr>
          <w:rFonts w:ascii="Times New Roman" w:hAnsi="Times New Roman"/>
          <w:b/>
          <w:sz w:val="24"/>
        </w:rPr>
        <w:t xml:space="preserve"> úrok z</w:t>
      </w:r>
      <w:r>
        <w:rPr>
          <w:rFonts w:ascii="Times New Roman" w:hAnsi="Times New Roman"/>
          <w:b/>
          <w:sz w:val="24"/>
        </w:rPr>
        <w:t xml:space="preserve"> </w:t>
      </w:r>
      <w:r w:rsidRPr="00E13A1A">
        <w:rPr>
          <w:rFonts w:ascii="Times New Roman" w:hAnsi="Times New Roman"/>
          <w:b/>
          <w:sz w:val="24"/>
        </w:rPr>
        <w:t>prodlení</w:t>
      </w:r>
    </w:p>
    <w:p w:rsidR="00AE54A3" w:rsidRDefault="00AE54A3" w:rsidP="00AE54A3">
      <w:pPr>
        <w:numPr>
          <w:ilvl w:val="0"/>
          <w:numId w:val="1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 w:rsidRPr="008E5FA8">
        <w:rPr>
          <w:rFonts w:ascii="Times New Roman" w:hAnsi="Times New Roman"/>
          <w:sz w:val="24"/>
        </w:rPr>
        <w:t>V případě prodlení zhotovitele v</w:t>
      </w:r>
      <w:r w:rsidR="00DD6C2D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="00DD6C2D">
        <w:rPr>
          <w:rFonts w:ascii="Times New Roman" w:hAnsi="Times New Roman"/>
          <w:sz w:val="24"/>
        </w:rPr>
        <w:t xml:space="preserve">lhůtě </w:t>
      </w:r>
      <w:r>
        <w:rPr>
          <w:rFonts w:ascii="Times New Roman" w:hAnsi="Times New Roman"/>
          <w:sz w:val="24"/>
        </w:rPr>
        <w:t xml:space="preserve">dle čl. II odst. 2 </w:t>
      </w:r>
      <w:r w:rsidRPr="008E5FA8">
        <w:rPr>
          <w:rFonts w:ascii="Times New Roman" w:hAnsi="Times New Roman"/>
          <w:sz w:val="24"/>
        </w:rPr>
        <w:t xml:space="preserve">je objednatel oprávněn požadovat smluvní pokutu ve výši </w:t>
      </w:r>
      <w:r>
        <w:rPr>
          <w:rFonts w:ascii="Times New Roman" w:hAnsi="Times New Roman"/>
          <w:sz w:val="24"/>
        </w:rPr>
        <w:t>1 000</w:t>
      </w:r>
      <w:r w:rsidRPr="008E5FA8">
        <w:rPr>
          <w:rFonts w:ascii="Times New Roman" w:hAnsi="Times New Roman"/>
          <w:sz w:val="24"/>
        </w:rPr>
        <w:t xml:space="preserve"> Kč</w:t>
      </w:r>
      <w:r>
        <w:rPr>
          <w:rFonts w:ascii="Times New Roman" w:hAnsi="Times New Roman"/>
          <w:sz w:val="24"/>
        </w:rPr>
        <w:t xml:space="preserve"> za každý den prodlení.</w:t>
      </w:r>
    </w:p>
    <w:p w:rsidR="00DD6C2D" w:rsidRDefault="001C4950" w:rsidP="00DD6C2D">
      <w:pPr>
        <w:numPr>
          <w:ilvl w:val="0"/>
          <w:numId w:val="1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 prodlení zhotovitele </w:t>
      </w:r>
      <w:r w:rsidR="00DD6C2D">
        <w:rPr>
          <w:rFonts w:ascii="Times New Roman" w:hAnsi="Times New Roman"/>
          <w:sz w:val="24"/>
        </w:rPr>
        <w:t xml:space="preserve">ve lhůtě dle čl. II odst. 3 </w:t>
      </w:r>
      <w:r w:rsidR="00DD6C2D" w:rsidRPr="008E5FA8">
        <w:rPr>
          <w:rFonts w:ascii="Times New Roman" w:hAnsi="Times New Roman"/>
          <w:sz w:val="24"/>
        </w:rPr>
        <w:t xml:space="preserve">je objednatel oprávněn požadovat smluvní pokutu ve výši </w:t>
      </w:r>
      <w:r w:rsidR="00DD6C2D">
        <w:rPr>
          <w:rFonts w:ascii="Times New Roman" w:hAnsi="Times New Roman"/>
          <w:sz w:val="24"/>
        </w:rPr>
        <w:t>1 000</w:t>
      </w:r>
      <w:r w:rsidR="00DD6C2D" w:rsidRPr="008E5FA8">
        <w:rPr>
          <w:rFonts w:ascii="Times New Roman" w:hAnsi="Times New Roman"/>
          <w:sz w:val="24"/>
        </w:rPr>
        <w:t xml:space="preserve"> Kč</w:t>
      </w:r>
      <w:r w:rsidR="00DD6C2D">
        <w:rPr>
          <w:rFonts w:ascii="Times New Roman" w:hAnsi="Times New Roman"/>
          <w:sz w:val="24"/>
        </w:rPr>
        <w:t xml:space="preserve"> za každý den prodlení.</w:t>
      </w:r>
    </w:p>
    <w:p w:rsidR="004577ED" w:rsidRPr="00DD6C2D" w:rsidRDefault="004577ED" w:rsidP="004577ED">
      <w:pPr>
        <w:numPr>
          <w:ilvl w:val="0"/>
          <w:numId w:val="1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 prodlení zhotovitele ve lhůtě dle čl. II odst. 4 </w:t>
      </w:r>
      <w:r w:rsidRPr="008E5FA8">
        <w:rPr>
          <w:rFonts w:ascii="Times New Roman" w:hAnsi="Times New Roman"/>
          <w:sz w:val="24"/>
        </w:rPr>
        <w:t xml:space="preserve">je objednatel oprávněn požadovat smluvní pokutu ve výši </w:t>
      </w:r>
      <w:r>
        <w:rPr>
          <w:rFonts w:ascii="Times New Roman" w:hAnsi="Times New Roman"/>
          <w:sz w:val="24"/>
        </w:rPr>
        <w:t xml:space="preserve"> 500</w:t>
      </w:r>
      <w:r w:rsidRPr="008E5FA8">
        <w:rPr>
          <w:rFonts w:ascii="Times New Roman" w:hAnsi="Times New Roman"/>
          <w:sz w:val="24"/>
        </w:rPr>
        <w:t xml:space="preserve"> Kč</w:t>
      </w:r>
      <w:r>
        <w:rPr>
          <w:rFonts w:ascii="Times New Roman" w:hAnsi="Times New Roman"/>
          <w:sz w:val="24"/>
        </w:rPr>
        <w:t xml:space="preserve"> za každý den prodlení.</w:t>
      </w:r>
    </w:p>
    <w:p w:rsidR="00AE54A3" w:rsidRPr="0054716C" w:rsidRDefault="00AE54A3" w:rsidP="00AE54A3">
      <w:pPr>
        <w:numPr>
          <w:ilvl w:val="0"/>
          <w:numId w:val="1"/>
        </w:numPr>
        <w:tabs>
          <w:tab w:val="left" w:pos="1134"/>
          <w:tab w:val="left" w:pos="581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případě</w:t>
      </w:r>
      <w:r w:rsidRPr="00595697">
        <w:rPr>
          <w:rFonts w:ascii="Times New Roman" w:hAnsi="Times New Roman"/>
          <w:sz w:val="24"/>
        </w:rPr>
        <w:t xml:space="preserve"> prodlení zhotovitele ve lhůt</w:t>
      </w:r>
      <w:r>
        <w:rPr>
          <w:rFonts w:ascii="Times New Roman" w:hAnsi="Times New Roman"/>
          <w:sz w:val="24"/>
        </w:rPr>
        <w:t xml:space="preserve">ě dle čl. VII </w:t>
      </w:r>
      <w:r w:rsidRPr="0022485E">
        <w:rPr>
          <w:rFonts w:ascii="Times New Roman" w:hAnsi="Times New Roman"/>
          <w:sz w:val="24"/>
        </w:rPr>
        <w:t>odst. 3</w:t>
      </w:r>
      <w:r>
        <w:rPr>
          <w:rFonts w:ascii="Times New Roman" w:hAnsi="Times New Roman"/>
          <w:sz w:val="24"/>
        </w:rPr>
        <w:t xml:space="preserve"> pro zahájení odstraňování vady </w:t>
      </w:r>
      <w:r w:rsidRPr="00A23DAE">
        <w:rPr>
          <w:rFonts w:ascii="Times New Roman" w:hAnsi="Times New Roman"/>
          <w:sz w:val="24"/>
          <w:szCs w:val="24"/>
        </w:rPr>
        <w:t xml:space="preserve">je objednatel oprávněn požadovat smluvní pokutu ve výši </w:t>
      </w:r>
      <w:r>
        <w:rPr>
          <w:rFonts w:ascii="Times New Roman" w:hAnsi="Times New Roman"/>
          <w:sz w:val="24"/>
          <w:szCs w:val="24"/>
        </w:rPr>
        <w:t xml:space="preserve">500 </w:t>
      </w:r>
      <w:r w:rsidRPr="00A23DAE">
        <w:rPr>
          <w:rFonts w:ascii="Times New Roman" w:hAnsi="Times New Roman"/>
          <w:sz w:val="24"/>
          <w:szCs w:val="24"/>
        </w:rPr>
        <w:t>Kč za každ</w:t>
      </w:r>
      <w:r>
        <w:rPr>
          <w:rFonts w:ascii="Times New Roman" w:hAnsi="Times New Roman"/>
          <w:sz w:val="24"/>
          <w:szCs w:val="24"/>
        </w:rPr>
        <w:t>ý pracovní den</w:t>
      </w:r>
      <w:r w:rsidRPr="00A23DAE">
        <w:rPr>
          <w:rFonts w:ascii="Times New Roman" w:hAnsi="Times New Roman"/>
          <w:sz w:val="24"/>
          <w:szCs w:val="24"/>
        </w:rPr>
        <w:t xml:space="preserve"> prodlení.</w:t>
      </w:r>
    </w:p>
    <w:p w:rsidR="00AE54A3" w:rsidRDefault="00AE54A3" w:rsidP="00AE54A3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43075">
        <w:rPr>
          <w:rFonts w:ascii="Times New Roman" w:hAnsi="Times New Roman"/>
          <w:sz w:val="24"/>
          <w:szCs w:val="24"/>
        </w:rPr>
        <w:t xml:space="preserve">V případě neodůvodněného přerušení </w:t>
      </w:r>
      <w:r>
        <w:rPr>
          <w:rFonts w:ascii="Times New Roman" w:hAnsi="Times New Roman"/>
          <w:sz w:val="24"/>
          <w:szCs w:val="24"/>
        </w:rPr>
        <w:t xml:space="preserve">započatého odstraňování vady </w:t>
      </w:r>
      <w:r w:rsidRPr="00A43075">
        <w:rPr>
          <w:rFonts w:ascii="Times New Roman" w:hAnsi="Times New Roman"/>
          <w:sz w:val="24"/>
          <w:szCs w:val="24"/>
        </w:rPr>
        <w:t>je objednatel oprávněn požadovat</w:t>
      </w:r>
      <w:r>
        <w:rPr>
          <w:rFonts w:ascii="Times New Roman" w:hAnsi="Times New Roman"/>
          <w:sz w:val="24"/>
          <w:szCs w:val="24"/>
        </w:rPr>
        <w:t xml:space="preserve"> smluvní pokutu ve výši 500 K</w:t>
      </w:r>
      <w:r w:rsidRPr="00A43075">
        <w:rPr>
          <w:rFonts w:ascii="Times New Roman" w:hAnsi="Times New Roman"/>
          <w:sz w:val="24"/>
          <w:szCs w:val="24"/>
        </w:rPr>
        <w:t>č za každ</w:t>
      </w:r>
      <w:r>
        <w:rPr>
          <w:rFonts w:ascii="Times New Roman" w:hAnsi="Times New Roman"/>
          <w:sz w:val="24"/>
          <w:szCs w:val="24"/>
        </w:rPr>
        <w:t xml:space="preserve">ý pracovní den </w:t>
      </w:r>
      <w:r w:rsidRPr="00A43075">
        <w:rPr>
          <w:rFonts w:ascii="Times New Roman" w:hAnsi="Times New Roman"/>
          <w:sz w:val="24"/>
          <w:szCs w:val="24"/>
        </w:rPr>
        <w:t>přerušení.</w:t>
      </w:r>
    </w:p>
    <w:p w:rsidR="00AE54A3" w:rsidRPr="00B901C6" w:rsidRDefault="00AE54A3" w:rsidP="00AE54A3">
      <w:pPr>
        <w:numPr>
          <w:ilvl w:val="0"/>
          <w:numId w:val="1"/>
        </w:numPr>
        <w:tabs>
          <w:tab w:val="left" w:pos="-180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71DE0">
        <w:rPr>
          <w:rFonts w:ascii="Times New Roman" w:hAnsi="Times New Roman"/>
          <w:sz w:val="24"/>
          <w:szCs w:val="24"/>
        </w:rPr>
        <w:t>V případě prodlení zhotovitele ve lhůtě pro doručení daňového dokladu podle čl. III odst. </w:t>
      </w:r>
      <w:r>
        <w:rPr>
          <w:rFonts w:ascii="Times New Roman" w:hAnsi="Times New Roman"/>
          <w:sz w:val="24"/>
          <w:szCs w:val="24"/>
        </w:rPr>
        <w:t>3</w:t>
      </w:r>
      <w:r w:rsidRPr="00C71DE0">
        <w:rPr>
          <w:rFonts w:ascii="Times New Roman" w:hAnsi="Times New Roman"/>
          <w:sz w:val="24"/>
          <w:szCs w:val="24"/>
        </w:rPr>
        <w:t xml:space="preserve"> je objednatel oprávněn za každý den prodlení účtovat smluvní pokutu ve výši 0,04 % z částky odpovídající výši DPH, kterou je objednatel povinen</w:t>
      </w:r>
      <w:r>
        <w:rPr>
          <w:rFonts w:ascii="Times New Roman" w:hAnsi="Times New Roman"/>
          <w:sz w:val="24"/>
          <w:szCs w:val="24"/>
        </w:rPr>
        <w:t xml:space="preserve"> odvést, minimálně však 500 Kč.</w:t>
      </w:r>
    </w:p>
    <w:p w:rsidR="00AE54A3" w:rsidRPr="008248F7" w:rsidRDefault="00AE54A3" w:rsidP="00AE54A3">
      <w:pPr>
        <w:pStyle w:val="Zkladntext"/>
        <w:numPr>
          <w:ilvl w:val="0"/>
          <w:numId w:val="1"/>
        </w:numPr>
        <w:tabs>
          <w:tab w:val="clear" w:pos="426"/>
        </w:tabs>
        <w:overflowPunct/>
        <w:autoSpaceDE/>
        <w:autoSpaceDN/>
        <w:adjustRightInd/>
        <w:spacing w:before="120" w:after="0"/>
        <w:jc w:val="both"/>
        <w:textAlignment w:val="auto"/>
        <w:rPr>
          <w:rFonts w:ascii="Times New Roman" w:hAnsi="Times New Roman"/>
          <w:bCs/>
          <w:color w:val="auto"/>
          <w:sz w:val="24"/>
        </w:rPr>
      </w:pPr>
      <w:r w:rsidRPr="000031FB">
        <w:rPr>
          <w:rFonts w:ascii="Times New Roman" w:hAnsi="Times New Roman"/>
          <w:iCs/>
          <w:color w:val="auto"/>
          <w:sz w:val="24"/>
        </w:rPr>
        <w:t>V případě prodlení objednatele ve lhůtě stanovené k úhradě dokladu je zhotovitel oprávněn požadovat úrok z prodlení</w:t>
      </w:r>
      <w:r>
        <w:rPr>
          <w:rFonts w:ascii="Times New Roman" w:hAnsi="Times New Roman"/>
          <w:iCs/>
          <w:sz w:val="24"/>
        </w:rPr>
        <w:t xml:space="preserve"> </w:t>
      </w:r>
      <w:r w:rsidRPr="008248F7">
        <w:rPr>
          <w:rFonts w:ascii="Times New Roman" w:hAnsi="Times New Roman"/>
          <w:bCs/>
          <w:color w:val="auto"/>
          <w:sz w:val="24"/>
        </w:rPr>
        <w:t>podle n</w:t>
      </w:r>
      <w:r>
        <w:rPr>
          <w:rFonts w:ascii="Times New Roman" w:hAnsi="Times New Roman"/>
          <w:bCs/>
          <w:color w:val="auto"/>
          <w:sz w:val="24"/>
        </w:rPr>
        <w:t>ařízení vlády č. 351/2013 Sb.</w:t>
      </w:r>
    </w:p>
    <w:p w:rsidR="00AE54A3" w:rsidRDefault="00AE54A3" w:rsidP="00AE54A3">
      <w:pPr>
        <w:numPr>
          <w:ilvl w:val="0"/>
          <w:numId w:val="1"/>
        </w:numPr>
        <w:tabs>
          <w:tab w:val="left" w:pos="1134"/>
          <w:tab w:val="left" w:pos="5812"/>
        </w:tabs>
        <w:spacing w:before="120"/>
        <w:ind w:left="357" w:hanging="357"/>
        <w:jc w:val="both"/>
        <w:textAlignment w:val="auto"/>
        <w:rPr>
          <w:rFonts w:ascii="Times New Roman" w:hAnsi="Times New Roman"/>
          <w:iCs/>
          <w:sz w:val="24"/>
        </w:rPr>
      </w:pPr>
      <w:r w:rsidRPr="00E13A1A">
        <w:rPr>
          <w:rFonts w:ascii="Times New Roman" w:hAnsi="Times New Roman"/>
          <w:iCs/>
          <w:sz w:val="24"/>
        </w:rPr>
        <w:t>Smluvní pokutou není dotčen nárok na náhradu škody.</w:t>
      </w:r>
    </w:p>
    <w:p w:rsidR="00AE54A3" w:rsidRPr="00B901C6" w:rsidRDefault="00AE54A3" w:rsidP="00AE54A3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E60650">
        <w:rPr>
          <w:rFonts w:ascii="Times New Roman" w:hAnsi="Times New Roman"/>
          <w:sz w:val="24"/>
          <w:szCs w:val="24"/>
        </w:rPr>
        <w:t>Mimořádné nepředvídatelné a nepřekonatelné překážky vzniklé nezávisle na vůli zhotovitele nemají vliv na povinnost zhotovitele uhradit objednateli smluvní pokutu.</w:t>
      </w:r>
    </w:p>
    <w:p w:rsidR="00AE54A3" w:rsidRPr="00E13A1A" w:rsidRDefault="00AE54A3" w:rsidP="00AE54A3">
      <w:pPr>
        <w:numPr>
          <w:ilvl w:val="0"/>
          <w:numId w:val="1"/>
        </w:numPr>
        <w:tabs>
          <w:tab w:val="left" w:pos="1134"/>
          <w:tab w:val="left" w:pos="5812"/>
        </w:tabs>
        <w:spacing w:before="120"/>
        <w:ind w:left="357" w:hanging="357"/>
        <w:jc w:val="both"/>
        <w:textAlignment w:val="auto"/>
        <w:rPr>
          <w:rFonts w:ascii="Times New Roman" w:hAnsi="Times New Roman"/>
          <w:i/>
          <w:sz w:val="24"/>
        </w:rPr>
      </w:pPr>
      <w:r w:rsidRPr="00E13A1A">
        <w:rPr>
          <w:rFonts w:ascii="Times New Roman" w:hAnsi="Times New Roman"/>
          <w:iCs/>
          <w:sz w:val="24"/>
        </w:rPr>
        <w:t>Splatnost dokladu k</w:t>
      </w:r>
      <w:r>
        <w:rPr>
          <w:rFonts w:ascii="Times New Roman" w:hAnsi="Times New Roman"/>
          <w:iCs/>
          <w:sz w:val="24"/>
        </w:rPr>
        <w:t xml:space="preserve"> </w:t>
      </w:r>
      <w:r w:rsidRPr="00E13A1A">
        <w:rPr>
          <w:rFonts w:ascii="Times New Roman" w:hAnsi="Times New Roman"/>
          <w:iCs/>
          <w:sz w:val="24"/>
        </w:rPr>
        <w:t>úhradě smluvní pokuty nebo úroku z</w:t>
      </w:r>
      <w:r>
        <w:rPr>
          <w:rFonts w:ascii="Times New Roman" w:hAnsi="Times New Roman"/>
          <w:iCs/>
          <w:sz w:val="24"/>
        </w:rPr>
        <w:t xml:space="preserve"> </w:t>
      </w:r>
      <w:r w:rsidRPr="00E13A1A">
        <w:rPr>
          <w:rFonts w:ascii="Times New Roman" w:hAnsi="Times New Roman"/>
          <w:iCs/>
          <w:sz w:val="24"/>
        </w:rPr>
        <w:t>prodlení je 14 dnů po jeho doručení povinné smluvní straně. Povinnost zaplatit je splněna odepsáním příslušné částky z účtu povinné smluvní strany ve prospěch účtu oprávněné smluvní strany.</w:t>
      </w:r>
    </w:p>
    <w:p w:rsidR="00AE54A3" w:rsidRPr="00A260AC" w:rsidRDefault="00AE54A3" w:rsidP="00AE54A3">
      <w:pPr>
        <w:tabs>
          <w:tab w:val="left" w:pos="1134"/>
          <w:tab w:val="left" w:pos="5812"/>
        </w:tabs>
        <w:rPr>
          <w:rFonts w:ascii="Times New Roman" w:hAnsi="Times New Roman"/>
          <w:sz w:val="24"/>
        </w:rPr>
      </w:pPr>
    </w:p>
    <w:p w:rsidR="00A70BDF" w:rsidRDefault="00A70BDF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</w:p>
    <w:p w:rsidR="00AE54A3" w:rsidRPr="00E13A1A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IX</w:t>
      </w:r>
    </w:p>
    <w:p w:rsidR="00AE54A3" w:rsidRPr="00E13A1A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 w:rsidRPr="00E13A1A">
        <w:rPr>
          <w:rFonts w:ascii="Times New Roman" w:hAnsi="Times New Roman"/>
          <w:b/>
          <w:sz w:val="24"/>
        </w:rPr>
        <w:t>Prohlášení a další závazky zhotovitele</w:t>
      </w:r>
    </w:p>
    <w:p w:rsidR="00AE54A3" w:rsidRPr="00E0205D" w:rsidRDefault="00AE54A3" w:rsidP="00AE54A3">
      <w:pPr>
        <w:pStyle w:val="Odstavec"/>
        <w:numPr>
          <w:ilvl w:val="0"/>
          <w:numId w:val="14"/>
        </w:numPr>
        <w:spacing w:before="120"/>
        <w:rPr>
          <w:szCs w:val="24"/>
        </w:rPr>
      </w:pPr>
      <w:bookmarkStart w:id="1" w:name="_Ref77356312"/>
      <w:r w:rsidRPr="00741FA7">
        <w:t xml:space="preserve">Zhotovitel </w:t>
      </w:r>
      <w:r w:rsidRPr="00ED7489">
        <w:t xml:space="preserve">prohlašuje, že k veškeré činnosti, která je předmětem poskytování plnění podle této smlouvy, je plně odborně způsobilý sám nebo provedení těchto činností zajistí prostřednictvím odborně způsobilých podzhotovitelů a on nebo jeho </w:t>
      </w:r>
      <w:r w:rsidR="009D4989">
        <w:t>pod</w:t>
      </w:r>
      <w:r w:rsidR="009D4989" w:rsidRPr="00ED7489">
        <w:t xml:space="preserve">zhotovitelé </w:t>
      </w:r>
      <w:r w:rsidRPr="00ED7489">
        <w:t>jsou kapacitně, materiálově i technicky k těmto činnostem vybaveni.</w:t>
      </w:r>
    </w:p>
    <w:p w:rsidR="00E0205D" w:rsidRPr="00ED7489" w:rsidRDefault="00E0205D" w:rsidP="00AE54A3">
      <w:pPr>
        <w:pStyle w:val="Odstavec"/>
        <w:numPr>
          <w:ilvl w:val="0"/>
          <w:numId w:val="14"/>
        </w:numPr>
        <w:spacing w:before="120"/>
        <w:rPr>
          <w:szCs w:val="24"/>
        </w:rPr>
      </w:pPr>
      <w:r>
        <w:t xml:space="preserve">Zhotovitel prohlašuje, že </w:t>
      </w:r>
      <w:r w:rsidR="00A877D5">
        <w:t xml:space="preserve">smlouvou </w:t>
      </w:r>
      <w:r>
        <w:t>stanovený rozsah obkladu je dostatečný pro snížení doby dozvuku na úroveň požadovanou objednatelem.</w:t>
      </w:r>
    </w:p>
    <w:p w:rsidR="00AE54A3" w:rsidRPr="00741FA7" w:rsidRDefault="00AE54A3" w:rsidP="00AE54A3">
      <w:pPr>
        <w:pStyle w:val="Odstavec"/>
        <w:numPr>
          <w:ilvl w:val="0"/>
          <w:numId w:val="14"/>
        </w:numPr>
        <w:spacing w:before="120"/>
      </w:pPr>
      <w:r w:rsidRPr="00741FA7">
        <w:t>Zhotovitel prohlašuje, že ke dni uzavření této smlouvy:</w:t>
      </w:r>
    </w:p>
    <w:p w:rsidR="00AE54A3" w:rsidRPr="00741FA7" w:rsidRDefault="00AE54A3" w:rsidP="00AE54A3">
      <w:pPr>
        <w:numPr>
          <w:ilvl w:val="1"/>
          <w:numId w:val="14"/>
        </w:numPr>
        <w:tabs>
          <w:tab w:val="left" w:pos="0"/>
          <w:tab w:val="num" w:pos="144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741FA7">
        <w:rPr>
          <w:rFonts w:ascii="Times New Roman" w:hAnsi="Times New Roman"/>
          <w:sz w:val="24"/>
          <w:szCs w:val="24"/>
        </w:rPr>
        <w:t xml:space="preserve">řádně prověřil místní podmínky </w:t>
      </w:r>
      <w:r>
        <w:rPr>
          <w:rFonts w:ascii="Times New Roman" w:hAnsi="Times New Roman"/>
          <w:sz w:val="24"/>
          <w:szCs w:val="24"/>
        </w:rPr>
        <w:t>v místě provádění díla</w:t>
      </w:r>
      <w:r w:rsidRPr="00741FA7">
        <w:rPr>
          <w:rFonts w:ascii="Times New Roman" w:hAnsi="Times New Roman"/>
          <w:sz w:val="24"/>
          <w:szCs w:val="24"/>
        </w:rPr>
        <w:t>,</w:t>
      </w:r>
    </w:p>
    <w:p w:rsidR="00AE54A3" w:rsidRDefault="007952FD" w:rsidP="005732F5">
      <w:pPr>
        <w:numPr>
          <w:ilvl w:val="1"/>
          <w:numId w:val="14"/>
        </w:numPr>
        <w:tabs>
          <w:tab w:val="left" w:pos="0"/>
          <w:tab w:val="left" w:pos="360"/>
          <w:tab w:val="num" w:pos="14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vyjasnil při prohlídce staveni</w:t>
      </w:r>
      <w:r w:rsidR="00AE54A3">
        <w:rPr>
          <w:rFonts w:ascii="Times New Roman" w:hAnsi="Times New Roman"/>
          <w:sz w:val="24"/>
          <w:szCs w:val="24"/>
        </w:rPr>
        <w:t>ště</w:t>
      </w:r>
      <w:r w:rsidR="00AE54A3" w:rsidRPr="00ED7489">
        <w:rPr>
          <w:rFonts w:ascii="Times New Roman" w:hAnsi="Times New Roman"/>
          <w:sz w:val="24"/>
          <w:szCs w:val="24"/>
        </w:rPr>
        <w:t xml:space="preserve"> všechny nejasné podmínky pro </w:t>
      </w:r>
      <w:r w:rsidR="00AE54A3">
        <w:rPr>
          <w:rFonts w:ascii="Times New Roman" w:hAnsi="Times New Roman"/>
          <w:sz w:val="24"/>
          <w:szCs w:val="24"/>
        </w:rPr>
        <w:t>provádění stavební části</w:t>
      </w:r>
      <w:r w:rsidR="00AE54A3" w:rsidRPr="00741FA7">
        <w:rPr>
          <w:rFonts w:ascii="Times New Roman" w:hAnsi="Times New Roman"/>
          <w:sz w:val="24"/>
          <w:szCs w:val="24"/>
        </w:rPr>
        <w:t xml:space="preserve"> s pověřenými osobami objednatele.</w:t>
      </w:r>
    </w:p>
    <w:p w:rsidR="00AE54A3" w:rsidRDefault="00AE54A3" w:rsidP="00AE54A3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Použije</w:t>
      </w:r>
      <w:r>
        <w:rPr>
          <w:rFonts w:ascii="Times New Roman" w:hAnsi="Times New Roman"/>
          <w:sz w:val="24"/>
        </w:rPr>
        <w:t xml:space="preserve">-li zhotovitel při své činnosti </w:t>
      </w:r>
      <w:r w:rsidR="009D4989">
        <w:rPr>
          <w:rFonts w:ascii="Times New Roman" w:hAnsi="Times New Roman"/>
          <w:sz w:val="24"/>
        </w:rPr>
        <w:t>podzhotovitele</w:t>
      </w:r>
      <w:r>
        <w:rPr>
          <w:rFonts w:ascii="Times New Roman" w:hAnsi="Times New Roman"/>
          <w:sz w:val="24"/>
        </w:rPr>
        <w:t>, nahradí škodu jím způsobenou stejně, jakoby ji způsobil sám.</w:t>
      </w:r>
    </w:p>
    <w:bookmarkEnd w:id="1"/>
    <w:p w:rsidR="007952FD" w:rsidRDefault="007952FD" w:rsidP="00AE54A3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7317" w:rsidRDefault="00147317" w:rsidP="00224E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4E9F" w:rsidRPr="00DD6C2D" w:rsidRDefault="00224E9F" w:rsidP="00224E9F">
      <w:pPr>
        <w:jc w:val="center"/>
        <w:rPr>
          <w:rFonts w:ascii="Times New Roman" w:hAnsi="Times New Roman"/>
          <w:b/>
          <w:sz w:val="24"/>
          <w:szCs w:val="24"/>
        </w:rPr>
      </w:pPr>
      <w:r w:rsidRPr="00DD6C2D">
        <w:rPr>
          <w:rFonts w:ascii="Times New Roman" w:hAnsi="Times New Roman"/>
          <w:b/>
          <w:sz w:val="24"/>
          <w:szCs w:val="24"/>
        </w:rPr>
        <w:t>Článek XI</w:t>
      </w:r>
    </w:p>
    <w:p w:rsidR="00224E9F" w:rsidRPr="00DD6C2D" w:rsidRDefault="00224E9F" w:rsidP="00224E9F">
      <w:pPr>
        <w:numPr>
          <w:ilvl w:val="3"/>
          <w:numId w:val="0"/>
        </w:numPr>
        <w:tabs>
          <w:tab w:val="left" w:pos="360"/>
        </w:tabs>
        <w:spacing w:after="120"/>
        <w:ind w:left="351" w:hanging="357"/>
        <w:jc w:val="center"/>
        <w:rPr>
          <w:rFonts w:ascii="Times New Roman" w:hAnsi="Times New Roman"/>
          <w:b/>
          <w:sz w:val="24"/>
          <w:szCs w:val="24"/>
        </w:rPr>
      </w:pPr>
      <w:r w:rsidRPr="00DD6C2D">
        <w:rPr>
          <w:rFonts w:ascii="Times New Roman" w:hAnsi="Times New Roman"/>
          <w:b/>
          <w:sz w:val="24"/>
          <w:szCs w:val="24"/>
        </w:rPr>
        <w:lastRenderedPageBreak/>
        <w:t>Uveřejnění smlouvy</w:t>
      </w:r>
    </w:p>
    <w:p w:rsidR="00224E9F" w:rsidRPr="00DD6C2D" w:rsidRDefault="00224E9F" w:rsidP="00224E9F">
      <w:pPr>
        <w:tabs>
          <w:tab w:val="left" w:pos="360"/>
          <w:tab w:val="left" w:pos="5670"/>
        </w:tabs>
        <w:spacing w:after="12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DD6C2D">
        <w:rPr>
          <w:rFonts w:ascii="Times New Roman" w:hAnsi="Times New Roman"/>
          <w:sz w:val="24"/>
          <w:szCs w:val="24"/>
        </w:rPr>
        <w:t>1.</w:t>
      </w:r>
      <w:r w:rsidRPr="00DD6C2D">
        <w:rPr>
          <w:rFonts w:ascii="Times New Roman" w:hAnsi="Times New Roman"/>
          <w:sz w:val="24"/>
          <w:szCs w:val="24"/>
        </w:rPr>
        <w:tab/>
        <w:t>Zhotovitel si je  vědom zákonné povinnosti objednatele uveřejnit na svém profilu</w:t>
      </w:r>
      <w:r w:rsidRPr="00DD6C2D" w:rsidDel="00A979FE">
        <w:rPr>
          <w:rFonts w:ascii="Times New Roman" w:hAnsi="Times New Roman"/>
          <w:sz w:val="24"/>
          <w:szCs w:val="24"/>
        </w:rPr>
        <w:t xml:space="preserve"> </w:t>
      </w:r>
      <w:r w:rsidRPr="00DD6C2D">
        <w:rPr>
          <w:rFonts w:ascii="Times New Roman" w:hAnsi="Times New Roman"/>
          <w:sz w:val="24"/>
          <w:szCs w:val="24"/>
        </w:rPr>
        <w:t>tuto smlouvu (celé znění) včetně všech jejích případných změn a dodatků a výši skutečně uhrazené ceny.</w:t>
      </w:r>
      <w:r w:rsidRPr="00DD6C2D">
        <w:rPr>
          <w:rFonts w:ascii="Times New Roman" w:hAnsi="Times New Roman"/>
          <w:b/>
          <w:sz w:val="24"/>
          <w:szCs w:val="24"/>
        </w:rPr>
        <w:t xml:space="preserve"> </w:t>
      </w:r>
    </w:p>
    <w:p w:rsidR="00224E9F" w:rsidRPr="00DD6C2D" w:rsidRDefault="00224E9F" w:rsidP="00224E9F">
      <w:pPr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D6C2D">
        <w:rPr>
          <w:rFonts w:ascii="Times New Roman" w:hAnsi="Times New Roman"/>
          <w:sz w:val="24"/>
          <w:szCs w:val="24"/>
        </w:rPr>
        <w:t>2.</w:t>
      </w:r>
      <w:r w:rsidRPr="00DD6C2D">
        <w:rPr>
          <w:rFonts w:ascii="Times New Roman" w:hAnsi="Times New Roman"/>
          <w:sz w:val="24"/>
          <w:szCs w:val="24"/>
        </w:rPr>
        <w:tab/>
        <w:t xml:space="preserve">Profilem objednatele je elektronický nástroj, prostřednictvím kterého objednatel, jako veřejný zadavatel dle zákona č. 134/2016 Sb., o zadávání veřejných zakázek, ve znění pozdějších předpisů (dále jen „ZZVZ“) uveřejňuje informace a dokumenty ke svým veřejným zakázkám způsobem, který umožňuje neomezený a přímý dálkový přístup, přičemž profilem objednatele v době uzavření této smlouvy je </w:t>
      </w:r>
      <w:hyperlink r:id="rId12" w:tooltip="https://ezak.cnb.cz/" w:history="1">
        <w:r w:rsidRPr="00DD6C2D">
          <w:rPr>
            <w:rFonts w:ascii="Times New Roman" w:hAnsi="Times New Roman"/>
            <w:sz w:val="24"/>
            <w:szCs w:val="24"/>
          </w:rPr>
          <w:t>https://ezak.cnb.cz/</w:t>
        </w:r>
      </w:hyperlink>
      <w:r w:rsidRPr="00DD6C2D">
        <w:rPr>
          <w:rFonts w:ascii="Times New Roman" w:hAnsi="Times New Roman"/>
          <w:sz w:val="24"/>
          <w:szCs w:val="24"/>
        </w:rPr>
        <w:t>. </w:t>
      </w:r>
    </w:p>
    <w:p w:rsidR="00224E9F" w:rsidRPr="00DD6C2D" w:rsidRDefault="00224E9F" w:rsidP="00224E9F">
      <w:pPr>
        <w:tabs>
          <w:tab w:val="left" w:pos="360"/>
          <w:tab w:val="left" w:pos="567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6C2D">
        <w:rPr>
          <w:rFonts w:ascii="Times New Roman" w:hAnsi="Times New Roman"/>
          <w:sz w:val="24"/>
          <w:szCs w:val="24"/>
        </w:rPr>
        <w:t>3.</w:t>
      </w:r>
      <w:r w:rsidRPr="00DD6C2D">
        <w:rPr>
          <w:rFonts w:ascii="Times New Roman" w:hAnsi="Times New Roman"/>
          <w:sz w:val="24"/>
          <w:szCs w:val="24"/>
        </w:rPr>
        <w:tab/>
        <w:t xml:space="preserve">Povinnost uveřejnění této smlouvy včetně jejích změn a dodatků je objednateli uložena § 219 odst. 1 ZZVZ. Povinnost objednatele uveřejnit výši skutečně uhrazené ceny za plnění této smlouvy vyplývá z ust. § 219 odst. 3 ZZVZ. </w:t>
      </w:r>
    </w:p>
    <w:p w:rsidR="00224E9F" w:rsidRPr="00DD6C2D" w:rsidRDefault="00224E9F" w:rsidP="00224E9F">
      <w:pPr>
        <w:tabs>
          <w:tab w:val="left" w:pos="360"/>
          <w:tab w:val="left" w:pos="567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6C2D">
        <w:rPr>
          <w:rFonts w:ascii="Times New Roman" w:hAnsi="Times New Roman"/>
          <w:sz w:val="24"/>
          <w:szCs w:val="24"/>
        </w:rPr>
        <w:t>4.</w:t>
      </w:r>
      <w:r w:rsidRPr="00DD6C2D">
        <w:rPr>
          <w:rFonts w:ascii="Times New Roman" w:hAnsi="Times New Roman"/>
          <w:sz w:val="24"/>
          <w:szCs w:val="24"/>
        </w:rPr>
        <w:tab/>
        <w:t>Uveřejnění bude provedeno dle ZZVZ a příslušného prováděcího předpisu.</w:t>
      </w:r>
    </w:p>
    <w:p w:rsidR="00AE54A3" w:rsidRPr="00273458" w:rsidRDefault="00AE54A3" w:rsidP="00AE54A3">
      <w:pPr>
        <w:tabs>
          <w:tab w:val="left" w:pos="1134"/>
          <w:tab w:val="left" w:pos="2268"/>
          <w:tab w:val="left" w:pos="4320"/>
          <w:tab w:val="left" w:pos="5812"/>
        </w:tabs>
        <w:jc w:val="both"/>
        <w:rPr>
          <w:rFonts w:ascii="Times New Roman" w:hAnsi="Times New Roman"/>
          <w:sz w:val="24"/>
        </w:rPr>
      </w:pPr>
    </w:p>
    <w:p w:rsidR="00A70BDF" w:rsidRDefault="00A70BDF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</w:p>
    <w:p w:rsidR="00AE54A3" w:rsidRPr="00E13A1A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 w:rsidRPr="00E13A1A">
        <w:rPr>
          <w:rFonts w:ascii="Times New Roman" w:hAnsi="Times New Roman"/>
          <w:b/>
          <w:sz w:val="24"/>
        </w:rPr>
        <w:t>Článek X</w:t>
      </w:r>
      <w:r>
        <w:rPr>
          <w:rFonts w:ascii="Times New Roman" w:hAnsi="Times New Roman"/>
          <w:b/>
          <w:sz w:val="24"/>
        </w:rPr>
        <w:t>I</w:t>
      </w:r>
    </w:p>
    <w:p w:rsidR="00AE54A3" w:rsidRPr="00E13A1A" w:rsidRDefault="00AE54A3" w:rsidP="00AE54A3">
      <w:pPr>
        <w:tabs>
          <w:tab w:val="left" w:pos="1134"/>
          <w:tab w:val="left" w:pos="5812"/>
        </w:tabs>
        <w:jc w:val="center"/>
        <w:rPr>
          <w:rFonts w:ascii="Times New Roman" w:hAnsi="Times New Roman"/>
          <w:b/>
          <w:sz w:val="24"/>
        </w:rPr>
      </w:pPr>
      <w:r w:rsidRPr="00E13A1A">
        <w:rPr>
          <w:rFonts w:ascii="Times New Roman" w:hAnsi="Times New Roman"/>
          <w:b/>
          <w:sz w:val="24"/>
        </w:rPr>
        <w:t>Závěrečná ustanovení</w:t>
      </w:r>
    </w:p>
    <w:p w:rsidR="00AE54A3" w:rsidRPr="00905E20" w:rsidRDefault="00AE54A3" w:rsidP="00AE54A3">
      <w:pPr>
        <w:pStyle w:val="Zkladntext3"/>
        <w:numPr>
          <w:ilvl w:val="0"/>
          <w:numId w:val="2"/>
        </w:numPr>
        <w:tabs>
          <w:tab w:val="left" w:pos="1134"/>
          <w:tab w:val="left" w:pos="5812"/>
        </w:tabs>
        <w:overflowPunct/>
        <w:autoSpaceDE/>
        <w:autoSpaceDN/>
        <w:adjustRightInd/>
        <w:spacing w:before="120" w:after="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5E20">
        <w:rPr>
          <w:rFonts w:ascii="Times New Roman" w:hAnsi="Times New Roman"/>
          <w:sz w:val="24"/>
          <w:szCs w:val="24"/>
        </w:rPr>
        <w:t>Smlouva se stává platnou a účinnou dnem jejího podpisu smluvními stranami.</w:t>
      </w:r>
    </w:p>
    <w:p w:rsidR="00AE54A3" w:rsidRDefault="00AE54A3" w:rsidP="00AE54A3">
      <w:pPr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05E20">
        <w:rPr>
          <w:rFonts w:ascii="Times New Roman" w:hAnsi="Times New Roman"/>
          <w:sz w:val="24"/>
          <w:szCs w:val="24"/>
        </w:rPr>
        <w:t xml:space="preserve">Smlouvu lze měnit pouze písemnými, vzestupně číslovanými dodatky podepsanými oprávněnými zástupci obou smluvních stran, </w:t>
      </w:r>
      <w:r w:rsidR="007E0E02">
        <w:rPr>
          <w:rFonts w:ascii="Times New Roman" w:hAnsi="Times New Roman"/>
          <w:color w:val="000000"/>
          <w:sz w:val="24"/>
          <w:szCs w:val="24"/>
        </w:rPr>
        <w:t>není-li ve smlouvě stanoveno jinak</w:t>
      </w:r>
      <w:r w:rsidRPr="00905E20">
        <w:rPr>
          <w:rFonts w:ascii="Times New Roman" w:hAnsi="Times New Roman"/>
          <w:sz w:val="24"/>
          <w:szCs w:val="24"/>
        </w:rPr>
        <w:t>.</w:t>
      </w:r>
    </w:p>
    <w:p w:rsidR="000362DB" w:rsidRDefault="004577ED" w:rsidP="000362DB">
      <w:pPr>
        <w:pStyle w:val="Odstavec"/>
        <w:numPr>
          <w:ilvl w:val="0"/>
          <w:numId w:val="2"/>
        </w:numPr>
        <w:spacing w:before="120"/>
      </w:pPr>
      <w:r>
        <w:rPr>
          <w:szCs w:val="24"/>
        </w:rPr>
        <w:t>Z</w:t>
      </w:r>
      <w:r w:rsidR="000362DB">
        <w:rPr>
          <w:szCs w:val="24"/>
        </w:rPr>
        <w:t>ávazkový vztah založený touto smlouvou se řídí zákonem č. 89/2012 Sb., občanský zákoník.</w:t>
      </w:r>
    </w:p>
    <w:p w:rsidR="00AE54A3" w:rsidRPr="00905E20" w:rsidRDefault="00AE54A3" w:rsidP="00AE54A3">
      <w:pPr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6C2D">
        <w:rPr>
          <w:rFonts w:ascii="Times New Roman" w:hAnsi="Times New Roman"/>
          <w:sz w:val="24"/>
          <w:szCs w:val="24"/>
        </w:rPr>
        <w:t>Práva vzniklá z této smlouvy mohou být postoupena pouze po předchozím písemném souhlasu druhé smluvní strany. Za písemnou formu se nepovažuje e-mail či jiné elektronické zprávy.</w:t>
      </w:r>
    </w:p>
    <w:p w:rsidR="00AE54A3" w:rsidRPr="00905E20" w:rsidRDefault="00AE54A3" w:rsidP="00AE54A3">
      <w:pPr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05E20">
        <w:rPr>
          <w:rFonts w:ascii="Times New Roman" w:hAnsi="Times New Roman"/>
          <w:sz w:val="24"/>
          <w:szCs w:val="24"/>
        </w:rPr>
        <w:t>Smlouva je vyhotovena ve třech stejnopisech, z nichž objednatel obdrží dvě a zhotovitel jedno vyhotovení.</w:t>
      </w:r>
    </w:p>
    <w:p w:rsidR="00174F67" w:rsidRDefault="00174F67" w:rsidP="00174F67">
      <w:pPr>
        <w:spacing w:before="120"/>
        <w:jc w:val="both"/>
        <w:rPr>
          <w:rFonts w:ascii="Times New Roman" w:hAnsi="Times New Roman"/>
          <w:sz w:val="24"/>
        </w:rPr>
      </w:pPr>
    </w:p>
    <w:p w:rsidR="00174F67" w:rsidRPr="00E13A1A" w:rsidRDefault="00174F67" w:rsidP="00174F67">
      <w:pPr>
        <w:spacing w:before="120"/>
        <w:jc w:val="both"/>
        <w:rPr>
          <w:rFonts w:ascii="Times New Roman" w:hAnsi="Times New Roman"/>
          <w:sz w:val="24"/>
        </w:rPr>
      </w:pPr>
    </w:p>
    <w:p w:rsidR="00174F67" w:rsidRPr="00174F67" w:rsidRDefault="00AE54A3" w:rsidP="00174F67">
      <w:pPr>
        <w:pStyle w:val="CNB-odstavec"/>
        <w:spacing w:before="0" w:after="0"/>
        <w:ind w:firstLine="0"/>
        <w:rPr>
          <w:sz w:val="24"/>
          <w:u w:val="single"/>
        </w:rPr>
      </w:pPr>
      <w:r w:rsidRPr="00174F67">
        <w:rPr>
          <w:sz w:val="24"/>
          <w:u w:val="single"/>
        </w:rPr>
        <w:t>Přílohy:</w:t>
      </w:r>
    </w:p>
    <w:p w:rsidR="00174F67" w:rsidRDefault="00174F67" w:rsidP="00174F67">
      <w:pPr>
        <w:pStyle w:val="CNB-radka"/>
        <w:jc w:val="both"/>
        <w:rPr>
          <w:sz w:val="24"/>
        </w:rPr>
      </w:pPr>
      <w:r w:rsidRPr="00D069DD">
        <w:rPr>
          <w:sz w:val="24"/>
          <w:szCs w:val="24"/>
        </w:rPr>
        <w:t xml:space="preserve">Příloha č. </w:t>
      </w:r>
      <w:r w:rsidR="00997A77">
        <w:rPr>
          <w:sz w:val="24"/>
          <w:szCs w:val="24"/>
        </w:rPr>
        <w:t>1</w:t>
      </w:r>
      <w:r w:rsidR="00997A77" w:rsidRPr="00D069DD">
        <w:rPr>
          <w:sz w:val="24"/>
          <w:szCs w:val="24"/>
        </w:rPr>
        <w:t xml:space="preserve"> </w:t>
      </w:r>
      <w:r w:rsidRPr="00D069DD">
        <w:rPr>
          <w:sz w:val="24"/>
          <w:szCs w:val="24"/>
        </w:rPr>
        <w:t>– C</w:t>
      </w:r>
      <w:r w:rsidRPr="00D069DD">
        <w:rPr>
          <w:sz w:val="24"/>
        </w:rPr>
        <w:t>enová tabulka</w:t>
      </w:r>
      <w:r w:rsidR="00987960">
        <w:rPr>
          <w:sz w:val="24"/>
        </w:rPr>
        <w:t xml:space="preserve"> </w:t>
      </w:r>
      <w:r w:rsidR="00987960" w:rsidRPr="00147317">
        <w:rPr>
          <w:sz w:val="24"/>
          <w:highlight w:val="cyan"/>
        </w:rPr>
        <w:t>(bude doplněno z nabídky vybraného dodavatele)</w:t>
      </w:r>
    </w:p>
    <w:p w:rsidR="00174F67" w:rsidRDefault="00174F67" w:rsidP="00174F67">
      <w:pPr>
        <w:pStyle w:val="CNB-radka"/>
        <w:jc w:val="both"/>
        <w:rPr>
          <w:sz w:val="24"/>
        </w:rPr>
      </w:pPr>
      <w:r>
        <w:rPr>
          <w:sz w:val="24"/>
        </w:rPr>
        <w:t xml:space="preserve">Příloha č. </w:t>
      </w:r>
      <w:r w:rsidR="00997A77">
        <w:rPr>
          <w:sz w:val="24"/>
        </w:rPr>
        <w:t xml:space="preserve">2 </w:t>
      </w:r>
      <w:r>
        <w:rPr>
          <w:sz w:val="24"/>
        </w:rPr>
        <w:t>– Půdorys učeben se zakreslením obkladů</w:t>
      </w:r>
    </w:p>
    <w:p w:rsidR="00174F67" w:rsidRPr="00D069DD" w:rsidRDefault="00174F67" w:rsidP="00174F67">
      <w:pPr>
        <w:pStyle w:val="CNB-radka"/>
        <w:jc w:val="both"/>
        <w:rPr>
          <w:sz w:val="24"/>
          <w:szCs w:val="24"/>
        </w:rPr>
      </w:pPr>
      <w:r>
        <w:rPr>
          <w:sz w:val="24"/>
        </w:rPr>
        <w:t xml:space="preserve">Příloha č. </w:t>
      </w:r>
      <w:r w:rsidR="00997A77">
        <w:rPr>
          <w:sz w:val="24"/>
        </w:rPr>
        <w:t xml:space="preserve">3 </w:t>
      </w:r>
      <w:r>
        <w:rPr>
          <w:sz w:val="24"/>
        </w:rPr>
        <w:t>– Vizualizace prostor s novými obklady</w:t>
      </w:r>
    </w:p>
    <w:p w:rsidR="00174F67" w:rsidRDefault="00174F67" w:rsidP="00174F67">
      <w:pPr>
        <w:pStyle w:val="CNB-radka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Příloha č. </w:t>
      </w:r>
      <w:r w:rsidR="00997A77">
        <w:rPr>
          <w:sz w:val="24"/>
          <w:szCs w:val="24"/>
          <w:lang w:val="cs-CZ"/>
        </w:rPr>
        <w:t xml:space="preserve">4 </w:t>
      </w:r>
      <w:r>
        <w:rPr>
          <w:sz w:val="24"/>
          <w:szCs w:val="24"/>
          <w:lang w:val="cs-CZ"/>
        </w:rPr>
        <w:t xml:space="preserve">– </w:t>
      </w:r>
      <w:r w:rsidR="007952FD">
        <w:rPr>
          <w:sz w:val="24"/>
          <w:szCs w:val="24"/>
          <w:lang w:val="cs-CZ"/>
        </w:rPr>
        <w:t>Technická specifikace</w:t>
      </w:r>
      <w:r>
        <w:rPr>
          <w:sz w:val="24"/>
          <w:szCs w:val="24"/>
          <w:lang w:val="cs-CZ"/>
        </w:rPr>
        <w:t xml:space="preserve"> </w:t>
      </w:r>
    </w:p>
    <w:p w:rsidR="000E60E8" w:rsidRPr="00D069DD" w:rsidRDefault="000E60E8" w:rsidP="00174F67">
      <w:pPr>
        <w:pStyle w:val="CNB-radka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Příloha č. 5 – Detail akustického obkladu</w:t>
      </w:r>
    </w:p>
    <w:p w:rsidR="00AE54A3" w:rsidRDefault="00174F67" w:rsidP="00174F67">
      <w:pPr>
        <w:tabs>
          <w:tab w:val="left" w:pos="1134"/>
          <w:tab w:val="left" w:pos="5812"/>
        </w:tabs>
        <w:jc w:val="both"/>
        <w:rPr>
          <w:rFonts w:ascii="Times New Roman" w:hAnsi="Times New Roman"/>
          <w:sz w:val="24"/>
        </w:rPr>
      </w:pPr>
      <w:r w:rsidRPr="00174F67">
        <w:rPr>
          <w:rFonts w:ascii="Times New Roman" w:hAnsi="Times New Roman"/>
          <w:noProof/>
          <w:sz w:val="24"/>
          <w:szCs w:val="24"/>
        </w:rPr>
        <w:t xml:space="preserve">Příloha č. </w:t>
      </w:r>
      <w:r w:rsidR="000E60E8">
        <w:rPr>
          <w:rFonts w:ascii="Times New Roman" w:hAnsi="Times New Roman"/>
          <w:noProof/>
          <w:sz w:val="24"/>
          <w:szCs w:val="24"/>
        </w:rPr>
        <w:t>6</w:t>
      </w:r>
      <w:r w:rsidR="00997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/>
          <w:sz w:val="24"/>
        </w:rPr>
        <w:t>B</w:t>
      </w:r>
      <w:r w:rsidR="00AE54A3">
        <w:rPr>
          <w:rFonts w:ascii="Times New Roman" w:hAnsi="Times New Roman"/>
          <w:sz w:val="24"/>
        </w:rPr>
        <w:t>ezpečnostní požadavky objednatele</w:t>
      </w:r>
    </w:p>
    <w:p w:rsidR="00AE54A3" w:rsidRPr="008539E3" w:rsidRDefault="00AE54A3" w:rsidP="00AE54A3">
      <w:pPr>
        <w:tabs>
          <w:tab w:val="right" w:pos="5040"/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</w:p>
    <w:p w:rsidR="00AE54A3" w:rsidRDefault="00AE54A3" w:rsidP="00AE54A3">
      <w:pPr>
        <w:pStyle w:val="Zkladntext3"/>
        <w:tabs>
          <w:tab w:val="center" w:pos="1135"/>
          <w:tab w:val="left" w:pos="4680"/>
        </w:tabs>
      </w:pPr>
    </w:p>
    <w:p w:rsidR="00AE54A3" w:rsidRDefault="00AE54A3" w:rsidP="00AE54A3">
      <w:pPr>
        <w:pStyle w:val="Zkladntext3"/>
        <w:tabs>
          <w:tab w:val="center" w:pos="1135"/>
          <w:tab w:val="left" w:pos="4680"/>
        </w:tabs>
      </w:pPr>
    </w:p>
    <w:p w:rsidR="00D42C30" w:rsidRDefault="00D42C30" w:rsidP="00AE54A3">
      <w:pPr>
        <w:pStyle w:val="Zkladntext3"/>
        <w:tabs>
          <w:tab w:val="center" w:pos="1135"/>
          <w:tab w:val="left" w:pos="4680"/>
        </w:tabs>
      </w:pPr>
    </w:p>
    <w:p w:rsidR="00AE54A3" w:rsidRPr="005413D3" w:rsidRDefault="00955FDA" w:rsidP="00AE54A3">
      <w:pPr>
        <w:pStyle w:val="Zkladntext3"/>
        <w:tabs>
          <w:tab w:val="center" w:pos="1135"/>
          <w:tab w:val="left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Praze dne …………… 2018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Praze dne ……………. 2018</w:t>
      </w:r>
    </w:p>
    <w:p w:rsidR="00AE54A3" w:rsidRPr="005413D3" w:rsidRDefault="00AE54A3" w:rsidP="00AE54A3">
      <w:pPr>
        <w:jc w:val="both"/>
        <w:rPr>
          <w:rFonts w:ascii="Times New Roman" w:hAnsi="Times New Roman"/>
          <w:sz w:val="24"/>
          <w:szCs w:val="24"/>
        </w:rPr>
      </w:pPr>
    </w:p>
    <w:p w:rsidR="00AE54A3" w:rsidRDefault="00AE54A3" w:rsidP="00AE54A3">
      <w:pPr>
        <w:jc w:val="both"/>
        <w:rPr>
          <w:rFonts w:ascii="Times New Roman" w:hAnsi="Times New Roman"/>
          <w:sz w:val="24"/>
          <w:szCs w:val="24"/>
        </w:rPr>
      </w:pPr>
    </w:p>
    <w:p w:rsidR="007E0E02" w:rsidRPr="005413D3" w:rsidRDefault="007E0E02" w:rsidP="00AE54A3">
      <w:pPr>
        <w:jc w:val="both"/>
        <w:rPr>
          <w:rFonts w:ascii="Times New Roman" w:hAnsi="Times New Roman"/>
          <w:sz w:val="24"/>
          <w:szCs w:val="24"/>
        </w:rPr>
      </w:pPr>
    </w:p>
    <w:p w:rsidR="00AE54A3" w:rsidRPr="005413D3" w:rsidRDefault="00AE54A3" w:rsidP="00AE54A3">
      <w:pPr>
        <w:pStyle w:val="Zkladntext3"/>
        <w:tabs>
          <w:tab w:val="center" w:pos="1135"/>
          <w:tab w:val="left" w:pos="4680"/>
        </w:tabs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lastRenderedPageBreak/>
        <w:t>Za objednatele:</w:t>
      </w:r>
      <w:r w:rsidRPr="005413D3">
        <w:rPr>
          <w:rFonts w:ascii="Times New Roman" w:hAnsi="Times New Roman"/>
          <w:sz w:val="24"/>
          <w:szCs w:val="24"/>
        </w:rPr>
        <w:tab/>
      </w:r>
      <w:r w:rsidRPr="005413D3">
        <w:rPr>
          <w:rFonts w:ascii="Times New Roman" w:hAnsi="Times New Roman"/>
          <w:sz w:val="24"/>
          <w:szCs w:val="24"/>
        </w:rPr>
        <w:tab/>
      </w:r>
      <w:r w:rsidRPr="005413D3">
        <w:rPr>
          <w:rFonts w:ascii="Times New Roman" w:hAnsi="Times New Roman"/>
          <w:sz w:val="24"/>
          <w:szCs w:val="24"/>
        </w:rPr>
        <w:tab/>
        <w:t>Zhotovitel:</w:t>
      </w:r>
    </w:p>
    <w:p w:rsidR="00AE54A3" w:rsidRPr="005413D3" w:rsidRDefault="00AE54A3" w:rsidP="00AE54A3">
      <w:pPr>
        <w:tabs>
          <w:tab w:val="center" w:pos="1135"/>
          <w:tab w:val="center" w:pos="5954"/>
        </w:tabs>
        <w:jc w:val="both"/>
        <w:rPr>
          <w:rFonts w:ascii="Times New Roman" w:hAnsi="Times New Roman"/>
          <w:sz w:val="24"/>
          <w:szCs w:val="24"/>
        </w:rPr>
      </w:pPr>
    </w:p>
    <w:p w:rsidR="00AE54A3" w:rsidRPr="005413D3" w:rsidRDefault="00AE54A3" w:rsidP="00AE54A3">
      <w:pPr>
        <w:tabs>
          <w:tab w:val="center" w:pos="1135"/>
          <w:tab w:val="center" w:pos="5954"/>
        </w:tabs>
        <w:jc w:val="both"/>
        <w:rPr>
          <w:rFonts w:ascii="Times New Roman" w:hAnsi="Times New Roman"/>
          <w:sz w:val="24"/>
          <w:szCs w:val="24"/>
        </w:rPr>
      </w:pPr>
    </w:p>
    <w:p w:rsidR="00AE54A3" w:rsidRPr="005413D3" w:rsidRDefault="00AE54A3" w:rsidP="00AE54A3">
      <w:pPr>
        <w:tabs>
          <w:tab w:val="center" w:pos="1135"/>
          <w:tab w:val="center" w:pos="5954"/>
        </w:tabs>
        <w:jc w:val="both"/>
        <w:rPr>
          <w:rFonts w:ascii="Times New Roman" w:hAnsi="Times New Roman"/>
          <w:sz w:val="24"/>
          <w:szCs w:val="24"/>
        </w:rPr>
      </w:pPr>
    </w:p>
    <w:p w:rsidR="00AE54A3" w:rsidRPr="005413D3" w:rsidRDefault="00AE54A3" w:rsidP="00AE54A3">
      <w:pPr>
        <w:pStyle w:val="Zkladntext3"/>
        <w:tabs>
          <w:tab w:val="center" w:pos="1135"/>
          <w:tab w:val="left" w:pos="4680"/>
        </w:tabs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>…………………………</w:t>
      </w:r>
      <w:r w:rsidRPr="005413D3">
        <w:rPr>
          <w:rFonts w:ascii="Times New Roman" w:hAnsi="Times New Roman"/>
          <w:sz w:val="24"/>
          <w:szCs w:val="24"/>
        </w:rPr>
        <w:tab/>
      </w:r>
      <w:r w:rsidRPr="005413D3">
        <w:rPr>
          <w:rFonts w:ascii="Times New Roman" w:hAnsi="Times New Roman"/>
          <w:sz w:val="24"/>
          <w:szCs w:val="24"/>
        </w:rPr>
        <w:tab/>
      </w:r>
      <w:r w:rsidRPr="005413D3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AE54A3" w:rsidRPr="005413D3" w:rsidRDefault="00AE54A3" w:rsidP="00AE54A3">
      <w:pPr>
        <w:pStyle w:val="Zkladntext3"/>
        <w:tabs>
          <w:tab w:val="center" w:pos="1135"/>
          <w:tab w:val="left" w:pos="4680"/>
        </w:tabs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>Ing. Zdeněk Virius</w:t>
      </w:r>
      <w:r w:rsidRPr="005413D3">
        <w:rPr>
          <w:rFonts w:ascii="Times New Roman" w:hAnsi="Times New Roman"/>
          <w:sz w:val="24"/>
          <w:szCs w:val="24"/>
        </w:rPr>
        <w:tab/>
      </w:r>
      <w:r w:rsidRPr="005413D3">
        <w:rPr>
          <w:rFonts w:ascii="Times New Roman" w:hAnsi="Times New Roman"/>
          <w:sz w:val="24"/>
          <w:szCs w:val="24"/>
        </w:rPr>
        <w:tab/>
      </w:r>
      <w:r w:rsidRPr="005413D3">
        <w:rPr>
          <w:rFonts w:ascii="Times New Roman" w:hAnsi="Times New Roman"/>
          <w:sz w:val="24"/>
          <w:szCs w:val="24"/>
        </w:rPr>
        <w:tab/>
      </w:r>
      <w:r w:rsidR="00987960" w:rsidRPr="005413D3">
        <w:rPr>
          <w:rFonts w:ascii="Times New Roman" w:hAnsi="Times New Roman"/>
          <w:sz w:val="24"/>
          <w:szCs w:val="24"/>
          <w:highlight w:val="yellow"/>
        </w:rPr>
        <w:t>……………….</w:t>
      </w:r>
    </w:p>
    <w:p w:rsidR="00AE54A3" w:rsidRPr="005413D3" w:rsidRDefault="00AE54A3" w:rsidP="00AE54A3">
      <w:pPr>
        <w:pStyle w:val="Zkladntext3"/>
        <w:tabs>
          <w:tab w:val="center" w:pos="1135"/>
          <w:tab w:val="left" w:pos="4680"/>
        </w:tabs>
        <w:rPr>
          <w:rFonts w:ascii="Times New Roman" w:hAnsi="Times New Roman"/>
          <w:sz w:val="24"/>
          <w:szCs w:val="24"/>
        </w:rPr>
      </w:pPr>
      <w:r w:rsidRPr="005413D3">
        <w:rPr>
          <w:rFonts w:ascii="Times New Roman" w:hAnsi="Times New Roman"/>
          <w:sz w:val="24"/>
          <w:szCs w:val="24"/>
        </w:rPr>
        <w:t>ředitel sekce správní</w:t>
      </w:r>
      <w:r w:rsidRPr="005413D3">
        <w:rPr>
          <w:rFonts w:ascii="Times New Roman" w:hAnsi="Times New Roman"/>
          <w:sz w:val="24"/>
          <w:szCs w:val="24"/>
        </w:rPr>
        <w:tab/>
      </w:r>
      <w:r w:rsidRPr="005413D3">
        <w:rPr>
          <w:rFonts w:ascii="Times New Roman" w:hAnsi="Times New Roman"/>
          <w:sz w:val="24"/>
          <w:szCs w:val="24"/>
        </w:rPr>
        <w:tab/>
      </w:r>
      <w:r w:rsidRPr="005413D3">
        <w:rPr>
          <w:rFonts w:ascii="Times New Roman" w:hAnsi="Times New Roman"/>
          <w:sz w:val="24"/>
          <w:szCs w:val="24"/>
        </w:rPr>
        <w:tab/>
      </w:r>
      <w:r w:rsidR="00987960" w:rsidRPr="00147317">
        <w:rPr>
          <w:rFonts w:ascii="Times New Roman" w:hAnsi="Times New Roman"/>
          <w:sz w:val="24"/>
          <w:szCs w:val="24"/>
          <w:highlight w:val="yellow"/>
        </w:rPr>
        <w:t>(</w:t>
      </w:r>
      <w:r w:rsidR="00987960" w:rsidRPr="005413D3">
        <w:rPr>
          <w:rFonts w:ascii="Times New Roman" w:hAnsi="Times New Roman"/>
          <w:b/>
          <w:i/>
          <w:sz w:val="24"/>
          <w:szCs w:val="24"/>
          <w:highlight w:val="yellow"/>
        </w:rPr>
        <w:t xml:space="preserve">doplní </w:t>
      </w:r>
      <w:r w:rsidR="00987960">
        <w:rPr>
          <w:rFonts w:ascii="Times New Roman" w:hAnsi="Times New Roman"/>
          <w:b/>
          <w:i/>
          <w:sz w:val="24"/>
          <w:szCs w:val="24"/>
          <w:highlight w:val="yellow"/>
        </w:rPr>
        <w:t>účastník)</w:t>
      </w:r>
    </w:p>
    <w:p w:rsidR="00AE54A3" w:rsidRDefault="00987960" w:rsidP="00AE54A3">
      <w:pPr>
        <w:tabs>
          <w:tab w:val="center" w:pos="1135"/>
          <w:tab w:val="left" w:pos="4820"/>
          <w:tab w:val="center" w:pos="59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E54A3" w:rsidRDefault="00AE54A3" w:rsidP="00AE54A3">
      <w:pPr>
        <w:tabs>
          <w:tab w:val="center" w:pos="1135"/>
          <w:tab w:val="left" w:pos="4820"/>
          <w:tab w:val="center" w:pos="5954"/>
        </w:tabs>
        <w:jc w:val="both"/>
        <w:rPr>
          <w:rFonts w:ascii="Times New Roman" w:hAnsi="Times New Roman"/>
          <w:sz w:val="24"/>
        </w:rPr>
      </w:pPr>
    </w:p>
    <w:p w:rsidR="00AE54A3" w:rsidRPr="00E13A1A" w:rsidRDefault="00AE54A3" w:rsidP="00AE54A3">
      <w:pPr>
        <w:tabs>
          <w:tab w:val="center" w:pos="1135"/>
          <w:tab w:val="left" w:pos="4820"/>
          <w:tab w:val="center" w:pos="5954"/>
        </w:tabs>
        <w:jc w:val="both"/>
        <w:rPr>
          <w:rFonts w:ascii="Times New Roman" w:hAnsi="Times New Roman"/>
          <w:sz w:val="24"/>
        </w:rPr>
      </w:pPr>
    </w:p>
    <w:p w:rsidR="00AE54A3" w:rsidRPr="00E13A1A" w:rsidRDefault="00AE54A3" w:rsidP="00AE54A3">
      <w:pPr>
        <w:tabs>
          <w:tab w:val="center" w:pos="1135"/>
          <w:tab w:val="center" w:pos="5954"/>
        </w:tabs>
        <w:jc w:val="both"/>
        <w:rPr>
          <w:rFonts w:ascii="Times New Roman" w:hAnsi="Times New Roman"/>
          <w:sz w:val="24"/>
        </w:rPr>
      </w:pPr>
      <w:r w:rsidRPr="00E13A1A">
        <w:rPr>
          <w:rFonts w:ascii="Times New Roman" w:hAnsi="Times New Roman"/>
          <w:sz w:val="24"/>
        </w:rPr>
        <w:t>…………………………</w:t>
      </w:r>
    </w:p>
    <w:p w:rsidR="00AE54A3" w:rsidRPr="00E13A1A" w:rsidRDefault="00AE54A3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  <w:r w:rsidRPr="00E13A1A">
        <w:rPr>
          <w:rFonts w:ascii="Times New Roman" w:hAnsi="Times New Roman"/>
          <w:sz w:val="24"/>
        </w:rPr>
        <w:t>Ing. Pavel Veselka</w:t>
      </w:r>
    </w:p>
    <w:p w:rsidR="00703840" w:rsidRDefault="00AE54A3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  <w:r w:rsidRPr="00E13A1A">
        <w:rPr>
          <w:rFonts w:ascii="Times New Roman" w:hAnsi="Times New Roman"/>
          <w:sz w:val="24"/>
        </w:rPr>
        <w:tab/>
        <w:t>ředitel odboru technického</w:t>
      </w: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p w:rsidR="005A4DE5" w:rsidRDefault="005A4DE5" w:rsidP="00703840">
      <w:pPr>
        <w:rPr>
          <w:rFonts w:ascii="Times New Roman" w:hAnsi="Times New Roman"/>
        </w:rPr>
      </w:pPr>
    </w:p>
    <w:p w:rsidR="005A4DE5" w:rsidRDefault="005A4DE5" w:rsidP="00703840">
      <w:pPr>
        <w:rPr>
          <w:rFonts w:ascii="Times New Roman" w:hAnsi="Times New Roman"/>
        </w:rPr>
      </w:pPr>
    </w:p>
    <w:p w:rsidR="005A4DE5" w:rsidRDefault="005A4DE5" w:rsidP="00703840">
      <w:pPr>
        <w:rPr>
          <w:rFonts w:ascii="Times New Roman" w:hAnsi="Times New Roman"/>
        </w:rPr>
      </w:pPr>
    </w:p>
    <w:p w:rsidR="005A4DE5" w:rsidRPr="00703840" w:rsidRDefault="005A4DE5" w:rsidP="00703840">
      <w:pPr>
        <w:rPr>
          <w:rFonts w:ascii="Times New Roman" w:hAnsi="Times New Roman"/>
        </w:rPr>
      </w:pPr>
    </w:p>
    <w:p w:rsidR="00703840" w:rsidRDefault="00703840" w:rsidP="00AE54A3">
      <w:pPr>
        <w:tabs>
          <w:tab w:val="center" w:pos="1135"/>
          <w:tab w:val="left" w:pos="4820"/>
        </w:tabs>
        <w:jc w:val="both"/>
        <w:rPr>
          <w:rFonts w:ascii="Times New Roman" w:hAnsi="Times New Roman"/>
          <w:sz w:val="24"/>
        </w:rPr>
      </w:pPr>
    </w:p>
    <w:sectPr w:rsidR="0070384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FE" w:rsidRDefault="004252FE" w:rsidP="005413D3">
      <w:r>
        <w:separator/>
      </w:r>
    </w:p>
  </w:endnote>
  <w:endnote w:type="continuationSeparator" w:id="0">
    <w:p w:rsidR="004252FE" w:rsidRDefault="004252FE" w:rsidP="0054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86740"/>
      <w:docPartObj>
        <w:docPartGallery w:val="Page Numbers (Bottom of Page)"/>
        <w:docPartUnique/>
      </w:docPartObj>
    </w:sdtPr>
    <w:sdtEndPr/>
    <w:sdtContent>
      <w:p w:rsidR="005413D3" w:rsidRDefault="005413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41B">
          <w:rPr>
            <w:noProof/>
          </w:rPr>
          <w:t>4</w:t>
        </w:r>
        <w:r>
          <w:fldChar w:fldCharType="end"/>
        </w:r>
      </w:p>
    </w:sdtContent>
  </w:sdt>
  <w:p w:rsidR="005413D3" w:rsidRDefault="00541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FE" w:rsidRDefault="004252FE" w:rsidP="005413D3">
      <w:r>
        <w:separator/>
      </w:r>
    </w:p>
  </w:footnote>
  <w:footnote w:type="continuationSeparator" w:id="0">
    <w:p w:rsidR="004252FE" w:rsidRDefault="004252FE" w:rsidP="0054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D3" w:rsidRPr="005413D3" w:rsidRDefault="005413D3">
    <w:pPr>
      <w:pStyle w:val="Zhlav"/>
      <w:rPr>
        <w:rFonts w:ascii="Times New Roman" w:hAnsi="Times New Roman"/>
        <w:i/>
        <w:sz w:val="16"/>
        <w:szCs w:val="16"/>
      </w:rPr>
    </w:pPr>
    <w:r w:rsidRPr="005413D3">
      <w:rPr>
        <w:rFonts w:ascii="Times New Roman" w:hAnsi="Times New Roman"/>
        <w:i/>
        <w:sz w:val="16"/>
        <w:szCs w:val="16"/>
      </w:rPr>
      <w:t>Evidenční číslo smlouvy ČNB:</w:t>
    </w:r>
    <w:r w:rsidR="00F01305">
      <w:rPr>
        <w:rFonts w:ascii="Times New Roman" w:hAnsi="Times New Roman"/>
        <w:i/>
        <w:sz w:val="16"/>
        <w:szCs w:val="16"/>
      </w:rPr>
      <w:t xml:space="preserve">   92-041-18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3F5"/>
    <w:multiLevelType w:val="multilevel"/>
    <w:tmpl w:val="1E863B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03F33"/>
    <w:multiLevelType w:val="hybridMultilevel"/>
    <w:tmpl w:val="AF3C1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3447E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C581AC5"/>
    <w:multiLevelType w:val="hybridMultilevel"/>
    <w:tmpl w:val="D5C0C302"/>
    <w:lvl w:ilvl="0" w:tplc="04050003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D5374"/>
    <w:multiLevelType w:val="hybridMultilevel"/>
    <w:tmpl w:val="9F90EE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341425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257C36EF"/>
    <w:multiLevelType w:val="multilevel"/>
    <w:tmpl w:val="6B46DB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lowerLetter"/>
      <w:lvlText w:val="%3)"/>
      <w:lvlJc w:val="left"/>
      <w:pPr>
        <w:ind w:left="2268" w:hanging="36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263A3A87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2FDD631A"/>
    <w:multiLevelType w:val="multilevel"/>
    <w:tmpl w:val="B49099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 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6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D11CD5"/>
    <w:multiLevelType w:val="hybridMultilevel"/>
    <w:tmpl w:val="91722C4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536A7"/>
    <w:multiLevelType w:val="hybridMultilevel"/>
    <w:tmpl w:val="0AFA70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08A4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EC4681"/>
    <w:multiLevelType w:val="multilevel"/>
    <w:tmpl w:val="FDDC8004"/>
    <w:lvl w:ilvl="0">
      <w:start w:val="1"/>
      <w:numFmt w:val="lowerLetter"/>
      <w:lvlText w:val="%1)"/>
      <w:lvlJc w:val="left"/>
      <w:pPr>
        <w:tabs>
          <w:tab w:val="num" w:pos="797"/>
        </w:tabs>
        <w:ind w:left="797" w:hanging="37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A7C5C4C"/>
    <w:multiLevelType w:val="multilevel"/>
    <w:tmpl w:val="B49099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 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6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685178"/>
    <w:multiLevelType w:val="hybridMultilevel"/>
    <w:tmpl w:val="608AF55E"/>
    <w:lvl w:ilvl="0" w:tplc="04050017">
      <w:start w:val="1"/>
      <w:numFmt w:val="lowerLetter"/>
      <w:lvlText w:val="%1)"/>
      <w:lvlJc w:val="left"/>
      <w:pPr>
        <w:tabs>
          <w:tab w:val="num" w:pos="1072"/>
        </w:tabs>
        <w:ind w:left="107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4">
    <w:nsid w:val="3C7E7DB8"/>
    <w:multiLevelType w:val="hybridMultilevel"/>
    <w:tmpl w:val="95D4948A"/>
    <w:lvl w:ilvl="0" w:tplc="AF468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A1658"/>
    <w:multiLevelType w:val="hybridMultilevel"/>
    <w:tmpl w:val="AA62276E"/>
    <w:lvl w:ilvl="0" w:tplc="F5DCA1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E22C7"/>
    <w:multiLevelType w:val="multilevel"/>
    <w:tmpl w:val="DE00261C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203D85"/>
    <w:multiLevelType w:val="multilevel"/>
    <w:tmpl w:val="7A407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DB82A9C"/>
    <w:multiLevelType w:val="hybridMultilevel"/>
    <w:tmpl w:val="3D7081EC"/>
    <w:lvl w:ilvl="0" w:tplc="BC3A7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C2A4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63C89"/>
    <w:multiLevelType w:val="hybridMultilevel"/>
    <w:tmpl w:val="1A161EE8"/>
    <w:lvl w:ilvl="0" w:tplc="4D7631A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>
    <w:nsid w:val="6D441E5A"/>
    <w:multiLevelType w:val="hybridMultilevel"/>
    <w:tmpl w:val="FDD4581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2074A"/>
    <w:multiLevelType w:val="hybridMultilevel"/>
    <w:tmpl w:val="BB263880"/>
    <w:lvl w:ilvl="0" w:tplc="98CEB29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>
    <w:nsid w:val="71E23863"/>
    <w:multiLevelType w:val="hybridMultilevel"/>
    <w:tmpl w:val="7D687E7E"/>
    <w:lvl w:ilvl="0" w:tplc="AF468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6"/>
  </w:num>
  <w:num w:numId="5">
    <w:abstractNumId w:val="22"/>
  </w:num>
  <w:num w:numId="6">
    <w:abstractNumId w:val="10"/>
  </w:num>
  <w:num w:numId="7">
    <w:abstractNumId w:val="4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0"/>
  </w:num>
  <w:num w:numId="14">
    <w:abstractNumId w:val="8"/>
  </w:num>
  <w:num w:numId="15">
    <w:abstractNumId w:val="2"/>
  </w:num>
  <w:num w:numId="16">
    <w:abstractNumId w:val="3"/>
  </w:num>
  <w:num w:numId="17">
    <w:abstractNumId w:val="15"/>
  </w:num>
  <w:num w:numId="18">
    <w:abstractNumId w:val="19"/>
  </w:num>
  <w:num w:numId="19">
    <w:abstractNumId w:val="6"/>
  </w:num>
  <w:num w:numId="20">
    <w:abstractNumId w:val="11"/>
  </w:num>
  <w:num w:numId="21">
    <w:abstractNumId w:val="1"/>
  </w:num>
  <w:num w:numId="22">
    <w:abstractNumId w:val="9"/>
  </w:num>
  <w:num w:numId="23">
    <w:abstractNumId w:val="14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A3"/>
    <w:rsid w:val="000042A9"/>
    <w:rsid w:val="00015A21"/>
    <w:rsid w:val="0002358B"/>
    <w:rsid w:val="00024A30"/>
    <w:rsid w:val="000362DB"/>
    <w:rsid w:val="00043323"/>
    <w:rsid w:val="000628AE"/>
    <w:rsid w:val="00073CFF"/>
    <w:rsid w:val="00077CF2"/>
    <w:rsid w:val="000940F9"/>
    <w:rsid w:val="000B497D"/>
    <w:rsid w:val="000E60E8"/>
    <w:rsid w:val="00123800"/>
    <w:rsid w:val="0012591A"/>
    <w:rsid w:val="00147317"/>
    <w:rsid w:val="00174F67"/>
    <w:rsid w:val="001807C8"/>
    <w:rsid w:val="00181828"/>
    <w:rsid w:val="00197987"/>
    <w:rsid w:val="001B0048"/>
    <w:rsid w:val="001B243D"/>
    <w:rsid w:val="001C4950"/>
    <w:rsid w:val="001D4912"/>
    <w:rsid w:val="001D75E2"/>
    <w:rsid w:val="00213529"/>
    <w:rsid w:val="0022485E"/>
    <w:rsid w:val="00224E9F"/>
    <w:rsid w:val="00236340"/>
    <w:rsid w:val="002A55B3"/>
    <w:rsid w:val="002B2531"/>
    <w:rsid w:val="002E62E9"/>
    <w:rsid w:val="00321249"/>
    <w:rsid w:val="0033648C"/>
    <w:rsid w:val="00360C5B"/>
    <w:rsid w:val="00365B5F"/>
    <w:rsid w:val="0041030D"/>
    <w:rsid w:val="00424644"/>
    <w:rsid w:val="004252FE"/>
    <w:rsid w:val="004577ED"/>
    <w:rsid w:val="004601DE"/>
    <w:rsid w:val="004717E0"/>
    <w:rsid w:val="004A2F33"/>
    <w:rsid w:val="0053620D"/>
    <w:rsid w:val="005411EB"/>
    <w:rsid w:val="005413D3"/>
    <w:rsid w:val="00557F7E"/>
    <w:rsid w:val="005732F5"/>
    <w:rsid w:val="00596DBA"/>
    <w:rsid w:val="005A00EE"/>
    <w:rsid w:val="005A4DE5"/>
    <w:rsid w:val="005B3678"/>
    <w:rsid w:val="005B3FC9"/>
    <w:rsid w:val="005F3881"/>
    <w:rsid w:val="00623B09"/>
    <w:rsid w:val="00652457"/>
    <w:rsid w:val="00652620"/>
    <w:rsid w:val="00675AB7"/>
    <w:rsid w:val="00695469"/>
    <w:rsid w:val="006A7CAE"/>
    <w:rsid w:val="006B4CB3"/>
    <w:rsid w:val="006B73F3"/>
    <w:rsid w:val="006F3ACA"/>
    <w:rsid w:val="00701932"/>
    <w:rsid w:val="00703840"/>
    <w:rsid w:val="00761666"/>
    <w:rsid w:val="00772443"/>
    <w:rsid w:val="0078001F"/>
    <w:rsid w:val="00782781"/>
    <w:rsid w:val="00786FF3"/>
    <w:rsid w:val="007952FD"/>
    <w:rsid w:val="007A4F9D"/>
    <w:rsid w:val="007B0A16"/>
    <w:rsid w:val="007C14B2"/>
    <w:rsid w:val="007E0E02"/>
    <w:rsid w:val="00893ED5"/>
    <w:rsid w:val="008B1442"/>
    <w:rsid w:val="008B3692"/>
    <w:rsid w:val="008B6022"/>
    <w:rsid w:val="008C128F"/>
    <w:rsid w:val="008C2708"/>
    <w:rsid w:val="008D7613"/>
    <w:rsid w:val="008E0E7C"/>
    <w:rsid w:val="008F0271"/>
    <w:rsid w:val="00905E20"/>
    <w:rsid w:val="00941AD4"/>
    <w:rsid w:val="00955FDA"/>
    <w:rsid w:val="009755B9"/>
    <w:rsid w:val="00987960"/>
    <w:rsid w:val="00997A77"/>
    <w:rsid w:val="009D4989"/>
    <w:rsid w:val="00A0541B"/>
    <w:rsid w:val="00A20F2B"/>
    <w:rsid w:val="00A33469"/>
    <w:rsid w:val="00A70BDF"/>
    <w:rsid w:val="00A877D5"/>
    <w:rsid w:val="00AC6F0A"/>
    <w:rsid w:val="00AE54A3"/>
    <w:rsid w:val="00B064FD"/>
    <w:rsid w:val="00B133C6"/>
    <w:rsid w:val="00B35D14"/>
    <w:rsid w:val="00B45E66"/>
    <w:rsid w:val="00B70210"/>
    <w:rsid w:val="00B904F7"/>
    <w:rsid w:val="00B97E40"/>
    <w:rsid w:val="00BE0760"/>
    <w:rsid w:val="00C04969"/>
    <w:rsid w:val="00C16821"/>
    <w:rsid w:val="00C25FF6"/>
    <w:rsid w:val="00C71599"/>
    <w:rsid w:val="00C93D8F"/>
    <w:rsid w:val="00C979EC"/>
    <w:rsid w:val="00CC3281"/>
    <w:rsid w:val="00CE2989"/>
    <w:rsid w:val="00CE6E6F"/>
    <w:rsid w:val="00D105B2"/>
    <w:rsid w:val="00D42C30"/>
    <w:rsid w:val="00D630BC"/>
    <w:rsid w:val="00D74507"/>
    <w:rsid w:val="00DC3AF6"/>
    <w:rsid w:val="00DD120E"/>
    <w:rsid w:val="00DD6C2D"/>
    <w:rsid w:val="00E0205D"/>
    <w:rsid w:val="00E16F09"/>
    <w:rsid w:val="00E23B63"/>
    <w:rsid w:val="00E5728A"/>
    <w:rsid w:val="00ED4B3D"/>
    <w:rsid w:val="00F01305"/>
    <w:rsid w:val="00F42405"/>
    <w:rsid w:val="00F85CF6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54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AE54A3"/>
    <w:pPr>
      <w:keepNext/>
      <w:tabs>
        <w:tab w:val="left" w:pos="1134"/>
        <w:tab w:val="right" w:pos="5040"/>
        <w:tab w:val="left" w:pos="8280"/>
      </w:tabs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AE54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54A3"/>
    <w:pPr>
      <w:tabs>
        <w:tab w:val="left" w:pos="426"/>
      </w:tabs>
      <w:spacing w:after="120"/>
    </w:pPr>
    <w:rPr>
      <w:rFonts w:ascii="Arial Narrow" w:hAnsi="Arial Narrow"/>
      <w:color w:val="000080"/>
    </w:rPr>
  </w:style>
  <w:style w:type="character" w:customStyle="1" w:styleId="ZkladntextChar">
    <w:name w:val="Základní text Char"/>
    <w:basedOn w:val="Standardnpsmoodstavce"/>
    <w:link w:val="Zkladntext"/>
    <w:rsid w:val="00AE54A3"/>
    <w:rPr>
      <w:rFonts w:ascii="Arial Narrow" w:hAnsi="Arial Narrow"/>
      <w:color w:val="000080"/>
      <w:sz w:val="22"/>
    </w:rPr>
  </w:style>
  <w:style w:type="paragraph" w:customStyle="1" w:styleId="dka">
    <w:name w:val="Řádka"/>
    <w:rsid w:val="00AE54A3"/>
    <w:rPr>
      <w:rFonts w:ascii="TimesE" w:hAnsi="TimesE"/>
      <w:snapToGrid w:val="0"/>
      <w:color w:val="000000"/>
      <w:sz w:val="24"/>
    </w:rPr>
  </w:style>
  <w:style w:type="paragraph" w:styleId="Nzev">
    <w:name w:val="Title"/>
    <w:basedOn w:val="Normln"/>
    <w:link w:val="NzevChar"/>
    <w:qFormat/>
    <w:rsid w:val="00AE54A3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basedOn w:val="Standardnpsmoodstavce"/>
    <w:link w:val="Nzev"/>
    <w:rsid w:val="00AE54A3"/>
    <w:rPr>
      <w:sz w:val="28"/>
    </w:rPr>
  </w:style>
  <w:style w:type="paragraph" w:styleId="Zkladntext3">
    <w:name w:val="Body Text 3"/>
    <w:basedOn w:val="Normln"/>
    <w:link w:val="Zkladntext3Char"/>
    <w:rsid w:val="00AE54A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E54A3"/>
    <w:rPr>
      <w:rFonts w:ascii="Arial" w:hAnsi="Arial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54A3"/>
    <w:rPr>
      <w:rFonts w:ascii="Arial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AE54A3"/>
    <w:rPr>
      <w:b/>
      <w:bCs/>
      <w:sz w:val="28"/>
      <w:szCs w:val="28"/>
    </w:rPr>
  </w:style>
  <w:style w:type="paragraph" w:styleId="Zhlav">
    <w:name w:val="header"/>
    <w:basedOn w:val="Normln"/>
    <w:link w:val="ZhlavChar"/>
    <w:rsid w:val="00AE54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4A3"/>
    <w:rPr>
      <w:rFonts w:ascii="Arial" w:hAnsi="Arial"/>
      <w:sz w:val="22"/>
    </w:rPr>
  </w:style>
  <w:style w:type="paragraph" w:customStyle="1" w:styleId="Odstavec">
    <w:name w:val="Odstavec"/>
    <w:rsid w:val="00AE54A3"/>
    <w:pPr>
      <w:widowControl w:val="0"/>
      <w:spacing w:before="240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E54A3"/>
    <w:rPr>
      <w:color w:val="0000FF"/>
      <w:u w:val="single"/>
    </w:rPr>
  </w:style>
  <w:style w:type="paragraph" w:customStyle="1" w:styleId="Textpsmene">
    <w:name w:val="Text písmene"/>
    <w:basedOn w:val="Normln"/>
    <w:rsid w:val="00AE54A3"/>
    <w:pPr>
      <w:numPr>
        <w:ilvl w:val="1"/>
        <w:numId w:val="13"/>
      </w:numPr>
      <w:overflowPunct/>
      <w:autoSpaceDE/>
      <w:autoSpaceDN/>
      <w:adjustRightInd/>
      <w:jc w:val="both"/>
      <w:textAlignment w:val="auto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AE54A3"/>
    <w:pPr>
      <w:numPr>
        <w:numId w:val="13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541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3D3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03840"/>
    <w:pPr>
      <w:ind w:left="720"/>
      <w:contextualSpacing/>
    </w:pPr>
  </w:style>
  <w:style w:type="character" w:styleId="Odkaznakoment">
    <w:name w:val="annotation reference"/>
    <w:basedOn w:val="Standardnpsmoodstavce"/>
    <w:rsid w:val="007038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384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0384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038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03840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7038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3840"/>
    <w:rPr>
      <w:rFonts w:ascii="Tahoma" w:hAnsi="Tahoma" w:cs="Tahoma"/>
      <w:sz w:val="16"/>
      <w:szCs w:val="16"/>
    </w:rPr>
  </w:style>
  <w:style w:type="paragraph" w:customStyle="1" w:styleId="CNB-odstavec">
    <w:name w:val="CNB-odstavec"/>
    <w:basedOn w:val="Normln"/>
    <w:rsid w:val="00174F67"/>
    <w:pPr>
      <w:keepLines/>
      <w:overflowPunct/>
      <w:autoSpaceDE/>
      <w:autoSpaceDN/>
      <w:adjustRightInd/>
      <w:spacing w:before="160" w:after="60"/>
      <w:ind w:firstLine="706"/>
      <w:jc w:val="both"/>
      <w:textAlignment w:val="auto"/>
    </w:pPr>
    <w:rPr>
      <w:rFonts w:ascii="Times New Roman" w:hAnsi="Times New Roman"/>
      <w:szCs w:val="24"/>
    </w:rPr>
  </w:style>
  <w:style w:type="paragraph" w:customStyle="1" w:styleId="CNB-radka">
    <w:name w:val="CNB-radka"/>
    <w:basedOn w:val="Normln"/>
    <w:rsid w:val="00174F67"/>
    <w:pPr>
      <w:overflowPunct/>
      <w:autoSpaceDE/>
      <w:autoSpaceDN/>
      <w:adjustRightInd/>
      <w:textAlignment w:val="auto"/>
    </w:pPr>
    <w:rPr>
      <w:rFonts w:ascii="Times New Roman" w:hAnsi="Times New Roman"/>
      <w:noProof/>
      <w:szCs w:val="22"/>
      <w:lang w:val="en-US"/>
    </w:rPr>
  </w:style>
  <w:style w:type="paragraph" w:styleId="Revize">
    <w:name w:val="Revision"/>
    <w:hidden/>
    <w:uiPriority w:val="99"/>
    <w:semiHidden/>
    <w:rsid w:val="00BE0760"/>
    <w:rPr>
      <w:rFonts w:ascii="Arial" w:hAnsi="Arial"/>
      <w:sz w:val="22"/>
    </w:rPr>
  </w:style>
  <w:style w:type="character" w:customStyle="1" w:styleId="WW8Num2z0">
    <w:name w:val="WW8Num2z0"/>
    <w:rsid w:val="00224E9F"/>
    <w:rPr>
      <w:b w:val="0"/>
      <w:i w:val="0"/>
      <w:sz w:val="24"/>
    </w:rPr>
  </w:style>
  <w:style w:type="character" w:styleId="Zvraznn">
    <w:name w:val="Emphasis"/>
    <w:qFormat/>
    <w:rsid w:val="00224E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54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AE54A3"/>
    <w:pPr>
      <w:keepNext/>
      <w:tabs>
        <w:tab w:val="left" w:pos="1134"/>
        <w:tab w:val="right" w:pos="5040"/>
        <w:tab w:val="left" w:pos="8280"/>
      </w:tabs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AE54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54A3"/>
    <w:pPr>
      <w:tabs>
        <w:tab w:val="left" w:pos="426"/>
      </w:tabs>
      <w:spacing w:after="120"/>
    </w:pPr>
    <w:rPr>
      <w:rFonts w:ascii="Arial Narrow" w:hAnsi="Arial Narrow"/>
      <w:color w:val="000080"/>
    </w:rPr>
  </w:style>
  <w:style w:type="character" w:customStyle="1" w:styleId="ZkladntextChar">
    <w:name w:val="Základní text Char"/>
    <w:basedOn w:val="Standardnpsmoodstavce"/>
    <w:link w:val="Zkladntext"/>
    <w:rsid w:val="00AE54A3"/>
    <w:rPr>
      <w:rFonts w:ascii="Arial Narrow" w:hAnsi="Arial Narrow"/>
      <w:color w:val="000080"/>
      <w:sz w:val="22"/>
    </w:rPr>
  </w:style>
  <w:style w:type="paragraph" w:customStyle="1" w:styleId="dka">
    <w:name w:val="Řádka"/>
    <w:rsid w:val="00AE54A3"/>
    <w:rPr>
      <w:rFonts w:ascii="TimesE" w:hAnsi="TimesE"/>
      <w:snapToGrid w:val="0"/>
      <w:color w:val="000000"/>
      <w:sz w:val="24"/>
    </w:rPr>
  </w:style>
  <w:style w:type="paragraph" w:styleId="Nzev">
    <w:name w:val="Title"/>
    <w:basedOn w:val="Normln"/>
    <w:link w:val="NzevChar"/>
    <w:qFormat/>
    <w:rsid w:val="00AE54A3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basedOn w:val="Standardnpsmoodstavce"/>
    <w:link w:val="Nzev"/>
    <w:rsid w:val="00AE54A3"/>
    <w:rPr>
      <w:sz w:val="28"/>
    </w:rPr>
  </w:style>
  <w:style w:type="paragraph" w:styleId="Zkladntext3">
    <w:name w:val="Body Text 3"/>
    <w:basedOn w:val="Normln"/>
    <w:link w:val="Zkladntext3Char"/>
    <w:rsid w:val="00AE54A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E54A3"/>
    <w:rPr>
      <w:rFonts w:ascii="Arial" w:hAnsi="Arial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54A3"/>
    <w:rPr>
      <w:rFonts w:ascii="Arial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AE54A3"/>
    <w:rPr>
      <w:b/>
      <w:bCs/>
      <w:sz w:val="28"/>
      <w:szCs w:val="28"/>
    </w:rPr>
  </w:style>
  <w:style w:type="paragraph" w:styleId="Zhlav">
    <w:name w:val="header"/>
    <w:basedOn w:val="Normln"/>
    <w:link w:val="ZhlavChar"/>
    <w:rsid w:val="00AE54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4A3"/>
    <w:rPr>
      <w:rFonts w:ascii="Arial" w:hAnsi="Arial"/>
      <w:sz w:val="22"/>
    </w:rPr>
  </w:style>
  <w:style w:type="paragraph" w:customStyle="1" w:styleId="Odstavec">
    <w:name w:val="Odstavec"/>
    <w:rsid w:val="00AE54A3"/>
    <w:pPr>
      <w:widowControl w:val="0"/>
      <w:spacing w:before="240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E54A3"/>
    <w:rPr>
      <w:color w:val="0000FF"/>
      <w:u w:val="single"/>
    </w:rPr>
  </w:style>
  <w:style w:type="paragraph" w:customStyle="1" w:styleId="Textpsmene">
    <w:name w:val="Text písmene"/>
    <w:basedOn w:val="Normln"/>
    <w:rsid w:val="00AE54A3"/>
    <w:pPr>
      <w:numPr>
        <w:ilvl w:val="1"/>
        <w:numId w:val="13"/>
      </w:numPr>
      <w:overflowPunct/>
      <w:autoSpaceDE/>
      <w:autoSpaceDN/>
      <w:adjustRightInd/>
      <w:jc w:val="both"/>
      <w:textAlignment w:val="auto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AE54A3"/>
    <w:pPr>
      <w:numPr>
        <w:numId w:val="13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541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3D3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03840"/>
    <w:pPr>
      <w:ind w:left="720"/>
      <w:contextualSpacing/>
    </w:pPr>
  </w:style>
  <w:style w:type="character" w:styleId="Odkaznakoment">
    <w:name w:val="annotation reference"/>
    <w:basedOn w:val="Standardnpsmoodstavce"/>
    <w:rsid w:val="007038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384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0384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038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03840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7038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3840"/>
    <w:rPr>
      <w:rFonts w:ascii="Tahoma" w:hAnsi="Tahoma" w:cs="Tahoma"/>
      <w:sz w:val="16"/>
      <w:szCs w:val="16"/>
    </w:rPr>
  </w:style>
  <w:style w:type="paragraph" w:customStyle="1" w:styleId="CNB-odstavec">
    <w:name w:val="CNB-odstavec"/>
    <w:basedOn w:val="Normln"/>
    <w:rsid w:val="00174F67"/>
    <w:pPr>
      <w:keepLines/>
      <w:overflowPunct/>
      <w:autoSpaceDE/>
      <w:autoSpaceDN/>
      <w:adjustRightInd/>
      <w:spacing w:before="160" w:after="60"/>
      <w:ind w:firstLine="706"/>
      <w:jc w:val="both"/>
      <w:textAlignment w:val="auto"/>
    </w:pPr>
    <w:rPr>
      <w:rFonts w:ascii="Times New Roman" w:hAnsi="Times New Roman"/>
      <w:szCs w:val="24"/>
    </w:rPr>
  </w:style>
  <w:style w:type="paragraph" w:customStyle="1" w:styleId="CNB-radka">
    <w:name w:val="CNB-radka"/>
    <w:basedOn w:val="Normln"/>
    <w:rsid w:val="00174F67"/>
    <w:pPr>
      <w:overflowPunct/>
      <w:autoSpaceDE/>
      <w:autoSpaceDN/>
      <w:adjustRightInd/>
      <w:textAlignment w:val="auto"/>
    </w:pPr>
    <w:rPr>
      <w:rFonts w:ascii="Times New Roman" w:hAnsi="Times New Roman"/>
      <w:noProof/>
      <w:szCs w:val="22"/>
      <w:lang w:val="en-US"/>
    </w:rPr>
  </w:style>
  <w:style w:type="paragraph" w:styleId="Revize">
    <w:name w:val="Revision"/>
    <w:hidden/>
    <w:uiPriority w:val="99"/>
    <w:semiHidden/>
    <w:rsid w:val="00BE0760"/>
    <w:rPr>
      <w:rFonts w:ascii="Arial" w:hAnsi="Arial"/>
      <w:sz w:val="22"/>
    </w:rPr>
  </w:style>
  <w:style w:type="character" w:customStyle="1" w:styleId="WW8Num2z0">
    <w:name w:val="WW8Num2z0"/>
    <w:rsid w:val="00224E9F"/>
    <w:rPr>
      <w:b w:val="0"/>
      <w:i w:val="0"/>
      <w:sz w:val="24"/>
    </w:rPr>
  </w:style>
  <w:style w:type="character" w:styleId="Zvraznn">
    <w:name w:val="Emphasis"/>
    <w:qFormat/>
    <w:rsid w:val="0022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zak.cnb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.zitek@cnb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r.zitek@cn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@cnb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C5FF-DF4A-4718-9B01-C53C996F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2575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Drahomíra</dc:creator>
  <cp:lastModifiedBy>Dyluš Vojtěch</cp:lastModifiedBy>
  <cp:revision>3</cp:revision>
  <dcterms:created xsi:type="dcterms:W3CDTF">2018-03-15T10:43:00Z</dcterms:created>
  <dcterms:modified xsi:type="dcterms:W3CDTF">2018-03-15T10:44:00Z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170891772</vt:i4>
  </property>
  <property fmtid="{D5CDD505-2E9C-101B-9397-08002B2CF9AE}" pid="3" name="_NewReviewCycle">
    <vt:lpwstr/>
  </property>
  <property fmtid="{D5CDD505-2E9C-101B-9397-08002B2CF9AE}" pid="4" name="_EmailSubject">
    <vt:lpwstr>"Zlepšení parametrů učeben MP602 a MP603"</vt:lpwstr>
  </property>
  <property fmtid="{D5CDD505-2E9C-101B-9397-08002B2CF9AE}" pid="5" name="_AuthorEmail">
    <vt:lpwstr>Vojtech.Dylus@cnb.cz</vt:lpwstr>
  </property>
  <property fmtid="{D5CDD505-2E9C-101B-9397-08002B2CF9AE}" pid="6" name="_AuthorEmailDisplayName">
    <vt:lpwstr>Dyluš Vojtěch</vt:lpwstr>
  </property>
  <property fmtid="{D5CDD505-2E9C-101B-9397-08002B2CF9AE}" pid="7" name="_PreviousAdHocReviewCycleID">
    <vt:i4>170891772</vt:i4>
  </property>
  <property fmtid="{D5CDD505-2E9C-101B-9397-08002B2CF9AE}" pid="8" name="_ReviewingToolsShownOnce">
    <vt:lpwstr/>
  </property>
</Properties>
</file>