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4" w:rsidRPr="000145A4" w:rsidRDefault="00975954" w:rsidP="00975954">
      <w:pPr>
        <w:spacing w:after="120" w:line="276" w:lineRule="auto"/>
        <w:jc w:val="right"/>
        <w:rPr>
          <w:b/>
          <w:lang w:val="cs-CZ"/>
        </w:rPr>
      </w:pPr>
      <w:bookmarkStart w:id="0" w:name="_GoBack"/>
      <w:bookmarkEnd w:id="0"/>
      <w:r w:rsidRPr="000145A4">
        <w:rPr>
          <w:b/>
          <w:lang w:val="cs-CZ"/>
        </w:rPr>
        <w:t>Příloha č. 3</w:t>
      </w:r>
    </w:p>
    <w:p w:rsidR="00975954" w:rsidRPr="007C0FEA" w:rsidRDefault="00975954" w:rsidP="00975954">
      <w:pPr>
        <w:spacing w:after="120" w:line="276" w:lineRule="auto"/>
        <w:jc w:val="center"/>
        <w:rPr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>UPGRADE A VYLADĚNÍ</w:t>
      </w:r>
    </w:p>
    <w:p w:rsidR="00975954" w:rsidRPr="007C0FEA" w:rsidRDefault="00975954" w:rsidP="00975954">
      <w:pPr>
        <w:spacing w:after="120" w:line="276" w:lineRule="auto"/>
        <w:jc w:val="center"/>
        <w:rPr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>ZAŘÍZENÍ NA ZPRACOVÁNÍ BANKOVEK</w:t>
      </w:r>
    </w:p>
    <w:p w:rsidR="00975954" w:rsidRPr="007C0FEA" w:rsidRDefault="00975954" w:rsidP="00975954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  <w:lang w:val="cs-CZ"/>
        </w:rPr>
      </w:pPr>
    </w:p>
    <w:p w:rsidR="00975954" w:rsidRPr="007C0FEA" w:rsidRDefault="00975954" w:rsidP="00975954">
      <w:pPr>
        <w:pStyle w:val="Odstavecseseznamem"/>
        <w:numPr>
          <w:ilvl w:val="0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 xml:space="preserve">Adaptace nové bankovky </w:t>
      </w:r>
    </w:p>
    <w:p w:rsidR="00975954" w:rsidRPr="007C0FEA" w:rsidRDefault="00975954" w:rsidP="00975954">
      <w:pPr>
        <w:pStyle w:val="Odstavecseseznamem"/>
        <w:numPr>
          <w:ilvl w:val="0"/>
          <w:numId w:val="7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Provedení celé adaptace – cena za celou adaptaci a rozsah dnů </w:t>
      </w:r>
    </w:p>
    <w:p w:rsidR="00975954" w:rsidRPr="007C0FEA" w:rsidRDefault="00975954" w:rsidP="00975954">
      <w:pPr>
        <w:pStyle w:val="Odstavecseseznamem"/>
        <w:numPr>
          <w:ilvl w:val="0"/>
          <w:numId w:val="7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Asistence v STC</w:t>
      </w:r>
    </w:p>
    <w:p w:rsidR="00975954" w:rsidRPr="007C0FEA" w:rsidRDefault="00975954" w:rsidP="00975954">
      <w:pPr>
        <w:pStyle w:val="Odstavecseseznamem"/>
        <w:numPr>
          <w:ilvl w:val="0"/>
          <w:numId w:val="7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Vzdálená konzultace </w:t>
      </w:r>
    </w:p>
    <w:p w:rsidR="00975954" w:rsidRPr="007C0FEA" w:rsidRDefault="00975954" w:rsidP="0097595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975954" w:rsidRPr="007C0FEA" w:rsidRDefault="00975954" w:rsidP="00975954">
      <w:pPr>
        <w:pStyle w:val="Odstavecseseznamem"/>
        <w:numPr>
          <w:ilvl w:val="0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 xml:space="preserve">Fine-tuning </w:t>
      </w:r>
    </w:p>
    <w:p w:rsidR="00975954" w:rsidRPr="007C0FEA" w:rsidRDefault="00975954" w:rsidP="00975954">
      <w:pPr>
        <w:pStyle w:val="Odstavecseseznamem"/>
        <w:numPr>
          <w:ilvl w:val="0"/>
          <w:numId w:val="7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Provedení celého finetuningu </w:t>
      </w:r>
    </w:p>
    <w:p w:rsidR="00975954" w:rsidRPr="007C0FEA" w:rsidRDefault="00975954" w:rsidP="00975954">
      <w:pPr>
        <w:pStyle w:val="Odstavecseseznamem"/>
        <w:numPr>
          <w:ilvl w:val="0"/>
          <w:numId w:val="7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Asistence v STC </w:t>
      </w:r>
    </w:p>
    <w:p w:rsidR="00975954" w:rsidRPr="007C0FEA" w:rsidRDefault="00975954" w:rsidP="00975954">
      <w:pPr>
        <w:pStyle w:val="Odstavecseseznamem"/>
        <w:numPr>
          <w:ilvl w:val="0"/>
          <w:numId w:val="7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Vzdálená konzultace </w:t>
      </w:r>
    </w:p>
    <w:p w:rsidR="00975954" w:rsidRPr="007C0FEA" w:rsidRDefault="00975954" w:rsidP="0097595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975954" w:rsidRPr="007C0FEA" w:rsidRDefault="00975954" w:rsidP="00975954">
      <w:pPr>
        <w:pStyle w:val="Odstavecseseznamem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 xml:space="preserve">UPGRADE (pro jednu nebo více emisí nových CZK)   </w:t>
      </w:r>
    </w:p>
    <w:p w:rsidR="00975954" w:rsidRPr="007C0FEA" w:rsidRDefault="00975954" w:rsidP="00975954">
      <w:pPr>
        <w:pStyle w:val="Odstavecseseznamem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sz w:val="22"/>
          <w:szCs w:val="22"/>
          <w:u w:val="single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Úkoly: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Analýza bankovek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Příprava adaptace softwaru nové emise CZK na základě čerstvě vytištěných bankovek (nová emise znamená s upraveným designem)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Adaptace všech nainstalovaných senzorů 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Instalace a odzkoušení adaptace  na zařízení na zpracování bankovek zákazníka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 Akceptace</w:t>
      </w:r>
    </w:p>
    <w:p w:rsidR="00975954" w:rsidRPr="007C0FEA" w:rsidRDefault="00975954" w:rsidP="00975954">
      <w:pPr>
        <w:pStyle w:val="Odstavecseseznamem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Povinnosti zákazníka:</w:t>
      </w:r>
      <w:r w:rsidRPr="007C0FEA">
        <w:rPr>
          <w:rFonts w:ascii="Arial" w:hAnsi="Arial" w:cs="Arial"/>
          <w:sz w:val="22"/>
          <w:szCs w:val="22"/>
          <w:lang w:val="cs-CZ"/>
        </w:rPr>
        <w:tab/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Poskytnout vybrané vzorky bankovek nové emise dodavateli/zhotoviteli, aby připravily adaptaci (přesné množství a zásady výběru bankovek budou vždy předem odsouhlaseny) nebo umožnit technikům dodavatele/zhotovitel zachycení syrových dat přímo na místě 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Alespoň 14 týdnů před plánovanou adaptací informovat dodavatele.</w:t>
      </w:r>
    </w:p>
    <w:p w:rsidR="00975954" w:rsidRPr="007C0FEA" w:rsidRDefault="00975954" w:rsidP="00975954">
      <w:pPr>
        <w:spacing w:after="120" w:line="276" w:lineRule="auto"/>
        <w:jc w:val="both"/>
        <w:rPr>
          <w:sz w:val="22"/>
          <w:szCs w:val="22"/>
          <w:lang w:val="cs-CZ"/>
        </w:rPr>
      </w:pPr>
    </w:p>
    <w:p w:rsidR="00975954" w:rsidRPr="007C0FEA" w:rsidRDefault="00975954" w:rsidP="00975954">
      <w:pPr>
        <w:pStyle w:val="Odstavecseseznamem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>VYLADĚNÍ (nová tisková dávka, neupravený design)</w:t>
      </w:r>
    </w:p>
    <w:p w:rsidR="00975954" w:rsidRPr="007C0FEA" w:rsidRDefault="00975954" w:rsidP="00975954">
      <w:pPr>
        <w:pStyle w:val="Odstavecseseznamem"/>
        <w:numPr>
          <w:ilvl w:val="0"/>
          <w:numId w:val="11"/>
        </w:numPr>
        <w:spacing w:after="120" w:line="276" w:lineRule="auto"/>
        <w:ind w:left="567" w:hanging="567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Úkoly</w:t>
      </w:r>
      <w:r>
        <w:rPr>
          <w:rFonts w:ascii="Arial" w:hAnsi="Arial" w:cs="Arial"/>
          <w:sz w:val="22"/>
          <w:szCs w:val="22"/>
          <w:lang w:val="cs-CZ"/>
        </w:rPr>
        <w:t>: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Předběžná analýza a zaznamenání údajů ze senzorů (syrová data)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Provedení vyladění adaptace softwaru  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Jedna (1) adaptace na tiskovou dávku (na nominální hodnotu)  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lastRenderedPageBreak/>
        <w:t>Instalace a vyzkoušení</w:t>
      </w:r>
      <w:r>
        <w:rPr>
          <w:rFonts w:ascii="Arial" w:hAnsi="Arial" w:cs="Arial"/>
          <w:sz w:val="22"/>
          <w:szCs w:val="22"/>
          <w:lang w:val="cs-CZ"/>
        </w:rPr>
        <w:t xml:space="preserve"> vyladěné adaptace softwaru na </w:t>
      </w:r>
      <w:r w:rsidRPr="007C0FEA">
        <w:rPr>
          <w:rFonts w:ascii="Arial" w:hAnsi="Arial" w:cs="Arial"/>
          <w:sz w:val="22"/>
          <w:szCs w:val="22"/>
          <w:lang w:val="cs-CZ"/>
        </w:rPr>
        <w:t>zařízení na zpracování bankovek zákazníka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 xml:space="preserve">Akceptace </w:t>
      </w:r>
    </w:p>
    <w:p w:rsidR="00975954" w:rsidRPr="007C0FEA" w:rsidRDefault="00975954" w:rsidP="00975954">
      <w:pPr>
        <w:pStyle w:val="Odstavecseseznamem"/>
        <w:numPr>
          <w:ilvl w:val="0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Povinnosti zákazníka: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Poskytnout předvybrané „Vhodné“, „Nevhodné“ a „Odmítnuté“ jako referenční bankovky pro proces vyladění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Alespoň 8 týdnů před jakýmkoli plánovaným vyladěním informovat dodavatele.</w:t>
      </w:r>
    </w:p>
    <w:p w:rsidR="00975954" w:rsidRPr="007C0FEA" w:rsidRDefault="00975954" w:rsidP="0097595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975954" w:rsidRPr="007C0FEA" w:rsidRDefault="00975954" w:rsidP="00975954">
      <w:pPr>
        <w:pStyle w:val="Odstavecseseznamem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C0FEA">
        <w:rPr>
          <w:rFonts w:ascii="Arial" w:hAnsi="Arial" w:cs="Arial"/>
          <w:b/>
          <w:sz w:val="22"/>
          <w:szCs w:val="22"/>
          <w:lang w:val="cs-CZ"/>
        </w:rPr>
        <w:t>Součástí není:</w:t>
      </w:r>
    </w:p>
    <w:p w:rsidR="00975954" w:rsidRPr="007C0FEA" w:rsidRDefault="00975954" w:rsidP="00975954">
      <w:pPr>
        <w:pStyle w:val="Odstavecseseznamem"/>
        <w:numPr>
          <w:ilvl w:val="1"/>
          <w:numId w:val="4"/>
        </w:numPr>
        <w:spacing w:after="120" w:line="276" w:lineRule="auto"/>
        <w:ind w:left="993" w:hanging="426"/>
        <w:contextualSpacing w:val="0"/>
        <w:jc w:val="both"/>
        <w:rPr>
          <w:sz w:val="22"/>
          <w:szCs w:val="22"/>
          <w:lang w:val="cs-CZ"/>
        </w:rPr>
      </w:pPr>
      <w:r w:rsidRPr="007C0FEA">
        <w:rPr>
          <w:rFonts w:ascii="Arial" w:hAnsi="Arial" w:cs="Arial"/>
          <w:sz w:val="22"/>
          <w:szCs w:val="22"/>
          <w:lang w:val="cs-CZ"/>
        </w:rPr>
        <w:t>Hmotný hardware ani senzory</w:t>
      </w:r>
    </w:p>
    <w:p w:rsidR="00975954" w:rsidRPr="00797A95" w:rsidRDefault="00975954" w:rsidP="00797A95">
      <w:pPr>
        <w:spacing w:line="276" w:lineRule="auto"/>
        <w:jc w:val="right"/>
        <w:rPr>
          <w:lang w:val="cs-CZ"/>
        </w:rPr>
      </w:pPr>
    </w:p>
    <w:sectPr w:rsidR="00975954" w:rsidRPr="00797A95" w:rsidSect="002E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70" w:rsidRDefault="001E0870" w:rsidP="00F421AB">
      <w:r>
        <w:separator/>
      </w:r>
    </w:p>
  </w:endnote>
  <w:endnote w:type="continuationSeparator" w:id="0">
    <w:p w:rsidR="001E0870" w:rsidRDefault="001E0870" w:rsidP="00F4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A" w:rsidRDefault="002E21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794"/>
      <w:docPartObj>
        <w:docPartGallery w:val="Page Numbers (Bottom of Page)"/>
        <w:docPartUnique/>
      </w:docPartObj>
    </w:sdtPr>
    <w:sdtEndPr/>
    <w:sdtContent>
      <w:p w:rsidR="00797A95" w:rsidRDefault="00797A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DB" w:rsidRPr="007575DB">
          <w:rPr>
            <w:noProof/>
            <w:lang w:val="cs-CZ"/>
          </w:rPr>
          <w:t>2</w:t>
        </w:r>
        <w:r>
          <w:fldChar w:fldCharType="end"/>
        </w:r>
      </w:p>
    </w:sdtContent>
  </w:sdt>
  <w:p w:rsidR="00797A95" w:rsidRDefault="00797A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A" w:rsidRDefault="002E21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70" w:rsidRDefault="001E0870" w:rsidP="00F421AB">
      <w:r>
        <w:separator/>
      </w:r>
    </w:p>
  </w:footnote>
  <w:footnote w:type="continuationSeparator" w:id="0">
    <w:p w:rsidR="001E0870" w:rsidRDefault="001E0870" w:rsidP="00F4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A" w:rsidRDefault="002E21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A" w:rsidRDefault="002E21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A" w:rsidRDefault="002E2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BCF"/>
    <w:multiLevelType w:val="hybridMultilevel"/>
    <w:tmpl w:val="82660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78F"/>
    <w:multiLevelType w:val="hybridMultilevel"/>
    <w:tmpl w:val="4BCC4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2977"/>
    <w:multiLevelType w:val="multilevel"/>
    <w:tmpl w:val="0AC8D8D6"/>
    <w:lvl w:ilvl="0">
      <w:start w:val="1"/>
      <w:numFmt w:val="lowerLetter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1AB9"/>
    <w:multiLevelType w:val="multilevel"/>
    <w:tmpl w:val="190672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40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0DD8"/>
    <w:multiLevelType w:val="multilevel"/>
    <w:tmpl w:val="190672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40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7658"/>
    <w:multiLevelType w:val="multilevel"/>
    <w:tmpl w:val="C63221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C51C14"/>
    <w:multiLevelType w:val="hybridMultilevel"/>
    <w:tmpl w:val="CF767BD6"/>
    <w:lvl w:ilvl="0" w:tplc="7F5A43EA">
      <w:start w:val="40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D530F0"/>
    <w:multiLevelType w:val="hybridMultilevel"/>
    <w:tmpl w:val="8B3886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563E"/>
    <w:multiLevelType w:val="multilevel"/>
    <w:tmpl w:val="BA1E861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1934E5"/>
    <w:multiLevelType w:val="multilevel"/>
    <w:tmpl w:val="EFAAD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E067BD5"/>
    <w:multiLevelType w:val="multilevel"/>
    <w:tmpl w:val="DA3E2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AB"/>
    <w:rsid w:val="000145A4"/>
    <w:rsid w:val="00041803"/>
    <w:rsid w:val="001223F3"/>
    <w:rsid w:val="00124C10"/>
    <w:rsid w:val="00155EDF"/>
    <w:rsid w:val="001E0870"/>
    <w:rsid w:val="0020645B"/>
    <w:rsid w:val="002568F8"/>
    <w:rsid w:val="00283A64"/>
    <w:rsid w:val="002E219A"/>
    <w:rsid w:val="005B0DC6"/>
    <w:rsid w:val="00651061"/>
    <w:rsid w:val="006753B4"/>
    <w:rsid w:val="007575DB"/>
    <w:rsid w:val="00797A95"/>
    <w:rsid w:val="007C0FEA"/>
    <w:rsid w:val="00812E87"/>
    <w:rsid w:val="00833653"/>
    <w:rsid w:val="008925A9"/>
    <w:rsid w:val="00953594"/>
    <w:rsid w:val="00975954"/>
    <w:rsid w:val="009C2816"/>
    <w:rsid w:val="00A84731"/>
    <w:rsid w:val="00AC6F6E"/>
    <w:rsid w:val="00B705DE"/>
    <w:rsid w:val="00BC6721"/>
    <w:rsid w:val="00BD4A28"/>
    <w:rsid w:val="00C877AF"/>
    <w:rsid w:val="00D61F54"/>
    <w:rsid w:val="00D945C5"/>
    <w:rsid w:val="00DD29D5"/>
    <w:rsid w:val="00F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775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ED13C1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ED13C1"/>
    <w:rPr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qFormat/>
    <w:rsid w:val="00EB59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C2B3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C2B36"/>
    <w:rPr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C2B36"/>
    <w:rPr>
      <w:b/>
      <w:bCs/>
      <w:sz w:val="20"/>
      <w:szCs w:val="20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2B36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F421AB"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sid w:val="00F421AB"/>
    <w:rPr>
      <w:rFonts w:cs="Courier New"/>
    </w:rPr>
  </w:style>
  <w:style w:type="character" w:customStyle="1" w:styleId="ListLabel3">
    <w:name w:val="ListLabel 3"/>
    <w:qFormat/>
    <w:rsid w:val="00F421AB"/>
    <w:rPr>
      <w:rFonts w:cs="Courier New"/>
    </w:rPr>
  </w:style>
  <w:style w:type="character" w:customStyle="1" w:styleId="ListLabel4">
    <w:name w:val="ListLabel 4"/>
    <w:qFormat/>
    <w:rsid w:val="00F421AB"/>
    <w:rPr>
      <w:rFonts w:cs="Courier New"/>
    </w:rPr>
  </w:style>
  <w:style w:type="character" w:customStyle="1" w:styleId="ListLabel5">
    <w:name w:val="ListLabel 5"/>
    <w:qFormat/>
    <w:rsid w:val="00F421AB"/>
    <w:rPr>
      <w:rFonts w:ascii="Arial" w:eastAsia="Times New Roman" w:hAnsi="Arial" w:cs="Arial"/>
      <w:sz w:val="22"/>
    </w:rPr>
  </w:style>
  <w:style w:type="character" w:customStyle="1" w:styleId="ListLabel6">
    <w:name w:val="ListLabel 6"/>
    <w:qFormat/>
    <w:rsid w:val="00F421AB"/>
    <w:rPr>
      <w:rFonts w:cs="Courier New"/>
    </w:rPr>
  </w:style>
  <w:style w:type="character" w:customStyle="1" w:styleId="ListLabel7">
    <w:name w:val="ListLabel 7"/>
    <w:qFormat/>
    <w:rsid w:val="00F421AB"/>
    <w:rPr>
      <w:rFonts w:cs="Courier New"/>
    </w:rPr>
  </w:style>
  <w:style w:type="character" w:customStyle="1" w:styleId="ListLabel8">
    <w:name w:val="ListLabel 8"/>
    <w:qFormat/>
    <w:rsid w:val="00F421AB"/>
    <w:rPr>
      <w:rFonts w:cs="Courier New"/>
    </w:rPr>
  </w:style>
  <w:style w:type="character" w:customStyle="1" w:styleId="ListLabel9">
    <w:name w:val="ListLabel 9"/>
    <w:qFormat/>
    <w:rsid w:val="00F421AB"/>
    <w:rPr>
      <w:rFonts w:ascii="Arial" w:hAnsi="Arial"/>
      <w:b/>
      <w:sz w:val="22"/>
    </w:rPr>
  </w:style>
  <w:style w:type="paragraph" w:customStyle="1" w:styleId="Nadpis">
    <w:name w:val="Nadpis"/>
    <w:basedOn w:val="Normln"/>
    <w:next w:val="Zkladntext"/>
    <w:qFormat/>
    <w:rsid w:val="00F421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21AB"/>
    <w:pPr>
      <w:spacing w:after="140" w:line="288" w:lineRule="auto"/>
    </w:pPr>
  </w:style>
  <w:style w:type="paragraph" w:styleId="Seznam">
    <w:name w:val="List"/>
    <w:basedOn w:val="Zkladntext"/>
    <w:rsid w:val="00F421AB"/>
    <w:rPr>
      <w:rFonts w:cs="Arial"/>
    </w:rPr>
  </w:style>
  <w:style w:type="paragraph" w:customStyle="1" w:styleId="Titulek1">
    <w:name w:val="Titulek1"/>
    <w:basedOn w:val="Normln"/>
    <w:qFormat/>
    <w:rsid w:val="00F421AB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421AB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rsid w:val="00EB594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EB594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C2B3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C2B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2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E5"/>
    <w:pPr>
      <w:ind w:left="720"/>
      <w:contextualSpacing/>
    </w:pPr>
  </w:style>
  <w:style w:type="paragraph" w:styleId="Zhlav">
    <w:name w:val="header"/>
    <w:basedOn w:val="Normln"/>
    <w:link w:val="ZhlavChar1"/>
    <w:uiPriority w:val="99"/>
    <w:unhideWhenUsed/>
    <w:rsid w:val="00797A9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797A95"/>
    <w:rPr>
      <w:sz w:val="24"/>
      <w:szCs w:val="24"/>
      <w:lang w:val="en-US"/>
    </w:rPr>
  </w:style>
  <w:style w:type="paragraph" w:styleId="Zpat">
    <w:name w:val="footer"/>
    <w:basedOn w:val="Normln"/>
    <w:link w:val="ZpatChar1"/>
    <w:uiPriority w:val="99"/>
    <w:unhideWhenUsed/>
    <w:rsid w:val="00797A95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797A9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775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ED13C1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ED13C1"/>
    <w:rPr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qFormat/>
    <w:rsid w:val="00EB59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C2B3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C2B36"/>
    <w:rPr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C2B36"/>
    <w:rPr>
      <w:b/>
      <w:bCs/>
      <w:sz w:val="20"/>
      <w:szCs w:val="20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2B36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F421AB"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sid w:val="00F421AB"/>
    <w:rPr>
      <w:rFonts w:cs="Courier New"/>
    </w:rPr>
  </w:style>
  <w:style w:type="character" w:customStyle="1" w:styleId="ListLabel3">
    <w:name w:val="ListLabel 3"/>
    <w:qFormat/>
    <w:rsid w:val="00F421AB"/>
    <w:rPr>
      <w:rFonts w:cs="Courier New"/>
    </w:rPr>
  </w:style>
  <w:style w:type="character" w:customStyle="1" w:styleId="ListLabel4">
    <w:name w:val="ListLabel 4"/>
    <w:qFormat/>
    <w:rsid w:val="00F421AB"/>
    <w:rPr>
      <w:rFonts w:cs="Courier New"/>
    </w:rPr>
  </w:style>
  <w:style w:type="character" w:customStyle="1" w:styleId="ListLabel5">
    <w:name w:val="ListLabel 5"/>
    <w:qFormat/>
    <w:rsid w:val="00F421AB"/>
    <w:rPr>
      <w:rFonts w:ascii="Arial" w:eastAsia="Times New Roman" w:hAnsi="Arial" w:cs="Arial"/>
      <w:sz w:val="22"/>
    </w:rPr>
  </w:style>
  <w:style w:type="character" w:customStyle="1" w:styleId="ListLabel6">
    <w:name w:val="ListLabel 6"/>
    <w:qFormat/>
    <w:rsid w:val="00F421AB"/>
    <w:rPr>
      <w:rFonts w:cs="Courier New"/>
    </w:rPr>
  </w:style>
  <w:style w:type="character" w:customStyle="1" w:styleId="ListLabel7">
    <w:name w:val="ListLabel 7"/>
    <w:qFormat/>
    <w:rsid w:val="00F421AB"/>
    <w:rPr>
      <w:rFonts w:cs="Courier New"/>
    </w:rPr>
  </w:style>
  <w:style w:type="character" w:customStyle="1" w:styleId="ListLabel8">
    <w:name w:val="ListLabel 8"/>
    <w:qFormat/>
    <w:rsid w:val="00F421AB"/>
    <w:rPr>
      <w:rFonts w:cs="Courier New"/>
    </w:rPr>
  </w:style>
  <w:style w:type="character" w:customStyle="1" w:styleId="ListLabel9">
    <w:name w:val="ListLabel 9"/>
    <w:qFormat/>
    <w:rsid w:val="00F421AB"/>
    <w:rPr>
      <w:rFonts w:ascii="Arial" w:hAnsi="Arial"/>
      <w:b/>
      <w:sz w:val="22"/>
    </w:rPr>
  </w:style>
  <w:style w:type="paragraph" w:customStyle="1" w:styleId="Nadpis">
    <w:name w:val="Nadpis"/>
    <w:basedOn w:val="Normln"/>
    <w:next w:val="Zkladntext"/>
    <w:qFormat/>
    <w:rsid w:val="00F421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21AB"/>
    <w:pPr>
      <w:spacing w:after="140" w:line="288" w:lineRule="auto"/>
    </w:pPr>
  </w:style>
  <w:style w:type="paragraph" w:styleId="Seznam">
    <w:name w:val="List"/>
    <w:basedOn w:val="Zkladntext"/>
    <w:rsid w:val="00F421AB"/>
    <w:rPr>
      <w:rFonts w:cs="Arial"/>
    </w:rPr>
  </w:style>
  <w:style w:type="paragraph" w:customStyle="1" w:styleId="Titulek1">
    <w:name w:val="Titulek1"/>
    <w:basedOn w:val="Normln"/>
    <w:qFormat/>
    <w:rsid w:val="00F421AB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421AB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rsid w:val="00EB594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EB594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C2B3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C2B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2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E5"/>
    <w:pPr>
      <w:ind w:left="720"/>
      <w:contextualSpacing/>
    </w:pPr>
  </w:style>
  <w:style w:type="paragraph" w:styleId="Zhlav">
    <w:name w:val="header"/>
    <w:basedOn w:val="Normln"/>
    <w:link w:val="ZhlavChar1"/>
    <w:uiPriority w:val="99"/>
    <w:unhideWhenUsed/>
    <w:rsid w:val="00797A9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797A95"/>
    <w:rPr>
      <w:sz w:val="24"/>
      <w:szCs w:val="24"/>
      <w:lang w:val="en-US"/>
    </w:rPr>
  </w:style>
  <w:style w:type="paragraph" w:styleId="Zpat">
    <w:name w:val="footer"/>
    <w:basedOn w:val="Normln"/>
    <w:link w:val="ZpatChar1"/>
    <w:uiPriority w:val="99"/>
    <w:unhideWhenUsed/>
    <w:rsid w:val="00797A95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797A9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 Jana</dc:creator>
  <cp:lastModifiedBy>autor</cp:lastModifiedBy>
  <cp:revision>2</cp:revision>
  <cp:lastPrinted>2017-10-16T13:15:00Z</cp:lastPrinted>
  <dcterms:created xsi:type="dcterms:W3CDTF">2018-02-12T17:44:00Z</dcterms:created>
  <dcterms:modified xsi:type="dcterms:W3CDTF">2018-02-12T17:44:00Z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