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64" w:rsidRDefault="00AB4764" w:rsidP="00AB47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1C080F">
        <w:rPr>
          <w:b/>
          <w:sz w:val="24"/>
          <w:szCs w:val="24"/>
        </w:rPr>
        <w:t>10</w:t>
      </w:r>
    </w:p>
    <w:p w:rsidR="00336F4C" w:rsidRDefault="00336F4C" w:rsidP="00336F4C">
      <w:pPr>
        <w:jc w:val="right"/>
        <w:outlineLvl w:val="0"/>
        <w:rPr>
          <w:i/>
        </w:rPr>
      </w:pPr>
    </w:p>
    <w:p w:rsidR="00336F4C" w:rsidRDefault="00336F4C" w:rsidP="00336F4C">
      <w:pPr>
        <w:jc w:val="center"/>
        <w:rPr>
          <w:b/>
          <w:sz w:val="24"/>
        </w:rPr>
      </w:pPr>
      <w:r w:rsidRPr="00556CF2">
        <w:rPr>
          <w:b/>
          <w:sz w:val="24"/>
        </w:rPr>
        <w:t>Šablona realizační studie</w:t>
      </w:r>
    </w:p>
    <w:p w:rsidR="00336F4C" w:rsidRPr="00556CF2" w:rsidRDefault="00336F4C" w:rsidP="00336F4C">
      <w:pPr>
        <w:jc w:val="center"/>
        <w:rPr>
          <w:sz w:val="32"/>
        </w:rPr>
      </w:pPr>
    </w:p>
    <w:p w:rsidR="00336F4C" w:rsidRPr="001B11A2" w:rsidRDefault="00336F4C" w:rsidP="00336F4C">
      <w:pPr>
        <w:spacing w:before="240"/>
        <w:jc w:val="center"/>
      </w:pPr>
      <w:r>
        <w:rPr>
          <w:noProof/>
          <w:lang w:eastAsia="cs-CZ"/>
        </w:rPr>
        <w:drawing>
          <wp:inline distT="0" distB="0" distL="0" distR="0" wp14:anchorId="43128B14" wp14:editId="396E44A0">
            <wp:extent cx="3457575" cy="533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57" w:type="pct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97"/>
      </w:tblGrid>
      <w:tr w:rsidR="00336F4C" w:rsidRPr="001B11A2" w:rsidTr="00373153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36F4C" w:rsidRPr="001B11A2" w:rsidRDefault="00336F4C" w:rsidP="00373153">
            <w:pPr>
              <w:jc w:val="center"/>
              <w:rPr>
                <w:sz w:val="12"/>
              </w:rPr>
            </w:pPr>
          </w:p>
        </w:tc>
      </w:tr>
    </w:tbl>
    <w:p w:rsidR="00336F4C" w:rsidRDefault="00336F4C" w:rsidP="00336F4C">
      <w:pPr>
        <w:ind w:left="15"/>
        <w:jc w:val="center"/>
        <w:rPr>
          <w:sz w:val="60"/>
        </w:rPr>
      </w:pPr>
    </w:p>
    <w:p w:rsidR="00336F4C" w:rsidRDefault="00336F4C" w:rsidP="00336F4C">
      <w:pPr>
        <w:spacing w:before="240" w:after="60"/>
        <w:jc w:val="center"/>
        <w:rPr>
          <w:b/>
          <w:kern w:val="28"/>
          <w:sz w:val="40"/>
          <w:szCs w:val="40"/>
        </w:rPr>
      </w:pPr>
    </w:p>
    <w:p w:rsidR="00336F4C" w:rsidRDefault="00336F4C" w:rsidP="00336F4C">
      <w:pPr>
        <w:spacing w:before="240" w:after="60"/>
        <w:jc w:val="center"/>
        <w:rPr>
          <w:b/>
          <w:kern w:val="28"/>
          <w:sz w:val="40"/>
          <w:szCs w:val="40"/>
        </w:rPr>
      </w:pPr>
    </w:p>
    <w:p w:rsidR="00336F4C" w:rsidRDefault="00336F4C" w:rsidP="00336F4C">
      <w:pPr>
        <w:spacing w:before="240" w:after="60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 xml:space="preserve">Projekt </w:t>
      </w:r>
      <w:r w:rsidRPr="00156863">
        <w:rPr>
          <w:b/>
          <w:i/>
          <w:color w:val="548DD4" w:themeColor="text2" w:themeTint="99"/>
          <w:kern w:val="28"/>
          <w:sz w:val="40"/>
          <w:szCs w:val="40"/>
        </w:rPr>
        <w:t>ID projektu</w:t>
      </w:r>
    </w:p>
    <w:p w:rsidR="00336F4C" w:rsidRDefault="00336F4C" w:rsidP="00336F4C">
      <w:pPr>
        <w:spacing w:before="240" w:after="60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>„</w:t>
      </w:r>
      <w:r w:rsidRPr="00156863">
        <w:rPr>
          <w:b/>
          <w:i/>
          <w:color w:val="548DD4" w:themeColor="text2" w:themeTint="99"/>
          <w:kern w:val="28"/>
          <w:sz w:val="40"/>
          <w:szCs w:val="40"/>
        </w:rPr>
        <w:t xml:space="preserve">Název </w:t>
      </w:r>
      <w:r>
        <w:rPr>
          <w:b/>
          <w:i/>
          <w:color w:val="548DD4" w:themeColor="text2" w:themeTint="99"/>
          <w:kern w:val="28"/>
          <w:sz w:val="40"/>
          <w:szCs w:val="40"/>
        </w:rPr>
        <w:t>projektu</w:t>
      </w:r>
      <w:r>
        <w:rPr>
          <w:b/>
          <w:kern w:val="28"/>
          <w:sz w:val="40"/>
          <w:szCs w:val="40"/>
        </w:rPr>
        <w:t>“</w:t>
      </w:r>
    </w:p>
    <w:p w:rsidR="00336F4C" w:rsidRDefault="00336F4C" w:rsidP="00336F4C"/>
    <w:p w:rsidR="00336F4C" w:rsidRDefault="00336F4C" w:rsidP="00336F4C"/>
    <w:p w:rsidR="00336F4C" w:rsidRPr="001B11A2" w:rsidRDefault="00336F4C" w:rsidP="00336F4C"/>
    <w:p w:rsidR="00336F4C" w:rsidRDefault="00336F4C" w:rsidP="00336F4C"/>
    <w:p w:rsidR="00336F4C" w:rsidRDefault="00336F4C" w:rsidP="00336F4C"/>
    <w:p w:rsidR="00336F4C" w:rsidRPr="001B11A2" w:rsidRDefault="00336F4C" w:rsidP="00336F4C"/>
    <w:p w:rsidR="00336F4C" w:rsidRPr="001B11A2" w:rsidRDefault="00336F4C" w:rsidP="00336F4C"/>
    <w:p w:rsidR="00336F4C" w:rsidRPr="001B11A2" w:rsidRDefault="00336F4C" w:rsidP="00336F4C">
      <w:pPr>
        <w:spacing w:before="240" w:after="60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>Realizační studie</w:t>
      </w:r>
    </w:p>
    <w:p w:rsidR="00336F4C" w:rsidRPr="001B11A2" w:rsidRDefault="00336F4C" w:rsidP="00336F4C"/>
    <w:p w:rsidR="00336F4C" w:rsidRPr="001B11A2" w:rsidRDefault="00336F4C" w:rsidP="00336F4C"/>
    <w:p w:rsidR="00336F4C" w:rsidRPr="001B11A2" w:rsidRDefault="00336F4C" w:rsidP="00336F4C"/>
    <w:p w:rsidR="00336F4C" w:rsidRPr="001B11A2" w:rsidRDefault="00336F4C" w:rsidP="00336F4C"/>
    <w:p w:rsidR="00336F4C" w:rsidRPr="001B11A2" w:rsidRDefault="00336F4C" w:rsidP="00336F4C"/>
    <w:p w:rsidR="00336F4C" w:rsidRDefault="00336F4C" w:rsidP="00336F4C"/>
    <w:p w:rsidR="00336F4C" w:rsidRDefault="00336F4C" w:rsidP="00336F4C"/>
    <w:p w:rsidR="00336F4C" w:rsidRDefault="00336F4C" w:rsidP="00336F4C"/>
    <w:p w:rsidR="00336F4C" w:rsidRDefault="00336F4C" w:rsidP="00336F4C"/>
    <w:p w:rsidR="00336F4C" w:rsidRDefault="00336F4C" w:rsidP="00336F4C"/>
    <w:p w:rsidR="00336F4C" w:rsidRDefault="00336F4C" w:rsidP="00336F4C"/>
    <w:p w:rsidR="00336F4C" w:rsidRDefault="00336F4C" w:rsidP="00336F4C"/>
    <w:p w:rsidR="00336F4C" w:rsidRPr="001B11A2" w:rsidRDefault="00336F4C" w:rsidP="00336F4C"/>
    <w:p w:rsidR="00336F4C" w:rsidRPr="001B11A2" w:rsidRDefault="00336F4C" w:rsidP="00336F4C">
      <w:pPr>
        <w:rPr>
          <w:sz w:val="24"/>
        </w:rPr>
      </w:pPr>
    </w:p>
    <w:tbl>
      <w:tblPr>
        <w:tblW w:w="6061" w:type="dxa"/>
        <w:jc w:val="right"/>
        <w:tblInd w:w="3318" w:type="dxa"/>
        <w:tblLayout w:type="fixed"/>
        <w:tblLook w:val="0000" w:firstRow="0" w:lastRow="0" w:firstColumn="0" w:lastColumn="0" w:noHBand="0" w:noVBand="0"/>
      </w:tblPr>
      <w:tblGrid>
        <w:gridCol w:w="3544"/>
        <w:gridCol w:w="2517"/>
      </w:tblGrid>
      <w:tr w:rsidR="00336F4C" w:rsidRPr="001B11A2" w:rsidTr="00373153">
        <w:trPr>
          <w:trHeight w:val="266"/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1B11A2" w:rsidRDefault="00336F4C" w:rsidP="00373153">
            <w:pPr>
              <w:rPr>
                <w:sz w:val="24"/>
              </w:rPr>
            </w:pPr>
            <w:r>
              <w:rPr>
                <w:sz w:val="24"/>
              </w:rPr>
              <w:t>Verze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1B11A2" w:rsidRDefault="00336F4C" w:rsidP="00373153">
            <w:pPr>
              <w:rPr>
                <w:sz w:val="24"/>
              </w:rPr>
            </w:pPr>
          </w:p>
        </w:tc>
      </w:tr>
      <w:tr w:rsidR="00336F4C" w:rsidRPr="001B11A2" w:rsidTr="00373153">
        <w:trPr>
          <w:trHeight w:val="238"/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1B11A2" w:rsidRDefault="00336F4C" w:rsidP="00373153">
            <w:pPr>
              <w:rPr>
                <w:sz w:val="24"/>
              </w:rPr>
            </w:pPr>
            <w:r>
              <w:rPr>
                <w:sz w:val="24"/>
              </w:rPr>
              <w:t>Datum verze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1B11A2" w:rsidRDefault="00336F4C" w:rsidP="00373153">
            <w:pPr>
              <w:rPr>
                <w:sz w:val="24"/>
              </w:rPr>
            </w:pPr>
          </w:p>
        </w:tc>
      </w:tr>
      <w:tr w:rsidR="00336F4C" w:rsidRPr="001B11A2" w:rsidTr="00373153">
        <w:trPr>
          <w:trHeight w:val="269"/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1B11A2" w:rsidRDefault="00336F4C" w:rsidP="00373153">
            <w:pPr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1B11A2" w:rsidRDefault="00336F4C" w:rsidP="00373153">
            <w:pPr>
              <w:rPr>
                <w:sz w:val="24"/>
              </w:rPr>
            </w:pPr>
          </w:p>
        </w:tc>
      </w:tr>
      <w:tr w:rsidR="00336F4C" w:rsidRPr="001B11A2" w:rsidTr="00373153">
        <w:trPr>
          <w:trHeight w:val="269"/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1B11A2" w:rsidRDefault="00336F4C" w:rsidP="00373153">
            <w:pPr>
              <w:rPr>
                <w:sz w:val="24"/>
              </w:rPr>
            </w:pPr>
            <w:r>
              <w:rPr>
                <w:sz w:val="24"/>
              </w:rPr>
              <w:t xml:space="preserve">Vedoucí projektu </w:t>
            </w:r>
            <w:r w:rsidRPr="0038039C">
              <w:rPr>
                <w:i/>
                <w:color w:val="548DD4" w:themeColor="text2" w:themeTint="99"/>
                <w:sz w:val="24"/>
              </w:rPr>
              <w:t>poskytovatele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1B11A2" w:rsidRDefault="00336F4C" w:rsidP="00373153">
            <w:pPr>
              <w:rPr>
                <w:sz w:val="24"/>
              </w:rPr>
            </w:pPr>
          </w:p>
        </w:tc>
      </w:tr>
      <w:tr w:rsidR="00336F4C" w:rsidRPr="001B11A2" w:rsidTr="00373153">
        <w:trPr>
          <w:trHeight w:val="215"/>
          <w:jc w:val="righ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8973A2" w:rsidRDefault="00336F4C" w:rsidP="00373153">
            <w:pPr>
              <w:rPr>
                <w:i/>
                <w:sz w:val="24"/>
              </w:rPr>
            </w:pPr>
            <w:r w:rsidRPr="0038039C">
              <w:rPr>
                <w:i/>
                <w:color w:val="548DD4" w:themeColor="text2" w:themeTint="99"/>
                <w:sz w:val="24"/>
              </w:rPr>
              <w:t>Vedoucí projektu objednatele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1B11A2" w:rsidRDefault="00336F4C" w:rsidP="00373153">
            <w:pPr>
              <w:rPr>
                <w:sz w:val="24"/>
              </w:rPr>
            </w:pPr>
          </w:p>
        </w:tc>
      </w:tr>
    </w:tbl>
    <w:p w:rsidR="00336F4C" w:rsidRPr="00E74858" w:rsidRDefault="00336F4C" w:rsidP="00336F4C">
      <w:pPr>
        <w:pageBreakBefore/>
        <w:jc w:val="both"/>
        <w:rPr>
          <w:sz w:val="24"/>
        </w:rPr>
      </w:pPr>
      <w:r w:rsidRPr="00E74858">
        <w:rPr>
          <w:sz w:val="24"/>
        </w:rPr>
        <w:lastRenderedPageBreak/>
        <w:t>Tento dokument obsahuje informace důvěrného charakteru a informace v něm obsažené jsou vlastnictvím České národní banky. Žádná část dokumentu nesmí být kopírována, uchovávána v dokumentovém systému nebo přenášena jakýmkoliv způsobem včetně elektronického, mechanického, fotografického či jiného záznamu a uveřejněna či poskytnuta třetí straně bez předchozí dohody a písemného souhlasu vlastníků.</w:t>
      </w:r>
    </w:p>
    <w:p w:rsidR="00336F4C" w:rsidRPr="00E74858" w:rsidRDefault="00336F4C" w:rsidP="00336F4C">
      <w:pPr>
        <w:ind w:left="15"/>
        <w:jc w:val="both"/>
        <w:rPr>
          <w:sz w:val="24"/>
        </w:rPr>
      </w:pPr>
    </w:p>
    <w:p w:rsidR="00336F4C" w:rsidRPr="00E74858" w:rsidRDefault="00336F4C" w:rsidP="00336F4C">
      <w:pPr>
        <w:jc w:val="both"/>
        <w:rPr>
          <w:sz w:val="24"/>
        </w:rPr>
      </w:pPr>
      <w:r w:rsidRPr="00E74858">
        <w:rPr>
          <w:sz w:val="24"/>
        </w:rPr>
        <w:t>Některé názvy použité v tomto dokumentu mohou být registrovanými ochrannými známkami nebo obchodními značkami, které jsou majetkem svých vlastníků.</w:t>
      </w:r>
    </w:p>
    <w:p w:rsidR="00336F4C" w:rsidRPr="00E74858" w:rsidRDefault="00336F4C" w:rsidP="00336F4C">
      <w:pPr>
        <w:ind w:left="15"/>
        <w:jc w:val="both"/>
        <w:rPr>
          <w:sz w:val="24"/>
        </w:rPr>
      </w:pPr>
    </w:p>
    <w:p w:rsidR="00336F4C" w:rsidRPr="00E74858" w:rsidRDefault="00336F4C" w:rsidP="00336F4C">
      <w:pPr>
        <w:pStyle w:val="Nadpistabulky"/>
        <w:rPr>
          <w:sz w:val="24"/>
        </w:rPr>
      </w:pPr>
      <w:r w:rsidRPr="00E74858">
        <w:rPr>
          <w:sz w:val="24"/>
        </w:rPr>
        <w:t>Historie změn</w:t>
      </w:r>
    </w:p>
    <w:tbl>
      <w:tblPr>
        <w:tblW w:w="8851" w:type="dxa"/>
        <w:tblInd w:w="-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6"/>
        <w:gridCol w:w="1333"/>
        <w:gridCol w:w="1554"/>
        <w:gridCol w:w="5108"/>
      </w:tblGrid>
      <w:tr w:rsidR="00336F4C" w:rsidRPr="00E74858" w:rsidTr="00373153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336F4C" w:rsidRPr="00E74858" w:rsidRDefault="00336F4C" w:rsidP="00373153">
            <w:pPr>
              <w:snapToGrid w:val="0"/>
              <w:ind w:left="15"/>
              <w:rPr>
                <w:b/>
                <w:sz w:val="24"/>
              </w:rPr>
            </w:pPr>
            <w:r w:rsidRPr="00E74858">
              <w:rPr>
                <w:b/>
                <w:sz w:val="24"/>
              </w:rPr>
              <w:t>Verze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336F4C" w:rsidRPr="00E74858" w:rsidRDefault="00336F4C" w:rsidP="00373153">
            <w:pPr>
              <w:snapToGrid w:val="0"/>
              <w:ind w:left="15"/>
              <w:rPr>
                <w:b/>
                <w:sz w:val="24"/>
              </w:rPr>
            </w:pPr>
            <w:r w:rsidRPr="00E74858">
              <w:rPr>
                <w:b/>
                <w:sz w:val="24"/>
              </w:rPr>
              <w:t>Datum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336F4C" w:rsidRPr="00E74858" w:rsidRDefault="00336F4C" w:rsidP="00373153">
            <w:pPr>
              <w:snapToGrid w:val="0"/>
              <w:ind w:left="15"/>
              <w:rPr>
                <w:b/>
                <w:sz w:val="24"/>
              </w:rPr>
            </w:pPr>
            <w:r w:rsidRPr="00E74858">
              <w:rPr>
                <w:b/>
                <w:sz w:val="24"/>
              </w:rPr>
              <w:t>Autor</w:t>
            </w: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336F4C" w:rsidRPr="00E74858" w:rsidRDefault="00336F4C" w:rsidP="00373153">
            <w:pPr>
              <w:snapToGrid w:val="0"/>
              <w:ind w:left="15"/>
              <w:rPr>
                <w:b/>
                <w:sz w:val="24"/>
              </w:rPr>
            </w:pPr>
            <w:r w:rsidRPr="00E74858">
              <w:rPr>
                <w:b/>
                <w:sz w:val="24"/>
              </w:rPr>
              <w:t>Popis změny</w:t>
            </w:r>
          </w:p>
        </w:tc>
      </w:tr>
      <w:tr w:rsidR="00336F4C" w:rsidRPr="00E74858" w:rsidTr="00373153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336F4C" w:rsidRPr="00E74858" w:rsidTr="00373153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336F4C" w:rsidRPr="00E74858" w:rsidTr="00373153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336F4C" w:rsidRPr="00E74858" w:rsidTr="00373153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336F4C" w:rsidRPr="00E74858" w:rsidTr="00373153"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5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</w:tr>
    </w:tbl>
    <w:p w:rsidR="00336F4C" w:rsidRPr="00E74858" w:rsidRDefault="00336F4C" w:rsidP="00336F4C">
      <w:pPr>
        <w:jc w:val="center"/>
        <w:outlineLvl w:val="0"/>
        <w:rPr>
          <w:b/>
          <w:sz w:val="24"/>
        </w:rPr>
      </w:pPr>
    </w:p>
    <w:p w:rsidR="00336F4C" w:rsidRDefault="00336F4C" w:rsidP="00336F4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36F4C" w:rsidRDefault="00336F4C" w:rsidP="00336F4C">
      <w:pPr>
        <w:rPr>
          <w:b/>
          <w:bCs/>
          <w:sz w:val="28"/>
          <w:szCs w:val="28"/>
        </w:rPr>
      </w:pPr>
      <w:r w:rsidRPr="00E74858">
        <w:rPr>
          <w:b/>
          <w:bCs/>
          <w:sz w:val="28"/>
          <w:szCs w:val="28"/>
        </w:rPr>
        <w:lastRenderedPageBreak/>
        <w:t>Obsah</w:t>
      </w:r>
    </w:p>
    <w:p w:rsidR="00336F4C" w:rsidRDefault="00336F4C" w:rsidP="00336F4C">
      <w:pPr>
        <w:rPr>
          <w:b/>
          <w:bCs/>
          <w:sz w:val="28"/>
          <w:szCs w:val="28"/>
        </w:rPr>
      </w:pPr>
    </w:p>
    <w:p w:rsidR="00331E95" w:rsidRDefault="00336F4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8593313" w:history="1">
        <w:r w:rsidR="00331E95" w:rsidRPr="00BD0268">
          <w:rPr>
            <w:rStyle w:val="Hypertextovodkaz"/>
            <w:noProof/>
          </w:rPr>
          <w:t>1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Úvod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_Toc498593313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4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14" w:history="1">
        <w:r w:rsidR="00331E95" w:rsidRPr="00BD0268">
          <w:rPr>
            <w:rStyle w:val="Hypertextovodkaz"/>
            <w:noProof/>
          </w:rPr>
          <w:t>1.1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Účel dokumentu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_Toc498593314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4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15" w:history="1">
        <w:r w:rsidR="00331E95" w:rsidRPr="00BD0268">
          <w:rPr>
            <w:rStyle w:val="Hypertextovodkaz"/>
            <w:noProof/>
          </w:rPr>
          <w:t>1.2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Seznam pojmů a zkratek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_Toc498593315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4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16" w:history="1">
        <w:r w:rsidR="00331E95" w:rsidRPr="00BD0268">
          <w:rPr>
            <w:rStyle w:val="Hypertextovodkaz"/>
            <w:noProof/>
          </w:rPr>
          <w:t>1.3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Přehled použitých symbolů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_Toc498593316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4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17" w:history="1">
        <w:r w:rsidR="00331E95" w:rsidRPr="00BD0268">
          <w:rPr>
            <w:rStyle w:val="Hypertextovodkaz"/>
            <w:noProof/>
          </w:rPr>
          <w:t>1.4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Legislativa, technické normy a standardy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_Toc498593317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4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18" w:history="1">
        <w:r w:rsidR="00331E95" w:rsidRPr="00BD0268">
          <w:rPr>
            <w:rStyle w:val="Hypertextovodkaz"/>
            <w:noProof/>
          </w:rPr>
          <w:t>2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Návrh a popis realizace řešení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_Toc498593318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5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19" w:history="1">
        <w:r w:rsidR="00331E95" w:rsidRPr="00BD0268">
          <w:rPr>
            <w:rStyle w:val="Hypertextovodkaz"/>
            <w:noProof/>
          </w:rPr>
          <w:t>2.1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Popis současného a cílového stavu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_Toc498593319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5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20" w:history="1">
        <w:r w:rsidR="00331E95" w:rsidRPr="00BD0268">
          <w:rPr>
            <w:rStyle w:val="Hypertextovodkaz"/>
            <w:noProof/>
          </w:rPr>
          <w:t>2.2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Analýza funkčních požadavků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_Toc498593320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5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21" w:history="1">
        <w:r w:rsidR="00331E95" w:rsidRPr="00BD0268">
          <w:rPr>
            <w:rStyle w:val="Hypertextovodkaz"/>
            <w:noProof/>
          </w:rPr>
          <w:t>2.3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Analýza specifických požadavků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_Toc498593321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5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22" w:history="1">
        <w:r w:rsidR="00331E95" w:rsidRPr="00BD0268">
          <w:rPr>
            <w:rStyle w:val="Hypertextovodkaz"/>
            <w:noProof/>
          </w:rPr>
          <w:t>2.4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Analýza procesů a datových toků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_Toc498593322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5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23" w:history="1">
        <w:r w:rsidR="00331E95" w:rsidRPr="00BD0268">
          <w:rPr>
            <w:rStyle w:val="Hypertextovodkaz"/>
            <w:noProof/>
          </w:rPr>
          <w:t>2.5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Migrace nastavení a dat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_Toc498593323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5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24" w:history="1">
        <w:r w:rsidR="00331E95" w:rsidRPr="00BD0268">
          <w:rPr>
            <w:rStyle w:val="Hypertextovodkaz"/>
            <w:noProof/>
          </w:rPr>
          <w:t>2.6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Bezpečnost a osobní údaje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_Toc498593324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5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25" w:history="1">
        <w:r w:rsidR="00331E95" w:rsidRPr="00BD0268">
          <w:rPr>
            <w:rStyle w:val="Hypertextovodkaz"/>
            <w:noProof/>
          </w:rPr>
          <w:t>2.6.1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Analýza bezpečnostních požadavků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_Toc498593325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5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26" w:history="1">
        <w:r w:rsidR="00331E95" w:rsidRPr="00BD0268">
          <w:rPr>
            <w:rStyle w:val="Hypertextovodkaz"/>
            <w:noProof/>
          </w:rPr>
          <w:t>2.6.2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Autentizace a autorizace, řízení přístupu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_Toc498593326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5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27" w:history="1">
        <w:r w:rsidR="00331E95" w:rsidRPr="00BD0268">
          <w:rPr>
            <w:rStyle w:val="Hypertextovodkaz"/>
            <w:noProof/>
          </w:rPr>
          <w:t>2.6.3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Logování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_Toc498593327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5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28" w:history="1">
        <w:r w:rsidR="00331E95" w:rsidRPr="00BD0268">
          <w:rPr>
            <w:rStyle w:val="Hypertextovodkaz"/>
            <w:noProof/>
          </w:rPr>
          <w:t>2.6.4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Zabezpečení síťové komunikace a uložených dat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_Toc498593328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6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29" w:history="1">
        <w:r w:rsidR="00331E95" w:rsidRPr="00BD0268">
          <w:rPr>
            <w:rStyle w:val="Hypertextovodkaz"/>
            <w:noProof/>
          </w:rPr>
          <w:t>2.6.5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Ochrana osobních dat, soulad s legislativou (</w:t>
        </w:r>
        <w:r w:rsidR="00331E95" w:rsidRPr="00BD0268">
          <w:rPr>
            <w:rStyle w:val="Hypertextovodkaz"/>
            <w:noProof/>
            <w:lang w:val="en-US"/>
          </w:rPr>
          <w:t>Compliance</w:t>
        </w:r>
        <w:r w:rsidR="00331E95" w:rsidRPr="00BD0268">
          <w:rPr>
            <w:rStyle w:val="Hypertextovodkaz"/>
            <w:noProof/>
          </w:rPr>
          <w:t>)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_Toc498593329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6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30" w:history="1">
        <w:r w:rsidR="00331E95" w:rsidRPr="00BD0268">
          <w:rPr>
            <w:rStyle w:val="Hypertextovodkaz"/>
            <w:noProof/>
          </w:rPr>
          <w:t>2.7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Návrh architektury technického řešení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_Toc498593330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6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31" w:history="1">
        <w:r w:rsidR="00331E95" w:rsidRPr="00BD0268">
          <w:rPr>
            <w:rStyle w:val="Hypertextovodkaz"/>
            <w:noProof/>
          </w:rPr>
          <w:t>2.8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Popis administrátorského a uživatelského rozhraní (GUI)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_Toc498593331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6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32" w:history="1">
        <w:r w:rsidR="00331E95" w:rsidRPr="00BD0268">
          <w:rPr>
            <w:rStyle w:val="Hypertextovodkaz"/>
            <w:noProof/>
          </w:rPr>
          <w:t>2.9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Integrace se systémovým prostředím objednatele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_Toc498593332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6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33" w:history="1">
        <w:r w:rsidR="00331E95" w:rsidRPr="00BD0268">
          <w:rPr>
            <w:rStyle w:val="Hypertextovodkaz"/>
            <w:noProof/>
          </w:rPr>
          <w:t>2.9.1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Požadavky na systémové prostředí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_Toc498593333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6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34" w:history="1">
        <w:r w:rsidR="00331E95" w:rsidRPr="00BD0268">
          <w:rPr>
            <w:rStyle w:val="Hypertextovodkaz"/>
            <w:i/>
            <w:iCs/>
            <w:noProof/>
          </w:rPr>
          <w:t>Dodává zhotovitel / Poskytuje objednatel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_Toc498593334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6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35" w:history="1">
        <w:r w:rsidR="00331E95" w:rsidRPr="00BD0268">
          <w:rPr>
            <w:rStyle w:val="Hypertextovodkaz"/>
            <w:noProof/>
          </w:rPr>
          <w:t>2.9.2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Autentizace a autorizace, řízení přístupu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_Toc498593335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6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36" w:history="1">
        <w:r w:rsidR="00331E95" w:rsidRPr="00BD0268">
          <w:rPr>
            <w:rStyle w:val="Hypertextovodkaz"/>
            <w:noProof/>
          </w:rPr>
          <w:t>2.9.3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Administrace a řízení řešení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_Toc498593336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7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37" w:history="1">
        <w:r w:rsidR="00331E95" w:rsidRPr="00BD0268">
          <w:rPr>
            <w:rStyle w:val="Hypertextovodkaz"/>
            <w:noProof/>
          </w:rPr>
          <w:t>2.9.4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Systémové logování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_Toc498593337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7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38" w:history="1">
        <w:r w:rsidR="00331E95" w:rsidRPr="00BD0268">
          <w:rPr>
            <w:rStyle w:val="Hypertextovodkaz"/>
            <w:noProof/>
          </w:rPr>
          <w:t>2.9.5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Logování přístupu do Internetu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_Toc498593338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7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39" w:history="1">
        <w:r w:rsidR="00331E95" w:rsidRPr="00BD0268">
          <w:rPr>
            <w:rStyle w:val="Hypertextovodkaz"/>
            <w:noProof/>
          </w:rPr>
          <w:t>2.9.6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Zabezpečení síťové komunikace a uložených dat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_Toc498593339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7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40" w:history="1">
        <w:r w:rsidR="00331E95" w:rsidRPr="00BD0268">
          <w:rPr>
            <w:rStyle w:val="Hypertextovodkaz"/>
            <w:noProof/>
          </w:rPr>
          <w:t>2.9.7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Zálohování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_Toc498593340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7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41" w:history="1">
        <w:r w:rsidR="00331E95" w:rsidRPr="00BD0268">
          <w:rPr>
            <w:rStyle w:val="Hypertextovodkaz"/>
            <w:noProof/>
          </w:rPr>
          <w:t>2.10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Integrace řešení s IS ČNB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_Toc498593341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7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42" w:history="1">
        <w:r w:rsidR="00331E95" w:rsidRPr="00BD0268">
          <w:rPr>
            <w:rStyle w:val="Hypertextovodkaz"/>
            <w:noProof/>
          </w:rPr>
          <w:t>2.11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Způsob implementace do systémového prostředí ČNB, součinnost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_Toc498593342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7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43" w:history="1">
        <w:r w:rsidR="00331E95" w:rsidRPr="00BD0268">
          <w:rPr>
            <w:rStyle w:val="Hypertextovodkaz"/>
            <w:noProof/>
          </w:rPr>
          <w:t>3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Návrh projektové realizace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_Toc498593343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8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44" w:history="1">
        <w:r w:rsidR="00331E95" w:rsidRPr="00BD0268">
          <w:rPr>
            <w:rStyle w:val="Hypertextovodkaz"/>
            <w:noProof/>
          </w:rPr>
          <w:t>3.1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Detailní harmonogram realizace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_Toc498593344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8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45" w:history="1">
        <w:r w:rsidR="00331E95" w:rsidRPr="00BD0268">
          <w:rPr>
            <w:rStyle w:val="Hypertextovodkaz"/>
            <w:noProof/>
          </w:rPr>
          <w:t>3.2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Požadavky na součinnost (</w:t>
        </w:r>
        <w:r w:rsidR="00331E95" w:rsidRPr="00BD0268">
          <w:rPr>
            <w:rStyle w:val="Hypertextovodkaz"/>
            <w:i/>
            <w:noProof/>
          </w:rPr>
          <w:t>pro externí dodávku)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_Toc498593345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8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46" w:history="1">
        <w:r w:rsidR="00331E95" w:rsidRPr="00BD0268">
          <w:rPr>
            <w:rStyle w:val="Hypertextovodkaz"/>
            <w:noProof/>
          </w:rPr>
          <w:t>3.3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Akceptační testy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_Toc498593346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8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47" w:history="1">
        <w:r w:rsidR="00331E95" w:rsidRPr="00BD0268">
          <w:rPr>
            <w:rStyle w:val="Hypertextovodkaz"/>
            <w:noProof/>
          </w:rPr>
          <w:t>3.4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Školení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_Toc498593347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8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48" w:history="1">
        <w:r w:rsidR="00331E95" w:rsidRPr="00BD0268">
          <w:rPr>
            <w:rStyle w:val="Hypertextovodkaz"/>
            <w:noProof/>
          </w:rPr>
          <w:t>3.5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noProof/>
          </w:rPr>
          <w:t>Dokumentace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_Toc498593348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8</w:t>
        </w:r>
        <w:r w:rsidR="00331E95">
          <w:rPr>
            <w:noProof/>
            <w:webHidden/>
          </w:rPr>
          <w:fldChar w:fldCharType="end"/>
        </w:r>
      </w:hyperlink>
    </w:p>
    <w:p w:rsidR="00331E95" w:rsidRDefault="000B7074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3349" w:history="1">
        <w:r w:rsidR="00331E95" w:rsidRPr="00BD0268">
          <w:rPr>
            <w:rStyle w:val="Hypertextovodkaz"/>
            <w:bCs/>
            <w:noProof/>
          </w:rPr>
          <w:t>4</w:t>
        </w:r>
        <w:r w:rsidR="00331E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31E95" w:rsidRPr="00BD0268">
          <w:rPr>
            <w:rStyle w:val="Hypertextovodkaz"/>
            <w:bCs/>
            <w:noProof/>
          </w:rPr>
          <w:t>Registr změn</w:t>
        </w:r>
        <w:r w:rsidR="00331E95">
          <w:rPr>
            <w:noProof/>
            <w:webHidden/>
          </w:rPr>
          <w:tab/>
        </w:r>
        <w:r w:rsidR="00331E95">
          <w:rPr>
            <w:noProof/>
            <w:webHidden/>
          </w:rPr>
          <w:fldChar w:fldCharType="begin"/>
        </w:r>
        <w:r w:rsidR="00331E95">
          <w:rPr>
            <w:noProof/>
            <w:webHidden/>
          </w:rPr>
          <w:instrText xml:space="preserve"> PAGEREF _Toc498593349 \h </w:instrText>
        </w:r>
        <w:r w:rsidR="00331E95">
          <w:rPr>
            <w:noProof/>
            <w:webHidden/>
          </w:rPr>
        </w:r>
        <w:r w:rsidR="00331E95">
          <w:rPr>
            <w:noProof/>
            <w:webHidden/>
          </w:rPr>
          <w:fldChar w:fldCharType="separate"/>
        </w:r>
        <w:r w:rsidR="00331E95">
          <w:rPr>
            <w:noProof/>
            <w:webHidden/>
          </w:rPr>
          <w:t>9</w:t>
        </w:r>
        <w:r w:rsidR="00331E95">
          <w:rPr>
            <w:noProof/>
            <w:webHidden/>
          </w:rPr>
          <w:fldChar w:fldCharType="end"/>
        </w:r>
      </w:hyperlink>
    </w:p>
    <w:p w:rsidR="00336F4C" w:rsidRDefault="00336F4C" w:rsidP="00336F4C">
      <w:r>
        <w:fldChar w:fldCharType="end"/>
      </w:r>
    </w:p>
    <w:p w:rsidR="00336F4C" w:rsidRPr="0038039C" w:rsidRDefault="00336F4C" w:rsidP="00336F4C">
      <w:pPr>
        <w:rPr>
          <w:b/>
          <w:i/>
        </w:rPr>
      </w:pPr>
      <w:r>
        <w:rPr>
          <w:b/>
          <w:i/>
          <w:color w:val="FF0000"/>
        </w:rPr>
        <w:lastRenderedPageBreak/>
        <w:t xml:space="preserve">Pozn.: </w:t>
      </w:r>
      <w:r w:rsidRPr="0038039C">
        <w:rPr>
          <w:b/>
          <w:i/>
          <w:color w:val="FF0000"/>
        </w:rPr>
        <w:t>Hlavní kapitoly realizační studie jsou povinné, struktura podkapitol je doporučená</w:t>
      </w:r>
      <w:r w:rsidR="00453C94">
        <w:rPr>
          <w:b/>
          <w:i/>
          <w:color w:val="FF0000"/>
        </w:rPr>
        <w:t xml:space="preserve"> a je</w:t>
      </w:r>
      <w:r w:rsidRPr="0038039C">
        <w:rPr>
          <w:b/>
          <w:i/>
          <w:color w:val="FF0000"/>
        </w:rPr>
        <w:t xml:space="preserve"> možno ji rozšiřovat či upravovat dle potřeb projektu</w:t>
      </w:r>
      <w:r w:rsidR="00453C94">
        <w:rPr>
          <w:b/>
          <w:i/>
          <w:color w:val="FF0000"/>
        </w:rPr>
        <w:t xml:space="preserve"> a nabízeného řešení</w:t>
      </w:r>
      <w:r w:rsidRPr="0038039C">
        <w:rPr>
          <w:b/>
          <w:i/>
          <w:color w:val="FF0000"/>
        </w:rPr>
        <w:t>.</w:t>
      </w:r>
    </w:p>
    <w:p w:rsidR="00336F4C" w:rsidRDefault="00336F4C" w:rsidP="00336F4C">
      <w:pPr>
        <w:pStyle w:val="Nadpis1"/>
        <w:keepLines/>
        <w:numPr>
          <w:ilvl w:val="0"/>
          <w:numId w:val="2"/>
        </w:numPr>
        <w:spacing w:before="480"/>
      </w:pPr>
      <w:bookmarkStart w:id="1" w:name="_Toc498593313"/>
      <w:r w:rsidRPr="007602F4">
        <w:t>Úvod</w:t>
      </w:r>
      <w:bookmarkEnd w:id="1"/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2" w:name="_Toc498593314"/>
      <w:r w:rsidRPr="0038770C">
        <w:rPr>
          <w:lang w:val="cs-CZ"/>
        </w:rPr>
        <w:t>Účel dokumentu</w:t>
      </w:r>
      <w:bookmarkEnd w:id="2"/>
    </w:p>
    <w:p w:rsidR="00336F4C" w:rsidRPr="00BB63E7" w:rsidRDefault="00336F4C" w:rsidP="00336F4C">
      <w:pPr>
        <w:spacing w:before="120"/>
        <w:jc w:val="both"/>
        <w:rPr>
          <w:rFonts w:eastAsiaTheme="minorHAnsi"/>
          <w:i/>
          <w:snapToGrid w:val="0"/>
          <w:color w:val="548DD4" w:themeColor="text2" w:themeTint="99"/>
        </w:rPr>
      </w:pPr>
      <w:r w:rsidRPr="00BB63E7">
        <w:rPr>
          <w:i/>
          <w:color w:val="548DD4" w:themeColor="text2" w:themeTint="99"/>
        </w:rPr>
        <w:t>[</w:t>
      </w:r>
      <w:r w:rsidRPr="00BB63E7">
        <w:rPr>
          <w:rFonts w:eastAsiaTheme="minorHAnsi"/>
          <w:i/>
          <w:snapToGrid w:val="0"/>
          <w:color w:val="548DD4" w:themeColor="text2" w:themeTint="99"/>
        </w:rPr>
        <w:t xml:space="preserve">Dokument realizační studie popisuje způsob realizace řešení včetně </w:t>
      </w:r>
      <w:r>
        <w:rPr>
          <w:rFonts w:eastAsiaTheme="minorHAnsi"/>
          <w:i/>
          <w:snapToGrid w:val="0"/>
          <w:color w:val="548DD4" w:themeColor="text2" w:themeTint="99"/>
        </w:rPr>
        <w:t>analýzy</w:t>
      </w:r>
      <w:r w:rsidRPr="00BB63E7">
        <w:rPr>
          <w:rFonts w:eastAsiaTheme="minorHAnsi"/>
          <w:i/>
          <w:snapToGrid w:val="0"/>
          <w:color w:val="548DD4" w:themeColor="text2" w:themeTint="99"/>
        </w:rPr>
        <w:t xml:space="preserve"> funkčních požadavků, softwarové architektury a systémových požadavků tak, aby byla prokázána realizovatelnost všech zadaných požadavků.</w:t>
      </w:r>
      <w:r w:rsidRPr="00BB63E7">
        <w:rPr>
          <w:i/>
          <w:color w:val="548DD4" w:themeColor="text2" w:themeTint="99"/>
        </w:rPr>
        <w:t>]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3" w:name="_Toc498593315"/>
      <w:r w:rsidRPr="0038770C">
        <w:rPr>
          <w:lang w:val="cs-CZ"/>
        </w:rPr>
        <w:t>Seznam pojmů a zkratek</w:t>
      </w:r>
      <w:bookmarkEnd w:id="3"/>
      <w:r w:rsidRPr="0038770C">
        <w:rPr>
          <w:lang w:val="cs-CZ"/>
        </w:rPr>
        <w:t xml:space="preserve"> </w:t>
      </w:r>
    </w:p>
    <w:p w:rsidR="00336F4C" w:rsidRPr="00BB63E7" w:rsidRDefault="00336F4C" w:rsidP="00336F4C">
      <w:pPr>
        <w:pStyle w:val="Citt"/>
        <w:rPr>
          <w:color w:val="548DD4" w:themeColor="text2" w:themeTint="99"/>
        </w:rPr>
      </w:pPr>
      <w:r w:rsidRPr="00BB63E7">
        <w:rPr>
          <w:color w:val="548DD4" w:themeColor="text2" w:themeTint="99"/>
        </w:rPr>
        <w:t xml:space="preserve"> [Výčet klíčových zkratek a pojmů s jejich vysvětlením]</w:t>
      </w:r>
    </w:p>
    <w:p w:rsidR="00336F4C" w:rsidRDefault="00336F4C" w:rsidP="00336F4C">
      <w:pPr>
        <w:outlineLvl w:val="0"/>
        <w:rPr>
          <w:b/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3"/>
        <w:gridCol w:w="7272"/>
      </w:tblGrid>
      <w:tr w:rsidR="00336F4C" w:rsidRPr="006F4A2F" w:rsidTr="00373153">
        <w:trPr>
          <w:cantSplit/>
          <w:tblHeader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Pr="006F4A2F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Termín/Zkratka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6F4C" w:rsidRPr="006F4A2F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Popis/Význam</w:t>
            </w:r>
          </w:p>
        </w:tc>
      </w:tr>
      <w:tr w:rsidR="00336F4C" w:rsidRPr="006F4A2F" w:rsidTr="00373153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</w:tr>
    </w:tbl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4" w:name="_Toc498593316"/>
      <w:r w:rsidRPr="0038770C">
        <w:rPr>
          <w:lang w:val="cs-CZ"/>
        </w:rPr>
        <w:t>Přehled použitých symbolů</w:t>
      </w:r>
      <w:bookmarkEnd w:id="4"/>
    </w:p>
    <w:p w:rsidR="00336F4C" w:rsidRPr="00BB63E7" w:rsidRDefault="00336F4C" w:rsidP="00336F4C">
      <w:pPr>
        <w:pStyle w:val="Citt"/>
        <w:rPr>
          <w:color w:val="548DD4" w:themeColor="text2" w:themeTint="99"/>
        </w:rPr>
      </w:pPr>
      <w:r w:rsidRPr="00BB63E7">
        <w:rPr>
          <w:color w:val="548DD4" w:themeColor="text2" w:themeTint="99"/>
        </w:rPr>
        <w:t>[Popis použitých grafických symbolů v dokumentu]</w:t>
      </w:r>
    </w:p>
    <w:p w:rsidR="00336F4C" w:rsidRPr="00E843E1" w:rsidRDefault="00336F4C" w:rsidP="00336F4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7517"/>
      </w:tblGrid>
      <w:tr w:rsidR="00336F4C" w:rsidRPr="006F4A2F" w:rsidTr="00373153">
        <w:trPr>
          <w:cantSplit/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Pr="006F4A2F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Grafický symbol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6F4C" w:rsidRPr="006F4A2F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Význam</w:t>
            </w:r>
          </w:p>
        </w:tc>
      </w:tr>
      <w:tr w:rsidR="00336F4C" w:rsidRPr="006F4A2F" w:rsidTr="00373153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</w:tr>
    </w:tbl>
    <w:p w:rsidR="00336F4C" w:rsidRDefault="00336F4C" w:rsidP="00336F4C">
      <w:pPr>
        <w:outlineLvl w:val="0"/>
        <w:rPr>
          <w:bCs/>
          <w:sz w:val="24"/>
        </w:rPr>
      </w:pP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5" w:name="_Toc498593317"/>
      <w:r w:rsidRPr="0038770C">
        <w:rPr>
          <w:lang w:val="cs-CZ"/>
        </w:rPr>
        <w:t>Legislativa, technické normy a standardy</w:t>
      </w:r>
      <w:bookmarkEnd w:id="5"/>
    </w:p>
    <w:p w:rsidR="00336F4C" w:rsidRPr="00B1053F" w:rsidRDefault="00336F4C" w:rsidP="00336F4C">
      <w:pPr>
        <w:pStyle w:val="Citt"/>
        <w:rPr>
          <w:color w:val="548DD4" w:themeColor="text2" w:themeTint="99"/>
        </w:rPr>
      </w:pPr>
      <w:r w:rsidRPr="00B1053F">
        <w:rPr>
          <w:color w:val="548DD4" w:themeColor="text2" w:themeTint="99"/>
        </w:rPr>
        <w:t>[</w:t>
      </w:r>
      <w:r>
        <w:rPr>
          <w:color w:val="548DD4" w:themeColor="text2" w:themeTint="99"/>
        </w:rPr>
        <w:t>Seznam</w:t>
      </w:r>
      <w:r w:rsidRPr="00B1053F">
        <w:rPr>
          <w:color w:val="548DD4" w:themeColor="text2" w:themeTint="99"/>
        </w:rPr>
        <w:t xml:space="preserve"> legislativ</w:t>
      </w:r>
      <w:r>
        <w:rPr>
          <w:color w:val="548DD4" w:themeColor="text2" w:themeTint="99"/>
        </w:rPr>
        <w:t>y</w:t>
      </w:r>
      <w:r w:rsidRPr="00B1053F">
        <w:rPr>
          <w:color w:val="548DD4" w:themeColor="text2" w:themeTint="99"/>
        </w:rPr>
        <w:t>, standard</w:t>
      </w:r>
      <w:r>
        <w:rPr>
          <w:color w:val="548DD4" w:themeColor="text2" w:themeTint="99"/>
        </w:rPr>
        <w:t>ů</w:t>
      </w:r>
      <w:r w:rsidRPr="00B1053F">
        <w:rPr>
          <w:color w:val="548DD4" w:themeColor="text2" w:themeTint="99"/>
        </w:rPr>
        <w:t xml:space="preserve"> a nor</w:t>
      </w:r>
      <w:r>
        <w:rPr>
          <w:color w:val="548DD4" w:themeColor="text2" w:themeTint="99"/>
        </w:rPr>
        <w:t>e</w:t>
      </w:r>
      <w:r w:rsidRPr="00B1053F">
        <w:rPr>
          <w:color w:val="548DD4" w:themeColor="text2" w:themeTint="99"/>
        </w:rPr>
        <w:t>m používan</w:t>
      </w:r>
      <w:r>
        <w:rPr>
          <w:color w:val="548DD4" w:themeColor="text2" w:themeTint="99"/>
        </w:rPr>
        <w:t>ých</w:t>
      </w:r>
      <w:r w:rsidRPr="00B1053F">
        <w:rPr>
          <w:color w:val="548DD4" w:themeColor="text2" w:themeTint="99"/>
        </w:rPr>
        <w:t xml:space="preserve"> při realizaci řešení.]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7517"/>
      </w:tblGrid>
      <w:tr w:rsidR="00336F4C" w:rsidRPr="006F4A2F" w:rsidTr="00373153">
        <w:trPr>
          <w:cantSplit/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Č. zákona/</w:t>
            </w:r>
          </w:p>
          <w:p w:rsidR="00336F4C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 xml:space="preserve">ČSN..... </w:t>
            </w:r>
          </w:p>
          <w:p w:rsidR="00336F4C" w:rsidRPr="006F4A2F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ISO......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6F4C" w:rsidRPr="006F4A2F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Název/Popis</w:t>
            </w:r>
          </w:p>
        </w:tc>
      </w:tr>
      <w:tr w:rsidR="00336F4C" w:rsidRPr="006F4A2F" w:rsidTr="00373153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</w:tr>
    </w:tbl>
    <w:p w:rsidR="00336F4C" w:rsidRDefault="00336F4C" w:rsidP="00336F4C">
      <w:pPr>
        <w:outlineLvl w:val="0"/>
        <w:rPr>
          <w:bCs/>
          <w:sz w:val="24"/>
        </w:rPr>
      </w:pPr>
    </w:p>
    <w:p w:rsidR="00336F4C" w:rsidRDefault="00336F4C" w:rsidP="00336F4C">
      <w:pPr>
        <w:spacing w:after="200" w:line="276" w:lineRule="auto"/>
        <w:rPr>
          <w:bCs/>
          <w:sz w:val="24"/>
        </w:rPr>
      </w:pPr>
      <w:r>
        <w:rPr>
          <w:bCs/>
          <w:sz w:val="24"/>
        </w:rPr>
        <w:br w:type="page"/>
      </w:r>
    </w:p>
    <w:p w:rsidR="00336F4C" w:rsidRPr="00EF5F64" w:rsidRDefault="00336F4C" w:rsidP="00336F4C">
      <w:pPr>
        <w:pStyle w:val="Nadpis1"/>
        <w:keepLines/>
        <w:numPr>
          <w:ilvl w:val="0"/>
          <w:numId w:val="2"/>
        </w:numPr>
        <w:spacing w:before="480"/>
      </w:pPr>
      <w:bookmarkStart w:id="6" w:name="_Toc498593318"/>
      <w:r>
        <w:lastRenderedPageBreak/>
        <w:t>Návrh a popis</w:t>
      </w:r>
      <w:r w:rsidRPr="00EF5F64">
        <w:t xml:space="preserve"> realizace řešení</w:t>
      </w:r>
      <w:bookmarkEnd w:id="6"/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7" w:name="_Toc498593319"/>
      <w:r w:rsidRPr="0038770C">
        <w:rPr>
          <w:lang w:val="cs-CZ"/>
        </w:rPr>
        <w:t>Popis současného a cílového stavu</w:t>
      </w:r>
      <w:bookmarkEnd w:id="7"/>
    </w:p>
    <w:p w:rsidR="00336F4C" w:rsidRDefault="00336F4C" w:rsidP="00336F4C">
      <w:pPr>
        <w:pStyle w:val="Citt"/>
        <w:rPr>
          <w:i w:val="0"/>
          <w:color w:val="auto"/>
        </w:rPr>
      </w:pPr>
      <w:r w:rsidRPr="00A16D6D">
        <w:rPr>
          <w:color w:val="548DD4" w:themeColor="text2" w:themeTint="99"/>
        </w:rPr>
        <w:t xml:space="preserve">[Kapitola popisuje </w:t>
      </w:r>
      <w:r>
        <w:rPr>
          <w:color w:val="548DD4" w:themeColor="text2" w:themeTint="99"/>
        </w:rPr>
        <w:t>popis současného stavu (pokud existuje) a popis cílového stavu.</w:t>
      </w:r>
      <w:r w:rsidRPr="00A16D6D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8" w:name="_Toc498593320"/>
      <w:r w:rsidRPr="0038770C">
        <w:rPr>
          <w:lang w:val="cs-CZ"/>
        </w:rPr>
        <w:t>Analýza funkčních požadavků</w:t>
      </w:r>
      <w:bookmarkEnd w:id="8"/>
    </w:p>
    <w:p w:rsidR="00336F4C" w:rsidRPr="005A4E8D" w:rsidRDefault="00336F4C" w:rsidP="00336F4C">
      <w:pPr>
        <w:pStyle w:val="Citt"/>
        <w:rPr>
          <w:i w:val="0"/>
          <w:color w:val="548DD4" w:themeColor="text2" w:themeTint="99"/>
        </w:rPr>
      </w:pPr>
      <w:r w:rsidRPr="005A4E8D">
        <w:rPr>
          <w:color w:val="548DD4" w:themeColor="text2" w:themeTint="99"/>
        </w:rPr>
        <w:t>[Kapitola obsahuje mapování funkčních požadavků na cílové řešení. Popis tak ve stručné formě představuje způsob realizace jednotlivých funkčních požadavků.]</w:t>
      </w:r>
    </w:p>
    <w:p w:rsidR="00336F4C" w:rsidRPr="008C7CB7" w:rsidRDefault="00336F4C" w:rsidP="00336F4C"/>
    <w:tbl>
      <w:tblPr>
        <w:tblW w:w="5000" w:type="pct"/>
        <w:tblLook w:val="0000" w:firstRow="0" w:lastRow="0" w:firstColumn="0" w:lastColumn="0" w:noHBand="0" w:noVBand="0"/>
      </w:tblPr>
      <w:tblGrid>
        <w:gridCol w:w="644"/>
        <w:gridCol w:w="2768"/>
        <w:gridCol w:w="3292"/>
        <w:gridCol w:w="2584"/>
      </w:tblGrid>
      <w:tr w:rsidR="00336F4C" w:rsidRPr="006F4A2F" w:rsidTr="00373153">
        <w:trPr>
          <w:cantSplit/>
          <w:tblHeader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Pr="006F4A2F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ID</w:t>
            </w:r>
            <w:r w:rsidRPr="006F4A2F">
              <w:rPr>
                <w:rStyle w:val="Znakapoznpodarou"/>
                <w:b/>
                <w:bCs/>
                <w:sz w:val="24"/>
                <w:lang w:eastAsia="ar-SA"/>
              </w:rPr>
              <w:footnoteReference w:id="1"/>
            </w:r>
            <w:r w:rsidRPr="006F4A2F">
              <w:rPr>
                <w:b/>
                <w:bCs/>
                <w:sz w:val="24"/>
                <w:lang w:eastAsia="ar-SA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6F4C" w:rsidRPr="00805EC7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Název</w:t>
            </w:r>
            <w:r w:rsidRPr="00805EC7">
              <w:rPr>
                <w:b/>
                <w:bCs/>
                <w:sz w:val="24"/>
                <w:lang w:eastAsia="ar-SA"/>
              </w:rPr>
              <w:t xml:space="preserve"> požadavku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Pr="00805EC7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Popis</w:t>
            </w:r>
            <w:r w:rsidRPr="00805EC7">
              <w:rPr>
                <w:b/>
                <w:bCs/>
                <w:sz w:val="24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lang w:eastAsia="ar-SA"/>
              </w:rPr>
              <w:t>realizace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6F4C" w:rsidRPr="006F4A2F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Poznámka</w:t>
            </w:r>
          </w:p>
        </w:tc>
      </w:tr>
      <w:tr w:rsidR="00336F4C" w:rsidRPr="006F4A2F" w:rsidTr="00373153">
        <w:trPr>
          <w:cantSplit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</w:tr>
    </w:tbl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9" w:name="_Toc498593321"/>
      <w:r w:rsidRPr="0038770C">
        <w:rPr>
          <w:lang w:val="cs-CZ"/>
        </w:rPr>
        <w:t>Analýza specifických požadavků</w:t>
      </w:r>
      <w:bookmarkEnd w:id="9"/>
    </w:p>
    <w:p w:rsidR="00336F4C" w:rsidRPr="005A4E8D" w:rsidRDefault="00336F4C" w:rsidP="00336F4C">
      <w:pPr>
        <w:pStyle w:val="Citt"/>
        <w:rPr>
          <w:i w:val="0"/>
          <w:color w:val="548DD4" w:themeColor="text2" w:themeTint="99"/>
        </w:rPr>
      </w:pPr>
      <w:r w:rsidRPr="005A4E8D">
        <w:rPr>
          <w:color w:val="548DD4" w:themeColor="text2" w:themeTint="99"/>
        </w:rPr>
        <w:t xml:space="preserve">[Kapitola obsahuje mapování </w:t>
      </w:r>
      <w:r>
        <w:rPr>
          <w:color w:val="548DD4" w:themeColor="text2" w:themeTint="99"/>
        </w:rPr>
        <w:t>specifických</w:t>
      </w:r>
      <w:r w:rsidRPr="005A4E8D">
        <w:rPr>
          <w:color w:val="548DD4" w:themeColor="text2" w:themeTint="99"/>
        </w:rPr>
        <w:t xml:space="preserve"> požadavků na cílové řešení. Popis tak ve stručné formě představuje způsob realizace jednotlivých požadavků.]</w:t>
      </w:r>
    </w:p>
    <w:p w:rsidR="00336F4C" w:rsidRPr="008C7CB7" w:rsidRDefault="00336F4C" w:rsidP="00336F4C"/>
    <w:tbl>
      <w:tblPr>
        <w:tblW w:w="5000" w:type="pct"/>
        <w:tblLook w:val="0000" w:firstRow="0" w:lastRow="0" w:firstColumn="0" w:lastColumn="0" w:noHBand="0" w:noVBand="0"/>
      </w:tblPr>
      <w:tblGrid>
        <w:gridCol w:w="644"/>
        <w:gridCol w:w="2768"/>
        <w:gridCol w:w="3292"/>
        <w:gridCol w:w="2584"/>
      </w:tblGrid>
      <w:tr w:rsidR="00336F4C" w:rsidRPr="006F4A2F" w:rsidTr="00373153">
        <w:trPr>
          <w:cantSplit/>
          <w:tblHeader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Pr="006F4A2F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ID</w:t>
            </w:r>
            <w:r w:rsidRPr="006F4A2F">
              <w:rPr>
                <w:rStyle w:val="Znakapoznpodarou"/>
                <w:b/>
                <w:bCs/>
                <w:sz w:val="24"/>
                <w:lang w:eastAsia="ar-SA"/>
              </w:rPr>
              <w:footnoteReference w:id="2"/>
            </w:r>
            <w:r w:rsidRPr="006F4A2F">
              <w:rPr>
                <w:b/>
                <w:bCs/>
                <w:sz w:val="24"/>
                <w:lang w:eastAsia="ar-SA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6F4C" w:rsidRPr="00805EC7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805EC7">
              <w:rPr>
                <w:b/>
                <w:bCs/>
                <w:sz w:val="24"/>
                <w:lang w:eastAsia="ar-SA"/>
              </w:rPr>
              <w:t>Popis požadavku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Pr="00805EC7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Popis</w:t>
            </w:r>
            <w:r w:rsidRPr="00805EC7">
              <w:rPr>
                <w:b/>
                <w:bCs/>
                <w:sz w:val="24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lang w:eastAsia="ar-SA"/>
              </w:rPr>
              <w:t>realizace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6F4C" w:rsidRPr="006F4A2F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6F4A2F">
              <w:rPr>
                <w:b/>
                <w:bCs/>
                <w:sz w:val="24"/>
                <w:lang w:eastAsia="ar-SA"/>
              </w:rPr>
              <w:t>Poznámka</w:t>
            </w:r>
          </w:p>
        </w:tc>
      </w:tr>
      <w:tr w:rsidR="00336F4C" w:rsidRPr="006F4A2F" w:rsidTr="00373153">
        <w:trPr>
          <w:cantSplit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</w:tr>
      <w:tr w:rsidR="00336F4C" w:rsidRPr="006F4A2F" w:rsidTr="00373153">
        <w:trPr>
          <w:cantSplit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6F4A2F" w:rsidRDefault="00336F4C" w:rsidP="00373153">
            <w:pPr>
              <w:snapToGrid w:val="0"/>
              <w:rPr>
                <w:sz w:val="24"/>
                <w:lang w:eastAsia="ar-SA"/>
              </w:rPr>
            </w:pPr>
          </w:p>
        </w:tc>
      </w:tr>
    </w:tbl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10" w:name="_Toc498593322"/>
      <w:r w:rsidRPr="0038770C">
        <w:rPr>
          <w:lang w:val="cs-CZ"/>
        </w:rPr>
        <w:t>Analýza procesů a datových toků</w:t>
      </w:r>
      <w:bookmarkEnd w:id="10"/>
    </w:p>
    <w:p w:rsidR="00336F4C" w:rsidRDefault="00336F4C" w:rsidP="00336F4C">
      <w:pPr>
        <w:pStyle w:val="Citt"/>
      </w:pPr>
      <w:r w:rsidRPr="00FE2FD1">
        <w:rPr>
          <w:color w:val="548DD4" w:themeColor="text2" w:themeTint="99"/>
        </w:rPr>
        <w:t>[Kapitola obsahuje analýzu procesů</w:t>
      </w:r>
      <w:r>
        <w:rPr>
          <w:color w:val="548DD4" w:themeColor="text2" w:themeTint="99"/>
        </w:rPr>
        <w:t xml:space="preserve"> a toků dat spojených s provozem a využíváním cílového řešení</w:t>
      </w:r>
      <w:r w:rsidRPr="00FE2FD1">
        <w:rPr>
          <w:color w:val="548DD4" w:themeColor="text2" w:themeTint="99"/>
        </w:rPr>
        <w:t xml:space="preserve">, pro jejich grafické znázornění lze použít </w:t>
      </w:r>
      <w:r w:rsidR="00453C94">
        <w:rPr>
          <w:color w:val="548DD4" w:themeColor="text2" w:themeTint="99"/>
        </w:rPr>
        <w:t>například</w:t>
      </w:r>
      <w:r w:rsidR="00453C94" w:rsidRPr="00FE2FD1">
        <w:rPr>
          <w:color w:val="548DD4" w:themeColor="text2" w:themeTint="99"/>
        </w:rPr>
        <w:t xml:space="preserve"> </w:t>
      </w:r>
      <w:r w:rsidRPr="00FE2FD1">
        <w:rPr>
          <w:color w:val="548DD4" w:themeColor="text2" w:themeTint="99"/>
        </w:rPr>
        <w:t xml:space="preserve">UML </w:t>
      </w:r>
      <w:r w:rsidRPr="0038770C">
        <w:rPr>
          <w:color w:val="548DD4" w:themeColor="text2" w:themeTint="99"/>
          <w:lang w:val="en-US"/>
        </w:rPr>
        <w:t>Activity</w:t>
      </w:r>
      <w:r w:rsidRPr="00FE2FD1">
        <w:rPr>
          <w:color w:val="548DD4" w:themeColor="text2" w:themeTint="99"/>
        </w:rPr>
        <w:t xml:space="preserve"> diagram, nebo BPMN (Business </w:t>
      </w:r>
      <w:r w:rsidRPr="0038770C">
        <w:rPr>
          <w:color w:val="548DD4" w:themeColor="text2" w:themeTint="99"/>
          <w:lang w:val="en-US"/>
        </w:rPr>
        <w:t>Process</w:t>
      </w:r>
      <w:r w:rsidRPr="00FE2FD1">
        <w:rPr>
          <w:color w:val="548DD4" w:themeColor="text2" w:themeTint="99"/>
        </w:rPr>
        <w:t xml:space="preserve"> Model and </w:t>
      </w:r>
      <w:proofErr w:type="spellStart"/>
      <w:r w:rsidRPr="00FE2FD1">
        <w:rPr>
          <w:color w:val="548DD4" w:themeColor="text2" w:themeTint="99"/>
        </w:rPr>
        <w:t>Notation</w:t>
      </w:r>
      <w:proofErr w:type="spellEnd"/>
      <w:r w:rsidRPr="00FE2FD1">
        <w:rPr>
          <w:color w:val="548DD4" w:themeColor="text2" w:themeTint="99"/>
        </w:rPr>
        <w:t>)</w:t>
      </w:r>
      <w:r>
        <w:rPr>
          <w:color w:val="548DD4" w:themeColor="text2" w:themeTint="99"/>
        </w:rPr>
        <w:t>.</w:t>
      </w:r>
      <w:r w:rsidRPr="00FE2FD1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11" w:name="_Toc498593323"/>
      <w:r w:rsidRPr="0038770C">
        <w:rPr>
          <w:lang w:val="cs-CZ"/>
        </w:rPr>
        <w:t>Migrace nastavení a dat</w:t>
      </w:r>
      <w:bookmarkEnd w:id="11"/>
    </w:p>
    <w:p w:rsidR="00336F4C" w:rsidRPr="00C727A6" w:rsidRDefault="00336F4C" w:rsidP="00336F4C">
      <w:pPr>
        <w:pStyle w:val="Citt"/>
        <w:rPr>
          <w:color w:val="548DD4" w:themeColor="text2" w:themeTint="99"/>
        </w:rPr>
      </w:pPr>
      <w:r w:rsidRPr="00C727A6">
        <w:rPr>
          <w:color w:val="548DD4" w:themeColor="text2" w:themeTint="99"/>
        </w:rPr>
        <w:t xml:space="preserve">[Kapitola obsahuje analýzu a </w:t>
      </w:r>
      <w:proofErr w:type="spellStart"/>
      <w:r w:rsidRPr="00C727A6">
        <w:rPr>
          <w:color w:val="548DD4" w:themeColor="text2" w:themeTint="99"/>
        </w:rPr>
        <w:t>namapování</w:t>
      </w:r>
      <w:proofErr w:type="spellEnd"/>
      <w:r w:rsidRPr="00C727A6">
        <w:rPr>
          <w:color w:val="548DD4" w:themeColor="text2" w:themeTint="99"/>
        </w:rPr>
        <w:t xml:space="preserve"> datových struktur původního a </w:t>
      </w:r>
      <w:r>
        <w:rPr>
          <w:color w:val="548DD4" w:themeColor="text2" w:themeTint="99"/>
        </w:rPr>
        <w:t xml:space="preserve">nově </w:t>
      </w:r>
      <w:r w:rsidRPr="00C727A6">
        <w:rPr>
          <w:color w:val="548DD4" w:themeColor="text2" w:themeTint="99"/>
        </w:rPr>
        <w:t xml:space="preserve">projektovaného </w:t>
      </w:r>
      <w:r>
        <w:rPr>
          <w:color w:val="548DD4" w:themeColor="text2" w:themeTint="99"/>
        </w:rPr>
        <w:t>řešení</w:t>
      </w:r>
      <w:r w:rsidRPr="00C727A6">
        <w:rPr>
          <w:color w:val="548DD4" w:themeColor="text2" w:themeTint="99"/>
        </w:rPr>
        <w:t xml:space="preserve"> z hlediska jejich převoditelnosti a datové migrace (tj. jednoznačné srovnání datových objektů, které budou využívány při migraci dat mezi oběma systémy) a popis vlastní migrace. Na analýze se podílejí jak zadavatel, tak poskytovatelé obou systémů.]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12" w:name="_Toc498593324"/>
      <w:r w:rsidRPr="0038770C">
        <w:rPr>
          <w:lang w:val="cs-CZ"/>
        </w:rPr>
        <w:t>Bezpečnost a osobní údaje</w:t>
      </w:r>
      <w:bookmarkEnd w:id="12"/>
    </w:p>
    <w:p w:rsidR="00336F4C" w:rsidRPr="00D823E4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 xml:space="preserve">[Kapitola obsahuje popis </w:t>
      </w:r>
      <w:r>
        <w:rPr>
          <w:color w:val="548DD4" w:themeColor="text2" w:themeTint="99"/>
        </w:rPr>
        <w:t>řešení</w:t>
      </w:r>
      <w:r w:rsidRPr="00D823E4">
        <w:rPr>
          <w:color w:val="548DD4" w:themeColor="text2" w:themeTint="99"/>
        </w:rPr>
        <w:t xml:space="preserve"> z hlediska bezpečnosti, integrity a důvěrnosti dat</w:t>
      </w:r>
      <w:r>
        <w:rPr>
          <w:color w:val="548DD4" w:themeColor="text2" w:themeTint="99"/>
        </w:rPr>
        <w:t>, použitých standardů atd</w:t>
      </w:r>
      <w:r w:rsidRPr="00D823E4">
        <w:rPr>
          <w:color w:val="548DD4" w:themeColor="text2" w:themeTint="99"/>
        </w:rPr>
        <w:t>.</w:t>
      </w:r>
      <w:r>
        <w:rPr>
          <w:color w:val="548DD4" w:themeColor="text2" w:themeTint="99"/>
        </w:rPr>
        <w:t xml:space="preserve"> </w:t>
      </w:r>
      <w:r w:rsidRPr="00F43419">
        <w:rPr>
          <w:color w:val="548DD4" w:themeColor="text2" w:themeTint="99"/>
          <w:u w:val="single"/>
        </w:rPr>
        <w:t xml:space="preserve">Zároveň zde budou zohledněny požadavky objednatele na bezpečnostní politiku nastavení proxy serveru vyplývajících z vnitřních předpisů </w:t>
      </w:r>
      <w:r>
        <w:rPr>
          <w:color w:val="548DD4" w:themeColor="text2" w:themeTint="99"/>
          <w:u w:val="single"/>
        </w:rPr>
        <w:t>o</w:t>
      </w:r>
      <w:r w:rsidRPr="00F43419">
        <w:rPr>
          <w:color w:val="548DD4" w:themeColor="text2" w:themeTint="99"/>
          <w:u w:val="single"/>
        </w:rPr>
        <w:t xml:space="preserve">bjednatele. </w:t>
      </w:r>
      <w:r w:rsidRPr="00D823E4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13" w:name="_Toc498593325"/>
      <w:r w:rsidRPr="0038770C">
        <w:rPr>
          <w:lang w:val="cs-CZ"/>
        </w:rPr>
        <w:t>Analýza bezpečnostních požadavků</w:t>
      </w:r>
      <w:bookmarkEnd w:id="13"/>
    </w:p>
    <w:p w:rsidR="00336F4C" w:rsidRPr="00D823E4" w:rsidRDefault="00336F4C" w:rsidP="00336F4C">
      <w:pPr>
        <w:pStyle w:val="Citt"/>
        <w:rPr>
          <w:color w:val="548DD4" w:themeColor="text2" w:themeTint="99"/>
        </w:rPr>
      </w:pPr>
      <w:r w:rsidRPr="00347578">
        <w:t xml:space="preserve"> </w:t>
      </w:r>
      <w:r w:rsidRPr="00D823E4">
        <w:rPr>
          <w:color w:val="548DD4" w:themeColor="text2" w:themeTint="99"/>
        </w:rPr>
        <w:t>[Podkapitola obsahuje analýzu bezpečnostních požadavků</w:t>
      </w:r>
      <w:r>
        <w:rPr>
          <w:color w:val="548DD4" w:themeColor="text2" w:themeTint="99"/>
        </w:rPr>
        <w:t>, pokud není uvedeno v kapitolách 2.2 a 2.3</w:t>
      </w:r>
      <w:r w:rsidRPr="00D823E4">
        <w:rPr>
          <w:color w:val="548DD4" w:themeColor="text2" w:themeTint="99"/>
        </w:rPr>
        <w:t>.]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14" w:name="_Toc498593326"/>
      <w:r w:rsidRPr="0038770C">
        <w:rPr>
          <w:lang w:val="cs-CZ"/>
        </w:rPr>
        <w:t>Autentizace a autorizace, řízení přístupu</w:t>
      </w:r>
      <w:bookmarkEnd w:id="14"/>
    </w:p>
    <w:p w:rsidR="00336F4C" w:rsidRPr="00D823E4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 xml:space="preserve"> [V podkapitole je popsán princip řízení přístupů k informacím resp. informačním aktivům: jakým prostřednictvím přistupují interní a externí uživatelé, popis technických (aplikačních) účtů – bez časového omezení; způsob automatického blokování účtů uživatelů při ukončení zaměstnaneckého poměru v ČNB, povolené protokoly apod.]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15" w:name="_Toc498593327"/>
      <w:r w:rsidRPr="0038770C">
        <w:rPr>
          <w:lang w:val="cs-CZ"/>
        </w:rPr>
        <w:t>Logování</w:t>
      </w:r>
      <w:bookmarkEnd w:id="15"/>
    </w:p>
    <w:p w:rsidR="00336F4C" w:rsidRPr="00D823E4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>[V podkapitole je popsán způsob logování a monitorování logů</w:t>
      </w:r>
      <w:r>
        <w:rPr>
          <w:color w:val="548DD4" w:themeColor="text2" w:themeTint="99"/>
        </w:rPr>
        <w:t>, napojení na SIEM.</w:t>
      </w:r>
      <w:r w:rsidRPr="00D823E4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16" w:name="_Toc498593328"/>
      <w:r w:rsidRPr="0038770C">
        <w:rPr>
          <w:lang w:val="cs-CZ"/>
        </w:rPr>
        <w:lastRenderedPageBreak/>
        <w:t>Zabezpečení síťové komunikace a uložených dat</w:t>
      </w:r>
      <w:bookmarkEnd w:id="16"/>
    </w:p>
    <w:p w:rsidR="00336F4C" w:rsidRPr="00D823E4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>[V podkapitole je popsán způsob</w:t>
      </w:r>
      <w:r>
        <w:rPr>
          <w:color w:val="548DD4" w:themeColor="text2" w:themeTint="99"/>
        </w:rPr>
        <w:t xml:space="preserve">, jak je zabezpečena síťová komunikace mezi servery a klientem a zabezpečení uložených dat – </w:t>
      </w:r>
      <w:proofErr w:type="spellStart"/>
      <w:r>
        <w:rPr>
          <w:color w:val="548DD4" w:themeColor="text2" w:themeTint="99"/>
        </w:rPr>
        <w:t>File-System</w:t>
      </w:r>
      <w:proofErr w:type="spellEnd"/>
      <w:r>
        <w:rPr>
          <w:color w:val="548DD4" w:themeColor="text2" w:themeTint="99"/>
        </w:rPr>
        <w:t xml:space="preserve"> / Database.</w:t>
      </w:r>
      <w:r w:rsidRPr="00D823E4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17" w:name="_Toc498593329"/>
      <w:r w:rsidRPr="0038770C">
        <w:rPr>
          <w:lang w:val="cs-CZ"/>
        </w:rPr>
        <w:t>Ochrana osobních dat, soulad s legislativou (</w:t>
      </w:r>
      <w:r w:rsidRPr="0038770C">
        <w:rPr>
          <w:lang w:val="en-US"/>
        </w:rPr>
        <w:t>Compliance</w:t>
      </w:r>
      <w:r w:rsidRPr="0038770C">
        <w:rPr>
          <w:lang w:val="cs-CZ"/>
        </w:rPr>
        <w:t>)</w:t>
      </w:r>
      <w:bookmarkEnd w:id="17"/>
    </w:p>
    <w:p w:rsidR="00336F4C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>[V podkapitole je popsán způsob</w:t>
      </w:r>
      <w:r>
        <w:rPr>
          <w:color w:val="548DD4" w:themeColor="text2" w:themeTint="99"/>
        </w:rPr>
        <w:t xml:space="preserve">, jak je zabezpečen soulad s legislativou – např. </w:t>
      </w:r>
      <w:proofErr w:type="spellStart"/>
      <w:r>
        <w:rPr>
          <w:color w:val="548DD4" w:themeColor="text2" w:themeTint="99"/>
        </w:rPr>
        <w:t>ZoKB</w:t>
      </w:r>
      <w:proofErr w:type="spellEnd"/>
      <w:r>
        <w:rPr>
          <w:color w:val="548DD4" w:themeColor="text2" w:themeTint="99"/>
        </w:rPr>
        <w:t>, ISO20022 – případně podporuje procesy a požadavky spojené s GDPR apod. V případě, že navrhované řešení nebude splňovat nějaké legislativní požadavky, uvede se tato skutečnost v této kapitole včetně zdůvodnění proč.</w:t>
      </w:r>
      <w:r w:rsidRPr="00D823E4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18" w:name="_Toc498593330"/>
      <w:r w:rsidRPr="0038770C">
        <w:rPr>
          <w:lang w:val="cs-CZ"/>
        </w:rPr>
        <w:t>Návrh architektury technického řešení</w:t>
      </w:r>
      <w:bookmarkEnd w:id="18"/>
    </w:p>
    <w:p w:rsidR="00336F4C" w:rsidRDefault="00336F4C" w:rsidP="00336F4C">
      <w:pPr>
        <w:pStyle w:val="Citt"/>
        <w:rPr>
          <w:i w:val="0"/>
          <w:color w:val="auto"/>
        </w:rPr>
      </w:pPr>
      <w:r w:rsidRPr="00A16D6D">
        <w:rPr>
          <w:color w:val="548DD4" w:themeColor="text2" w:themeTint="99"/>
        </w:rPr>
        <w:t xml:space="preserve">[Kapitola popisuje globální architekturu </w:t>
      </w:r>
      <w:r>
        <w:rPr>
          <w:color w:val="548DD4" w:themeColor="text2" w:themeTint="99"/>
        </w:rPr>
        <w:t>navrhovaného řešení</w:t>
      </w:r>
      <w:r w:rsidRPr="00A16D6D">
        <w:rPr>
          <w:color w:val="548DD4" w:themeColor="text2" w:themeTint="99"/>
        </w:rPr>
        <w:t xml:space="preserve"> a fyzickou architekturu nasazení </w:t>
      </w:r>
      <w:r>
        <w:rPr>
          <w:color w:val="548DD4" w:themeColor="text2" w:themeTint="99"/>
        </w:rPr>
        <w:t>řešení</w:t>
      </w:r>
      <w:r w:rsidRPr="00A16D6D">
        <w:rPr>
          <w:color w:val="548DD4" w:themeColor="text2" w:themeTint="99"/>
        </w:rPr>
        <w:t xml:space="preserve"> v infrastruktuře ČNB s ohledem na </w:t>
      </w:r>
      <w:r>
        <w:rPr>
          <w:color w:val="548DD4" w:themeColor="text2" w:themeTint="99"/>
        </w:rPr>
        <w:t xml:space="preserve">jeho </w:t>
      </w:r>
      <w:r w:rsidRPr="00A16D6D">
        <w:rPr>
          <w:color w:val="548DD4" w:themeColor="text2" w:themeTint="99"/>
        </w:rPr>
        <w:t xml:space="preserve">provoz, monitoring, </w:t>
      </w:r>
      <w:r>
        <w:rPr>
          <w:color w:val="548DD4" w:themeColor="text2" w:themeTint="99"/>
        </w:rPr>
        <w:t xml:space="preserve">zabezpečení, </w:t>
      </w:r>
      <w:r w:rsidRPr="00A16D6D">
        <w:rPr>
          <w:color w:val="548DD4" w:themeColor="text2" w:themeTint="99"/>
        </w:rPr>
        <w:t>zálohování a archivaci</w:t>
      </w:r>
      <w:r>
        <w:rPr>
          <w:color w:val="548DD4" w:themeColor="text2" w:themeTint="99"/>
        </w:rPr>
        <w:t xml:space="preserve"> atd.</w:t>
      </w:r>
      <w:r w:rsidRPr="00A16D6D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19" w:name="_Toc498593331"/>
      <w:r w:rsidRPr="0038770C">
        <w:rPr>
          <w:lang w:val="cs-CZ"/>
        </w:rPr>
        <w:t>Popis administrátorského a uživatelského rozhraní (GUI)</w:t>
      </w:r>
      <w:bookmarkEnd w:id="19"/>
    </w:p>
    <w:p w:rsidR="00336F4C" w:rsidRPr="005A4E8D" w:rsidRDefault="00336F4C" w:rsidP="00336F4C">
      <w:pPr>
        <w:pStyle w:val="Citt"/>
        <w:rPr>
          <w:color w:val="548DD4" w:themeColor="text2" w:themeTint="99"/>
        </w:rPr>
      </w:pPr>
      <w:r w:rsidRPr="005A4E8D">
        <w:rPr>
          <w:color w:val="548DD4" w:themeColor="text2" w:themeTint="99"/>
        </w:rPr>
        <w:t xml:space="preserve">[Kapitola obsahuje </w:t>
      </w:r>
      <w:r>
        <w:rPr>
          <w:color w:val="548DD4" w:themeColor="text2" w:themeTint="99"/>
        </w:rPr>
        <w:t>popis a použití grafického rozhraní pro administraci a použití cílového řešení.]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20" w:name="_Toc498593332"/>
      <w:r w:rsidRPr="0038770C">
        <w:rPr>
          <w:lang w:val="cs-CZ"/>
        </w:rPr>
        <w:t>Integrace se systémovým prostředím objednatele</w:t>
      </w:r>
      <w:bookmarkEnd w:id="20"/>
    </w:p>
    <w:p w:rsidR="00336F4C" w:rsidRPr="005A4E8D" w:rsidRDefault="00336F4C" w:rsidP="00336F4C">
      <w:pPr>
        <w:pStyle w:val="Citt"/>
        <w:rPr>
          <w:color w:val="548DD4" w:themeColor="text2" w:themeTint="99"/>
        </w:rPr>
      </w:pPr>
      <w:r w:rsidRPr="005A4E8D">
        <w:rPr>
          <w:color w:val="548DD4" w:themeColor="text2" w:themeTint="99"/>
        </w:rPr>
        <w:t>[</w:t>
      </w:r>
      <w:r>
        <w:rPr>
          <w:color w:val="548DD4" w:themeColor="text2" w:themeTint="99"/>
        </w:rPr>
        <w:t>Kapitola a následující kapitoly popisují integraci navrhovaného řešení do systémového prostředí objednatele, případně požadavky na jeho změny či doplnění. Níže uvedené podkapitoly jsou pouze návodné a neposkytují plný výčet – bude doplněno dle potřeb cílového řešení.]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21" w:name="_Toc498593333"/>
      <w:r w:rsidRPr="0038770C">
        <w:rPr>
          <w:lang w:val="cs-CZ"/>
        </w:rPr>
        <w:t>Požadavky na systémové prostředí</w:t>
      </w:r>
      <w:bookmarkEnd w:id="21"/>
    </w:p>
    <w:p w:rsidR="00336F4C" w:rsidRPr="00C727A6" w:rsidRDefault="00336F4C" w:rsidP="00336F4C">
      <w:pPr>
        <w:pStyle w:val="Citt"/>
        <w:rPr>
          <w:color w:val="548DD4" w:themeColor="text2" w:themeTint="99"/>
        </w:rPr>
      </w:pPr>
      <w:r w:rsidRPr="00C727A6">
        <w:rPr>
          <w:color w:val="548DD4" w:themeColor="text2" w:themeTint="99"/>
        </w:rPr>
        <w:t>[</w:t>
      </w:r>
      <w:r>
        <w:rPr>
          <w:color w:val="548DD4" w:themeColor="text2" w:themeTint="99"/>
        </w:rPr>
        <w:t>Podk</w:t>
      </w:r>
      <w:r w:rsidRPr="00C727A6">
        <w:rPr>
          <w:color w:val="548DD4" w:themeColor="text2" w:themeTint="99"/>
        </w:rPr>
        <w:t xml:space="preserve">apitola obsahuje SW a HW specifikaci pro </w:t>
      </w:r>
      <w:r>
        <w:rPr>
          <w:color w:val="548DD4" w:themeColor="text2" w:themeTint="99"/>
        </w:rPr>
        <w:t xml:space="preserve">dodávané řešení, případně požadavky na další HW či SW </w:t>
      </w:r>
      <w:r w:rsidRPr="00C727A6">
        <w:rPr>
          <w:color w:val="548DD4" w:themeColor="text2" w:themeTint="99"/>
        </w:rPr>
        <w:t>v</w:t>
      </w:r>
      <w:r>
        <w:rPr>
          <w:color w:val="548DD4" w:themeColor="text2" w:themeTint="99"/>
        </w:rPr>
        <w:t xml:space="preserve"> systémovém prostředí </w:t>
      </w:r>
      <w:r w:rsidRPr="00C727A6">
        <w:rPr>
          <w:color w:val="548DD4" w:themeColor="text2" w:themeTint="99"/>
        </w:rPr>
        <w:t>ČNB. Součástí</w:t>
      </w:r>
      <w:r>
        <w:rPr>
          <w:color w:val="548DD4" w:themeColor="text2" w:themeTint="99"/>
        </w:rPr>
        <w:t xml:space="preserve"> specifikace</w:t>
      </w:r>
      <w:r w:rsidRPr="00C727A6">
        <w:rPr>
          <w:color w:val="548DD4" w:themeColor="text2" w:themeTint="99"/>
        </w:rPr>
        <w:t xml:space="preserve"> je i </w:t>
      </w:r>
      <w:proofErr w:type="spellStart"/>
      <w:r w:rsidRPr="00C727A6">
        <w:rPr>
          <w:color w:val="548DD4" w:themeColor="text2" w:themeTint="99"/>
        </w:rPr>
        <w:t>sizing</w:t>
      </w:r>
      <w:proofErr w:type="spellEnd"/>
      <w:r w:rsidRPr="00C727A6">
        <w:rPr>
          <w:color w:val="548DD4" w:themeColor="text2" w:themeTint="99"/>
        </w:rPr>
        <w:t xml:space="preserve"> HW prostředků pro účely implementace </w:t>
      </w:r>
      <w:r>
        <w:rPr>
          <w:color w:val="548DD4" w:themeColor="text2" w:themeTint="99"/>
        </w:rPr>
        <w:t>řešení</w:t>
      </w:r>
      <w:r w:rsidRPr="00C727A6">
        <w:rPr>
          <w:color w:val="548DD4" w:themeColor="text2" w:themeTint="99"/>
        </w:rPr>
        <w:t>. Různá prostředí provoz/test/vývoj/školení/atd. jsou popsána zvlášť.]</w:t>
      </w:r>
    </w:p>
    <w:p w:rsidR="00336F4C" w:rsidRDefault="00336F4C" w:rsidP="00336F4C">
      <w:pPr>
        <w:outlineLvl w:val="0"/>
        <w:rPr>
          <w:bCs/>
          <w:sz w:val="24"/>
        </w:rPr>
      </w:pPr>
    </w:p>
    <w:p w:rsidR="00336F4C" w:rsidRPr="00FF4CAF" w:rsidRDefault="00336F4C" w:rsidP="00336F4C">
      <w:pPr>
        <w:pStyle w:val="Titulek"/>
        <w:keepNext/>
        <w:rPr>
          <w:rFonts w:ascii="Times New Roman" w:hAnsi="Times New Roman"/>
          <w:sz w:val="24"/>
          <w:szCs w:val="24"/>
        </w:rPr>
      </w:pPr>
      <w:r w:rsidRPr="00FF4CAF">
        <w:rPr>
          <w:rFonts w:ascii="Times New Roman" w:hAnsi="Times New Roman"/>
          <w:sz w:val="24"/>
          <w:szCs w:val="24"/>
        </w:rPr>
        <w:t xml:space="preserve">Tabulka </w:t>
      </w:r>
      <w:r w:rsidRPr="00FF4CAF">
        <w:rPr>
          <w:rFonts w:ascii="Times New Roman" w:hAnsi="Times New Roman"/>
          <w:sz w:val="24"/>
          <w:szCs w:val="24"/>
        </w:rPr>
        <w:fldChar w:fldCharType="begin"/>
      </w:r>
      <w:r w:rsidRPr="00FF4CAF">
        <w:rPr>
          <w:rFonts w:ascii="Times New Roman" w:hAnsi="Times New Roman"/>
          <w:sz w:val="24"/>
          <w:szCs w:val="24"/>
        </w:rPr>
        <w:instrText xml:space="preserve"> SEQ Tabulka \* ARABIC </w:instrText>
      </w:r>
      <w:r w:rsidRPr="00FF4CA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</w:t>
      </w:r>
      <w:r w:rsidRPr="00FF4CAF">
        <w:rPr>
          <w:rFonts w:ascii="Times New Roman" w:hAnsi="Times New Roman"/>
          <w:noProof/>
          <w:sz w:val="24"/>
          <w:szCs w:val="24"/>
        </w:rPr>
        <w:fldChar w:fldCharType="end"/>
      </w:r>
      <w:r w:rsidRPr="00FF4CAF">
        <w:rPr>
          <w:rFonts w:ascii="Times New Roman" w:hAnsi="Times New Roman"/>
          <w:sz w:val="24"/>
          <w:szCs w:val="24"/>
        </w:rPr>
        <w:t>: HW specifikace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02"/>
        <w:gridCol w:w="1011"/>
        <w:gridCol w:w="1400"/>
        <w:gridCol w:w="1311"/>
        <w:gridCol w:w="1097"/>
        <w:gridCol w:w="1110"/>
        <w:gridCol w:w="1957"/>
      </w:tblGrid>
      <w:tr w:rsidR="00336F4C" w:rsidRPr="00AB40A6" w:rsidTr="00373153">
        <w:trPr>
          <w:cantSplit/>
          <w:tblHeader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Pr="00AB40A6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Prvek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6F4C" w:rsidRPr="00AB40A6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Typ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Pr="00AB40A6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Výkon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Pr="00AB40A6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RAM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6F4C" w:rsidRPr="00AB40A6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Disková kapacita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6F4C" w:rsidRPr="00AB40A6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Síťové rozhraní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6F4C" w:rsidRPr="00AB40A6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Poznámka</w:t>
            </w:r>
          </w:p>
        </w:tc>
      </w:tr>
      <w:tr w:rsidR="00336F4C" w:rsidRPr="00AB40A6" w:rsidTr="00373153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PrvekHW001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38039C">
              <w:rPr>
                <w:color w:val="548DD4" w:themeColor="text2" w:themeTint="99"/>
              </w:rPr>
              <w:t>Virtuální server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38039C">
              <w:rPr>
                <w:color w:val="548DD4" w:themeColor="text2" w:themeTint="99"/>
              </w:rPr>
              <w:t>2 – 4 virtuální CPU,</w:t>
            </w:r>
          </w:p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38039C">
              <w:rPr>
                <w:color w:val="548DD4" w:themeColor="text2" w:themeTint="99"/>
              </w:rPr>
              <w:t>2 – 3 GHz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38039C">
              <w:rPr>
                <w:color w:val="548DD4" w:themeColor="text2" w:themeTint="99"/>
              </w:rPr>
              <w:t>4 – 8 GB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38039C">
              <w:rPr>
                <w:color w:val="548DD4" w:themeColor="text2" w:themeTint="99"/>
              </w:rPr>
              <w:t>15 GB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38039C">
              <w:rPr>
                <w:color w:val="548DD4" w:themeColor="text2" w:themeTint="99"/>
              </w:rPr>
              <w:t>100 Mbps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8B042D" w:rsidRDefault="00336F4C" w:rsidP="00373153">
            <w:pPr>
              <w:outlineLvl w:val="0"/>
              <w:rPr>
                <w:i/>
                <w:iCs/>
                <w:color w:val="548DD4" w:themeColor="text2" w:themeTint="99"/>
              </w:rPr>
            </w:pPr>
            <w:bookmarkStart w:id="22" w:name="_Toc498593334"/>
            <w:r w:rsidRPr="008B042D">
              <w:rPr>
                <w:i/>
                <w:iCs/>
                <w:color w:val="548DD4" w:themeColor="text2" w:themeTint="99"/>
              </w:rPr>
              <w:t>Dodává zhotovitel / Poskytuje objednatel</w:t>
            </w:r>
            <w:bookmarkEnd w:id="22"/>
          </w:p>
        </w:tc>
      </w:tr>
      <w:tr w:rsidR="00336F4C" w:rsidRPr="00AB40A6" w:rsidTr="00373153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4C" w:rsidRPr="001960F1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1960F1">
              <w:rPr>
                <w:color w:val="548DD4" w:themeColor="text2" w:themeTint="99"/>
              </w:rPr>
              <w:t>PrvekHW002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C" w:rsidRPr="001960F1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1960F1">
              <w:rPr>
                <w:color w:val="548DD4" w:themeColor="text2" w:themeTint="99"/>
              </w:rPr>
              <w:t>Fyzický server (logy)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1960F1" w:rsidRDefault="00336F4C" w:rsidP="00373153">
            <w:pPr>
              <w:pStyle w:val="Citt"/>
              <w:rPr>
                <w:color w:val="548DD4" w:themeColor="text2" w:themeTint="99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1960F1" w:rsidRDefault="00336F4C" w:rsidP="00373153">
            <w:pPr>
              <w:pStyle w:val="Citt"/>
              <w:rPr>
                <w:color w:val="548DD4" w:themeColor="text2" w:themeTint="99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C" w:rsidRPr="001960F1" w:rsidRDefault="00336F4C" w:rsidP="00373153">
            <w:pPr>
              <w:pStyle w:val="Citt"/>
              <w:rPr>
                <w:color w:val="548DD4" w:themeColor="text2" w:themeTint="99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4C" w:rsidRPr="001960F1" w:rsidRDefault="00336F4C" w:rsidP="00373153">
            <w:pPr>
              <w:pStyle w:val="Citt"/>
              <w:rPr>
                <w:color w:val="548DD4" w:themeColor="text2" w:themeTint="99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4C" w:rsidRPr="001960F1" w:rsidRDefault="00336F4C" w:rsidP="00373153">
            <w:pPr>
              <w:pStyle w:val="Citt"/>
              <w:rPr>
                <w:color w:val="548DD4" w:themeColor="text2" w:themeTint="99"/>
              </w:rPr>
            </w:pPr>
          </w:p>
        </w:tc>
      </w:tr>
    </w:tbl>
    <w:p w:rsidR="00336F4C" w:rsidRPr="00AB40A6" w:rsidRDefault="00336F4C" w:rsidP="00336F4C">
      <w:pPr>
        <w:rPr>
          <w:sz w:val="24"/>
        </w:rPr>
      </w:pPr>
    </w:p>
    <w:p w:rsidR="00336F4C" w:rsidRPr="00AB40A6" w:rsidRDefault="00336F4C" w:rsidP="00336F4C">
      <w:pPr>
        <w:pStyle w:val="Titulek"/>
        <w:keepNext/>
        <w:rPr>
          <w:rFonts w:ascii="Times New Roman" w:hAnsi="Times New Roman"/>
          <w:sz w:val="24"/>
          <w:szCs w:val="24"/>
        </w:rPr>
      </w:pPr>
      <w:r w:rsidRPr="00AB40A6">
        <w:rPr>
          <w:rFonts w:ascii="Times New Roman" w:hAnsi="Times New Roman"/>
          <w:sz w:val="24"/>
          <w:szCs w:val="24"/>
        </w:rPr>
        <w:t xml:space="preserve">Tabulka </w:t>
      </w:r>
      <w:r w:rsidRPr="00AB40A6">
        <w:rPr>
          <w:rFonts w:ascii="Times New Roman" w:hAnsi="Times New Roman"/>
          <w:sz w:val="24"/>
          <w:szCs w:val="24"/>
        </w:rPr>
        <w:fldChar w:fldCharType="begin"/>
      </w:r>
      <w:r w:rsidRPr="00AB40A6">
        <w:rPr>
          <w:rFonts w:ascii="Times New Roman" w:hAnsi="Times New Roman"/>
          <w:sz w:val="24"/>
          <w:szCs w:val="24"/>
        </w:rPr>
        <w:instrText xml:space="preserve"> SEQ Tabulka \* ARABIC </w:instrText>
      </w:r>
      <w:r w:rsidRPr="00AB40A6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</w:t>
      </w:r>
      <w:r w:rsidRPr="00AB40A6">
        <w:rPr>
          <w:rFonts w:ascii="Times New Roman" w:hAnsi="Times New Roman"/>
          <w:sz w:val="24"/>
          <w:szCs w:val="24"/>
        </w:rPr>
        <w:fldChar w:fldCharType="end"/>
      </w:r>
      <w:r w:rsidRPr="00AB40A6">
        <w:rPr>
          <w:rFonts w:ascii="Times New Roman" w:hAnsi="Times New Roman"/>
          <w:sz w:val="24"/>
          <w:szCs w:val="24"/>
        </w:rPr>
        <w:t>: SW specifikace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54"/>
        <w:gridCol w:w="1602"/>
        <w:gridCol w:w="1492"/>
        <w:gridCol w:w="1612"/>
        <w:gridCol w:w="1614"/>
        <w:gridCol w:w="1614"/>
      </w:tblGrid>
      <w:tr w:rsidR="00336F4C" w:rsidRPr="00AB40A6" w:rsidTr="00373153">
        <w:trPr>
          <w:cantSplit/>
          <w:tblHeader/>
        </w:trPr>
        <w:tc>
          <w:tcPr>
            <w:tcW w:w="728" w:type="pct"/>
            <w:shd w:val="clear" w:color="auto" w:fill="C0C0C0"/>
          </w:tcPr>
          <w:p w:rsidR="00336F4C" w:rsidRPr="00AB40A6" w:rsidRDefault="00336F4C" w:rsidP="00373153">
            <w:pPr>
              <w:keepNext/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Prvek</w:t>
            </w:r>
          </w:p>
        </w:tc>
        <w:tc>
          <w:tcPr>
            <w:tcW w:w="862" w:type="pct"/>
            <w:shd w:val="clear" w:color="auto" w:fill="C0C0C0"/>
          </w:tcPr>
          <w:p w:rsidR="00336F4C" w:rsidRPr="00AB40A6" w:rsidRDefault="00336F4C" w:rsidP="00373153">
            <w:pPr>
              <w:keepNext/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OS</w:t>
            </w:r>
          </w:p>
        </w:tc>
        <w:tc>
          <w:tcPr>
            <w:tcW w:w="803" w:type="pct"/>
            <w:shd w:val="clear" w:color="auto" w:fill="C0C0C0"/>
          </w:tcPr>
          <w:p w:rsidR="00336F4C" w:rsidRPr="00AB40A6" w:rsidRDefault="00336F4C" w:rsidP="00373153">
            <w:pPr>
              <w:keepNext/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Databázové služby</w:t>
            </w:r>
          </w:p>
        </w:tc>
        <w:tc>
          <w:tcPr>
            <w:tcW w:w="868" w:type="pct"/>
            <w:shd w:val="clear" w:color="auto" w:fill="C0C0C0"/>
          </w:tcPr>
          <w:p w:rsidR="00336F4C" w:rsidRPr="00AB40A6" w:rsidRDefault="00336F4C" w:rsidP="00373153">
            <w:pPr>
              <w:keepNext/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Aplikační služby</w:t>
            </w:r>
          </w:p>
        </w:tc>
        <w:tc>
          <w:tcPr>
            <w:tcW w:w="869" w:type="pct"/>
            <w:shd w:val="clear" w:color="auto" w:fill="C0C0C0"/>
          </w:tcPr>
          <w:p w:rsidR="00336F4C" w:rsidRPr="00AB40A6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Způsob instalace</w:t>
            </w:r>
          </w:p>
        </w:tc>
        <w:tc>
          <w:tcPr>
            <w:tcW w:w="869" w:type="pct"/>
            <w:shd w:val="clear" w:color="auto" w:fill="C0C0C0"/>
          </w:tcPr>
          <w:p w:rsidR="00336F4C" w:rsidRPr="00AB40A6" w:rsidRDefault="00336F4C" w:rsidP="00373153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AB40A6">
              <w:rPr>
                <w:b/>
                <w:bCs/>
                <w:sz w:val="24"/>
                <w:lang w:eastAsia="ar-SA"/>
              </w:rPr>
              <w:t>Poznámka</w:t>
            </w:r>
          </w:p>
        </w:tc>
      </w:tr>
      <w:tr w:rsidR="00336F4C" w:rsidRPr="00AB40A6" w:rsidTr="00373153">
        <w:trPr>
          <w:cantSplit/>
        </w:trPr>
        <w:tc>
          <w:tcPr>
            <w:tcW w:w="728" w:type="pct"/>
            <w:shd w:val="clear" w:color="auto" w:fill="auto"/>
          </w:tcPr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PrvekSW001</w:t>
            </w:r>
          </w:p>
        </w:tc>
        <w:tc>
          <w:tcPr>
            <w:tcW w:w="862" w:type="pct"/>
          </w:tcPr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38039C">
              <w:rPr>
                <w:color w:val="548DD4" w:themeColor="text2" w:themeTint="99"/>
              </w:rPr>
              <w:t>Windows Server 2008 R2 ENG x64</w:t>
            </w:r>
          </w:p>
        </w:tc>
        <w:tc>
          <w:tcPr>
            <w:tcW w:w="803" w:type="pct"/>
          </w:tcPr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proofErr w:type="spellStart"/>
            <w:r w:rsidRPr="0038039C">
              <w:rPr>
                <w:color w:val="548DD4" w:themeColor="text2" w:themeTint="99"/>
              </w:rPr>
              <w:t>Oracle</w:t>
            </w:r>
            <w:proofErr w:type="spellEnd"/>
            <w:r w:rsidRPr="0038039C">
              <w:rPr>
                <w:color w:val="548DD4" w:themeColor="text2" w:themeTint="99"/>
              </w:rPr>
              <w:t xml:space="preserve"> </w:t>
            </w:r>
            <w:proofErr w:type="spellStart"/>
            <w:r w:rsidRPr="0038039C">
              <w:rPr>
                <w:color w:val="548DD4" w:themeColor="text2" w:themeTint="99"/>
              </w:rPr>
              <w:t>client</w:t>
            </w:r>
            <w:proofErr w:type="spellEnd"/>
            <w:r w:rsidRPr="0038039C">
              <w:rPr>
                <w:color w:val="548DD4" w:themeColor="text2" w:themeTint="99"/>
              </w:rPr>
              <w:t xml:space="preserve"> 10g</w:t>
            </w:r>
          </w:p>
        </w:tc>
        <w:tc>
          <w:tcPr>
            <w:tcW w:w="868" w:type="pct"/>
          </w:tcPr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38039C">
              <w:rPr>
                <w:color w:val="548DD4" w:themeColor="text2" w:themeTint="99"/>
              </w:rPr>
              <w:t>MS IIS 7.5</w:t>
            </w:r>
          </w:p>
          <w:p w:rsidR="00336F4C" w:rsidRPr="0038039C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38039C">
              <w:rPr>
                <w:color w:val="548DD4" w:themeColor="text2" w:themeTint="99"/>
              </w:rPr>
              <w:t>ASP.NET 3.5 SP1</w:t>
            </w:r>
          </w:p>
        </w:tc>
        <w:tc>
          <w:tcPr>
            <w:tcW w:w="869" w:type="pct"/>
          </w:tcPr>
          <w:p w:rsidR="00336F4C" w:rsidRPr="00AB40A6" w:rsidRDefault="00336F4C" w:rsidP="00373153">
            <w:pPr>
              <w:keepNext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  <w:tc>
          <w:tcPr>
            <w:tcW w:w="869" w:type="pct"/>
          </w:tcPr>
          <w:p w:rsidR="00336F4C" w:rsidRPr="00AB40A6" w:rsidRDefault="00336F4C" w:rsidP="00373153">
            <w:pPr>
              <w:keepNext/>
              <w:outlineLvl w:val="0"/>
              <w:rPr>
                <w:bCs/>
                <w:i/>
                <w:iCs/>
                <w:color w:val="008000"/>
                <w:sz w:val="24"/>
              </w:rPr>
            </w:pPr>
          </w:p>
        </w:tc>
      </w:tr>
      <w:tr w:rsidR="00336F4C" w:rsidRPr="00AB40A6" w:rsidTr="00373153">
        <w:trPr>
          <w:cantSplit/>
        </w:trPr>
        <w:tc>
          <w:tcPr>
            <w:tcW w:w="728" w:type="pct"/>
            <w:shd w:val="clear" w:color="auto" w:fill="auto"/>
          </w:tcPr>
          <w:p w:rsidR="00336F4C" w:rsidRPr="007A6F1A" w:rsidRDefault="00336F4C" w:rsidP="00373153">
            <w:pPr>
              <w:pStyle w:val="Citt"/>
              <w:rPr>
                <w:color w:val="548DD4" w:themeColor="text2" w:themeTint="99"/>
              </w:rPr>
            </w:pPr>
            <w:r w:rsidRPr="007A6F1A">
              <w:rPr>
                <w:color w:val="548DD4" w:themeColor="text2" w:themeTint="99"/>
              </w:rPr>
              <w:t>PrvekSW002</w:t>
            </w:r>
          </w:p>
        </w:tc>
        <w:tc>
          <w:tcPr>
            <w:tcW w:w="862" w:type="pct"/>
          </w:tcPr>
          <w:p w:rsidR="00336F4C" w:rsidRPr="007A6F1A" w:rsidRDefault="00336F4C" w:rsidP="00373153">
            <w:pPr>
              <w:pStyle w:val="Cit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MS Windows 7 Pro</w:t>
            </w:r>
            <w:r>
              <w:rPr>
                <w:color w:val="548DD4" w:themeColor="text2" w:themeTint="99"/>
              </w:rPr>
              <w:br/>
              <w:t xml:space="preserve">MS Windows 10 </w:t>
            </w:r>
            <w:proofErr w:type="spellStart"/>
            <w:r>
              <w:rPr>
                <w:color w:val="548DD4" w:themeColor="text2" w:themeTint="99"/>
              </w:rPr>
              <w:t>Ent</w:t>
            </w:r>
            <w:proofErr w:type="spellEnd"/>
            <w:r>
              <w:rPr>
                <w:color w:val="548DD4" w:themeColor="text2" w:themeTint="99"/>
              </w:rPr>
              <w:t>.</w:t>
            </w:r>
          </w:p>
        </w:tc>
        <w:tc>
          <w:tcPr>
            <w:tcW w:w="803" w:type="pct"/>
          </w:tcPr>
          <w:p w:rsidR="00336F4C" w:rsidRPr="007A6F1A" w:rsidRDefault="00336F4C" w:rsidP="00373153">
            <w:pPr>
              <w:pStyle w:val="Cit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n/a</w:t>
            </w:r>
          </w:p>
        </w:tc>
        <w:tc>
          <w:tcPr>
            <w:tcW w:w="868" w:type="pct"/>
          </w:tcPr>
          <w:p w:rsidR="00336F4C" w:rsidRPr="007A6F1A" w:rsidRDefault="00336F4C" w:rsidP="00373153">
            <w:pPr>
              <w:pStyle w:val="Cit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Agent pro autentizaci uživatele (Kerberos) k řešení</w:t>
            </w:r>
          </w:p>
        </w:tc>
        <w:tc>
          <w:tcPr>
            <w:tcW w:w="869" w:type="pct"/>
          </w:tcPr>
          <w:p w:rsidR="00336F4C" w:rsidRPr="007A6F1A" w:rsidRDefault="00336F4C" w:rsidP="00373153">
            <w:pPr>
              <w:pStyle w:val="Cit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Automatická, MSI balíček distribuovaný prostřednictvím GPO</w:t>
            </w:r>
          </w:p>
        </w:tc>
        <w:tc>
          <w:tcPr>
            <w:tcW w:w="869" w:type="pct"/>
          </w:tcPr>
          <w:p w:rsidR="00336F4C" w:rsidRPr="007A6F1A" w:rsidRDefault="00336F4C" w:rsidP="00373153">
            <w:pPr>
              <w:pStyle w:val="Citt"/>
              <w:rPr>
                <w:color w:val="548DD4" w:themeColor="text2" w:themeTint="99"/>
              </w:rPr>
            </w:pPr>
          </w:p>
        </w:tc>
      </w:tr>
    </w:tbl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23" w:name="_Toc498593335"/>
      <w:r w:rsidRPr="0038770C">
        <w:rPr>
          <w:lang w:val="cs-CZ"/>
        </w:rPr>
        <w:t>Autentizace a autorizace, řízení přístupu</w:t>
      </w:r>
      <w:bookmarkEnd w:id="23"/>
    </w:p>
    <w:p w:rsidR="00336F4C" w:rsidRPr="00D823E4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 xml:space="preserve"> [V podkapitole je popsán</w:t>
      </w:r>
      <w:r>
        <w:rPr>
          <w:color w:val="548DD4" w:themeColor="text2" w:themeTint="99"/>
        </w:rPr>
        <w:t>o technické řešení, požadavky na napojení na adresářové služby systémového prostředí,</w:t>
      </w:r>
      <w:r w:rsidRPr="00D823E4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použité postupy a </w:t>
      </w:r>
      <w:r w:rsidRPr="00D823E4">
        <w:rPr>
          <w:color w:val="548DD4" w:themeColor="text2" w:themeTint="99"/>
        </w:rPr>
        <w:t>protokoly</w:t>
      </w:r>
      <w:r>
        <w:rPr>
          <w:color w:val="548DD4" w:themeColor="text2" w:themeTint="99"/>
        </w:rPr>
        <w:t>, vytváření účtů</w:t>
      </w:r>
      <w:r w:rsidRPr="00D823E4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a práv s nimi spojených </w:t>
      </w:r>
      <w:r w:rsidRPr="00D823E4">
        <w:rPr>
          <w:color w:val="548DD4" w:themeColor="text2" w:themeTint="99"/>
        </w:rPr>
        <w:t>apod.]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24" w:name="_Toc498593336"/>
      <w:r w:rsidRPr="0038770C">
        <w:rPr>
          <w:lang w:val="cs-CZ"/>
        </w:rPr>
        <w:lastRenderedPageBreak/>
        <w:t>Administrace a řízení řešení</w:t>
      </w:r>
      <w:bookmarkEnd w:id="24"/>
    </w:p>
    <w:p w:rsidR="00336F4C" w:rsidRPr="00D823E4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 xml:space="preserve">[V podkapitole je popsán způsob </w:t>
      </w:r>
      <w:r>
        <w:rPr>
          <w:color w:val="548DD4" w:themeColor="text2" w:themeTint="99"/>
        </w:rPr>
        <w:t>centrální správy řešení.</w:t>
      </w:r>
      <w:r w:rsidRPr="00D823E4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25" w:name="_Toc498593337"/>
      <w:r w:rsidRPr="0038770C">
        <w:rPr>
          <w:lang w:val="cs-CZ"/>
        </w:rPr>
        <w:t>Systémové logování</w:t>
      </w:r>
      <w:bookmarkEnd w:id="25"/>
    </w:p>
    <w:p w:rsidR="00336F4C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 xml:space="preserve">[V podkapitole je popsán způsob </w:t>
      </w:r>
      <w:r>
        <w:rPr>
          <w:color w:val="548DD4" w:themeColor="text2" w:themeTint="99"/>
        </w:rPr>
        <w:t xml:space="preserve">provozního </w:t>
      </w:r>
      <w:r w:rsidRPr="00D823E4">
        <w:rPr>
          <w:color w:val="548DD4" w:themeColor="text2" w:themeTint="99"/>
        </w:rPr>
        <w:t>logování a monitorování logů</w:t>
      </w:r>
      <w:r>
        <w:rPr>
          <w:color w:val="548DD4" w:themeColor="text2" w:themeTint="99"/>
        </w:rPr>
        <w:t xml:space="preserve"> řešení, jejich napojení na SIEM.</w:t>
      </w:r>
      <w:r w:rsidRPr="00D823E4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26" w:name="_Toc498593338"/>
      <w:r w:rsidRPr="0038770C">
        <w:rPr>
          <w:lang w:val="cs-CZ"/>
        </w:rPr>
        <w:t>Logování přístupu do Internetu</w:t>
      </w:r>
      <w:bookmarkEnd w:id="26"/>
    </w:p>
    <w:p w:rsidR="00336F4C" w:rsidRPr="00D823E4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 xml:space="preserve">[V podkapitole je popsán způsob logování </w:t>
      </w:r>
      <w:r>
        <w:rPr>
          <w:color w:val="548DD4" w:themeColor="text2" w:themeTint="99"/>
        </w:rPr>
        <w:t>uživatelských a jiných přístupů do Internetu, jejich kategorizace, uložení a objemy přenesených dat, životní cyklus</w:t>
      </w:r>
      <w:r w:rsidRPr="00D823E4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dat v lozích (retence logů) apod.</w:t>
      </w:r>
      <w:r w:rsidRPr="00D823E4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27" w:name="_Toc498593339"/>
      <w:r w:rsidRPr="0038770C">
        <w:rPr>
          <w:lang w:val="cs-CZ"/>
        </w:rPr>
        <w:t>Zabezpečení síťové komunikace a uložených dat</w:t>
      </w:r>
      <w:bookmarkEnd w:id="27"/>
    </w:p>
    <w:p w:rsidR="00336F4C" w:rsidRPr="00D823E4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 xml:space="preserve">[V podkapitole je popsán způsob </w:t>
      </w:r>
      <w:r>
        <w:rPr>
          <w:color w:val="548DD4" w:themeColor="text2" w:themeTint="99"/>
        </w:rPr>
        <w:t>zabezpečení protokolů a dat – šifrování, řízení přístupu apod.</w:t>
      </w:r>
      <w:r w:rsidRPr="00D823E4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3"/>
        <w:keepLines/>
        <w:numPr>
          <w:ilvl w:val="2"/>
          <w:numId w:val="2"/>
        </w:numPr>
        <w:tabs>
          <w:tab w:val="clear" w:pos="1134"/>
          <w:tab w:val="clear" w:pos="9072"/>
          <w:tab w:val="clear" w:pos="9356"/>
        </w:tabs>
        <w:spacing w:before="200" w:after="0"/>
        <w:jc w:val="left"/>
        <w:rPr>
          <w:lang w:val="cs-CZ"/>
        </w:rPr>
      </w:pPr>
      <w:bookmarkStart w:id="28" w:name="_Toc498593340"/>
      <w:r w:rsidRPr="0038770C">
        <w:rPr>
          <w:lang w:val="cs-CZ"/>
        </w:rPr>
        <w:t>Zálohování</w:t>
      </w:r>
      <w:bookmarkEnd w:id="28"/>
    </w:p>
    <w:p w:rsidR="00336F4C" w:rsidRPr="00D823E4" w:rsidRDefault="00336F4C" w:rsidP="00336F4C">
      <w:pPr>
        <w:pStyle w:val="Citt"/>
        <w:rPr>
          <w:color w:val="548DD4" w:themeColor="text2" w:themeTint="99"/>
        </w:rPr>
      </w:pPr>
      <w:r w:rsidRPr="00D823E4">
        <w:rPr>
          <w:color w:val="548DD4" w:themeColor="text2" w:themeTint="99"/>
        </w:rPr>
        <w:t xml:space="preserve">[V podkapitole je popsán způsob </w:t>
      </w:r>
      <w:r>
        <w:rPr>
          <w:color w:val="548DD4" w:themeColor="text2" w:themeTint="99"/>
        </w:rPr>
        <w:t xml:space="preserve">zálohování dat, konfigurací, </w:t>
      </w:r>
      <w:proofErr w:type="spellStart"/>
      <w:r>
        <w:rPr>
          <w:color w:val="548DD4" w:themeColor="text2" w:themeTint="99"/>
        </w:rPr>
        <w:t>backup</w:t>
      </w:r>
      <w:proofErr w:type="spellEnd"/>
      <w:r>
        <w:rPr>
          <w:color w:val="548DD4" w:themeColor="text2" w:themeTint="99"/>
        </w:rPr>
        <w:t>/</w:t>
      </w:r>
      <w:proofErr w:type="spellStart"/>
      <w:r>
        <w:rPr>
          <w:color w:val="548DD4" w:themeColor="text2" w:themeTint="99"/>
        </w:rPr>
        <w:t>restore</w:t>
      </w:r>
      <w:proofErr w:type="spellEnd"/>
      <w:r>
        <w:rPr>
          <w:color w:val="548DD4" w:themeColor="text2" w:themeTint="99"/>
        </w:rPr>
        <w:t xml:space="preserve"> postupy (scénáře) apod.</w:t>
      </w:r>
      <w:r w:rsidRPr="00D823E4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29" w:name="_Toc498593341"/>
      <w:r w:rsidRPr="0038770C">
        <w:rPr>
          <w:lang w:val="cs-CZ"/>
        </w:rPr>
        <w:t>Integrace řešení s IS ČNB</w:t>
      </w:r>
      <w:bookmarkEnd w:id="29"/>
    </w:p>
    <w:p w:rsidR="00336F4C" w:rsidRPr="00C727A6" w:rsidRDefault="00336F4C" w:rsidP="00336F4C">
      <w:pPr>
        <w:pStyle w:val="Citt"/>
        <w:rPr>
          <w:color w:val="548DD4" w:themeColor="text2" w:themeTint="99"/>
        </w:rPr>
      </w:pPr>
      <w:r w:rsidRPr="00C727A6">
        <w:rPr>
          <w:color w:val="548DD4" w:themeColor="text2" w:themeTint="99"/>
        </w:rPr>
        <w:t>[Kapitola obsahuje:</w:t>
      </w:r>
    </w:p>
    <w:p w:rsidR="00336F4C" w:rsidRPr="00C727A6" w:rsidRDefault="00336F4C" w:rsidP="00336F4C">
      <w:pPr>
        <w:pStyle w:val="Citt"/>
        <w:numPr>
          <w:ilvl w:val="0"/>
          <w:numId w:val="3"/>
        </w:numPr>
        <w:rPr>
          <w:color w:val="548DD4" w:themeColor="text2" w:themeTint="99"/>
        </w:rPr>
      </w:pPr>
      <w:r w:rsidRPr="00C727A6">
        <w:rPr>
          <w:color w:val="548DD4" w:themeColor="text2" w:themeTint="99"/>
        </w:rPr>
        <w:t xml:space="preserve"> popis možností integrace řešení s jednotlivými stávajícími a budoucími (projektovanými) IS ČNB</w:t>
      </w:r>
    </w:p>
    <w:p w:rsidR="00336F4C" w:rsidRPr="00C727A6" w:rsidRDefault="00336F4C" w:rsidP="00336F4C">
      <w:pPr>
        <w:pStyle w:val="Citt"/>
        <w:numPr>
          <w:ilvl w:val="0"/>
          <w:numId w:val="3"/>
        </w:numPr>
        <w:rPr>
          <w:color w:val="548DD4" w:themeColor="text2" w:themeTint="99"/>
        </w:rPr>
      </w:pPr>
      <w:r w:rsidRPr="00C727A6">
        <w:rPr>
          <w:color w:val="548DD4" w:themeColor="text2" w:themeTint="99"/>
        </w:rPr>
        <w:t>detailní popis rozhraní pro pravidelné, automatizované předávání a přebírání dat z/do IS ČNB.]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30" w:name="_Toc498593342"/>
      <w:r w:rsidRPr="0038770C">
        <w:rPr>
          <w:lang w:val="cs-CZ"/>
        </w:rPr>
        <w:t>Způsob implementace do systémového prostředí ČNB, součinnost</w:t>
      </w:r>
      <w:bookmarkEnd w:id="30"/>
      <w:r w:rsidRPr="0038770C">
        <w:rPr>
          <w:lang w:val="cs-CZ"/>
        </w:rPr>
        <w:t xml:space="preserve"> </w:t>
      </w:r>
    </w:p>
    <w:p w:rsidR="00336F4C" w:rsidRPr="00A718B5" w:rsidRDefault="00336F4C" w:rsidP="00336F4C">
      <w:pPr>
        <w:pStyle w:val="Citt"/>
        <w:rPr>
          <w:color w:val="548DD4" w:themeColor="text2" w:themeTint="99"/>
        </w:rPr>
      </w:pPr>
      <w:r w:rsidRPr="00A718B5">
        <w:rPr>
          <w:color w:val="548DD4" w:themeColor="text2" w:themeTint="99"/>
        </w:rPr>
        <w:t>[Kapitola obsahuje postup nasazení řešení do cílového prostředí s ohledem na stanovení příslušné součinnosti ze strany ČNB.]</w:t>
      </w:r>
    </w:p>
    <w:p w:rsidR="00336F4C" w:rsidRPr="00AB40A6" w:rsidRDefault="00336F4C" w:rsidP="00336F4C">
      <w:pPr>
        <w:keepNext/>
        <w:spacing w:before="120"/>
        <w:jc w:val="both"/>
        <w:rPr>
          <w:bCs/>
          <w:sz w:val="24"/>
        </w:rPr>
      </w:pPr>
    </w:p>
    <w:p w:rsidR="00336F4C" w:rsidRDefault="00336F4C" w:rsidP="00336F4C">
      <w:pPr>
        <w:spacing w:after="200" w:line="276" w:lineRule="auto"/>
        <w:rPr>
          <w:rStyle w:val="Nadpis1Char"/>
        </w:rPr>
      </w:pPr>
      <w:r>
        <w:rPr>
          <w:rStyle w:val="Nadpis1Char"/>
        </w:rPr>
        <w:br w:type="page"/>
      </w:r>
    </w:p>
    <w:p w:rsidR="00336F4C" w:rsidRPr="009D2A89" w:rsidRDefault="00336F4C" w:rsidP="00336F4C">
      <w:pPr>
        <w:pStyle w:val="Nadpis1"/>
        <w:keepLines/>
        <w:numPr>
          <w:ilvl w:val="0"/>
          <w:numId w:val="2"/>
        </w:numPr>
        <w:spacing w:before="480"/>
      </w:pPr>
      <w:bookmarkStart w:id="31" w:name="_Toc498593343"/>
      <w:r w:rsidRPr="009D2A89">
        <w:rPr>
          <w:caps w:val="0"/>
        </w:rPr>
        <w:lastRenderedPageBreak/>
        <w:t>Návrh projektové realiz</w:t>
      </w:r>
      <w:r>
        <w:rPr>
          <w:caps w:val="0"/>
        </w:rPr>
        <w:t>ace</w:t>
      </w:r>
      <w:bookmarkEnd w:id="31"/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32" w:name="_Toc498593344"/>
      <w:r w:rsidRPr="0038770C">
        <w:rPr>
          <w:lang w:val="cs-CZ"/>
        </w:rPr>
        <w:t>Detailní harmonogram realizace</w:t>
      </w:r>
      <w:bookmarkEnd w:id="32"/>
    </w:p>
    <w:p w:rsidR="00336F4C" w:rsidRPr="00E56B66" w:rsidRDefault="00336F4C" w:rsidP="00336F4C">
      <w:pPr>
        <w:pStyle w:val="Citt"/>
        <w:rPr>
          <w:color w:val="548DD4" w:themeColor="text2" w:themeTint="99"/>
        </w:rPr>
      </w:pPr>
      <w:r w:rsidRPr="00E56B66">
        <w:rPr>
          <w:rStyle w:val="CittChar"/>
          <w:color w:val="548DD4" w:themeColor="text2" w:themeTint="99"/>
        </w:rPr>
        <w:t>[Harmonogram realizace uvádí rozpad realizace projektu do jednotlivých přírůstků (dílčích plnění), etap, fází a činností s ohledem na dodržení stanovených termínů/lhůt. Harmonogram</w:t>
      </w:r>
      <w:r w:rsidRPr="00E56B66">
        <w:rPr>
          <w:color w:val="548DD4" w:themeColor="text2" w:themeTint="99"/>
        </w:rPr>
        <w:t xml:space="preserve"> musí obsahovat milníky pro předání </w:t>
      </w:r>
      <w:r>
        <w:rPr>
          <w:color w:val="548DD4" w:themeColor="text2" w:themeTint="99"/>
        </w:rPr>
        <w:t>řešení</w:t>
      </w:r>
      <w:r w:rsidRPr="00E56B66">
        <w:rPr>
          <w:color w:val="548DD4" w:themeColor="text2" w:themeTint="99"/>
        </w:rPr>
        <w:t xml:space="preserve"> nebo jeho částí k akceptačnímu řízení</w:t>
      </w:r>
      <w:r>
        <w:rPr>
          <w:color w:val="548DD4" w:themeColor="text2" w:themeTint="99"/>
        </w:rPr>
        <w:t>.</w:t>
      </w:r>
      <w:r w:rsidRPr="00E56B66">
        <w:rPr>
          <w:color w:val="548DD4" w:themeColor="text2" w:themeTint="99"/>
        </w:rPr>
        <w:t>]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33" w:name="_Toc498593345"/>
      <w:r w:rsidRPr="0038770C">
        <w:rPr>
          <w:lang w:val="cs-CZ"/>
        </w:rPr>
        <w:t>Požadavky na součinnost (</w:t>
      </w:r>
      <w:r w:rsidRPr="0038770C">
        <w:rPr>
          <w:i/>
          <w:lang w:val="cs-CZ"/>
        </w:rPr>
        <w:t>pro externí dodávku)</w:t>
      </w:r>
      <w:bookmarkEnd w:id="33"/>
    </w:p>
    <w:p w:rsidR="00336F4C" w:rsidRPr="00E56B66" w:rsidRDefault="00336F4C" w:rsidP="00336F4C">
      <w:pPr>
        <w:pStyle w:val="Citt"/>
        <w:spacing w:before="120" w:after="120"/>
        <w:rPr>
          <w:color w:val="548DD4" w:themeColor="text2" w:themeTint="99"/>
        </w:rPr>
      </w:pPr>
      <w:r w:rsidRPr="00E56B66">
        <w:rPr>
          <w:color w:val="548DD4" w:themeColor="text2" w:themeTint="99"/>
        </w:rPr>
        <w:t xml:space="preserve">[V kapitole je uveden rozsah kapacit požadovaných </w:t>
      </w:r>
      <w:r>
        <w:rPr>
          <w:color w:val="548DD4" w:themeColor="text2" w:themeTint="99"/>
        </w:rPr>
        <w:t>zhotovitelem</w:t>
      </w:r>
      <w:r w:rsidRPr="00E56B66">
        <w:rPr>
          <w:color w:val="548DD4" w:themeColor="text2" w:themeTint="99"/>
        </w:rPr>
        <w:t xml:space="preserve"> po objednateli]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6253"/>
        <w:gridCol w:w="1310"/>
        <w:gridCol w:w="1209"/>
      </w:tblGrid>
      <w:tr w:rsidR="00336F4C" w:rsidRPr="00CE519C" w:rsidTr="00373153">
        <w:trPr>
          <w:cantSplit/>
          <w:tblHeader/>
        </w:trPr>
        <w:tc>
          <w:tcPr>
            <w:tcW w:w="278" w:type="pct"/>
            <w:shd w:val="clear" w:color="auto" w:fill="C0C0C0"/>
            <w:vAlign w:val="center"/>
          </w:tcPr>
          <w:p w:rsidR="00336F4C" w:rsidRPr="00CE519C" w:rsidRDefault="00336F4C" w:rsidP="00373153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 w:rsidRPr="00CE519C">
              <w:rPr>
                <w:b/>
                <w:bCs/>
                <w:sz w:val="24"/>
                <w:lang w:eastAsia="ar-SA"/>
              </w:rPr>
              <w:t>ID</w:t>
            </w:r>
          </w:p>
        </w:tc>
        <w:tc>
          <w:tcPr>
            <w:tcW w:w="3366" w:type="pct"/>
            <w:shd w:val="clear" w:color="auto" w:fill="C0C0C0"/>
            <w:vAlign w:val="center"/>
          </w:tcPr>
          <w:p w:rsidR="00336F4C" w:rsidRPr="00CE519C" w:rsidRDefault="00336F4C" w:rsidP="00373153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Popis součinnosti</w:t>
            </w:r>
          </w:p>
        </w:tc>
        <w:tc>
          <w:tcPr>
            <w:tcW w:w="705" w:type="pct"/>
            <w:shd w:val="clear" w:color="auto" w:fill="C0C0C0"/>
            <w:vAlign w:val="center"/>
          </w:tcPr>
          <w:p w:rsidR="00336F4C" w:rsidRPr="00CE519C" w:rsidRDefault="00336F4C" w:rsidP="00373153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Rozsah</w:t>
            </w:r>
          </w:p>
        </w:tc>
        <w:tc>
          <w:tcPr>
            <w:tcW w:w="651" w:type="pct"/>
            <w:shd w:val="clear" w:color="auto" w:fill="C0C0C0"/>
            <w:vAlign w:val="center"/>
          </w:tcPr>
          <w:p w:rsidR="00336F4C" w:rsidRPr="00CE519C" w:rsidRDefault="00336F4C" w:rsidP="00373153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Čerpání</w:t>
            </w:r>
          </w:p>
        </w:tc>
      </w:tr>
      <w:tr w:rsidR="00336F4C" w:rsidRPr="00CE519C" w:rsidTr="00373153">
        <w:trPr>
          <w:cantSplit/>
        </w:trPr>
        <w:tc>
          <w:tcPr>
            <w:tcW w:w="278" w:type="pct"/>
            <w:shd w:val="clear" w:color="auto" w:fill="auto"/>
          </w:tcPr>
          <w:p w:rsidR="00336F4C" w:rsidRPr="00CE519C" w:rsidRDefault="00336F4C" w:rsidP="00373153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pct"/>
          </w:tcPr>
          <w:p w:rsidR="00336F4C" w:rsidRPr="00CE519C" w:rsidRDefault="00336F4C" w:rsidP="00373153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36F4C" w:rsidRPr="00CE519C" w:rsidRDefault="00336F4C" w:rsidP="00373153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336F4C" w:rsidRPr="00CE519C" w:rsidRDefault="00336F4C" w:rsidP="00373153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F4C" w:rsidRPr="00CE519C" w:rsidRDefault="00336F4C" w:rsidP="00336F4C">
      <w:pPr>
        <w:outlineLvl w:val="0"/>
        <w:rPr>
          <w:bCs/>
          <w:i/>
          <w:iCs/>
          <w:color w:val="008000"/>
          <w:sz w:val="24"/>
        </w:rPr>
      </w:pPr>
    </w:p>
    <w:p w:rsidR="00336F4C" w:rsidRPr="00E56B66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E56B66">
        <w:rPr>
          <w:color w:val="A6A6A6" w:themeColor="background1" w:themeShade="A6"/>
          <w:sz w:val="20"/>
          <w:szCs w:val="20"/>
        </w:rPr>
        <w:t>Legenda:</w:t>
      </w:r>
    </w:p>
    <w:p w:rsidR="00336F4C" w:rsidRPr="00E56B66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E56B66">
        <w:rPr>
          <w:color w:val="A6A6A6" w:themeColor="background1" w:themeShade="A6"/>
          <w:sz w:val="20"/>
          <w:szCs w:val="20"/>
        </w:rPr>
        <w:t xml:space="preserve">ID: </w:t>
      </w:r>
      <w:r>
        <w:rPr>
          <w:color w:val="A6A6A6" w:themeColor="background1" w:themeShade="A6"/>
          <w:sz w:val="20"/>
          <w:szCs w:val="20"/>
        </w:rPr>
        <w:t>j</w:t>
      </w:r>
      <w:r w:rsidRPr="00E56B66">
        <w:rPr>
          <w:color w:val="A6A6A6" w:themeColor="background1" w:themeShade="A6"/>
          <w:sz w:val="20"/>
          <w:szCs w:val="20"/>
        </w:rPr>
        <w:t>edinečný identifikátor požadované součinnosti</w:t>
      </w:r>
    </w:p>
    <w:p w:rsidR="00336F4C" w:rsidRPr="00E56B66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E56B66">
        <w:rPr>
          <w:color w:val="A6A6A6" w:themeColor="background1" w:themeShade="A6"/>
          <w:sz w:val="20"/>
          <w:szCs w:val="20"/>
        </w:rPr>
        <w:t>Popis součinnosti: popis aktivit, požadovaných poskytovatelem po objednateli</w:t>
      </w:r>
    </w:p>
    <w:p w:rsidR="00336F4C" w:rsidRPr="00E56B66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E56B66">
        <w:rPr>
          <w:color w:val="A6A6A6" w:themeColor="background1" w:themeShade="A6"/>
          <w:sz w:val="20"/>
          <w:szCs w:val="20"/>
        </w:rPr>
        <w:t>Rozsah: odhadovaný rozsah požadovaných kapacit v čld</w:t>
      </w:r>
    </w:p>
    <w:p w:rsidR="00336F4C" w:rsidRPr="00E56B66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E56B66">
        <w:rPr>
          <w:color w:val="A6A6A6" w:themeColor="background1" w:themeShade="A6"/>
          <w:sz w:val="20"/>
          <w:szCs w:val="20"/>
        </w:rPr>
        <w:t>Čerpání: četnost, způsob čerpání kapacit např. 1x týdně; 2hod v Pá</w:t>
      </w:r>
    </w:p>
    <w:p w:rsidR="00336F4C" w:rsidRPr="0038770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  <w:rPr>
          <w:lang w:val="cs-CZ"/>
        </w:rPr>
      </w:pPr>
      <w:bookmarkStart w:id="34" w:name="_Toc498593346"/>
      <w:r w:rsidRPr="0038770C">
        <w:rPr>
          <w:lang w:val="cs-CZ"/>
        </w:rPr>
        <w:t>Akceptační testy</w:t>
      </w:r>
      <w:bookmarkEnd w:id="34"/>
    </w:p>
    <w:p w:rsidR="00336F4C" w:rsidRPr="00E56B66" w:rsidRDefault="00336F4C" w:rsidP="00336F4C">
      <w:pPr>
        <w:pStyle w:val="Citt"/>
        <w:rPr>
          <w:color w:val="548DD4" w:themeColor="text2" w:themeTint="99"/>
        </w:rPr>
      </w:pPr>
      <w:r w:rsidRPr="00E56B66">
        <w:rPr>
          <w:color w:val="548DD4" w:themeColor="text2" w:themeTint="99"/>
        </w:rPr>
        <w:t xml:space="preserve">[V kapitole je uveden seznam všech připravovaných akceptačních testů, které kompletně ověří požadovanou funkcionalitu </w:t>
      </w:r>
      <w:r>
        <w:rPr>
          <w:color w:val="548DD4" w:themeColor="text2" w:themeTint="99"/>
        </w:rPr>
        <w:t>řešení a zodpovědnost za vypracování testovacích scénářů</w:t>
      </w:r>
      <w:r w:rsidRPr="00E56B66">
        <w:rPr>
          <w:color w:val="548DD4" w:themeColor="text2" w:themeTint="99"/>
        </w:rPr>
        <w:t>]</w:t>
      </w:r>
    </w:p>
    <w:p w:rsidR="00336F4C" w:rsidRPr="008C7CB7" w:rsidRDefault="00336F4C" w:rsidP="00336F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0"/>
        <w:gridCol w:w="1270"/>
        <w:gridCol w:w="3940"/>
        <w:gridCol w:w="1843"/>
        <w:gridCol w:w="1525"/>
      </w:tblGrid>
      <w:tr w:rsidR="00336F4C" w:rsidRPr="00CE519C" w:rsidTr="00373153">
        <w:trPr>
          <w:cantSplit/>
          <w:tblHeader/>
        </w:trPr>
        <w:tc>
          <w:tcPr>
            <w:tcW w:w="382" w:type="pct"/>
            <w:shd w:val="clear" w:color="auto" w:fill="C0C0C0"/>
            <w:vAlign w:val="center"/>
          </w:tcPr>
          <w:p w:rsidR="00336F4C" w:rsidRDefault="00336F4C" w:rsidP="00373153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 w:rsidRPr="00CE519C">
              <w:rPr>
                <w:b/>
                <w:bCs/>
                <w:sz w:val="24"/>
                <w:lang w:eastAsia="ar-SA"/>
              </w:rPr>
              <w:t>ID</w:t>
            </w:r>
          </w:p>
          <w:p w:rsidR="00336F4C" w:rsidRPr="00CE519C" w:rsidRDefault="00336F4C" w:rsidP="00373153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testu</w:t>
            </w:r>
          </w:p>
        </w:tc>
        <w:tc>
          <w:tcPr>
            <w:tcW w:w="684" w:type="pct"/>
            <w:shd w:val="clear" w:color="auto" w:fill="C0C0C0"/>
            <w:vAlign w:val="center"/>
          </w:tcPr>
          <w:p w:rsidR="00336F4C" w:rsidRPr="00CE519C" w:rsidRDefault="00336F4C" w:rsidP="00373153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 w:rsidRPr="00CE519C">
              <w:rPr>
                <w:b/>
                <w:bCs/>
                <w:sz w:val="24"/>
                <w:lang w:eastAsia="ar-SA"/>
              </w:rPr>
              <w:t>Testovaná oblast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336F4C" w:rsidRPr="00CE519C" w:rsidRDefault="00336F4C" w:rsidP="00373153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 w:rsidRPr="00CE519C">
              <w:rPr>
                <w:b/>
                <w:bCs/>
                <w:sz w:val="24"/>
                <w:lang w:eastAsia="ar-SA"/>
              </w:rPr>
              <w:t xml:space="preserve">Testovací </w:t>
            </w:r>
            <w:r>
              <w:rPr>
                <w:b/>
                <w:bCs/>
                <w:sz w:val="24"/>
                <w:lang w:eastAsia="ar-SA"/>
              </w:rPr>
              <w:t>scénář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336F4C" w:rsidRPr="00CE519C" w:rsidRDefault="00336F4C" w:rsidP="00373153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ID požadavku</w:t>
            </w:r>
            <w:r>
              <w:rPr>
                <w:rStyle w:val="Znakapoznpodarou"/>
                <w:b/>
                <w:bCs/>
                <w:sz w:val="24"/>
                <w:lang w:eastAsia="ar-SA"/>
              </w:rPr>
              <w:footnoteReference w:id="3"/>
            </w:r>
            <w:r w:rsidRPr="00E56B66">
              <w:rPr>
                <w:b/>
                <w:bCs/>
                <w:sz w:val="24"/>
                <w:vertAlign w:val="superscript"/>
                <w:lang w:eastAsia="ar-SA"/>
              </w:rPr>
              <w:t>)</w:t>
            </w:r>
          </w:p>
        </w:tc>
        <w:tc>
          <w:tcPr>
            <w:tcW w:w="821" w:type="pct"/>
            <w:shd w:val="clear" w:color="auto" w:fill="C0C0C0"/>
          </w:tcPr>
          <w:p w:rsidR="00336F4C" w:rsidRDefault="00336F4C" w:rsidP="00373153">
            <w:pPr>
              <w:keepNext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Testovací scénář vypracovává</w:t>
            </w:r>
          </w:p>
        </w:tc>
      </w:tr>
      <w:tr w:rsidR="00336F4C" w:rsidRPr="00CE519C" w:rsidTr="00373153">
        <w:trPr>
          <w:cantSplit/>
        </w:trPr>
        <w:tc>
          <w:tcPr>
            <w:tcW w:w="382" w:type="pct"/>
            <w:shd w:val="clear" w:color="auto" w:fill="auto"/>
          </w:tcPr>
          <w:p w:rsidR="00336F4C" w:rsidRPr="00CE519C" w:rsidRDefault="00336F4C" w:rsidP="00373153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36F4C" w:rsidRPr="00CE519C" w:rsidRDefault="00336F4C" w:rsidP="00373153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</w:tcPr>
          <w:p w:rsidR="00336F4C" w:rsidRPr="00CE519C" w:rsidRDefault="00336F4C" w:rsidP="00373153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336F4C" w:rsidRPr="00CE519C" w:rsidRDefault="00336F4C" w:rsidP="00373153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36F4C" w:rsidRPr="00CE519C" w:rsidRDefault="00336F4C" w:rsidP="00373153">
            <w:pPr>
              <w:pStyle w:val="Komentskry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F4C" w:rsidRDefault="00336F4C" w:rsidP="00336F4C">
      <w:pPr>
        <w:pStyle w:val="Citt"/>
        <w:rPr>
          <w:sz w:val="20"/>
          <w:szCs w:val="20"/>
        </w:rPr>
      </w:pPr>
    </w:p>
    <w:p w:rsidR="00336F4C" w:rsidRPr="00E56B66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E56B66">
        <w:rPr>
          <w:color w:val="A6A6A6" w:themeColor="background1" w:themeShade="A6"/>
          <w:sz w:val="20"/>
          <w:szCs w:val="20"/>
        </w:rPr>
        <w:t>Legenda</w:t>
      </w:r>
      <w:r>
        <w:rPr>
          <w:color w:val="A6A6A6" w:themeColor="background1" w:themeShade="A6"/>
          <w:sz w:val="20"/>
          <w:szCs w:val="20"/>
        </w:rPr>
        <w:t>:</w:t>
      </w:r>
    </w:p>
    <w:p w:rsidR="00336F4C" w:rsidRPr="00E56B66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E56B66">
        <w:rPr>
          <w:color w:val="A6A6A6" w:themeColor="background1" w:themeShade="A6"/>
          <w:sz w:val="20"/>
          <w:szCs w:val="20"/>
        </w:rPr>
        <w:t xml:space="preserve">ID scénáře: </w:t>
      </w:r>
      <w:r>
        <w:rPr>
          <w:color w:val="A6A6A6" w:themeColor="background1" w:themeShade="A6"/>
          <w:sz w:val="20"/>
          <w:szCs w:val="20"/>
        </w:rPr>
        <w:t>j</w:t>
      </w:r>
      <w:r w:rsidRPr="00E56B66">
        <w:rPr>
          <w:color w:val="A6A6A6" w:themeColor="background1" w:themeShade="A6"/>
          <w:sz w:val="20"/>
          <w:szCs w:val="20"/>
        </w:rPr>
        <w:t>edinečný identifikátor testovacího scénáře</w:t>
      </w:r>
    </w:p>
    <w:p w:rsidR="00336F4C" w:rsidRPr="00E56B66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E56B66">
        <w:rPr>
          <w:color w:val="A6A6A6" w:themeColor="background1" w:themeShade="A6"/>
          <w:sz w:val="20"/>
          <w:szCs w:val="20"/>
        </w:rPr>
        <w:t xml:space="preserve">Testovaná oblast: </w:t>
      </w:r>
      <w:r>
        <w:rPr>
          <w:color w:val="A6A6A6" w:themeColor="background1" w:themeShade="A6"/>
          <w:sz w:val="20"/>
          <w:szCs w:val="20"/>
        </w:rPr>
        <w:t>o</w:t>
      </w:r>
      <w:r w:rsidRPr="00E56B66">
        <w:rPr>
          <w:color w:val="A6A6A6" w:themeColor="background1" w:themeShade="A6"/>
          <w:sz w:val="20"/>
          <w:szCs w:val="20"/>
        </w:rPr>
        <w:t>blast testování např.: Personalistika, ….</w:t>
      </w:r>
    </w:p>
    <w:p w:rsidR="00336F4C" w:rsidRPr="00E56B66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E56B66">
        <w:rPr>
          <w:color w:val="A6A6A6" w:themeColor="background1" w:themeShade="A6"/>
          <w:sz w:val="20"/>
          <w:szCs w:val="20"/>
        </w:rPr>
        <w:t xml:space="preserve">Testovací scénář: </w:t>
      </w:r>
      <w:r>
        <w:rPr>
          <w:color w:val="A6A6A6" w:themeColor="background1" w:themeShade="A6"/>
          <w:sz w:val="20"/>
          <w:szCs w:val="20"/>
        </w:rPr>
        <w:t>p</w:t>
      </w:r>
      <w:r w:rsidRPr="00E56B66">
        <w:rPr>
          <w:color w:val="A6A6A6" w:themeColor="background1" w:themeShade="A6"/>
          <w:sz w:val="20"/>
          <w:szCs w:val="20"/>
        </w:rPr>
        <w:t>opis testovacího scénáře</w:t>
      </w:r>
    </w:p>
    <w:p w:rsidR="00336F4C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E56B66">
        <w:rPr>
          <w:color w:val="A6A6A6" w:themeColor="background1" w:themeShade="A6"/>
          <w:sz w:val="20"/>
          <w:szCs w:val="20"/>
        </w:rPr>
        <w:t xml:space="preserve">ID požadavku: </w:t>
      </w:r>
      <w:r>
        <w:rPr>
          <w:color w:val="A6A6A6" w:themeColor="background1" w:themeShade="A6"/>
          <w:sz w:val="20"/>
          <w:szCs w:val="20"/>
        </w:rPr>
        <w:t>j</w:t>
      </w:r>
      <w:r w:rsidRPr="00E56B66">
        <w:rPr>
          <w:color w:val="A6A6A6" w:themeColor="background1" w:themeShade="A6"/>
          <w:sz w:val="20"/>
          <w:szCs w:val="20"/>
        </w:rPr>
        <w:t>edinečné identifikátory požadavků objednatele, které jsou daným testovacím scénářem ověřovány.</w:t>
      </w:r>
    </w:p>
    <w:p w:rsidR="00336F4C" w:rsidRPr="00CC31D4" w:rsidRDefault="00336F4C" w:rsidP="00336F4C">
      <w:pPr>
        <w:pStyle w:val="Citt"/>
        <w:rPr>
          <w:color w:val="A6A6A6" w:themeColor="background1" w:themeShade="A6"/>
          <w:sz w:val="20"/>
          <w:szCs w:val="20"/>
        </w:rPr>
      </w:pPr>
      <w:r w:rsidRPr="0038039C">
        <w:rPr>
          <w:color w:val="A6A6A6" w:themeColor="background1" w:themeShade="A6"/>
          <w:sz w:val="20"/>
          <w:szCs w:val="20"/>
        </w:rPr>
        <w:t xml:space="preserve">Testovací scénář vypracovává: </w:t>
      </w:r>
      <w:r>
        <w:rPr>
          <w:color w:val="A6A6A6" w:themeColor="background1" w:themeShade="A6"/>
          <w:sz w:val="20"/>
          <w:szCs w:val="20"/>
        </w:rPr>
        <w:t>j</w:t>
      </w:r>
      <w:r w:rsidRPr="0038039C">
        <w:rPr>
          <w:color w:val="A6A6A6" w:themeColor="background1" w:themeShade="A6"/>
          <w:sz w:val="20"/>
          <w:szCs w:val="20"/>
        </w:rPr>
        <w:t>méno</w:t>
      </w:r>
      <w:r>
        <w:rPr>
          <w:color w:val="A6A6A6" w:themeColor="background1" w:themeShade="A6"/>
          <w:sz w:val="20"/>
          <w:szCs w:val="20"/>
        </w:rPr>
        <w:t>/f</w:t>
      </w:r>
      <w:r w:rsidRPr="0038039C">
        <w:rPr>
          <w:color w:val="A6A6A6" w:themeColor="background1" w:themeShade="A6"/>
          <w:sz w:val="20"/>
          <w:szCs w:val="20"/>
        </w:rPr>
        <w:t>irma autora testovacího scénáře</w:t>
      </w:r>
    </w:p>
    <w:p w:rsidR="00336F4C" w:rsidRPr="00CE519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</w:pPr>
      <w:bookmarkStart w:id="35" w:name="_Toc498593347"/>
      <w:r w:rsidRPr="00CE519C">
        <w:t>Školení</w:t>
      </w:r>
      <w:bookmarkEnd w:id="35"/>
    </w:p>
    <w:p w:rsidR="00336F4C" w:rsidRPr="00E56B66" w:rsidRDefault="00336F4C" w:rsidP="00336F4C">
      <w:pPr>
        <w:pStyle w:val="Citt"/>
        <w:rPr>
          <w:color w:val="548DD4" w:themeColor="text2" w:themeTint="99"/>
        </w:rPr>
      </w:pPr>
      <w:r w:rsidRPr="00E56B66">
        <w:rPr>
          <w:color w:val="548DD4" w:themeColor="text2" w:themeTint="99"/>
        </w:rPr>
        <w:t>[Kapitola detailněji popisuje způsob zajištění školení a proškolení příslušných pracovníků</w:t>
      </w:r>
      <w:r>
        <w:rPr>
          <w:color w:val="548DD4" w:themeColor="text2" w:themeTint="99"/>
        </w:rPr>
        <w:t>, okruh školených uživatelů a správců, kdo zodpovídá za zpracování školící dokumentace a pokud není uvedeno v harmonogramu, tak i předpokládané termíny školení</w:t>
      </w:r>
      <w:r w:rsidRPr="00E56B66">
        <w:rPr>
          <w:color w:val="548DD4" w:themeColor="text2" w:themeTint="99"/>
        </w:rPr>
        <w:t>]</w:t>
      </w:r>
    </w:p>
    <w:p w:rsidR="00336F4C" w:rsidRDefault="00336F4C" w:rsidP="00336F4C">
      <w:pPr>
        <w:pStyle w:val="Nadpis2"/>
        <w:keepLines/>
        <w:numPr>
          <w:ilvl w:val="1"/>
          <w:numId w:val="2"/>
        </w:numPr>
        <w:tabs>
          <w:tab w:val="clear" w:pos="1134"/>
          <w:tab w:val="clear" w:pos="9072"/>
        </w:tabs>
        <w:spacing w:before="200" w:after="0" w:line="240" w:lineRule="auto"/>
        <w:jc w:val="left"/>
      </w:pPr>
      <w:bookmarkStart w:id="36" w:name="_Toc498593348"/>
      <w:proofErr w:type="spellStart"/>
      <w:r>
        <w:t>Dokumentace</w:t>
      </w:r>
      <w:bookmarkEnd w:id="36"/>
      <w:proofErr w:type="spellEnd"/>
    </w:p>
    <w:p w:rsidR="00336F4C" w:rsidRDefault="00336F4C" w:rsidP="00336F4C">
      <w:pPr>
        <w:pStyle w:val="Citt"/>
        <w:rPr>
          <w:color w:val="548DD4" w:themeColor="text2" w:themeTint="99"/>
        </w:rPr>
      </w:pPr>
      <w:r w:rsidRPr="00E56B66">
        <w:rPr>
          <w:color w:val="548DD4" w:themeColor="text2" w:themeTint="99"/>
        </w:rPr>
        <w:t>[</w:t>
      </w:r>
      <w:r>
        <w:rPr>
          <w:color w:val="548DD4" w:themeColor="text2" w:themeTint="99"/>
        </w:rPr>
        <w:t>V k</w:t>
      </w:r>
      <w:r w:rsidRPr="00E56B66">
        <w:rPr>
          <w:color w:val="548DD4" w:themeColor="text2" w:themeTint="99"/>
        </w:rPr>
        <w:t>apitol</w:t>
      </w:r>
      <w:r>
        <w:rPr>
          <w:color w:val="548DD4" w:themeColor="text2" w:themeTint="99"/>
        </w:rPr>
        <w:t>e je uveden seznam technické, provozní a uživatelské dokumentace a zodpovědnost za její zpracování/aktualizaci.</w:t>
      </w:r>
      <w:r w:rsidRPr="00E56B66">
        <w:rPr>
          <w:color w:val="548DD4" w:themeColor="text2" w:themeTint="99"/>
        </w:rPr>
        <w:t>]</w:t>
      </w:r>
    </w:p>
    <w:p w:rsidR="00336F4C" w:rsidRDefault="00336F4C" w:rsidP="00336F4C"/>
    <w:p w:rsidR="00336F4C" w:rsidRDefault="00336F4C" w:rsidP="00336F4C">
      <w:pPr>
        <w:spacing w:after="200" w:line="276" w:lineRule="auto"/>
        <w:rPr>
          <w:rStyle w:val="Nadpis1Char"/>
        </w:rPr>
      </w:pPr>
      <w:bookmarkStart w:id="37" w:name="_Toc471980414"/>
      <w:r>
        <w:rPr>
          <w:rStyle w:val="Nadpis1Char"/>
        </w:rPr>
        <w:br w:type="page"/>
      </w:r>
    </w:p>
    <w:p w:rsidR="00336F4C" w:rsidRDefault="00336F4C" w:rsidP="00336F4C">
      <w:pPr>
        <w:pStyle w:val="Nadpis1"/>
        <w:keepLines/>
        <w:numPr>
          <w:ilvl w:val="0"/>
          <w:numId w:val="2"/>
        </w:numPr>
        <w:spacing w:before="480"/>
        <w:rPr>
          <w:rStyle w:val="Nadpis1Char"/>
          <w:b/>
          <w:bCs/>
        </w:rPr>
      </w:pPr>
      <w:bookmarkStart w:id="38" w:name="_Toc498593349"/>
      <w:r>
        <w:rPr>
          <w:rStyle w:val="Nadpis1Char"/>
          <w:bCs/>
        </w:rPr>
        <w:lastRenderedPageBreak/>
        <w:t>Registr změn</w:t>
      </w:r>
      <w:bookmarkEnd w:id="37"/>
      <w:bookmarkEnd w:id="38"/>
    </w:p>
    <w:p w:rsidR="00336F4C" w:rsidRPr="00E56B66" w:rsidRDefault="00336F4C" w:rsidP="00336F4C">
      <w:pPr>
        <w:rPr>
          <w:i/>
        </w:rPr>
      </w:pPr>
      <w:r w:rsidRPr="00E56B66">
        <w:rPr>
          <w:i/>
          <w:color w:val="548DD4" w:themeColor="text2" w:themeTint="99"/>
        </w:rPr>
        <w:t>[V kapitole je uveden seznam změn oproti předběžné studii/zadávací dokumentaci</w:t>
      </w:r>
      <w:r>
        <w:rPr>
          <w:i/>
          <w:color w:val="548DD4" w:themeColor="text2" w:themeTint="99"/>
        </w:rPr>
        <w:t>, jejich akceptace a jejich dopady do projektu – časové, zdrojové a finanční</w:t>
      </w:r>
      <w:r w:rsidRPr="00E56B66">
        <w:rPr>
          <w:i/>
          <w:color w:val="548DD4" w:themeColor="text2" w:themeTint="99"/>
        </w:rPr>
        <w:t>.]</w:t>
      </w:r>
    </w:p>
    <w:p w:rsidR="00336F4C" w:rsidRPr="00713CD3" w:rsidRDefault="00336F4C" w:rsidP="00336F4C"/>
    <w:tbl>
      <w:tblPr>
        <w:tblW w:w="8993" w:type="dxa"/>
        <w:tblInd w:w="-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5"/>
        <w:gridCol w:w="3118"/>
        <w:gridCol w:w="1559"/>
        <w:gridCol w:w="3261"/>
      </w:tblGrid>
      <w:tr w:rsidR="00336F4C" w:rsidRPr="00E74858" w:rsidTr="00373153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336F4C" w:rsidRPr="00C569FF" w:rsidRDefault="00336F4C" w:rsidP="00373153">
            <w:pPr>
              <w:snapToGrid w:val="0"/>
              <w:ind w:left="15"/>
              <w:jc w:val="center"/>
              <w:rPr>
                <w:b/>
                <w:szCs w:val="22"/>
              </w:rPr>
            </w:pPr>
            <w:r w:rsidRPr="00C569FF">
              <w:rPr>
                <w:b/>
                <w:szCs w:val="22"/>
              </w:rPr>
              <w:t xml:space="preserve">ID </w:t>
            </w:r>
            <w:r>
              <w:rPr>
                <w:b/>
                <w:szCs w:val="22"/>
              </w:rPr>
              <w:t>z</w:t>
            </w:r>
            <w:r w:rsidRPr="00C569FF">
              <w:rPr>
                <w:b/>
                <w:szCs w:val="22"/>
              </w:rPr>
              <w:t>měny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336F4C" w:rsidRPr="00C569FF" w:rsidRDefault="00336F4C" w:rsidP="00373153">
            <w:pPr>
              <w:snapToGrid w:val="0"/>
              <w:ind w:left="15"/>
              <w:jc w:val="center"/>
              <w:rPr>
                <w:b/>
                <w:szCs w:val="22"/>
              </w:rPr>
            </w:pPr>
            <w:r w:rsidRPr="00C569FF">
              <w:rPr>
                <w:b/>
                <w:szCs w:val="22"/>
              </w:rPr>
              <w:t>Popis změny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336F4C" w:rsidRPr="00C569FF" w:rsidRDefault="00336F4C" w:rsidP="00373153">
            <w:pPr>
              <w:snapToGrid w:val="0"/>
              <w:ind w:left="15"/>
              <w:jc w:val="center"/>
              <w:rPr>
                <w:b/>
                <w:szCs w:val="22"/>
              </w:rPr>
            </w:pPr>
            <w:r w:rsidRPr="00C569FF">
              <w:rPr>
                <w:b/>
                <w:szCs w:val="22"/>
              </w:rPr>
              <w:t>Akceptována</w:t>
            </w:r>
          </w:p>
          <w:p w:rsidR="00336F4C" w:rsidRPr="00C569FF" w:rsidRDefault="00336F4C" w:rsidP="00373153">
            <w:pPr>
              <w:snapToGrid w:val="0"/>
              <w:ind w:left="15"/>
              <w:jc w:val="center"/>
              <w:rPr>
                <w:b/>
                <w:szCs w:val="22"/>
              </w:rPr>
            </w:pPr>
            <w:r w:rsidRPr="00C569FF">
              <w:rPr>
                <w:b/>
                <w:szCs w:val="22"/>
              </w:rPr>
              <w:t>Ano/Ne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336F4C" w:rsidRPr="00C569FF" w:rsidRDefault="00336F4C" w:rsidP="00373153">
            <w:pPr>
              <w:snapToGrid w:val="0"/>
              <w:ind w:left="15"/>
              <w:jc w:val="center"/>
              <w:rPr>
                <w:b/>
                <w:szCs w:val="22"/>
              </w:rPr>
            </w:pPr>
            <w:r w:rsidRPr="00C569FF">
              <w:rPr>
                <w:b/>
                <w:szCs w:val="22"/>
              </w:rPr>
              <w:t xml:space="preserve">Realizace </w:t>
            </w:r>
            <w:r w:rsidRPr="00C569FF">
              <w:rPr>
                <w:szCs w:val="22"/>
              </w:rPr>
              <w:t>(</w:t>
            </w:r>
            <w:r>
              <w:rPr>
                <w:szCs w:val="22"/>
              </w:rPr>
              <w:t>termín</w:t>
            </w:r>
            <w:r w:rsidRPr="00C569FF">
              <w:rPr>
                <w:szCs w:val="22"/>
              </w:rPr>
              <w:t>, zdroje a finance)</w:t>
            </w:r>
          </w:p>
        </w:tc>
      </w:tr>
      <w:tr w:rsidR="00336F4C" w:rsidRPr="004824BF" w:rsidTr="00373153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F4C" w:rsidRPr="004824BF" w:rsidRDefault="00336F4C" w:rsidP="00373153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F4C" w:rsidRPr="004824BF" w:rsidRDefault="00336F4C" w:rsidP="00373153"/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F4C" w:rsidRPr="004824BF" w:rsidRDefault="00336F4C" w:rsidP="00373153"/>
        </w:tc>
      </w:tr>
      <w:tr w:rsidR="00336F4C" w:rsidRPr="00E74858" w:rsidTr="00373153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336F4C" w:rsidRPr="00E74858" w:rsidTr="00373153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336F4C" w:rsidRPr="00E74858" w:rsidTr="00373153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</w:tr>
      <w:tr w:rsidR="00336F4C" w:rsidRPr="00E74858" w:rsidTr="00373153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jc w:val="center"/>
              <w:rPr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F4C" w:rsidRPr="00E74858" w:rsidRDefault="00336F4C" w:rsidP="00373153">
            <w:pPr>
              <w:snapToGrid w:val="0"/>
              <w:ind w:left="15"/>
              <w:rPr>
                <w:bCs/>
                <w:sz w:val="24"/>
              </w:rPr>
            </w:pPr>
          </w:p>
        </w:tc>
      </w:tr>
    </w:tbl>
    <w:p w:rsidR="00336F4C" w:rsidRDefault="00336F4C" w:rsidP="00336F4C">
      <w:pPr>
        <w:widowControl/>
        <w:spacing w:after="200" w:line="276" w:lineRule="auto"/>
      </w:pPr>
    </w:p>
    <w:p w:rsidR="00F12472" w:rsidRDefault="00F12472"/>
    <w:sectPr w:rsidR="00F124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98" w:rsidRDefault="00733D98" w:rsidP="00336F4C">
      <w:r>
        <w:separator/>
      </w:r>
    </w:p>
  </w:endnote>
  <w:endnote w:type="continuationSeparator" w:id="0">
    <w:p w:rsidR="00733D98" w:rsidRDefault="00733D98" w:rsidP="003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20748"/>
      <w:docPartObj>
        <w:docPartGallery w:val="Page Numbers (Bottom of Page)"/>
        <w:docPartUnique/>
      </w:docPartObj>
    </w:sdtPr>
    <w:sdtEndPr/>
    <w:sdtContent>
      <w:p w:rsidR="00D61410" w:rsidRDefault="00336F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74">
          <w:rPr>
            <w:noProof/>
          </w:rPr>
          <w:t>1</w:t>
        </w:r>
        <w:r>
          <w:fldChar w:fldCharType="end"/>
        </w:r>
      </w:p>
    </w:sdtContent>
  </w:sdt>
  <w:p w:rsidR="00D61410" w:rsidRDefault="000B70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98" w:rsidRDefault="00733D98" w:rsidP="00336F4C">
      <w:r>
        <w:separator/>
      </w:r>
    </w:p>
  </w:footnote>
  <w:footnote w:type="continuationSeparator" w:id="0">
    <w:p w:rsidR="00733D98" w:rsidRDefault="00733D98" w:rsidP="00336F4C">
      <w:r>
        <w:continuationSeparator/>
      </w:r>
    </w:p>
  </w:footnote>
  <w:footnote w:id="1">
    <w:p w:rsidR="00336F4C" w:rsidRDefault="00336F4C" w:rsidP="00336F4C">
      <w:pPr>
        <w:pStyle w:val="Textpoznpodarou"/>
      </w:pPr>
      <w:r>
        <w:rPr>
          <w:rStyle w:val="Znakapoznpodarou"/>
        </w:rPr>
        <w:footnoteRef/>
      </w:r>
      <w:r>
        <w:t xml:space="preserve"> ID </w:t>
      </w:r>
      <w:proofErr w:type="spellStart"/>
      <w:r>
        <w:t>požadavku</w:t>
      </w:r>
      <w:proofErr w:type="spellEnd"/>
      <w:r>
        <w:t xml:space="preserve"> </w:t>
      </w:r>
      <w:proofErr w:type="spellStart"/>
      <w:r>
        <w:t>objednatele</w:t>
      </w:r>
      <w:proofErr w:type="spellEnd"/>
    </w:p>
  </w:footnote>
  <w:footnote w:id="2">
    <w:p w:rsidR="00336F4C" w:rsidRDefault="00336F4C" w:rsidP="00336F4C">
      <w:pPr>
        <w:pStyle w:val="Textpoznpodarou"/>
      </w:pPr>
      <w:r>
        <w:rPr>
          <w:rStyle w:val="Znakapoznpodarou"/>
        </w:rPr>
        <w:footnoteRef/>
      </w:r>
      <w:r>
        <w:t xml:space="preserve"> ID </w:t>
      </w:r>
      <w:proofErr w:type="spellStart"/>
      <w:r>
        <w:t>požadavku</w:t>
      </w:r>
      <w:proofErr w:type="spellEnd"/>
      <w:r>
        <w:t xml:space="preserve"> </w:t>
      </w:r>
      <w:proofErr w:type="spellStart"/>
      <w:r>
        <w:t>objednatele</w:t>
      </w:r>
      <w:proofErr w:type="spellEnd"/>
    </w:p>
  </w:footnote>
  <w:footnote w:id="3">
    <w:p w:rsidR="00336F4C" w:rsidRDefault="00336F4C" w:rsidP="00336F4C">
      <w:pPr>
        <w:pStyle w:val="Textpoznpodarou"/>
      </w:pPr>
      <w:r>
        <w:rPr>
          <w:rStyle w:val="Znakapoznpodarou"/>
        </w:rPr>
        <w:footnoteRef/>
      </w:r>
      <w:r w:rsidRPr="00E56B66">
        <w:rPr>
          <w:vertAlign w:val="superscript"/>
        </w:rPr>
        <w:t>)</w:t>
      </w:r>
      <w:r>
        <w:t xml:space="preserve"> </w:t>
      </w:r>
      <w:proofErr w:type="spellStart"/>
      <w:r>
        <w:t>Požadavky</w:t>
      </w:r>
      <w:proofErr w:type="spellEnd"/>
      <w:r>
        <w:t xml:space="preserve"> z </w:t>
      </w:r>
      <w:proofErr w:type="spellStart"/>
      <w:r>
        <w:t>předběžné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(</w:t>
      </w:r>
      <w:proofErr w:type="spellStart"/>
      <w:r>
        <w:t>funkční</w:t>
      </w:r>
      <w:proofErr w:type="spellEnd"/>
      <w:r>
        <w:t xml:space="preserve"> a </w:t>
      </w:r>
      <w:proofErr w:type="spellStart"/>
      <w:r>
        <w:t>specifické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10" w:rsidRPr="00C7426C" w:rsidRDefault="000B7074" w:rsidP="00C7426C">
    <w:pPr>
      <w:pStyle w:val="Zhlav"/>
      <w:tabs>
        <w:tab w:val="clear" w:pos="4536"/>
        <w:tab w:val="clear" w:pos="9072"/>
      </w:tabs>
      <w:ind w:firstLine="70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10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624498B"/>
    <w:multiLevelType w:val="multilevel"/>
    <w:tmpl w:val="162CE13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4406"/>
        </w:tabs>
        <w:ind w:left="440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857"/>
        </w:tabs>
        <w:ind w:left="1857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2E63F2"/>
    <w:multiLevelType w:val="hybridMultilevel"/>
    <w:tmpl w:val="1108BFCE"/>
    <w:lvl w:ilvl="0" w:tplc="8D9E72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70"/>
    <w:rsid w:val="000B7074"/>
    <w:rsid w:val="001C080F"/>
    <w:rsid w:val="00331E95"/>
    <w:rsid w:val="00336F4C"/>
    <w:rsid w:val="003A259A"/>
    <w:rsid w:val="003E5273"/>
    <w:rsid w:val="00453C94"/>
    <w:rsid w:val="00733D98"/>
    <w:rsid w:val="00A23A70"/>
    <w:rsid w:val="00AB4764"/>
    <w:rsid w:val="00C15A22"/>
    <w:rsid w:val="00F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F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aliases w:val="V_Head1"/>
    <w:basedOn w:val="Normln"/>
    <w:next w:val="Normln"/>
    <w:link w:val="Nadpis1Char"/>
    <w:uiPriority w:val="9"/>
    <w:qFormat/>
    <w:rsid w:val="00336F4C"/>
    <w:pPr>
      <w:keepNext/>
      <w:widowControl/>
      <w:numPr>
        <w:numId w:val="1"/>
      </w:numPr>
      <w:outlineLvl w:val="0"/>
    </w:pPr>
    <w:rPr>
      <w:b/>
      <w:caps/>
      <w:sz w:val="28"/>
      <w:lang w:eastAsia="cs-CZ"/>
    </w:rPr>
  </w:style>
  <w:style w:type="paragraph" w:styleId="Nadpis2">
    <w:name w:val="heading 2"/>
    <w:aliases w:val="V_Head2"/>
    <w:basedOn w:val="Normln"/>
    <w:next w:val="Normln"/>
    <w:link w:val="Nadpis2Char"/>
    <w:uiPriority w:val="9"/>
    <w:qFormat/>
    <w:rsid w:val="00336F4C"/>
    <w:pPr>
      <w:keepNext/>
      <w:widowControl/>
      <w:numPr>
        <w:ilvl w:val="1"/>
        <w:numId w:val="1"/>
      </w:numPr>
      <w:tabs>
        <w:tab w:val="left" w:pos="1134"/>
        <w:tab w:val="right" w:pos="9072"/>
      </w:tabs>
      <w:spacing w:before="360" w:after="120" w:line="360" w:lineRule="exact"/>
      <w:jc w:val="both"/>
      <w:outlineLvl w:val="1"/>
    </w:pPr>
    <w:rPr>
      <w:b/>
      <w:sz w:val="26"/>
      <w:lang w:val="en-GB" w:eastAsia="cs-CZ"/>
    </w:rPr>
  </w:style>
  <w:style w:type="paragraph" w:styleId="Nadpis3">
    <w:name w:val="heading 3"/>
    <w:aliases w:val="V_Head3"/>
    <w:basedOn w:val="Normln"/>
    <w:next w:val="Normln"/>
    <w:link w:val="Nadpis3Char"/>
    <w:uiPriority w:val="9"/>
    <w:qFormat/>
    <w:rsid w:val="00336F4C"/>
    <w:pPr>
      <w:keepNext/>
      <w:widowControl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240" w:after="240"/>
      <w:jc w:val="both"/>
      <w:outlineLvl w:val="2"/>
    </w:pPr>
    <w:rPr>
      <w:b/>
      <w:i/>
      <w:sz w:val="24"/>
      <w:lang w:val="en-GB" w:eastAsia="cs-CZ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"/>
    <w:qFormat/>
    <w:rsid w:val="00336F4C"/>
    <w:pPr>
      <w:keepNext/>
      <w:widowControl/>
      <w:numPr>
        <w:ilvl w:val="3"/>
        <w:numId w:val="1"/>
      </w:numPr>
      <w:tabs>
        <w:tab w:val="clear" w:pos="1857"/>
        <w:tab w:val="num" w:pos="1440"/>
      </w:tabs>
      <w:spacing w:before="180" w:line="360" w:lineRule="exact"/>
      <w:ind w:left="1440" w:hanging="360"/>
      <w:jc w:val="both"/>
      <w:outlineLvl w:val="3"/>
    </w:pPr>
    <w:rPr>
      <w:i/>
      <w:sz w:val="22"/>
      <w:lang w:val="en-GB" w:eastAsia="cs-CZ"/>
    </w:rPr>
  </w:style>
  <w:style w:type="paragraph" w:styleId="Nadpis5">
    <w:name w:val="heading 5"/>
    <w:aliases w:val="Odstavec"/>
    <w:basedOn w:val="Normln"/>
    <w:next w:val="Normln"/>
    <w:link w:val="Nadpis5Char"/>
    <w:uiPriority w:val="9"/>
    <w:qFormat/>
    <w:rsid w:val="00336F4C"/>
    <w:pPr>
      <w:keepNext/>
      <w:widowControl/>
      <w:numPr>
        <w:ilvl w:val="4"/>
        <w:numId w:val="1"/>
      </w:numPr>
      <w:outlineLvl w:val="4"/>
    </w:pPr>
    <w:rPr>
      <w:i/>
      <w:sz w:val="24"/>
      <w:lang w:eastAsia="cs-CZ"/>
    </w:rPr>
  </w:style>
  <w:style w:type="paragraph" w:styleId="Nadpis6">
    <w:name w:val="heading 6"/>
    <w:aliases w:val="NázevSekce"/>
    <w:basedOn w:val="Normln"/>
    <w:next w:val="Normln"/>
    <w:link w:val="Nadpis6Char"/>
    <w:uiPriority w:val="9"/>
    <w:qFormat/>
    <w:rsid w:val="00336F4C"/>
    <w:pPr>
      <w:widowControl/>
      <w:numPr>
        <w:ilvl w:val="5"/>
        <w:numId w:val="1"/>
      </w:numPr>
      <w:tabs>
        <w:tab w:val="right" w:pos="9072"/>
      </w:tabs>
      <w:spacing w:after="240"/>
      <w:jc w:val="both"/>
      <w:outlineLvl w:val="5"/>
    </w:pPr>
    <w:rPr>
      <w:i/>
      <w:sz w:val="22"/>
      <w:lang w:val="en-GB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336F4C"/>
    <w:pPr>
      <w:widowControl/>
      <w:numPr>
        <w:ilvl w:val="6"/>
        <w:numId w:val="1"/>
      </w:numPr>
      <w:tabs>
        <w:tab w:val="left" w:pos="1418"/>
        <w:tab w:val="right" w:pos="9072"/>
      </w:tabs>
      <w:spacing w:after="240"/>
      <w:jc w:val="both"/>
      <w:outlineLvl w:val="6"/>
    </w:pPr>
    <w:rPr>
      <w:i/>
      <w:sz w:val="22"/>
      <w:lang w:val="en-GB"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336F4C"/>
    <w:pPr>
      <w:widowControl/>
      <w:numPr>
        <w:ilvl w:val="7"/>
        <w:numId w:val="1"/>
      </w:numPr>
      <w:tabs>
        <w:tab w:val="right" w:pos="9072"/>
      </w:tabs>
      <w:spacing w:after="240"/>
      <w:jc w:val="both"/>
      <w:outlineLvl w:val="7"/>
    </w:pPr>
    <w:rPr>
      <w:i/>
      <w:sz w:val="22"/>
      <w:lang w:val="en-GB"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336F4C"/>
    <w:pPr>
      <w:widowControl/>
      <w:numPr>
        <w:ilvl w:val="8"/>
        <w:numId w:val="1"/>
      </w:numPr>
      <w:tabs>
        <w:tab w:val="left" w:pos="1701"/>
        <w:tab w:val="right" w:pos="9072"/>
      </w:tabs>
      <w:spacing w:after="240"/>
      <w:jc w:val="both"/>
      <w:outlineLvl w:val="8"/>
    </w:pPr>
    <w:rPr>
      <w:i/>
      <w:sz w:val="22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"/>
    <w:rsid w:val="00336F4C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"/>
    <w:rsid w:val="00336F4C"/>
    <w:rPr>
      <w:rFonts w:ascii="Times New Roman" w:eastAsia="Times New Roman" w:hAnsi="Times New Roman" w:cs="Times New Roman"/>
      <w:b/>
      <w:sz w:val="26"/>
      <w:szCs w:val="20"/>
      <w:lang w:val="en-GB" w:eastAsia="cs-CZ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"/>
    <w:rsid w:val="00336F4C"/>
    <w:rPr>
      <w:rFonts w:ascii="Times New Roman" w:eastAsia="Times New Roman" w:hAnsi="Times New Roman" w:cs="Times New Roman"/>
      <w:b/>
      <w:i/>
      <w:sz w:val="24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"/>
    <w:rsid w:val="00336F4C"/>
    <w:rPr>
      <w:rFonts w:ascii="Times New Roman" w:eastAsia="Times New Roman" w:hAnsi="Times New Roman" w:cs="Times New Roman"/>
      <w:i/>
      <w:szCs w:val="20"/>
      <w:lang w:val="en-GB" w:eastAsia="cs-CZ"/>
    </w:rPr>
  </w:style>
  <w:style w:type="character" w:customStyle="1" w:styleId="Nadpis5Char">
    <w:name w:val="Nadpis 5 Char"/>
    <w:aliases w:val="Odstavec Char"/>
    <w:basedOn w:val="Standardnpsmoodstavce"/>
    <w:link w:val="Nadpis5"/>
    <w:uiPriority w:val="9"/>
    <w:rsid w:val="00336F4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"/>
    <w:rsid w:val="00336F4C"/>
    <w:rPr>
      <w:rFonts w:ascii="Times New Roman" w:eastAsia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36F4C"/>
    <w:rPr>
      <w:rFonts w:ascii="Times New Roman" w:eastAsia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336F4C"/>
    <w:rPr>
      <w:rFonts w:ascii="Times New Roman" w:eastAsia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336F4C"/>
    <w:rPr>
      <w:rFonts w:ascii="Times New Roman" w:eastAsia="Times New Roman" w:hAnsi="Times New Roman" w:cs="Times New Roman"/>
      <w:i/>
      <w:szCs w:val="20"/>
      <w:lang w:val="en-GB" w:eastAsia="cs-CZ"/>
    </w:rPr>
  </w:style>
  <w:style w:type="character" w:styleId="Hypertextovodkaz">
    <w:name w:val="Hyperlink"/>
    <w:uiPriority w:val="99"/>
    <w:rsid w:val="00336F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36F4C"/>
    <w:pPr>
      <w:widowControl/>
      <w:tabs>
        <w:tab w:val="center" w:pos="4536"/>
        <w:tab w:val="right" w:pos="9072"/>
      </w:tabs>
    </w:pPr>
    <w:rPr>
      <w:noProof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36F4C"/>
    <w:rPr>
      <w:rFonts w:ascii="Times New Roman" w:eastAsia="Times New Roman" w:hAnsi="Times New Roman" w:cs="Times New Roman"/>
      <w:noProof/>
      <w:sz w:val="24"/>
      <w:szCs w:val="24"/>
    </w:rPr>
  </w:style>
  <w:style w:type="paragraph" w:styleId="Textpoznpodarou">
    <w:name w:val="footnote text"/>
    <w:basedOn w:val="Normln"/>
    <w:link w:val="TextpoznpodarouChar"/>
    <w:rsid w:val="00336F4C"/>
    <w:pPr>
      <w:widowControl/>
      <w:tabs>
        <w:tab w:val="left" w:pos="284"/>
        <w:tab w:val="right" w:pos="9072"/>
      </w:tabs>
      <w:ind w:left="284" w:hanging="284"/>
      <w:jc w:val="both"/>
    </w:pPr>
    <w:rPr>
      <w:sz w:val="18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36F4C"/>
    <w:rPr>
      <w:rFonts w:ascii="Times New Roman" w:eastAsia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rsid w:val="00336F4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36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6F4C"/>
  </w:style>
  <w:style w:type="character" w:customStyle="1" w:styleId="TextkomenteChar">
    <w:name w:val="Text komentáře Char"/>
    <w:basedOn w:val="Standardnpsmoodstavce"/>
    <w:link w:val="Textkomente"/>
    <w:uiPriority w:val="99"/>
    <w:rsid w:val="00336F4C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36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6F4C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tabulky">
    <w:name w:val="Nadpis tabulky"/>
    <w:basedOn w:val="Normln"/>
    <w:rsid w:val="00336F4C"/>
    <w:pPr>
      <w:widowControl/>
      <w:suppressAutoHyphens/>
      <w:autoSpaceDE w:val="0"/>
      <w:spacing w:before="120"/>
      <w:ind w:left="15"/>
    </w:pPr>
    <w:rPr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336F4C"/>
    <w:pPr>
      <w:suppressAutoHyphens/>
      <w:autoSpaceDE w:val="0"/>
    </w:pPr>
    <w:rPr>
      <w:rFonts w:ascii="Arial" w:hAnsi="Arial"/>
      <w:i/>
      <w:iCs/>
      <w:color w:val="339966"/>
      <w:shd w:val="clear" w:color="auto" w:fill="FFFFFF"/>
      <w:lang w:eastAsia="ml"/>
    </w:rPr>
  </w:style>
  <w:style w:type="paragraph" w:styleId="Titulek">
    <w:name w:val="caption"/>
    <w:basedOn w:val="Normln"/>
    <w:next w:val="Normln"/>
    <w:qFormat/>
    <w:rsid w:val="00336F4C"/>
    <w:pPr>
      <w:suppressAutoHyphens/>
      <w:autoSpaceDE w:val="0"/>
    </w:pPr>
    <w:rPr>
      <w:rFonts w:ascii="Arial" w:hAnsi="Arial"/>
      <w:b/>
      <w:bCs/>
      <w:color w:val="000000"/>
      <w:shd w:val="clear" w:color="auto" w:fill="FFFFFF"/>
      <w:lang w:eastAsia="ml"/>
    </w:rPr>
  </w:style>
  <w:style w:type="paragraph" w:styleId="Obsah1">
    <w:name w:val="toc 1"/>
    <w:basedOn w:val="Normln"/>
    <w:next w:val="Normln"/>
    <w:autoRedefine/>
    <w:uiPriority w:val="39"/>
    <w:unhideWhenUsed/>
    <w:rsid w:val="00336F4C"/>
    <w:pPr>
      <w:widowControl/>
      <w:spacing w:after="100"/>
    </w:pPr>
    <w:rPr>
      <w:sz w:val="22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36F4C"/>
    <w:pPr>
      <w:widowControl/>
      <w:spacing w:after="100"/>
      <w:ind w:left="220"/>
    </w:pPr>
    <w:rPr>
      <w:sz w:val="22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336F4C"/>
    <w:pPr>
      <w:widowControl/>
      <w:spacing w:after="100"/>
      <w:ind w:left="440"/>
    </w:pPr>
    <w:rPr>
      <w:sz w:val="22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336F4C"/>
    <w:pPr>
      <w:widowControl/>
      <w:jc w:val="both"/>
    </w:pPr>
    <w:rPr>
      <w:i/>
      <w:iCs/>
      <w:color w:val="000000" w:themeColor="text1"/>
      <w:sz w:val="22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336F4C"/>
    <w:rPr>
      <w:rFonts w:ascii="Times New Roman" w:eastAsia="Times New Roman" w:hAnsi="Times New Roman" w:cs="Times New Roman"/>
      <w:i/>
      <w:iCs/>
      <w:color w:val="000000" w:themeColor="text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F4C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6F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F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aliases w:val="V_Head1"/>
    <w:basedOn w:val="Normln"/>
    <w:next w:val="Normln"/>
    <w:link w:val="Nadpis1Char"/>
    <w:uiPriority w:val="9"/>
    <w:qFormat/>
    <w:rsid w:val="00336F4C"/>
    <w:pPr>
      <w:keepNext/>
      <w:widowControl/>
      <w:numPr>
        <w:numId w:val="1"/>
      </w:numPr>
      <w:outlineLvl w:val="0"/>
    </w:pPr>
    <w:rPr>
      <w:b/>
      <w:caps/>
      <w:sz w:val="28"/>
      <w:lang w:eastAsia="cs-CZ"/>
    </w:rPr>
  </w:style>
  <w:style w:type="paragraph" w:styleId="Nadpis2">
    <w:name w:val="heading 2"/>
    <w:aliases w:val="V_Head2"/>
    <w:basedOn w:val="Normln"/>
    <w:next w:val="Normln"/>
    <w:link w:val="Nadpis2Char"/>
    <w:uiPriority w:val="9"/>
    <w:qFormat/>
    <w:rsid w:val="00336F4C"/>
    <w:pPr>
      <w:keepNext/>
      <w:widowControl/>
      <w:numPr>
        <w:ilvl w:val="1"/>
        <w:numId w:val="1"/>
      </w:numPr>
      <w:tabs>
        <w:tab w:val="left" w:pos="1134"/>
        <w:tab w:val="right" w:pos="9072"/>
      </w:tabs>
      <w:spacing w:before="360" w:after="120" w:line="360" w:lineRule="exact"/>
      <w:jc w:val="both"/>
      <w:outlineLvl w:val="1"/>
    </w:pPr>
    <w:rPr>
      <w:b/>
      <w:sz w:val="26"/>
      <w:lang w:val="en-GB" w:eastAsia="cs-CZ"/>
    </w:rPr>
  </w:style>
  <w:style w:type="paragraph" w:styleId="Nadpis3">
    <w:name w:val="heading 3"/>
    <w:aliases w:val="V_Head3"/>
    <w:basedOn w:val="Normln"/>
    <w:next w:val="Normln"/>
    <w:link w:val="Nadpis3Char"/>
    <w:uiPriority w:val="9"/>
    <w:qFormat/>
    <w:rsid w:val="00336F4C"/>
    <w:pPr>
      <w:keepNext/>
      <w:widowControl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240" w:after="240"/>
      <w:jc w:val="both"/>
      <w:outlineLvl w:val="2"/>
    </w:pPr>
    <w:rPr>
      <w:b/>
      <w:i/>
      <w:sz w:val="24"/>
      <w:lang w:val="en-GB" w:eastAsia="cs-CZ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"/>
    <w:qFormat/>
    <w:rsid w:val="00336F4C"/>
    <w:pPr>
      <w:keepNext/>
      <w:widowControl/>
      <w:numPr>
        <w:ilvl w:val="3"/>
        <w:numId w:val="1"/>
      </w:numPr>
      <w:tabs>
        <w:tab w:val="clear" w:pos="1857"/>
        <w:tab w:val="num" w:pos="1440"/>
      </w:tabs>
      <w:spacing w:before="180" w:line="360" w:lineRule="exact"/>
      <w:ind w:left="1440" w:hanging="360"/>
      <w:jc w:val="both"/>
      <w:outlineLvl w:val="3"/>
    </w:pPr>
    <w:rPr>
      <w:i/>
      <w:sz w:val="22"/>
      <w:lang w:val="en-GB" w:eastAsia="cs-CZ"/>
    </w:rPr>
  </w:style>
  <w:style w:type="paragraph" w:styleId="Nadpis5">
    <w:name w:val="heading 5"/>
    <w:aliases w:val="Odstavec"/>
    <w:basedOn w:val="Normln"/>
    <w:next w:val="Normln"/>
    <w:link w:val="Nadpis5Char"/>
    <w:uiPriority w:val="9"/>
    <w:qFormat/>
    <w:rsid w:val="00336F4C"/>
    <w:pPr>
      <w:keepNext/>
      <w:widowControl/>
      <w:numPr>
        <w:ilvl w:val="4"/>
        <w:numId w:val="1"/>
      </w:numPr>
      <w:outlineLvl w:val="4"/>
    </w:pPr>
    <w:rPr>
      <w:i/>
      <w:sz w:val="24"/>
      <w:lang w:eastAsia="cs-CZ"/>
    </w:rPr>
  </w:style>
  <w:style w:type="paragraph" w:styleId="Nadpis6">
    <w:name w:val="heading 6"/>
    <w:aliases w:val="NázevSekce"/>
    <w:basedOn w:val="Normln"/>
    <w:next w:val="Normln"/>
    <w:link w:val="Nadpis6Char"/>
    <w:uiPriority w:val="9"/>
    <w:qFormat/>
    <w:rsid w:val="00336F4C"/>
    <w:pPr>
      <w:widowControl/>
      <w:numPr>
        <w:ilvl w:val="5"/>
        <w:numId w:val="1"/>
      </w:numPr>
      <w:tabs>
        <w:tab w:val="right" w:pos="9072"/>
      </w:tabs>
      <w:spacing w:after="240"/>
      <w:jc w:val="both"/>
      <w:outlineLvl w:val="5"/>
    </w:pPr>
    <w:rPr>
      <w:i/>
      <w:sz w:val="22"/>
      <w:lang w:val="en-GB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336F4C"/>
    <w:pPr>
      <w:widowControl/>
      <w:numPr>
        <w:ilvl w:val="6"/>
        <w:numId w:val="1"/>
      </w:numPr>
      <w:tabs>
        <w:tab w:val="left" w:pos="1418"/>
        <w:tab w:val="right" w:pos="9072"/>
      </w:tabs>
      <w:spacing w:after="240"/>
      <w:jc w:val="both"/>
      <w:outlineLvl w:val="6"/>
    </w:pPr>
    <w:rPr>
      <w:i/>
      <w:sz w:val="22"/>
      <w:lang w:val="en-GB"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336F4C"/>
    <w:pPr>
      <w:widowControl/>
      <w:numPr>
        <w:ilvl w:val="7"/>
        <w:numId w:val="1"/>
      </w:numPr>
      <w:tabs>
        <w:tab w:val="right" w:pos="9072"/>
      </w:tabs>
      <w:spacing w:after="240"/>
      <w:jc w:val="both"/>
      <w:outlineLvl w:val="7"/>
    </w:pPr>
    <w:rPr>
      <w:i/>
      <w:sz w:val="22"/>
      <w:lang w:val="en-GB"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336F4C"/>
    <w:pPr>
      <w:widowControl/>
      <w:numPr>
        <w:ilvl w:val="8"/>
        <w:numId w:val="1"/>
      </w:numPr>
      <w:tabs>
        <w:tab w:val="left" w:pos="1701"/>
        <w:tab w:val="right" w:pos="9072"/>
      </w:tabs>
      <w:spacing w:after="240"/>
      <w:jc w:val="both"/>
      <w:outlineLvl w:val="8"/>
    </w:pPr>
    <w:rPr>
      <w:i/>
      <w:sz w:val="22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"/>
    <w:rsid w:val="00336F4C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"/>
    <w:rsid w:val="00336F4C"/>
    <w:rPr>
      <w:rFonts w:ascii="Times New Roman" w:eastAsia="Times New Roman" w:hAnsi="Times New Roman" w:cs="Times New Roman"/>
      <w:b/>
      <w:sz w:val="26"/>
      <w:szCs w:val="20"/>
      <w:lang w:val="en-GB" w:eastAsia="cs-CZ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"/>
    <w:rsid w:val="00336F4C"/>
    <w:rPr>
      <w:rFonts w:ascii="Times New Roman" w:eastAsia="Times New Roman" w:hAnsi="Times New Roman" w:cs="Times New Roman"/>
      <w:b/>
      <w:i/>
      <w:sz w:val="24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"/>
    <w:rsid w:val="00336F4C"/>
    <w:rPr>
      <w:rFonts w:ascii="Times New Roman" w:eastAsia="Times New Roman" w:hAnsi="Times New Roman" w:cs="Times New Roman"/>
      <w:i/>
      <w:szCs w:val="20"/>
      <w:lang w:val="en-GB" w:eastAsia="cs-CZ"/>
    </w:rPr>
  </w:style>
  <w:style w:type="character" w:customStyle="1" w:styleId="Nadpis5Char">
    <w:name w:val="Nadpis 5 Char"/>
    <w:aliases w:val="Odstavec Char"/>
    <w:basedOn w:val="Standardnpsmoodstavce"/>
    <w:link w:val="Nadpis5"/>
    <w:uiPriority w:val="9"/>
    <w:rsid w:val="00336F4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"/>
    <w:rsid w:val="00336F4C"/>
    <w:rPr>
      <w:rFonts w:ascii="Times New Roman" w:eastAsia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36F4C"/>
    <w:rPr>
      <w:rFonts w:ascii="Times New Roman" w:eastAsia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336F4C"/>
    <w:rPr>
      <w:rFonts w:ascii="Times New Roman" w:eastAsia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336F4C"/>
    <w:rPr>
      <w:rFonts w:ascii="Times New Roman" w:eastAsia="Times New Roman" w:hAnsi="Times New Roman" w:cs="Times New Roman"/>
      <w:i/>
      <w:szCs w:val="20"/>
      <w:lang w:val="en-GB" w:eastAsia="cs-CZ"/>
    </w:rPr>
  </w:style>
  <w:style w:type="character" w:styleId="Hypertextovodkaz">
    <w:name w:val="Hyperlink"/>
    <w:uiPriority w:val="99"/>
    <w:rsid w:val="00336F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36F4C"/>
    <w:pPr>
      <w:widowControl/>
      <w:tabs>
        <w:tab w:val="center" w:pos="4536"/>
        <w:tab w:val="right" w:pos="9072"/>
      </w:tabs>
    </w:pPr>
    <w:rPr>
      <w:noProof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36F4C"/>
    <w:rPr>
      <w:rFonts w:ascii="Times New Roman" w:eastAsia="Times New Roman" w:hAnsi="Times New Roman" w:cs="Times New Roman"/>
      <w:noProof/>
      <w:sz w:val="24"/>
      <w:szCs w:val="24"/>
    </w:rPr>
  </w:style>
  <w:style w:type="paragraph" w:styleId="Textpoznpodarou">
    <w:name w:val="footnote text"/>
    <w:basedOn w:val="Normln"/>
    <w:link w:val="TextpoznpodarouChar"/>
    <w:rsid w:val="00336F4C"/>
    <w:pPr>
      <w:widowControl/>
      <w:tabs>
        <w:tab w:val="left" w:pos="284"/>
        <w:tab w:val="right" w:pos="9072"/>
      </w:tabs>
      <w:ind w:left="284" w:hanging="284"/>
      <w:jc w:val="both"/>
    </w:pPr>
    <w:rPr>
      <w:sz w:val="18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36F4C"/>
    <w:rPr>
      <w:rFonts w:ascii="Times New Roman" w:eastAsia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rsid w:val="00336F4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36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6F4C"/>
  </w:style>
  <w:style w:type="character" w:customStyle="1" w:styleId="TextkomenteChar">
    <w:name w:val="Text komentáře Char"/>
    <w:basedOn w:val="Standardnpsmoodstavce"/>
    <w:link w:val="Textkomente"/>
    <w:uiPriority w:val="99"/>
    <w:rsid w:val="00336F4C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36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6F4C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tabulky">
    <w:name w:val="Nadpis tabulky"/>
    <w:basedOn w:val="Normln"/>
    <w:rsid w:val="00336F4C"/>
    <w:pPr>
      <w:widowControl/>
      <w:suppressAutoHyphens/>
      <w:autoSpaceDE w:val="0"/>
      <w:spacing w:before="120"/>
      <w:ind w:left="15"/>
    </w:pPr>
    <w:rPr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336F4C"/>
    <w:pPr>
      <w:suppressAutoHyphens/>
      <w:autoSpaceDE w:val="0"/>
    </w:pPr>
    <w:rPr>
      <w:rFonts w:ascii="Arial" w:hAnsi="Arial"/>
      <w:i/>
      <w:iCs/>
      <w:color w:val="339966"/>
      <w:shd w:val="clear" w:color="auto" w:fill="FFFFFF"/>
      <w:lang w:eastAsia="ml"/>
    </w:rPr>
  </w:style>
  <w:style w:type="paragraph" w:styleId="Titulek">
    <w:name w:val="caption"/>
    <w:basedOn w:val="Normln"/>
    <w:next w:val="Normln"/>
    <w:qFormat/>
    <w:rsid w:val="00336F4C"/>
    <w:pPr>
      <w:suppressAutoHyphens/>
      <w:autoSpaceDE w:val="0"/>
    </w:pPr>
    <w:rPr>
      <w:rFonts w:ascii="Arial" w:hAnsi="Arial"/>
      <w:b/>
      <w:bCs/>
      <w:color w:val="000000"/>
      <w:shd w:val="clear" w:color="auto" w:fill="FFFFFF"/>
      <w:lang w:eastAsia="ml"/>
    </w:rPr>
  </w:style>
  <w:style w:type="paragraph" w:styleId="Obsah1">
    <w:name w:val="toc 1"/>
    <w:basedOn w:val="Normln"/>
    <w:next w:val="Normln"/>
    <w:autoRedefine/>
    <w:uiPriority w:val="39"/>
    <w:unhideWhenUsed/>
    <w:rsid w:val="00336F4C"/>
    <w:pPr>
      <w:widowControl/>
      <w:spacing w:after="100"/>
    </w:pPr>
    <w:rPr>
      <w:sz w:val="22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36F4C"/>
    <w:pPr>
      <w:widowControl/>
      <w:spacing w:after="100"/>
      <w:ind w:left="220"/>
    </w:pPr>
    <w:rPr>
      <w:sz w:val="22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336F4C"/>
    <w:pPr>
      <w:widowControl/>
      <w:spacing w:after="100"/>
      <w:ind w:left="440"/>
    </w:pPr>
    <w:rPr>
      <w:sz w:val="22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336F4C"/>
    <w:pPr>
      <w:widowControl/>
      <w:jc w:val="both"/>
    </w:pPr>
    <w:rPr>
      <w:i/>
      <w:iCs/>
      <w:color w:val="000000" w:themeColor="text1"/>
      <w:sz w:val="22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336F4C"/>
    <w:rPr>
      <w:rFonts w:ascii="Times New Roman" w:eastAsia="Times New Roman" w:hAnsi="Times New Roman" w:cs="Times New Roman"/>
      <w:i/>
      <w:iCs/>
      <w:color w:val="000000" w:themeColor="text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F4C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6F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1907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 Václav</dc:creator>
  <cp:lastModifiedBy>Kvapil Václav</cp:lastModifiedBy>
  <cp:revision>7</cp:revision>
  <dcterms:created xsi:type="dcterms:W3CDTF">2017-11-16T10:00:00Z</dcterms:created>
  <dcterms:modified xsi:type="dcterms:W3CDTF">2017-11-28T12:57:00Z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1828619974</vt:i4>
  </property>
  <property fmtid="{D5CDD505-2E9C-101B-9397-08002B2CF9AE}" pid="3" name="_NewReviewCycle">
    <vt:lpwstr/>
  </property>
  <property fmtid="{D5CDD505-2E9C-101B-9397-08002B2CF9AE}" pid="4" name="_EmailSubject">
    <vt:lpwstr>aktuální podklady pro VZ: Dodávka řešení serveru proxy</vt:lpwstr>
  </property>
  <property fmtid="{D5CDD505-2E9C-101B-9397-08002B2CF9AE}" pid="5" name="_AuthorEmail">
    <vt:lpwstr>Vaclav.Kvapil@cnb.cz</vt:lpwstr>
  </property>
  <property fmtid="{D5CDD505-2E9C-101B-9397-08002B2CF9AE}" pid="6" name="_AuthorEmailDisplayName">
    <vt:lpwstr>Kvapil Václav</vt:lpwstr>
  </property>
  <property fmtid="{D5CDD505-2E9C-101B-9397-08002B2CF9AE}" pid="7" name="_ReviewingToolsShownOnce">
    <vt:lpwstr/>
  </property>
</Properties>
</file>