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7" w:rsidRDefault="00094BF7" w:rsidP="00F6426E">
      <w:pPr>
        <w:rPr>
          <w:b/>
        </w:rPr>
      </w:pPr>
    </w:p>
    <w:p w:rsidR="00094BF7" w:rsidRPr="00033D4B" w:rsidRDefault="00094BF7" w:rsidP="0009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NÁVRH REALIZACE ŘEŠENÍ</w:t>
      </w:r>
    </w:p>
    <w:p w:rsidR="00094BF7" w:rsidRDefault="00094BF7" w:rsidP="00F6426E">
      <w:pPr>
        <w:rPr>
          <w:b/>
        </w:rPr>
      </w:pPr>
    </w:p>
    <w:p w:rsidR="00094BF7" w:rsidRDefault="00094BF7" w:rsidP="00F6426E"/>
    <w:p w:rsidR="00A54044" w:rsidRPr="00094BF7" w:rsidRDefault="00A54044" w:rsidP="00A54044">
      <w:r w:rsidRPr="00094BF7">
        <w:t>Návrh realizace řešení obsahuje tyto kapitoly:</w:t>
      </w:r>
    </w:p>
    <w:p w:rsidR="00A54044" w:rsidRPr="0028313D" w:rsidRDefault="00A54044" w:rsidP="00A54044">
      <w:pPr>
        <w:pStyle w:val="Nadpis1"/>
        <w:numPr>
          <w:ilvl w:val="0"/>
          <w:numId w:val="0"/>
        </w:numPr>
        <w:ind w:left="284" w:firstLine="708"/>
        <w:rPr>
          <w:sz w:val="22"/>
        </w:rPr>
      </w:pPr>
    </w:p>
    <w:p w:rsidR="00A54044" w:rsidRPr="00620ABF" w:rsidRDefault="00A54044" w:rsidP="00A54044">
      <w:pPr>
        <w:pStyle w:val="Nadpis1"/>
        <w:numPr>
          <w:ilvl w:val="0"/>
          <w:numId w:val="4"/>
        </w:numPr>
      </w:pPr>
      <w:r w:rsidRPr="00620ABF">
        <w:t>Úvod</w:t>
      </w:r>
    </w:p>
    <w:p w:rsidR="00A54044" w:rsidRDefault="00A54044" w:rsidP="00A54044">
      <w:pPr>
        <w:pStyle w:val="Citt"/>
      </w:pPr>
      <w:r w:rsidRPr="000A1ADF">
        <w:t>/představení produktu/</w:t>
      </w:r>
    </w:p>
    <w:p w:rsidR="0028313D" w:rsidRDefault="0028313D" w:rsidP="00A54044"/>
    <w:p w:rsidR="00A54044" w:rsidRDefault="00A54044" w:rsidP="00A54044">
      <w:pPr>
        <w:pStyle w:val="Nadpis1"/>
        <w:numPr>
          <w:ilvl w:val="0"/>
          <w:numId w:val="4"/>
        </w:numPr>
      </w:pPr>
      <w:r w:rsidRPr="000A1ADF">
        <w:t>Architektura řešení</w:t>
      </w:r>
    </w:p>
    <w:p w:rsidR="00A54044" w:rsidRDefault="00E23477" w:rsidP="00A54044">
      <w:pPr>
        <w:jc w:val="both"/>
        <w:rPr>
          <w:rFonts w:ascii="Lido STF" w:hAnsi="Lido STF" w:cs="Tahoma"/>
          <w:bCs/>
          <w:i/>
          <w:szCs w:val="22"/>
        </w:rPr>
      </w:pPr>
      <w:r w:rsidRPr="00E23477">
        <w:rPr>
          <w:rFonts w:ascii="Lido STF" w:hAnsi="Lido STF" w:cs="Tahoma"/>
          <w:bCs/>
          <w:i/>
          <w:szCs w:val="22"/>
          <w:highlight w:val="yellow"/>
        </w:rPr>
        <w:t>/</w:t>
      </w:r>
      <w:r w:rsidR="00846F0B">
        <w:rPr>
          <w:rFonts w:ascii="Lido STF" w:hAnsi="Lido STF" w:cs="Tahoma"/>
          <w:bCs/>
          <w:i/>
          <w:szCs w:val="22"/>
          <w:highlight w:val="yellow"/>
        </w:rPr>
        <w:t>účastník</w:t>
      </w:r>
      <w:r w:rsidRPr="00E23477">
        <w:rPr>
          <w:rFonts w:ascii="Lido STF" w:hAnsi="Lido STF" w:cs="Tahoma"/>
          <w:bCs/>
          <w:i/>
          <w:szCs w:val="22"/>
          <w:highlight w:val="yellow"/>
        </w:rPr>
        <w:t xml:space="preserve"> </w:t>
      </w:r>
      <w:r w:rsidR="00571033">
        <w:rPr>
          <w:rFonts w:ascii="Lido STF" w:hAnsi="Lido STF" w:cs="Tahoma"/>
          <w:bCs/>
          <w:i/>
          <w:szCs w:val="22"/>
          <w:highlight w:val="yellow"/>
        </w:rPr>
        <w:t xml:space="preserve">uvede, kterou variantu implementace </w:t>
      </w:r>
      <w:r w:rsidR="00571033" w:rsidRPr="00E23477">
        <w:rPr>
          <w:rFonts w:ascii="Lido STF" w:hAnsi="Lido STF" w:cs="Tahoma"/>
          <w:bCs/>
          <w:i/>
          <w:szCs w:val="22"/>
          <w:highlight w:val="yellow"/>
        </w:rPr>
        <w:t xml:space="preserve">do systémového prostředí ČNB </w:t>
      </w:r>
      <w:r w:rsidR="00571033">
        <w:rPr>
          <w:rFonts w:ascii="Lido STF" w:hAnsi="Lido STF" w:cs="Tahoma"/>
          <w:bCs/>
          <w:i/>
          <w:szCs w:val="22"/>
          <w:highlight w:val="yellow"/>
        </w:rPr>
        <w:t xml:space="preserve">zvolil a </w:t>
      </w:r>
      <w:r w:rsidRPr="00E23477">
        <w:rPr>
          <w:rFonts w:ascii="Lido STF" w:hAnsi="Lido STF" w:cs="Tahoma"/>
          <w:bCs/>
          <w:i/>
          <w:szCs w:val="22"/>
          <w:highlight w:val="yellow"/>
        </w:rPr>
        <w:t>popíše architekturu řešení podle zvolené varianty implementace - viz  příloha č.</w:t>
      </w:r>
      <w:r w:rsidR="0028313D">
        <w:rPr>
          <w:rFonts w:ascii="Lido STF" w:hAnsi="Lido STF" w:cs="Tahoma"/>
          <w:bCs/>
          <w:i/>
          <w:szCs w:val="22"/>
          <w:highlight w:val="yellow"/>
        </w:rPr>
        <w:t xml:space="preserve"> </w:t>
      </w:r>
      <w:r w:rsidRPr="00E23477">
        <w:rPr>
          <w:rFonts w:ascii="Lido STF" w:hAnsi="Lido STF" w:cs="Tahoma"/>
          <w:bCs/>
          <w:i/>
          <w:szCs w:val="22"/>
          <w:highlight w:val="yellow"/>
        </w:rPr>
        <w:t>12 smlouvy</w:t>
      </w:r>
    </w:p>
    <w:p w:rsidR="0028313D" w:rsidRPr="00E23477" w:rsidRDefault="0028313D" w:rsidP="00A54044">
      <w:pPr>
        <w:jc w:val="both"/>
        <w:rPr>
          <w:rFonts w:ascii="Lido STF" w:hAnsi="Lido STF" w:cs="Tahoma"/>
          <w:bCs/>
          <w:i/>
          <w:szCs w:val="22"/>
        </w:rPr>
      </w:pPr>
      <w:bookmarkStart w:id="0" w:name="_GoBack"/>
      <w:bookmarkEnd w:id="0"/>
    </w:p>
    <w:p w:rsidR="00A54044" w:rsidRDefault="00A54044" w:rsidP="00A54044">
      <w:pPr>
        <w:pStyle w:val="Nadpis1"/>
        <w:numPr>
          <w:ilvl w:val="0"/>
          <w:numId w:val="4"/>
        </w:numPr>
      </w:pPr>
      <w:r>
        <w:t>Seznam použitých licencí</w:t>
      </w:r>
    </w:p>
    <w:p w:rsidR="0028313D" w:rsidRDefault="0028313D" w:rsidP="00A54044">
      <w:pPr>
        <w:jc w:val="both"/>
        <w:rPr>
          <w:rFonts w:ascii="Lido STF" w:hAnsi="Lido STF" w:cs="Tahoma"/>
          <w:bCs/>
          <w:szCs w:val="22"/>
        </w:rPr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Realizace funkčních požadavků</w:t>
      </w:r>
      <w:r>
        <w:t xml:space="preserve"> Věcného zadání</w:t>
      </w:r>
    </w:p>
    <w:p w:rsidR="00A54044" w:rsidRPr="0028313D" w:rsidRDefault="00A54044" w:rsidP="00A54044">
      <w:pPr>
        <w:pStyle w:val="Citt"/>
        <w:rPr>
          <w:szCs w:val="24"/>
        </w:rPr>
      </w:pPr>
      <w:r w:rsidRPr="0028313D">
        <w:rPr>
          <w:szCs w:val="24"/>
          <w:highlight w:val="yellow"/>
        </w:rPr>
        <w:t>/</w:t>
      </w:r>
      <w:r w:rsidR="00846F0B" w:rsidRPr="0028313D">
        <w:rPr>
          <w:szCs w:val="24"/>
          <w:highlight w:val="yellow"/>
        </w:rPr>
        <w:t xml:space="preserve">účastník </w:t>
      </w:r>
      <w:r w:rsidR="00B802F6" w:rsidRPr="0028313D">
        <w:rPr>
          <w:szCs w:val="24"/>
          <w:highlight w:val="yellow"/>
        </w:rPr>
        <w:t xml:space="preserve">popíše, jak bude realizovat všechny funkční požadavky uvedené v </w:t>
      </w:r>
      <w:r w:rsidR="002E43B3" w:rsidRPr="0028313D">
        <w:rPr>
          <w:szCs w:val="24"/>
          <w:highlight w:val="yellow"/>
        </w:rPr>
        <w:t xml:space="preserve"> tabul</w:t>
      </w:r>
      <w:r w:rsidR="00B802F6" w:rsidRPr="0028313D">
        <w:rPr>
          <w:szCs w:val="24"/>
          <w:highlight w:val="yellow"/>
        </w:rPr>
        <w:t>ce</w:t>
      </w:r>
      <w:r w:rsidR="002E43B3" w:rsidRPr="0028313D">
        <w:rPr>
          <w:szCs w:val="24"/>
          <w:highlight w:val="yellow"/>
        </w:rPr>
        <w:t xml:space="preserve"> </w:t>
      </w:r>
      <w:r w:rsidRPr="0028313D">
        <w:rPr>
          <w:szCs w:val="24"/>
          <w:highlight w:val="yellow"/>
        </w:rPr>
        <w:t xml:space="preserve"> „</w:t>
      </w:r>
      <w:r w:rsidR="002E43B3" w:rsidRPr="0028313D">
        <w:rPr>
          <w:szCs w:val="24"/>
          <w:highlight w:val="yellow"/>
        </w:rPr>
        <w:t>Funkční požadavky</w:t>
      </w:r>
      <w:r w:rsidRPr="0028313D">
        <w:rPr>
          <w:szCs w:val="24"/>
          <w:highlight w:val="yellow"/>
        </w:rPr>
        <w:t>“ v příloze č.1b smlouvy „Věcné zadání“</w:t>
      </w:r>
      <w:r w:rsidR="000A5B81">
        <w:rPr>
          <w:szCs w:val="24"/>
          <w:highlight w:val="yellow"/>
        </w:rPr>
        <w:t xml:space="preserve"> včetně vítaných požadavků, u kterých uvedl „Ano“</w:t>
      </w:r>
      <w:r w:rsidR="00B802F6" w:rsidRPr="0028313D">
        <w:rPr>
          <w:szCs w:val="24"/>
          <w:highlight w:val="yellow"/>
        </w:rPr>
        <w:t xml:space="preserve"> </w:t>
      </w:r>
      <w:r w:rsidRPr="0028313D">
        <w:rPr>
          <w:szCs w:val="24"/>
          <w:highlight w:val="yellow"/>
        </w:rPr>
        <w:t>/</w:t>
      </w:r>
    </w:p>
    <w:p w:rsidR="0028313D" w:rsidRPr="007B6B6F" w:rsidRDefault="0028313D" w:rsidP="00A54044"/>
    <w:p w:rsidR="00A54044" w:rsidRPr="007B6B6F" w:rsidRDefault="00A54044" w:rsidP="00A54044">
      <w:pPr>
        <w:pStyle w:val="Nadpis1"/>
        <w:numPr>
          <w:ilvl w:val="0"/>
          <w:numId w:val="4"/>
        </w:numPr>
      </w:pPr>
      <w:r w:rsidRPr="007B6B6F">
        <w:t xml:space="preserve">Realizace </w:t>
      </w:r>
      <w:r>
        <w:t xml:space="preserve">specifických </w:t>
      </w:r>
      <w:r w:rsidRPr="007B6B6F">
        <w:t>požadavků</w:t>
      </w:r>
      <w:r>
        <w:t xml:space="preserve"> Technického zadání</w:t>
      </w:r>
    </w:p>
    <w:p w:rsidR="00A54044" w:rsidRPr="0028313D" w:rsidRDefault="00A54044" w:rsidP="00A54044">
      <w:pPr>
        <w:pStyle w:val="Citt"/>
        <w:rPr>
          <w:szCs w:val="24"/>
        </w:rPr>
      </w:pPr>
      <w:r w:rsidRPr="0028313D">
        <w:rPr>
          <w:szCs w:val="24"/>
          <w:highlight w:val="yellow"/>
        </w:rPr>
        <w:t>/</w:t>
      </w:r>
      <w:r w:rsidR="00846F0B" w:rsidRPr="0028313D">
        <w:rPr>
          <w:szCs w:val="24"/>
          <w:highlight w:val="yellow"/>
        </w:rPr>
        <w:t xml:space="preserve">účastník </w:t>
      </w:r>
      <w:r w:rsidR="00B802F6" w:rsidRPr="0028313D">
        <w:rPr>
          <w:szCs w:val="24"/>
          <w:highlight w:val="yellow"/>
        </w:rPr>
        <w:t xml:space="preserve">popíše, jak bude realizovat všechny funkční požadavky uvedené v </w:t>
      </w:r>
      <w:r w:rsidR="002E43B3" w:rsidRPr="0028313D">
        <w:rPr>
          <w:szCs w:val="24"/>
          <w:highlight w:val="yellow"/>
        </w:rPr>
        <w:t xml:space="preserve"> </w:t>
      </w:r>
      <w:r w:rsidRPr="0028313D">
        <w:rPr>
          <w:szCs w:val="24"/>
          <w:highlight w:val="yellow"/>
        </w:rPr>
        <w:t>tabul</w:t>
      </w:r>
      <w:r w:rsidR="00B802F6" w:rsidRPr="0028313D">
        <w:rPr>
          <w:szCs w:val="24"/>
          <w:highlight w:val="yellow"/>
        </w:rPr>
        <w:t>ce</w:t>
      </w:r>
      <w:r w:rsidRPr="0028313D">
        <w:rPr>
          <w:szCs w:val="24"/>
          <w:highlight w:val="yellow"/>
        </w:rPr>
        <w:t xml:space="preserve"> „Specifické požadavky“ v příloze č.2b smlouvy „Technické zadání“</w:t>
      </w:r>
      <w:r w:rsidR="000A5B81">
        <w:rPr>
          <w:szCs w:val="24"/>
          <w:highlight w:val="yellow"/>
        </w:rPr>
        <w:t xml:space="preserve"> včetně vítaných požadavků, u kterých uvedl „Ano“</w:t>
      </w:r>
      <w:r w:rsidRPr="0028313D">
        <w:rPr>
          <w:szCs w:val="24"/>
          <w:highlight w:val="yellow"/>
        </w:rPr>
        <w:t xml:space="preserve"> /</w:t>
      </w:r>
    </w:p>
    <w:p w:rsidR="0028313D" w:rsidRPr="0028313D" w:rsidRDefault="0028313D" w:rsidP="0028313D"/>
    <w:p w:rsidR="00E73DBF" w:rsidRDefault="00E73DBF" w:rsidP="00A54044">
      <w:pPr>
        <w:pStyle w:val="Nadpis1"/>
        <w:numPr>
          <w:ilvl w:val="0"/>
          <w:numId w:val="4"/>
        </w:numPr>
      </w:pPr>
      <w:r>
        <w:t xml:space="preserve">Mobilní aplikace </w:t>
      </w:r>
    </w:p>
    <w:p w:rsidR="00E73DBF" w:rsidRDefault="00E73DBF" w:rsidP="00E73DBF">
      <w:pPr>
        <w:rPr>
          <w:i/>
        </w:rPr>
      </w:pPr>
      <w:r w:rsidRPr="00E73DBF">
        <w:rPr>
          <w:i/>
        </w:rPr>
        <w:t xml:space="preserve">/popis </w:t>
      </w:r>
      <w:r>
        <w:rPr>
          <w:i/>
        </w:rPr>
        <w:t>řešení mobilní aplikace</w:t>
      </w:r>
      <w:r w:rsidR="0028313D">
        <w:rPr>
          <w:i/>
        </w:rPr>
        <w:t>/</w:t>
      </w:r>
      <w:r>
        <w:rPr>
          <w:i/>
        </w:rPr>
        <w:t xml:space="preserve"> </w:t>
      </w:r>
    </w:p>
    <w:p w:rsidR="0028313D" w:rsidRDefault="0028313D" w:rsidP="00E73DBF">
      <w:pPr>
        <w:rPr>
          <w:i/>
        </w:rPr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>
        <w:t>Správa a evidence přístupových oprávnění</w:t>
      </w:r>
    </w:p>
    <w:p w:rsidR="00A54044" w:rsidRPr="00776ACC" w:rsidRDefault="00A54044" w:rsidP="00A54044">
      <w:pPr>
        <w:rPr>
          <w:i/>
        </w:rPr>
      </w:pPr>
      <w:r w:rsidRPr="00776ACC">
        <w:rPr>
          <w:i/>
        </w:rPr>
        <w:t>/metodika a principy přidělování přístupových oprávnění a jejich správy vzhledem k požadavkům uvedený</w:t>
      </w:r>
      <w:r>
        <w:rPr>
          <w:i/>
        </w:rPr>
        <w:t>ch v přílohách č.</w:t>
      </w:r>
      <w:r w:rsidR="005A6A13">
        <w:rPr>
          <w:i/>
        </w:rPr>
        <w:t xml:space="preserve">1a, </w:t>
      </w:r>
      <w:r w:rsidR="007E3BA1">
        <w:rPr>
          <w:i/>
        </w:rPr>
        <w:t>1b</w:t>
      </w:r>
      <w:r w:rsidR="005A6A13">
        <w:rPr>
          <w:i/>
        </w:rPr>
        <w:t>,</w:t>
      </w:r>
      <w:r w:rsidR="007E3BA1">
        <w:rPr>
          <w:i/>
        </w:rPr>
        <w:t xml:space="preserve"> </w:t>
      </w:r>
      <w:r>
        <w:rPr>
          <w:i/>
        </w:rPr>
        <w:t>2</w:t>
      </w:r>
      <w:r w:rsidR="007E3BA1">
        <w:rPr>
          <w:i/>
        </w:rPr>
        <w:t>a</w:t>
      </w:r>
      <w:r>
        <w:rPr>
          <w:i/>
        </w:rPr>
        <w:t xml:space="preserve"> </w:t>
      </w:r>
      <w:r w:rsidR="007E3BA1">
        <w:rPr>
          <w:i/>
        </w:rPr>
        <w:t xml:space="preserve"> a 2b </w:t>
      </w:r>
      <w:r>
        <w:rPr>
          <w:i/>
        </w:rPr>
        <w:t xml:space="preserve">smlouvy </w:t>
      </w:r>
      <w:r w:rsidRPr="00776ACC">
        <w:rPr>
          <w:i/>
        </w:rPr>
        <w:t>/</w:t>
      </w:r>
    </w:p>
    <w:p w:rsidR="0028313D" w:rsidRPr="00F1032A" w:rsidRDefault="0028313D" w:rsidP="00A54044">
      <w:pPr>
        <w:rPr>
          <w:color w:val="FF0000"/>
        </w:rPr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Migrace dat</w:t>
      </w:r>
    </w:p>
    <w:p w:rsidR="00A54044" w:rsidRDefault="00A54044" w:rsidP="00A54044">
      <w:pPr>
        <w:pStyle w:val="Citt"/>
      </w:pPr>
      <w:r w:rsidRPr="000A1ADF">
        <w:t>/popis migračních nástrojů a postupů migrace dat/</w:t>
      </w:r>
    </w:p>
    <w:p w:rsidR="00A54044" w:rsidRDefault="00A54044" w:rsidP="00A54044">
      <w:pPr>
        <w:jc w:val="both"/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Rozhraní na ostatní IS ČNB</w:t>
      </w:r>
    </w:p>
    <w:p w:rsidR="00A54044" w:rsidRDefault="00A54044" w:rsidP="00A54044"/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 xml:space="preserve">Školení </w:t>
      </w:r>
    </w:p>
    <w:p w:rsidR="00A54044" w:rsidRDefault="00A54044" w:rsidP="00A54044">
      <w:pPr>
        <w:pStyle w:val="Citt"/>
      </w:pPr>
      <w:r w:rsidRPr="000A1ADF">
        <w:t>/rozpis školení pro uživatele a administrátory/</w:t>
      </w:r>
    </w:p>
    <w:p w:rsidR="00A54044" w:rsidRPr="00F1032A" w:rsidRDefault="00A54044" w:rsidP="00A54044">
      <w:pPr>
        <w:rPr>
          <w:color w:val="FF0000"/>
        </w:rPr>
      </w:pPr>
    </w:p>
    <w:p w:rsidR="00A54044" w:rsidRPr="000A1ADF" w:rsidRDefault="00A54044" w:rsidP="00A54044">
      <w:pPr>
        <w:pStyle w:val="Nadpis1"/>
        <w:numPr>
          <w:ilvl w:val="0"/>
          <w:numId w:val="4"/>
        </w:numPr>
      </w:pPr>
      <w:r w:rsidRPr="000A1ADF">
        <w:t>Dokumentace</w:t>
      </w:r>
    </w:p>
    <w:p w:rsidR="00A54044" w:rsidRDefault="00A54044" w:rsidP="00A54044">
      <w:pPr>
        <w:pStyle w:val="Citt"/>
      </w:pPr>
      <w:r w:rsidRPr="000A1ADF">
        <w:t>/</w:t>
      </w:r>
      <w:r w:rsidRPr="000A1ADF">
        <w:rPr>
          <w:szCs w:val="24"/>
        </w:rPr>
        <w:t xml:space="preserve">přehled dokumentace k </w:t>
      </w:r>
      <w:r>
        <w:rPr>
          <w:szCs w:val="24"/>
        </w:rPr>
        <w:t>DMS</w:t>
      </w:r>
      <w:r w:rsidRPr="000A1ADF">
        <w:rPr>
          <w:szCs w:val="24"/>
        </w:rPr>
        <w:t>, která bude v rámci plnění veřejné zakázky dodána (je již vytvořena) a která bude v rámci plnění veřejné zakázky vypracována (forma, jazyk)</w:t>
      </w:r>
      <w:r w:rsidRPr="000A1ADF">
        <w:t>/</w:t>
      </w:r>
    </w:p>
    <w:p w:rsidR="00F1032A" w:rsidRPr="00F1032A" w:rsidRDefault="00F1032A" w:rsidP="00F1032A"/>
    <w:sectPr w:rsidR="00F1032A" w:rsidRPr="00F1032A" w:rsidSect="009040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A3" w:rsidRDefault="006C34A3" w:rsidP="00F6426E">
      <w:r>
        <w:separator/>
      </w:r>
    </w:p>
  </w:endnote>
  <w:endnote w:type="continuationSeparator" w:id="0">
    <w:p w:rsidR="006C34A3" w:rsidRDefault="006C34A3" w:rsidP="00F6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do ST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41061"/>
      <w:docPartObj>
        <w:docPartGallery w:val="Page Numbers (Bottom of Page)"/>
        <w:docPartUnique/>
      </w:docPartObj>
    </w:sdtPr>
    <w:sdtEndPr/>
    <w:sdtContent>
      <w:p w:rsidR="004E2F99" w:rsidRDefault="004E2F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C6">
          <w:rPr>
            <w:noProof/>
          </w:rPr>
          <w:t>1</w:t>
        </w:r>
        <w:r>
          <w:fldChar w:fldCharType="end"/>
        </w:r>
      </w:p>
    </w:sdtContent>
  </w:sdt>
  <w:p w:rsidR="004E2F99" w:rsidRDefault="004E2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A3" w:rsidRDefault="006C34A3" w:rsidP="00F6426E">
      <w:r>
        <w:separator/>
      </w:r>
    </w:p>
  </w:footnote>
  <w:footnote w:type="continuationSeparator" w:id="0">
    <w:p w:rsidR="006C34A3" w:rsidRDefault="006C34A3" w:rsidP="00F6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F7" w:rsidRPr="00AC3032" w:rsidRDefault="00094BF7" w:rsidP="00094BF7">
    <w:pPr>
      <w:pStyle w:val="Zhlav"/>
    </w:pPr>
    <w:r>
      <w:rPr>
        <w:noProof/>
      </w:rPr>
      <w:drawing>
        <wp:inline distT="0" distB="0" distL="0" distR="0" wp14:anchorId="33D3A0B4" wp14:editId="58C8D961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        SW</w:t>
    </w:r>
    <w:r w:rsidR="004E2F99" w:rsidRPr="000A1ADF">
      <w:rPr>
        <w:b/>
        <w:sz w:val="28"/>
      </w:rPr>
      <w:t xml:space="preserve"> řešení</w:t>
    </w:r>
    <w:r>
      <w:rPr>
        <w:b/>
        <w:sz w:val="28"/>
      </w:rPr>
      <w:t xml:space="preserve"> DMS</w:t>
    </w:r>
    <w:r w:rsidR="004E2F99">
      <w:tab/>
    </w:r>
    <w:r w:rsidR="004E2F99" w:rsidRPr="00AC3032">
      <w:t xml:space="preserve">                  </w:t>
    </w:r>
    <w:r w:rsidRPr="00AC3032">
      <w:t xml:space="preserve">                            </w:t>
    </w:r>
    <w:r w:rsidR="005430F7" w:rsidRPr="00AC3032">
      <w:t xml:space="preserve"> </w:t>
    </w:r>
    <w:r w:rsidR="00BC09DC">
      <w:t>P</w:t>
    </w:r>
    <w:r w:rsidR="005430F7" w:rsidRPr="00AC3032">
      <w:t>říloh</w:t>
    </w:r>
    <w:r w:rsidR="00132046" w:rsidRPr="00AC3032">
      <w:t>a</w:t>
    </w:r>
    <w:r w:rsidR="005430F7" w:rsidRPr="00AC3032">
      <w:t xml:space="preserve"> č.10</w:t>
    </w:r>
    <w:r w:rsidR="00AC3032" w:rsidRPr="00AC3032">
      <w:t xml:space="preserve">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AFA"/>
    <w:multiLevelType w:val="hybridMultilevel"/>
    <w:tmpl w:val="1610C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60D"/>
    <w:multiLevelType w:val="hybridMultilevel"/>
    <w:tmpl w:val="A6C8D1F0"/>
    <w:lvl w:ilvl="0" w:tplc="9DB0D24E">
      <w:start w:val="1"/>
      <w:numFmt w:val="bullet"/>
      <w:pStyle w:val="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405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52B68172">
      <w:start w:val="1"/>
      <w:numFmt w:val="lowerRoman"/>
      <w:pStyle w:val="Sodrkami"/>
      <w:lvlText w:val="%3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135221A"/>
    <w:multiLevelType w:val="hybridMultilevel"/>
    <w:tmpl w:val="1610C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26A"/>
    <w:multiLevelType w:val="multilevel"/>
    <w:tmpl w:val="EA1831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8AC3B12"/>
    <w:multiLevelType w:val="hybridMultilevel"/>
    <w:tmpl w:val="8D56934C"/>
    <w:lvl w:ilvl="0" w:tplc="54802632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63423C4A">
      <w:numFmt w:val="bullet"/>
      <w:pStyle w:val="Nadpis2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20F4BAD8">
      <w:start w:val="1"/>
      <w:numFmt w:val="upp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7C8A5E16">
      <w:start w:val="1"/>
      <w:numFmt w:val="decimal"/>
      <w:lvlText w:val="%5)"/>
      <w:lvlJc w:val="left"/>
      <w:pPr>
        <w:ind w:left="30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6E"/>
    <w:rsid w:val="0000658B"/>
    <w:rsid w:val="00034AAA"/>
    <w:rsid w:val="00066E1E"/>
    <w:rsid w:val="00094BF7"/>
    <w:rsid w:val="000A1ADF"/>
    <w:rsid w:val="000A5B81"/>
    <w:rsid w:val="00106601"/>
    <w:rsid w:val="00132046"/>
    <w:rsid w:val="00156EA0"/>
    <w:rsid w:val="00176C51"/>
    <w:rsid w:val="0018284E"/>
    <w:rsid w:val="001B49C7"/>
    <w:rsid w:val="001D3C65"/>
    <w:rsid w:val="001E0D31"/>
    <w:rsid w:val="0028313D"/>
    <w:rsid w:val="002E43B3"/>
    <w:rsid w:val="00337A3A"/>
    <w:rsid w:val="00341D17"/>
    <w:rsid w:val="0034561D"/>
    <w:rsid w:val="003476F2"/>
    <w:rsid w:val="00361393"/>
    <w:rsid w:val="003E5FBB"/>
    <w:rsid w:val="003F1933"/>
    <w:rsid w:val="00402DA1"/>
    <w:rsid w:val="00480879"/>
    <w:rsid w:val="004A190E"/>
    <w:rsid w:val="004B36C3"/>
    <w:rsid w:val="004E2F99"/>
    <w:rsid w:val="00505F5A"/>
    <w:rsid w:val="00521684"/>
    <w:rsid w:val="00541645"/>
    <w:rsid w:val="005430F7"/>
    <w:rsid w:val="00571033"/>
    <w:rsid w:val="005A6A13"/>
    <w:rsid w:val="005D040E"/>
    <w:rsid w:val="005D4B0A"/>
    <w:rsid w:val="00620ABF"/>
    <w:rsid w:val="0062617D"/>
    <w:rsid w:val="006639B1"/>
    <w:rsid w:val="006A715A"/>
    <w:rsid w:val="006C34A3"/>
    <w:rsid w:val="00717491"/>
    <w:rsid w:val="00722208"/>
    <w:rsid w:val="0073090B"/>
    <w:rsid w:val="00757F0D"/>
    <w:rsid w:val="00776ACC"/>
    <w:rsid w:val="00780BE5"/>
    <w:rsid w:val="007A6F15"/>
    <w:rsid w:val="007B57FF"/>
    <w:rsid w:val="007B6B6F"/>
    <w:rsid w:val="007E2591"/>
    <w:rsid w:val="007E3BA1"/>
    <w:rsid w:val="00813490"/>
    <w:rsid w:val="008223F0"/>
    <w:rsid w:val="008349CC"/>
    <w:rsid w:val="00841D22"/>
    <w:rsid w:val="00846F0B"/>
    <w:rsid w:val="00851D5E"/>
    <w:rsid w:val="00884D78"/>
    <w:rsid w:val="008C0424"/>
    <w:rsid w:val="008F0DDB"/>
    <w:rsid w:val="00900123"/>
    <w:rsid w:val="0090301F"/>
    <w:rsid w:val="0090404D"/>
    <w:rsid w:val="0094371B"/>
    <w:rsid w:val="009501FB"/>
    <w:rsid w:val="009934EF"/>
    <w:rsid w:val="009D0CC7"/>
    <w:rsid w:val="009D2A01"/>
    <w:rsid w:val="00A13883"/>
    <w:rsid w:val="00A54044"/>
    <w:rsid w:val="00A9311D"/>
    <w:rsid w:val="00AC3032"/>
    <w:rsid w:val="00AC57BB"/>
    <w:rsid w:val="00B46484"/>
    <w:rsid w:val="00B55952"/>
    <w:rsid w:val="00B60275"/>
    <w:rsid w:val="00B74D27"/>
    <w:rsid w:val="00B802F6"/>
    <w:rsid w:val="00BA0064"/>
    <w:rsid w:val="00BC09DC"/>
    <w:rsid w:val="00BC2AA1"/>
    <w:rsid w:val="00C1543E"/>
    <w:rsid w:val="00C44660"/>
    <w:rsid w:val="00C514A1"/>
    <w:rsid w:val="00C5284B"/>
    <w:rsid w:val="00CC4E14"/>
    <w:rsid w:val="00D21F16"/>
    <w:rsid w:val="00D33134"/>
    <w:rsid w:val="00D41F07"/>
    <w:rsid w:val="00D44F28"/>
    <w:rsid w:val="00D6546E"/>
    <w:rsid w:val="00D72248"/>
    <w:rsid w:val="00D815C6"/>
    <w:rsid w:val="00D872C6"/>
    <w:rsid w:val="00DA24F5"/>
    <w:rsid w:val="00DF4565"/>
    <w:rsid w:val="00E1368A"/>
    <w:rsid w:val="00E23477"/>
    <w:rsid w:val="00E73DBF"/>
    <w:rsid w:val="00EA1A1C"/>
    <w:rsid w:val="00F03EA5"/>
    <w:rsid w:val="00F1032A"/>
    <w:rsid w:val="00F348BD"/>
    <w:rsid w:val="00F3759C"/>
    <w:rsid w:val="00F6426E"/>
    <w:rsid w:val="00FA4E0F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94BF7"/>
    <w:pPr>
      <w:keepNext/>
      <w:numPr>
        <w:numId w:val="2"/>
      </w:numPr>
      <w:spacing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adpis1"/>
    <w:next w:val="Nadpis3"/>
    <w:link w:val="Nadpis2Char"/>
    <w:autoRedefine/>
    <w:qFormat/>
    <w:rsid w:val="00780BE5"/>
    <w:pPr>
      <w:numPr>
        <w:ilvl w:val="1"/>
      </w:numPr>
      <w:outlineLvl w:val="1"/>
    </w:pPr>
    <w:rPr>
      <w:bCs w:val="0"/>
      <w:i/>
      <w:iCs/>
      <w:noProof/>
      <w:szCs w:val="28"/>
    </w:rPr>
  </w:style>
  <w:style w:type="paragraph" w:styleId="Nadpis3">
    <w:name w:val="heading 3"/>
    <w:aliases w:val="V_Head3"/>
    <w:basedOn w:val="Normln"/>
    <w:next w:val="Normln"/>
    <w:link w:val="Nadpis3Char"/>
    <w:autoRedefine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15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4BF7"/>
    <w:rPr>
      <w:rFonts w:ascii="Times New Roman" w:eastAsiaTheme="majorEastAsia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aliases w:val="V_Head3 Char"/>
    <w:basedOn w:val="Standardnpsmoodstavce"/>
    <w:link w:val="Nadpis3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780BE5"/>
    <w:rPr>
      <w:rFonts w:ascii="Times New Roman" w:eastAsiaTheme="majorEastAsia" w:hAnsi="Times New Roman" w:cs="Times New Roman"/>
      <w:b/>
      <w:i/>
      <w:iCs/>
      <w:noProof/>
      <w:kern w:val="32"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26E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26E"/>
    <w:rPr>
      <w:rFonts w:ascii="Times New Roman" w:hAnsi="Times New Roman" w:cs="Times New Roman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F6426E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F642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6426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6426E"/>
    <w:rPr>
      <w:rFonts w:ascii="Times New Roman" w:hAnsi="Times New Roman" w:cs="Times New Roman"/>
      <w:i/>
      <w:iCs/>
      <w:color w:val="000000" w:themeColor="text1"/>
      <w:szCs w:val="20"/>
      <w:lang w:eastAsia="cs-CZ"/>
    </w:rPr>
  </w:style>
  <w:style w:type="paragraph" w:styleId="Zkladntext">
    <w:name w:val="Body Text"/>
    <w:basedOn w:val="Normln"/>
    <w:link w:val="ZkladntextChar"/>
    <w:rsid w:val="00841D22"/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41D22"/>
    <w:rPr>
      <w:rFonts w:ascii="Times New Roman" w:hAnsi="Times New Roman" w:cs="Times New Roman"/>
      <w:szCs w:val="24"/>
    </w:rPr>
  </w:style>
  <w:style w:type="paragraph" w:customStyle="1" w:styleId="ACNormln">
    <w:name w:val="AC Normální"/>
    <w:basedOn w:val="Normln"/>
    <w:rsid w:val="00841D22"/>
    <w:pPr>
      <w:widowControl w:val="0"/>
      <w:spacing w:before="120"/>
      <w:jc w:val="both"/>
    </w:pPr>
  </w:style>
  <w:style w:type="paragraph" w:styleId="Zkladntextodsazen">
    <w:name w:val="Body Text Indent"/>
    <w:basedOn w:val="Normln"/>
    <w:link w:val="ZkladntextodsazenChar"/>
    <w:rsid w:val="00841D22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41D2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2h2H2AttributeHeading22mhlavickaF2F21PAMajorSection2sub-sect21sub-sect122sub-sect2211sub-sect11ASAPHeading2Podkapitola1BnhotextuVHead2VHead21VHead22OdstavecParagraphPodkapitola11">
    <w:name w:val="Nadpis 2.h2.H2.Attribute Heading 2.2m.hlavicka.F2.F21.PA Major Section.2.sub-sect.21.sub-sect1.22.sub-sect2.211.sub-sect11.ASAPHeading 2.Podkapitola1.Běžného textu.V_Head2.V_Head21.V_Head22.Odstavec č..Paragraph.Podkapitola11"/>
    <w:basedOn w:val="Normln"/>
    <w:next w:val="Normln"/>
    <w:rsid w:val="00841D22"/>
    <w:pPr>
      <w:keepNext/>
      <w:autoSpaceDE w:val="0"/>
      <w:autoSpaceDN w:val="0"/>
      <w:ind w:left="567"/>
      <w:jc w:val="both"/>
    </w:pPr>
    <w:rPr>
      <w:b/>
      <w:bCs/>
      <w:sz w:val="20"/>
      <w:u w:val="single"/>
    </w:rPr>
  </w:style>
  <w:style w:type="paragraph" w:customStyle="1" w:styleId="Nadpis4ASAPHeading4SubSubParagraphPodkapitola3Podkapitola31Odstavec1Odstavec11Odstavec12Odstavec13Odstavec14Odstavec111Odstavec121Odstavec131Odstavec15Odstavec141Odstavec16Odstavec112Odstavec122Odstavec132">
    <w:name w:val="Nadpis 4.ASAPHeading 4.Sub Sub Paragraph.Podkapitola3.Podkapitola31.Odstavec 1.Odstavec 11.Odstavec 12.Odstavec 13.Odstavec 14.Odstavec 111.Odstavec 121.Odstavec 131.Odstavec 15.Odstavec 141.Odstavec 16.Odstavec 112.Odstavec 122.Odstavec 132"/>
    <w:basedOn w:val="Normln"/>
    <w:next w:val="Normln"/>
    <w:rsid w:val="00841D22"/>
    <w:pPr>
      <w:keepNext/>
      <w:autoSpaceDE w:val="0"/>
      <w:autoSpaceDN w:val="0"/>
      <w:ind w:firstLine="567"/>
      <w:jc w:val="both"/>
    </w:pPr>
    <w:rPr>
      <w:b/>
      <w:bCs/>
      <w:sz w:val="20"/>
      <w:u w:val="single"/>
    </w:rPr>
  </w:style>
  <w:style w:type="paragraph" w:styleId="Textvbloku">
    <w:name w:val="Block Text"/>
    <w:basedOn w:val="Normln"/>
    <w:rsid w:val="00841D22"/>
    <w:pPr>
      <w:ind w:left="360" w:right="-1" w:firstLine="349"/>
      <w:jc w:val="both"/>
    </w:pPr>
    <w:rPr>
      <w:rFonts w:ascii="Arial" w:hAnsi="Arial" w:cs="Arial"/>
      <w:b/>
      <w:bCs/>
      <w:sz w:val="24"/>
      <w:szCs w:val="24"/>
    </w:rPr>
  </w:style>
  <w:style w:type="paragraph" w:styleId="Seznamsodrkami">
    <w:name w:val="List Bullet"/>
    <w:basedOn w:val="Normln"/>
    <w:rsid w:val="00841D22"/>
    <w:pPr>
      <w:numPr>
        <w:numId w:val="3"/>
      </w:numPr>
      <w:jc w:val="both"/>
    </w:pPr>
    <w:rPr>
      <w:sz w:val="24"/>
      <w:szCs w:val="24"/>
    </w:rPr>
  </w:style>
  <w:style w:type="paragraph" w:customStyle="1" w:styleId="Sodrkami">
    <w:name w:val="S odrážkami"/>
    <w:aliases w:val="Vlevo:  1 cm,Předsazení:  0,5 cm"/>
    <w:basedOn w:val="Normln"/>
    <w:rsid w:val="00841D22"/>
    <w:pPr>
      <w:numPr>
        <w:ilvl w:val="2"/>
        <w:numId w:val="3"/>
      </w:numPr>
      <w:ind w:left="360" w:hanging="360"/>
      <w:jc w:val="both"/>
    </w:pPr>
    <w:rPr>
      <w:sz w:val="24"/>
      <w:szCs w:val="24"/>
    </w:rPr>
  </w:style>
  <w:style w:type="paragraph" w:customStyle="1" w:styleId="Default">
    <w:name w:val="Default"/>
    <w:rsid w:val="00841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1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NormlnCharChar">
    <w:name w:val="AC Normální Char Char"/>
    <w:basedOn w:val="Normln"/>
    <w:rsid w:val="0094371B"/>
    <w:pPr>
      <w:widowControl w:val="0"/>
      <w:spacing w:before="120"/>
      <w:jc w:val="both"/>
    </w:pPr>
  </w:style>
  <w:style w:type="paragraph" w:styleId="Titulek">
    <w:name w:val="caption"/>
    <w:basedOn w:val="Normln"/>
    <w:next w:val="Normln"/>
    <w:semiHidden/>
    <w:unhideWhenUsed/>
    <w:qFormat/>
    <w:rsid w:val="006A715A"/>
    <w:pPr>
      <w:widowControl w:val="0"/>
      <w:shd w:val="clear" w:color="auto" w:fill="FFFFFF"/>
      <w:suppressAutoHyphens/>
      <w:autoSpaceDE w:val="0"/>
    </w:pPr>
    <w:rPr>
      <w:rFonts w:ascii="Arial" w:hAnsi="Arial"/>
      <w:b/>
      <w:bCs/>
      <w:color w:val="000000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15C6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styleId="Hypertextovodkaz">
    <w:name w:val="Hyperlink"/>
    <w:basedOn w:val="Standardnpsmoodstavce"/>
    <w:unhideWhenUsed/>
    <w:rsid w:val="00D815C6"/>
    <w:rPr>
      <w:color w:val="0000FF" w:themeColor="hyperlink"/>
      <w:u w:val="single"/>
    </w:rPr>
  </w:style>
  <w:style w:type="paragraph" w:customStyle="1" w:styleId="Normlnnadpis">
    <w:name w:val="Normální nadpis"/>
    <w:basedOn w:val="Normln"/>
    <w:rsid w:val="00D815C6"/>
    <w:pPr>
      <w:keepNext/>
      <w:spacing w:before="240" w:after="120"/>
      <w:ind w:firstLine="709"/>
      <w:jc w:val="both"/>
    </w:pPr>
    <w:rPr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F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94BF7"/>
    <w:pPr>
      <w:keepNext/>
      <w:numPr>
        <w:numId w:val="2"/>
      </w:numPr>
      <w:spacing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adpis1"/>
    <w:next w:val="Nadpis3"/>
    <w:link w:val="Nadpis2Char"/>
    <w:autoRedefine/>
    <w:qFormat/>
    <w:rsid w:val="00780BE5"/>
    <w:pPr>
      <w:numPr>
        <w:ilvl w:val="1"/>
      </w:numPr>
      <w:outlineLvl w:val="1"/>
    </w:pPr>
    <w:rPr>
      <w:bCs w:val="0"/>
      <w:i/>
      <w:iCs/>
      <w:noProof/>
      <w:szCs w:val="28"/>
    </w:rPr>
  </w:style>
  <w:style w:type="paragraph" w:styleId="Nadpis3">
    <w:name w:val="heading 3"/>
    <w:aliases w:val="V_Head3"/>
    <w:basedOn w:val="Normln"/>
    <w:next w:val="Normln"/>
    <w:link w:val="Nadpis3Char"/>
    <w:autoRedefine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15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4BF7"/>
    <w:rPr>
      <w:rFonts w:ascii="Times New Roman" w:eastAsiaTheme="majorEastAsia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aliases w:val="V_Head3 Char"/>
    <w:basedOn w:val="Standardnpsmoodstavce"/>
    <w:link w:val="Nadpis3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780BE5"/>
    <w:rPr>
      <w:rFonts w:ascii="Times New Roman" w:eastAsiaTheme="majorEastAsia" w:hAnsi="Times New Roman" w:cs="Times New Roman"/>
      <w:b/>
      <w:i/>
      <w:iCs/>
      <w:noProof/>
      <w:kern w:val="32"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26E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26E"/>
    <w:rPr>
      <w:rFonts w:ascii="Times New Roman" w:hAnsi="Times New Roman" w:cs="Times New Roman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F6426E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F642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6426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6426E"/>
    <w:rPr>
      <w:rFonts w:ascii="Times New Roman" w:hAnsi="Times New Roman" w:cs="Times New Roman"/>
      <w:i/>
      <w:iCs/>
      <w:color w:val="000000" w:themeColor="text1"/>
      <w:szCs w:val="20"/>
      <w:lang w:eastAsia="cs-CZ"/>
    </w:rPr>
  </w:style>
  <w:style w:type="paragraph" w:styleId="Zkladntext">
    <w:name w:val="Body Text"/>
    <w:basedOn w:val="Normln"/>
    <w:link w:val="ZkladntextChar"/>
    <w:rsid w:val="00841D22"/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41D22"/>
    <w:rPr>
      <w:rFonts w:ascii="Times New Roman" w:hAnsi="Times New Roman" w:cs="Times New Roman"/>
      <w:szCs w:val="24"/>
    </w:rPr>
  </w:style>
  <w:style w:type="paragraph" w:customStyle="1" w:styleId="ACNormln">
    <w:name w:val="AC Normální"/>
    <w:basedOn w:val="Normln"/>
    <w:rsid w:val="00841D22"/>
    <w:pPr>
      <w:widowControl w:val="0"/>
      <w:spacing w:before="120"/>
      <w:jc w:val="both"/>
    </w:pPr>
  </w:style>
  <w:style w:type="paragraph" w:styleId="Zkladntextodsazen">
    <w:name w:val="Body Text Indent"/>
    <w:basedOn w:val="Normln"/>
    <w:link w:val="ZkladntextodsazenChar"/>
    <w:rsid w:val="00841D22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41D2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2h2H2AttributeHeading22mhlavickaF2F21PAMajorSection2sub-sect21sub-sect122sub-sect2211sub-sect11ASAPHeading2Podkapitola1BnhotextuVHead2VHead21VHead22OdstavecParagraphPodkapitola11">
    <w:name w:val="Nadpis 2.h2.H2.Attribute Heading 2.2m.hlavicka.F2.F21.PA Major Section.2.sub-sect.21.sub-sect1.22.sub-sect2.211.sub-sect11.ASAPHeading 2.Podkapitola1.Běžného textu.V_Head2.V_Head21.V_Head22.Odstavec č..Paragraph.Podkapitola11"/>
    <w:basedOn w:val="Normln"/>
    <w:next w:val="Normln"/>
    <w:rsid w:val="00841D22"/>
    <w:pPr>
      <w:keepNext/>
      <w:autoSpaceDE w:val="0"/>
      <w:autoSpaceDN w:val="0"/>
      <w:ind w:left="567"/>
      <w:jc w:val="both"/>
    </w:pPr>
    <w:rPr>
      <w:b/>
      <w:bCs/>
      <w:sz w:val="20"/>
      <w:u w:val="single"/>
    </w:rPr>
  </w:style>
  <w:style w:type="paragraph" w:customStyle="1" w:styleId="Nadpis4ASAPHeading4SubSubParagraphPodkapitola3Podkapitola31Odstavec1Odstavec11Odstavec12Odstavec13Odstavec14Odstavec111Odstavec121Odstavec131Odstavec15Odstavec141Odstavec16Odstavec112Odstavec122Odstavec132">
    <w:name w:val="Nadpis 4.ASAPHeading 4.Sub Sub Paragraph.Podkapitola3.Podkapitola31.Odstavec 1.Odstavec 11.Odstavec 12.Odstavec 13.Odstavec 14.Odstavec 111.Odstavec 121.Odstavec 131.Odstavec 15.Odstavec 141.Odstavec 16.Odstavec 112.Odstavec 122.Odstavec 132"/>
    <w:basedOn w:val="Normln"/>
    <w:next w:val="Normln"/>
    <w:rsid w:val="00841D22"/>
    <w:pPr>
      <w:keepNext/>
      <w:autoSpaceDE w:val="0"/>
      <w:autoSpaceDN w:val="0"/>
      <w:ind w:firstLine="567"/>
      <w:jc w:val="both"/>
    </w:pPr>
    <w:rPr>
      <w:b/>
      <w:bCs/>
      <w:sz w:val="20"/>
      <w:u w:val="single"/>
    </w:rPr>
  </w:style>
  <w:style w:type="paragraph" w:styleId="Textvbloku">
    <w:name w:val="Block Text"/>
    <w:basedOn w:val="Normln"/>
    <w:rsid w:val="00841D22"/>
    <w:pPr>
      <w:ind w:left="360" w:right="-1" w:firstLine="349"/>
      <w:jc w:val="both"/>
    </w:pPr>
    <w:rPr>
      <w:rFonts w:ascii="Arial" w:hAnsi="Arial" w:cs="Arial"/>
      <w:b/>
      <w:bCs/>
      <w:sz w:val="24"/>
      <w:szCs w:val="24"/>
    </w:rPr>
  </w:style>
  <w:style w:type="paragraph" w:styleId="Seznamsodrkami">
    <w:name w:val="List Bullet"/>
    <w:basedOn w:val="Normln"/>
    <w:rsid w:val="00841D22"/>
    <w:pPr>
      <w:numPr>
        <w:numId w:val="3"/>
      </w:numPr>
      <w:jc w:val="both"/>
    </w:pPr>
    <w:rPr>
      <w:sz w:val="24"/>
      <w:szCs w:val="24"/>
    </w:rPr>
  </w:style>
  <w:style w:type="paragraph" w:customStyle="1" w:styleId="Sodrkami">
    <w:name w:val="S odrážkami"/>
    <w:aliases w:val="Vlevo:  1 cm,Předsazení:  0,5 cm"/>
    <w:basedOn w:val="Normln"/>
    <w:rsid w:val="00841D22"/>
    <w:pPr>
      <w:numPr>
        <w:ilvl w:val="2"/>
        <w:numId w:val="3"/>
      </w:numPr>
      <w:ind w:left="360" w:hanging="360"/>
      <w:jc w:val="both"/>
    </w:pPr>
    <w:rPr>
      <w:sz w:val="24"/>
      <w:szCs w:val="24"/>
    </w:rPr>
  </w:style>
  <w:style w:type="paragraph" w:customStyle="1" w:styleId="Default">
    <w:name w:val="Default"/>
    <w:rsid w:val="00841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1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NormlnCharChar">
    <w:name w:val="AC Normální Char Char"/>
    <w:basedOn w:val="Normln"/>
    <w:rsid w:val="0094371B"/>
    <w:pPr>
      <w:widowControl w:val="0"/>
      <w:spacing w:before="120"/>
      <w:jc w:val="both"/>
    </w:pPr>
  </w:style>
  <w:style w:type="paragraph" w:styleId="Titulek">
    <w:name w:val="caption"/>
    <w:basedOn w:val="Normln"/>
    <w:next w:val="Normln"/>
    <w:semiHidden/>
    <w:unhideWhenUsed/>
    <w:qFormat/>
    <w:rsid w:val="006A715A"/>
    <w:pPr>
      <w:widowControl w:val="0"/>
      <w:shd w:val="clear" w:color="auto" w:fill="FFFFFF"/>
      <w:suppressAutoHyphens/>
      <w:autoSpaceDE w:val="0"/>
    </w:pPr>
    <w:rPr>
      <w:rFonts w:ascii="Arial" w:hAnsi="Arial"/>
      <w:b/>
      <w:bCs/>
      <w:color w:val="000000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15C6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styleId="Hypertextovodkaz">
    <w:name w:val="Hyperlink"/>
    <w:basedOn w:val="Standardnpsmoodstavce"/>
    <w:unhideWhenUsed/>
    <w:rsid w:val="00D815C6"/>
    <w:rPr>
      <w:color w:val="0000FF" w:themeColor="hyperlink"/>
      <w:u w:val="single"/>
    </w:rPr>
  </w:style>
  <w:style w:type="paragraph" w:customStyle="1" w:styleId="Normlnnadpis">
    <w:name w:val="Normální nadpis"/>
    <w:basedOn w:val="Normln"/>
    <w:rsid w:val="00D815C6"/>
    <w:pPr>
      <w:keepNext/>
      <w:spacing w:before="240" w:after="120"/>
      <w:ind w:firstLine="709"/>
      <w:jc w:val="both"/>
    </w:pPr>
    <w:rPr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F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Kvapil Václav</cp:lastModifiedBy>
  <cp:revision>3</cp:revision>
  <dcterms:created xsi:type="dcterms:W3CDTF">2017-08-31T11:10:00Z</dcterms:created>
  <dcterms:modified xsi:type="dcterms:W3CDTF">2017-09-11T11:49:00Z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-499423035</vt:i4>
  </property>
  <property fmtid="{D5CDD505-2E9C-101B-9397-08002B2CF9AE}" pid="3" name="_NewReviewCycle">
    <vt:lpwstr/>
  </property>
  <property fmtid="{D5CDD505-2E9C-101B-9397-08002B2CF9AE}" pid="4" name="_EmailSubject">
    <vt:lpwstr>ZD DMS - vráceno rozpočtem</vt:lpwstr>
  </property>
  <property fmtid="{D5CDD505-2E9C-101B-9397-08002B2CF9AE}" pid="5" name="_AuthorEmail">
    <vt:lpwstr>Vaclav.Kvapil@cnb.cz</vt:lpwstr>
  </property>
  <property fmtid="{D5CDD505-2E9C-101B-9397-08002B2CF9AE}" pid="6" name="_AuthorEmailDisplayName">
    <vt:lpwstr>Kvapil Václav</vt:lpwstr>
  </property>
  <property fmtid="{D5CDD505-2E9C-101B-9397-08002B2CF9AE}" pid="7" name="_PreviousAdHocReviewCycleID">
    <vt:i4>-542275177</vt:i4>
  </property>
  <property fmtid="{D5CDD505-2E9C-101B-9397-08002B2CF9AE}" pid="8" name="_ReviewingToolsShownOnce">
    <vt:lpwstr/>
  </property>
</Properties>
</file>