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9A4" w:rsidRPr="007A7A86" w:rsidRDefault="003915B2" w:rsidP="00391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Šablona r</w:t>
      </w:r>
      <w:r w:rsidR="009F09D5" w:rsidRPr="003915B2">
        <w:rPr>
          <w:b/>
          <w:bCs/>
          <w:sz w:val="36"/>
          <w:szCs w:val="36"/>
        </w:rPr>
        <w:t>ealizační studie</w:t>
      </w:r>
    </w:p>
    <w:p w:rsidR="00CB79A4" w:rsidRPr="007A7A86" w:rsidRDefault="00CB79A4" w:rsidP="00CB79A4">
      <w:pPr>
        <w:jc w:val="center"/>
        <w:rPr>
          <w:sz w:val="24"/>
        </w:rPr>
      </w:pPr>
    </w:p>
    <w:p w:rsidR="00A463C3" w:rsidRPr="001B11A2" w:rsidRDefault="00A463C3" w:rsidP="00A463C3">
      <w:pPr>
        <w:spacing w:before="240"/>
        <w:jc w:val="center"/>
      </w:pPr>
      <w:r>
        <w:rPr>
          <w:noProof/>
        </w:rPr>
        <w:drawing>
          <wp:inline distT="0" distB="0" distL="0" distR="0" wp14:anchorId="4094650B" wp14:editId="17F53555">
            <wp:extent cx="3457575" cy="53340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57" w:type="pct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297"/>
      </w:tblGrid>
      <w:tr w:rsidR="00A463C3" w:rsidRPr="001B11A2" w:rsidTr="003915B2">
        <w:trPr>
          <w:trHeight w:val="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60" w:type="dxa"/>
              <w:bottom w:w="0" w:type="dxa"/>
              <w:right w:w="60" w:type="dxa"/>
            </w:tcMar>
          </w:tcPr>
          <w:p w:rsidR="00A463C3" w:rsidRPr="001B11A2" w:rsidRDefault="00A463C3" w:rsidP="003915B2">
            <w:pPr>
              <w:jc w:val="center"/>
              <w:rPr>
                <w:sz w:val="12"/>
              </w:rPr>
            </w:pPr>
          </w:p>
        </w:tc>
      </w:tr>
    </w:tbl>
    <w:p w:rsidR="00A463C3" w:rsidRDefault="00A463C3" w:rsidP="00A463C3">
      <w:pPr>
        <w:ind w:left="15"/>
        <w:jc w:val="center"/>
        <w:rPr>
          <w:sz w:val="60"/>
        </w:rPr>
      </w:pPr>
    </w:p>
    <w:p w:rsidR="00A463C3" w:rsidRDefault="00A463C3" w:rsidP="00A463C3">
      <w:pPr>
        <w:spacing w:before="240" w:after="60"/>
        <w:jc w:val="center"/>
        <w:rPr>
          <w:b/>
          <w:kern w:val="28"/>
          <w:sz w:val="40"/>
          <w:szCs w:val="40"/>
        </w:rPr>
      </w:pPr>
    </w:p>
    <w:p w:rsidR="00A463C3" w:rsidRDefault="00A463C3" w:rsidP="00A463C3">
      <w:pPr>
        <w:spacing w:before="240" w:after="60"/>
        <w:jc w:val="center"/>
        <w:rPr>
          <w:b/>
          <w:kern w:val="28"/>
          <w:sz w:val="40"/>
          <w:szCs w:val="40"/>
        </w:rPr>
      </w:pPr>
    </w:p>
    <w:p w:rsidR="00F32F2C" w:rsidRDefault="00F32F2C" w:rsidP="00F32F2C">
      <w:pPr>
        <w:spacing w:before="240" w:after="60"/>
        <w:jc w:val="center"/>
        <w:rPr>
          <w:b/>
          <w:kern w:val="28"/>
          <w:sz w:val="40"/>
          <w:szCs w:val="40"/>
        </w:rPr>
      </w:pPr>
      <w:r>
        <w:rPr>
          <w:b/>
          <w:kern w:val="28"/>
          <w:sz w:val="40"/>
          <w:szCs w:val="40"/>
        </w:rPr>
        <w:t>Projekt 70</w:t>
      </w:r>
      <w:r w:rsidR="003A53BC">
        <w:rPr>
          <w:b/>
          <w:kern w:val="28"/>
          <w:sz w:val="40"/>
          <w:szCs w:val="40"/>
        </w:rPr>
        <w:t>10</w:t>
      </w:r>
      <w:r>
        <w:rPr>
          <w:b/>
          <w:kern w:val="28"/>
          <w:sz w:val="40"/>
          <w:szCs w:val="40"/>
        </w:rPr>
        <w:t>/201</w:t>
      </w:r>
      <w:r w:rsidR="003A53BC">
        <w:rPr>
          <w:b/>
          <w:kern w:val="28"/>
          <w:sz w:val="40"/>
          <w:szCs w:val="40"/>
        </w:rPr>
        <w:t>6</w:t>
      </w:r>
    </w:p>
    <w:p w:rsidR="00F32F2C" w:rsidRDefault="00F32F2C" w:rsidP="00F32F2C">
      <w:pPr>
        <w:spacing w:before="240" w:after="60"/>
        <w:jc w:val="center"/>
        <w:rPr>
          <w:b/>
          <w:kern w:val="28"/>
          <w:sz w:val="40"/>
          <w:szCs w:val="40"/>
        </w:rPr>
      </w:pPr>
      <w:r>
        <w:rPr>
          <w:b/>
          <w:kern w:val="28"/>
          <w:sz w:val="40"/>
          <w:szCs w:val="40"/>
        </w:rPr>
        <w:t>„</w:t>
      </w:r>
      <w:r w:rsidR="00D45DE8">
        <w:rPr>
          <w:b/>
          <w:kern w:val="28"/>
          <w:sz w:val="40"/>
          <w:szCs w:val="40"/>
        </w:rPr>
        <w:t xml:space="preserve">SW řešení </w:t>
      </w:r>
      <w:r w:rsidR="003A53BC">
        <w:rPr>
          <w:b/>
          <w:kern w:val="28"/>
          <w:sz w:val="40"/>
          <w:szCs w:val="40"/>
        </w:rPr>
        <w:t>DMS</w:t>
      </w:r>
      <w:r>
        <w:rPr>
          <w:b/>
          <w:kern w:val="28"/>
          <w:sz w:val="40"/>
          <w:szCs w:val="40"/>
        </w:rPr>
        <w:t>“</w:t>
      </w:r>
    </w:p>
    <w:p w:rsidR="00A463C3" w:rsidRDefault="00A463C3" w:rsidP="00A463C3"/>
    <w:p w:rsidR="00A463C3" w:rsidRDefault="00A463C3" w:rsidP="00A463C3"/>
    <w:p w:rsidR="00A463C3" w:rsidRPr="001B11A2" w:rsidRDefault="00A463C3" w:rsidP="00A463C3"/>
    <w:p w:rsidR="00A463C3" w:rsidRDefault="00A463C3" w:rsidP="00A463C3"/>
    <w:p w:rsidR="00A463C3" w:rsidRDefault="00A463C3" w:rsidP="00A463C3"/>
    <w:p w:rsidR="00A463C3" w:rsidRPr="001B11A2" w:rsidRDefault="00A463C3" w:rsidP="00A463C3"/>
    <w:p w:rsidR="00A463C3" w:rsidRPr="001B11A2" w:rsidRDefault="00A463C3" w:rsidP="00A463C3"/>
    <w:p w:rsidR="00A463C3" w:rsidRPr="001B11A2" w:rsidRDefault="00A463C3" w:rsidP="00A463C3">
      <w:pPr>
        <w:spacing w:before="240" w:after="60"/>
        <w:jc w:val="center"/>
        <w:rPr>
          <w:b/>
          <w:kern w:val="28"/>
          <w:sz w:val="40"/>
          <w:szCs w:val="40"/>
        </w:rPr>
      </w:pPr>
      <w:r>
        <w:rPr>
          <w:b/>
          <w:kern w:val="28"/>
          <w:sz w:val="40"/>
          <w:szCs w:val="40"/>
        </w:rPr>
        <w:t>Realizační studie</w:t>
      </w:r>
    </w:p>
    <w:p w:rsidR="00A463C3" w:rsidRPr="001B11A2" w:rsidRDefault="00A463C3" w:rsidP="00A463C3"/>
    <w:p w:rsidR="00A463C3" w:rsidRPr="001B11A2" w:rsidRDefault="00A463C3" w:rsidP="00A463C3"/>
    <w:p w:rsidR="00A463C3" w:rsidRPr="001B11A2" w:rsidRDefault="00A463C3" w:rsidP="00A463C3"/>
    <w:p w:rsidR="00A463C3" w:rsidRPr="001B11A2" w:rsidRDefault="00A463C3" w:rsidP="00A463C3"/>
    <w:p w:rsidR="00A463C3" w:rsidRPr="001B11A2" w:rsidRDefault="00A463C3" w:rsidP="00A463C3"/>
    <w:p w:rsidR="00A463C3" w:rsidRDefault="00A463C3" w:rsidP="00A463C3"/>
    <w:p w:rsidR="001E14D3" w:rsidRDefault="001E14D3" w:rsidP="00A463C3"/>
    <w:p w:rsidR="001E14D3" w:rsidRDefault="001E14D3" w:rsidP="00A463C3"/>
    <w:p w:rsidR="001E14D3" w:rsidRDefault="001E14D3" w:rsidP="00A463C3"/>
    <w:p w:rsidR="001E14D3" w:rsidRDefault="001E14D3" w:rsidP="00A463C3"/>
    <w:p w:rsidR="00A463C3" w:rsidRDefault="00A463C3" w:rsidP="00A463C3"/>
    <w:p w:rsidR="00A463C3" w:rsidRDefault="00A463C3" w:rsidP="00A463C3"/>
    <w:p w:rsidR="00A463C3" w:rsidRPr="001B11A2" w:rsidRDefault="00A463C3" w:rsidP="00A463C3"/>
    <w:p w:rsidR="00A463C3" w:rsidRPr="001B11A2" w:rsidRDefault="00A463C3" w:rsidP="00A463C3">
      <w:pPr>
        <w:rPr>
          <w:sz w:val="24"/>
        </w:rPr>
      </w:pPr>
    </w:p>
    <w:tbl>
      <w:tblPr>
        <w:tblW w:w="6061" w:type="dxa"/>
        <w:jc w:val="right"/>
        <w:tblInd w:w="3318" w:type="dxa"/>
        <w:tblLayout w:type="fixed"/>
        <w:tblLook w:val="0000" w:firstRow="0" w:lastRow="0" w:firstColumn="0" w:lastColumn="0" w:noHBand="0" w:noVBand="0"/>
      </w:tblPr>
      <w:tblGrid>
        <w:gridCol w:w="3544"/>
        <w:gridCol w:w="2517"/>
      </w:tblGrid>
      <w:tr w:rsidR="00A463C3" w:rsidRPr="001B11A2" w:rsidTr="00F32F2C">
        <w:trPr>
          <w:trHeight w:val="266"/>
          <w:jc w:val="right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3C3" w:rsidRPr="001B11A2" w:rsidRDefault="00A463C3" w:rsidP="003915B2">
            <w:pPr>
              <w:rPr>
                <w:sz w:val="24"/>
              </w:rPr>
            </w:pPr>
            <w:r>
              <w:rPr>
                <w:sz w:val="24"/>
              </w:rPr>
              <w:t>Verze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3C3" w:rsidRPr="001B11A2" w:rsidRDefault="00A463C3" w:rsidP="003915B2">
            <w:pPr>
              <w:rPr>
                <w:sz w:val="24"/>
              </w:rPr>
            </w:pPr>
          </w:p>
        </w:tc>
      </w:tr>
      <w:tr w:rsidR="00A463C3" w:rsidRPr="001B11A2" w:rsidTr="00F32F2C">
        <w:trPr>
          <w:trHeight w:val="238"/>
          <w:jc w:val="right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3C3" w:rsidRPr="001B11A2" w:rsidRDefault="00A463C3" w:rsidP="00F32F2C">
            <w:pPr>
              <w:rPr>
                <w:sz w:val="24"/>
              </w:rPr>
            </w:pPr>
            <w:r>
              <w:rPr>
                <w:sz w:val="24"/>
              </w:rPr>
              <w:t xml:space="preserve">Datum </w:t>
            </w:r>
            <w:r w:rsidR="00F32F2C">
              <w:rPr>
                <w:sz w:val="24"/>
              </w:rPr>
              <w:t>verze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3C3" w:rsidRPr="001B11A2" w:rsidRDefault="00A463C3" w:rsidP="003915B2">
            <w:pPr>
              <w:rPr>
                <w:sz w:val="24"/>
              </w:rPr>
            </w:pPr>
          </w:p>
        </w:tc>
      </w:tr>
      <w:tr w:rsidR="00A463C3" w:rsidRPr="001B11A2" w:rsidTr="00F32F2C">
        <w:trPr>
          <w:trHeight w:val="269"/>
          <w:jc w:val="right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3C3" w:rsidRPr="001B11A2" w:rsidRDefault="00A463C3" w:rsidP="003915B2">
            <w:pPr>
              <w:rPr>
                <w:sz w:val="24"/>
              </w:rPr>
            </w:pPr>
            <w:r>
              <w:rPr>
                <w:sz w:val="24"/>
              </w:rPr>
              <w:t>Autor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3C3" w:rsidRPr="001B11A2" w:rsidRDefault="00A463C3" w:rsidP="003915B2">
            <w:pPr>
              <w:rPr>
                <w:sz w:val="24"/>
              </w:rPr>
            </w:pPr>
          </w:p>
        </w:tc>
      </w:tr>
      <w:tr w:rsidR="00A463C3" w:rsidRPr="001B11A2" w:rsidTr="00F32F2C">
        <w:trPr>
          <w:trHeight w:val="269"/>
          <w:jc w:val="right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3C3" w:rsidRPr="001B11A2" w:rsidRDefault="00A463C3" w:rsidP="00F32F2C">
            <w:pPr>
              <w:rPr>
                <w:sz w:val="24"/>
              </w:rPr>
            </w:pPr>
            <w:r>
              <w:rPr>
                <w:sz w:val="24"/>
              </w:rPr>
              <w:t xml:space="preserve">Vedoucí projektu </w:t>
            </w:r>
            <w:r w:rsidR="00794D83">
              <w:rPr>
                <w:sz w:val="24"/>
              </w:rPr>
              <w:t>poskytova</w:t>
            </w:r>
            <w:r w:rsidR="00F32F2C">
              <w:rPr>
                <w:sz w:val="24"/>
              </w:rPr>
              <w:t>te</w:t>
            </w:r>
            <w:r>
              <w:rPr>
                <w:sz w:val="24"/>
              </w:rPr>
              <w:t>le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3C3" w:rsidRPr="001B11A2" w:rsidRDefault="00A463C3" w:rsidP="003915B2">
            <w:pPr>
              <w:rPr>
                <w:sz w:val="24"/>
              </w:rPr>
            </w:pPr>
          </w:p>
        </w:tc>
      </w:tr>
      <w:tr w:rsidR="00A463C3" w:rsidRPr="001B11A2" w:rsidTr="00F32F2C">
        <w:trPr>
          <w:trHeight w:val="215"/>
          <w:jc w:val="right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3C3" w:rsidRPr="001B11A2" w:rsidRDefault="00A463C3" w:rsidP="003915B2">
            <w:pPr>
              <w:rPr>
                <w:sz w:val="24"/>
              </w:rPr>
            </w:pPr>
            <w:r w:rsidRPr="001B11A2">
              <w:rPr>
                <w:sz w:val="24"/>
              </w:rPr>
              <w:t>Vedoucí projektu</w:t>
            </w:r>
            <w:r>
              <w:rPr>
                <w:sz w:val="24"/>
              </w:rPr>
              <w:t xml:space="preserve"> objednatele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3C3" w:rsidRPr="001B11A2" w:rsidRDefault="00A463C3" w:rsidP="003915B2">
            <w:pPr>
              <w:rPr>
                <w:sz w:val="24"/>
              </w:rPr>
            </w:pPr>
          </w:p>
        </w:tc>
      </w:tr>
    </w:tbl>
    <w:p w:rsidR="009F09D5" w:rsidRPr="00E74858" w:rsidRDefault="009F09D5" w:rsidP="009F09D5">
      <w:pPr>
        <w:pageBreakBefore/>
        <w:jc w:val="both"/>
        <w:rPr>
          <w:sz w:val="24"/>
        </w:rPr>
      </w:pPr>
      <w:r w:rsidRPr="00E74858">
        <w:rPr>
          <w:sz w:val="24"/>
        </w:rPr>
        <w:lastRenderedPageBreak/>
        <w:t>Tento dokument obsahuje informace důvěrného charakteru a informace v něm obsažené jsou vlastnictvím České národní banky. Žádná část dokumentu nesmí být kopírována, uchovávána v dokumentovém systému nebo přenášena jakýmkoliv způsobem včetně elektronického, mechanického, fotografického či jiného záznamu a uveřejněna či poskytnuta třetí straně bez předchozí dohody a písemného souhlasu vlastníků.</w:t>
      </w:r>
    </w:p>
    <w:p w:rsidR="009F09D5" w:rsidRPr="00E74858" w:rsidRDefault="009F09D5" w:rsidP="009F09D5">
      <w:pPr>
        <w:ind w:left="15"/>
        <w:jc w:val="both"/>
        <w:rPr>
          <w:sz w:val="24"/>
        </w:rPr>
      </w:pPr>
    </w:p>
    <w:p w:rsidR="009F09D5" w:rsidRPr="00E74858" w:rsidRDefault="009F09D5" w:rsidP="009F09D5">
      <w:pPr>
        <w:jc w:val="both"/>
        <w:rPr>
          <w:sz w:val="24"/>
        </w:rPr>
      </w:pPr>
      <w:r w:rsidRPr="00E74858">
        <w:rPr>
          <w:sz w:val="24"/>
        </w:rPr>
        <w:t>Některé názvy použité v tomto dokumentu mohou být registrovanými ochrannými známkami nebo obchodními značkami, které jsou majetkem svých vlastníků.</w:t>
      </w:r>
    </w:p>
    <w:p w:rsidR="009F09D5" w:rsidRPr="00E74858" w:rsidRDefault="009F09D5" w:rsidP="009F09D5">
      <w:pPr>
        <w:ind w:left="15"/>
        <w:jc w:val="both"/>
        <w:rPr>
          <w:sz w:val="24"/>
        </w:rPr>
      </w:pPr>
    </w:p>
    <w:p w:rsidR="009F09D5" w:rsidRPr="00E74858" w:rsidRDefault="009F09D5" w:rsidP="009F09D5">
      <w:pPr>
        <w:pStyle w:val="Nadpistabulky"/>
        <w:rPr>
          <w:sz w:val="24"/>
        </w:rPr>
      </w:pPr>
      <w:r w:rsidRPr="00E74858">
        <w:rPr>
          <w:sz w:val="24"/>
        </w:rPr>
        <w:t>Historie změn</w:t>
      </w:r>
    </w:p>
    <w:tbl>
      <w:tblPr>
        <w:tblW w:w="8851" w:type="dxa"/>
        <w:tblInd w:w="-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856"/>
        <w:gridCol w:w="1333"/>
        <w:gridCol w:w="1554"/>
        <w:gridCol w:w="5108"/>
      </w:tblGrid>
      <w:tr w:rsidR="009F09D5" w:rsidRPr="00E74858" w:rsidTr="00F32F2C"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9F09D5" w:rsidRPr="00E74858" w:rsidRDefault="009F09D5" w:rsidP="003915B2">
            <w:pPr>
              <w:snapToGrid w:val="0"/>
              <w:ind w:left="15"/>
              <w:rPr>
                <w:b/>
                <w:sz w:val="24"/>
              </w:rPr>
            </w:pPr>
            <w:r w:rsidRPr="00E74858">
              <w:rPr>
                <w:b/>
                <w:sz w:val="24"/>
              </w:rPr>
              <w:t>Verze</w:t>
            </w:r>
          </w:p>
        </w:tc>
        <w:tc>
          <w:tcPr>
            <w:tcW w:w="1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9F09D5" w:rsidRPr="00E74858" w:rsidRDefault="009F09D5" w:rsidP="003915B2">
            <w:pPr>
              <w:snapToGrid w:val="0"/>
              <w:ind w:left="15"/>
              <w:rPr>
                <w:b/>
                <w:sz w:val="24"/>
              </w:rPr>
            </w:pPr>
            <w:r w:rsidRPr="00E74858">
              <w:rPr>
                <w:b/>
                <w:sz w:val="24"/>
              </w:rPr>
              <w:t>Datum</w:t>
            </w:r>
          </w:p>
        </w:tc>
        <w:tc>
          <w:tcPr>
            <w:tcW w:w="1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9F09D5" w:rsidRPr="00E74858" w:rsidRDefault="009F09D5" w:rsidP="003915B2">
            <w:pPr>
              <w:snapToGrid w:val="0"/>
              <w:ind w:left="15"/>
              <w:rPr>
                <w:b/>
                <w:sz w:val="24"/>
              </w:rPr>
            </w:pPr>
            <w:r w:rsidRPr="00E74858">
              <w:rPr>
                <w:b/>
                <w:sz w:val="24"/>
              </w:rPr>
              <w:t>Autor</w:t>
            </w:r>
          </w:p>
        </w:tc>
        <w:tc>
          <w:tcPr>
            <w:tcW w:w="5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9F09D5" w:rsidRPr="00E74858" w:rsidRDefault="009F09D5" w:rsidP="003915B2">
            <w:pPr>
              <w:snapToGrid w:val="0"/>
              <w:ind w:left="15"/>
              <w:rPr>
                <w:b/>
                <w:sz w:val="24"/>
              </w:rPr>
            </w:pPr>
            <w:r w:rsidRPr="00E74858">
              <w:rPr>
                <w:b/>
                <w:sz w:val="24"/>
              </w:rPr>
              <w:t>Popis změny</w:t>
            </w:r>
          </w:p>
        </w:tc>
      </w:tr>
      <w:tr w:rsidR="009F09D5" w:rsidRPr="00E74858" w:rsidTr="00F32F2C"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D5" w:rsidRPr="00E74858" w:rsidRDefault="009F09D5" w:rsidP="003915B2">
            <w:pPr>
              <w:snapToGrid w:val="0"/>
              <w:ind w:left="15"/>
              <w:jc w:val="center"/>
              <w:rPr>
                <w:bCs/>
                <w:sz w:val="24"/>
              </w:rPr>
            </w:pPr>
          </w:p>
        </w:tc>
        <w:tc>
          <w:tcPr>
            <w:tcW w:w="1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D5" w:rsidRPr="00E74858" w:rsidRDefault="009F09D5" w:rsidP="003915B2">
            <w:pPr>
              <w:snapToGrid w:val="0"/>
              <w:ind w:left="15"/>
              <w:rPr>
                <w:bCs/>
                <w:sz w:val="24"/>
              </w:rPr>
            </w:pPr>
          </w:p>
        </w:tc>
        <w:tc>
          <w:tcPr>
            <w:tcW w:w="1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D5" w:rsidRPr="00E74858" w:rsidRDefault="009F09D5" w:rsidP="003915B2">
            <w:pPr>
              <w:snapToGrid w:val="0"/>
              <w:ind w:left="15"/>
              <w:rPr>
                <w:bCs/>
                <w:sz w:val="24"/>
              </w:rPr>
            </w:pPr>
          </w:p>
        </w:tc>
        <w:tc>
          <w:tcPr>
            <w:tcW w:w="5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09D5" w:rsidRPr="00E74858" w:rsidRDefault="009F09D5" w:rsidP="003915B2">
            <w:pPr>
              <w:snapToGrid w:val="0"/>
              <w:ind w:left="15"/>
              <w:rPr>
                <w:bCs/>
                <w:sz w:val="24"/>
              </w:rPr>
            </w:pPr>
          </w:p>
        </w:tc>
      </w:tr>
      <w:tr w:rsidR="009F09D5" w:rsidRPr="00E74858" w:rsidTr="00F32F2C"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D5" w:rsidRPr="00E74858" w:rsidRDefault="009F09D5" w:rsidP="003915B2">
            <w:pPr>
              <w:snapToGrid w:val="0"/>
              <w:ind w:left="15"/>
              <w:jc w:val="center"/>
              <w:rPr>
                <w:bCs/>
                <w:sz w:val="24"/>
              </w:rPr>
            </w:pPr>
          </w:p>
        </w:tc>
        <w:tc>
          <w:tcPr>
            <w:tcW w:w="1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D5" w:rsidRPr="00E74858" w:rsidRDefault="009F09D5" w:rsidP="003915B2">
            <w:pPr>
              <w:snapToGrid w:val="0"/>
              <w:ind w:left="15"/>
              <w:rPr>
                <w:bCs/>
                <w:sz w:val="24"/>
              </w:rPr>
            </w:pPr>
          </w:p>
        </w:tc>
        <w:tc>
          <w:tcPr>
            <w:tcW w:w="1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D5" w:rsidRPr="00E74858" w:rsidRDefault="009F09D5" w:rsidP="003915B2">
            <w:pPr>
              <w:snapToGrid w:val="0"/>
              <w:ind w:left="15"/>
              <w:rPr>
                <w:bCs/>
                <w:sz w:val="24"/>
              </w:rPr>
            </w:pPr>
          </w:p>
        </w:tc>
        <w:tc>
          <w:tcPr>
            <w:tcW w:w="5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09D5" w:rsidRPr="00E74858" w:rsidRDefault="009F09D5" w:rsidP="003915B2">
            <w:pPr>
              <w:snapToGrid w:val="0"/>
              <w:ind w:left="15"/>
              <w:rPr>
                <w:bCs/>
                <w:sz w:val="24"/>
              </w:rPr>
            </w:pPr>
          </w:p>
        </w:tc>
      </w:tr>
      <w:tr w:rsidR="009F09D5" w:rsidRPr="00E74858" w:rsidTr="00F32F2C"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D5" w:rsidRPr="00E74858" w:rsidRDefault="009F09D5" w:rsidP="003915B2">
            <w:pPr>
              <w:snapToGrid w:val="0"/>
              <w:ind w:left="15"/>
              <w:jc w:val="center"/>
              <w:rPr>
                <w:bCs/>
                <w:sz w:val="24"/>
              </w:rPr>
            </w:pPr>
          </w:p>
        </w:tc>
        <w:tc>
          <w:tcPr>
            <w:tcW w:w="1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D5" w:rsidRPr="00E74858" w:rsidRDefault="009F09D5" w:rsidP="003915B2">
            <w:pPr>
              <w:snapToGrid w:val="0"/>
              <w:ind w:left="15"/>
              <w:rPr>
                <w:bCs/>
                <w:sz w:val="24"/>
              </w:rPr>
            </w:pPr>
          </w:p>
        </w:tc>
        <w:tc>
          <w:tcPr>
            <w:tcW w:w="1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D5" w:rsidRPr="00E74858" w:rsidRDefault="009F09D5" w:rsidP="003915B2">
            <w:pPr>
              <w:snapToGrid w:val="0"/>
              <w:ind w:left="15"/>
              <w:rPr>
                <w:bCs/>
                <w:sz w:val="24"/>
              </w:rPr>
            </w:pPr>
          </w:p>
        </w:tc>
        <w:tc>
          <w:tcPr>
            <w:tcW w:w="5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09D5" w:rsidRPr="00E74858" w:rsidRDefault="009F09D5" w:rsidP="003915B2">
            <w:pPr>
              <w:snapToGrid w:val="0"/>
              <w:ind w:left="15"/>
              <w:rPr>
                <w:bCs/>
                <w:sz w:val="24"/>
              </w:rPr>
            </w:pPr>
          </w:p>
        </w:tc>
      </w:tr>
      <w:tr w:rsidR="009F09D5" w:rsidRPr="00E74858" w:rsidTr="00F32F2C"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D5" w:rsidRPr="00E74858" w:rsidRDefault="009F09D5" w:rsidP="003915B2">
            <w:pPr>
              <w:snapToGrid w:val="0"/>
              <w:ind w:left="15"/>
              <w:jc w:val="center"/>
              <w:rPr>
                <w:bCs/>
                <w:sz w:val="24"/>
              </w:rPr>
            </w:pPr>
          </w:p>
        </w:tc>
        <w:tc>
          <w:tcPr>
            <w:tcW w:w="1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D5" w:rsidRPr="00E74858" w:rsidRDefault="009F09D5" w:rsidP="003915B2">
            <w:pPr>
              <w:snapToGrid w:val="0"/>
              <w:ind w:left="15"/>
              <w:jc w:val="center"/>
              <w:rPr>
                <w:bCs/>
                <w:sz w:val="24"/>
              </w:rPr>
            </w:pPr>
          </w:p>
        </w:tc>
        <w:tc>
          <w:tcPr>
            <w:tcW w:w="1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D5" w:rsidRPr="00E74858" w:rsidRDefault="009F09D5" w:rsidP="003915B2">
            <w:pPr>
              <w:snapToGrid w:val="0"/>
              <w:ind w:left="15"/>
              <w:rPr>
                <w:bCs/>
                <w:sz w:val="24"/>
              </w:rPr>
            </w:pPr>
          </w:p>
        </w:tc>
        <w:tc>
          <w:tcPr>
            <w:tcW w:w="5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09D5" w:rsidRPr="00E74858" w:rsidRDefault="009F09D5" w:rsidP="003915B2">
            <w:pPr>
              <w:snapToGrid w:val="0"/>
              <w:ind w:left="15"/>
              <w:rPr>
                <w:bCs/>
                <w:sz w:val="24"/>
              </w:rPr>
            </w:pPr>
          </w:p>
        </w:tc>
      </w:tr>
      <w:tr w:rsidR="009F09D5" w:rsidRPr="00E74858" w:rsidTr="00F32F2C"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D5" w:rsidRPr="00E74858" w:rsidRDefault="009F09D5" w:rsidP="003915B2">
            <w:pPr>
              <w:snapToGrid w:val="0"/>
              <w:ind w:left="15"/>
              <w:jc w:val="center"/>
              <w:rPr>
                <w:bCs/>
                <w:sz w:val="24"/>
              </w:rPr>
            </w:pPr>
          </w:p>
        </w:tc>
        <w:tc>
          <w:tcPr>
            <w:tcW w:w="1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D5" w:rsidRPr="00E74858" w:rsidRDefault="009F09D5" w:rsidP="003915B2">
            <w:pPr>
              <w:snapToGrid w:val="0"/>
              <w:ind w:left="15"/>
              <w:jc w:val="center"/>
              <w:rPr>
                <w:bCs/>
                <w:sz w:val="24"/>
              </w:rPr>
            </w:pPr>
          </w:p>
        </w:tc>
        <w:tc>
          <w:tcPr>
            <w:tcW w:w="1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D5" w:rsidRPr="00E74858" w:rsidRDefault="009F09D5" w:rsidP="003915B2">
            <w:pPr>
              <w:snapToGrid w:val="0"/>
              <w:ind w:left="15"/>
              <w:rPr>
                <w:bCs/>
                <w:sz w:val="24"/>
              </w:rPr>
            </w:pPr>
          </w:p>
        </w:tc>
        <w:tc>
          <w:tcPr>
            <w:tcW w:w="5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09D5" w:rsidRPr="00E74858" w:rsidRDefault="009F09D5" w:rsidP="003915B2">
            <w:pPr>
              <w:snapToGrid w:val="0"/>
              <w:ind w:left="15"/>
              <w:rPr>
                <w:bCs/>
                <w:sz w:val="24"/>
              </w:rPr>
            </w:pPr>
          </w:p>
        </w:tc>
      </w:tr>
    </w:tbl>
    <w:p w:rsidR="009F09D5" w:rsidRPr="00E74858" w:rsidRDefault="009F09D5" w:rsidP="009F09D5">
      <w:pPr>
        <w:jc w:val="center"/>
        <w:outlineLvl w:val="0"/>
        <w:rPr>
          <w:b/>
          <w:sz w:val="24"/>
        </w:rPr>
      </w:pPr>
    </w:p>
    <w:p w:rsidR="00A463C3" w:rsidRDefault="00A463C3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F09D5" w:rsidRDefault="009F09D5" w:rsidP="009F09D5">
      <w:pPr>
        <w:rPr>
          <w:b/>
          <w:bCs/>
          <w:sz w:val="28"/>
          <w:szCs w:val="28"/>
        </w:rPr>
      </w:pPr>
      <w:r w:rsidRPr="00E74858">
        <w:rPr>
          <w:b/>
          <w:bCs/>
          <w:sz w:val="28"/>
          <w:szCs w:val="28"/>
        </w:rPr>
        <w:lastRenderedPageBreak/>
        <w:t>Obsah</w:t>
      </w:r>
    </w:p>
    <w:p w:rsidR="008C7CB7" w:rsidRDefault="008C7CB7" w:rsidP="009F09D5">
      <w:pPr>
        <w:rPr>
          <w:b/>
          <w:bCs/>
          <w:sz w:val="28"/>
          <w:szCs w:val="28"/>
        </w:rPr>
      </w:pPr>
    </w:p>
    <w:p w:rsidR="00273943" w:rsidRDefault="00E843E1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83941027" w:history="1">
        <w:r w:rsidR="00273943" w:rsidRPr="00FC31D9">
          <w:rPr>
            <w:rStyle w:val="Hypertextovodkaz"/>
            <w:noProof/>
          </w:rPr>
          <w:t>1</w:t>
        </w:r>
        <w:r w:rsidR="0027394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273943" w:rsidRPr="00FC31D9">
          <w:rPr>
            <w:rStyle w:val="Hypertextovodkaz"/>
            <w:noProof/>
          </w:rPr>
          <w:t>Úvod</w:t>
        </w:r>
        <w:r w:rsidR="00273943">
          <w:rPr>
            <w:noProof/>
            <w:webHidden/>
          </w:rPr>
          <w:tab/>
        </w:r>
        <w:r w:rsidR="00273943">
          <w:rPr>
            <w:noProof/>
            <w:webHidden/>
          </w:rPr>
          <w:fldChar w:fldCharType="begin"/>
        </w:r>
        <w:r w:rsidR="00273943">
          <w:rPr>
            <w:noProof/>
            <w:webHidden/>
          </w:rPr>
          <w:instrText xml:space="preserve"> PAGEREF _Toc483941027 \h </w:instrText>
        </w:r>
        <w:r w:rsidR="00273943">
          <w:rPr>
            <w:noProof/>
            <w:webHidden/>
          </w:rPr>
        </w:r>
        <w:r w:rsidR="00273943">
          <w:rPr>
            <w:noProof/>
            <w:webHidden/>
          </w:rPr>
          <w:fldChar w:fldCharType="separate"/>
        </w:r>
        <w:r w:rsidR="00273943">
          <w:rPr>
            <w:noProof/>
            <w:webHidden/>
          </w:rPr>
          <w:t>4</w:t>
        </w:r>
        <w:r w:rsidR="00273943">
          <w:rPr>
            <w:noProof/>
            <w:webHidden/>
          </w:rPr>
          <w:fldChar w:fldCharType="end"/>
        </w:r>
      </w:hyperlink>
    </w:p>
    <w:p w:rsidR="00273943" w:rsidRDefault="007A79E3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3941028" w:history="1">
        <w:r w:rsidR="00273943" w:rsidRPr="00FC31D9">
          <w:rPr>
            <w:rStyle w:val="Hypertextovodkaz"/>
            <w:noProof/>
          </w:rPr>
          <w:t>1.1</w:t>
        </w:r>
        <w:r w:rsidR="0027394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273943" w:rsidRPr="00FC31D9">
          <w:rPr>
            <w:rStyle w:val="Hypertextovodkaz"/>
            <w:noProof/>
          </w:rPr>
          <w:t>Účel dokumentu</w:t>
        </w:r>
        <w:r w:rsidR="00273943">
          <w:rPr>
            <w:noProof/>
            <w:webHidden/>
          </w:rPr>
          <w:tab/>
        </w:r>
        <w:r w:rsidR="00273943">
          <w:rPr>
            <w:noProof/>
            <w:webHidden/>
          </w:rPr>
          <w:fldChar w:fldCharType="begin"/>
        </w:r>
        <w:r w:rsidR="00273943">
          <w:rPr>
            <w:noProof/>
            <w:webHidden/>
          </w:rPr>
          <w:instrText xml:space="preserve"> PAGEREF _Toc483941028 \h </w:instrText>
        </w:r>
        <w:r w:rsidR="00273943">
          <w:rPr>
            <w:noProof/>
            <w:webHidden/>
          </w:rPr>
        </w:r>
        <w:r w:rsidR="00273943">
          <w:rPr>
            <w:noProof/>
            <w:webHidden/>
          </w:rPr>
          <w:fldChar w:fldCharType="separate"/>
        </w:r>
        <w:r w:rsidR="00273943">
          <w:rPr>
            <w:noProof/>
            <w:webHidden/>
          </w:rPr>
          <w:t>4</w:t>
        </w:r>
        <w:r w:rsidR="00273943">
          <w:rPr>
            <w:noProof/>
            <w:webHidden/>
          </w:rPr>
          <w:fldChar w:fldCharType="end"/>
        </w:r>
      </w:hyperlink>
    </w:p>
    <w:p w:rsidR="00273943" w:rsidRDefault="007A79E3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3941029" w:history="1">
        <w:r w:rsidR="00273943" w:rsidRPr="00FC31D9">
          <w:rPr>
            <w:rStyle w:val="Hypertextovodkaz"/>
            <w:noProof/>
          </w:rPr>
          <w:t>1.2</w:t>
        </w:r>
        <w:r w:rsidR="0027394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273943" w:rsidRPr="00FC31D9">
          <w:rPr>
            <w:rStyle w:val="Hypertextovodkaz"/>
            <w:noProof/>
          </w:rPr>
          <w:t>Seznam pojmů a zkratek</w:t>
        </w:r>
        <w:r w:rsidR="00273943">
          <w:rPr>
            <w:noProof/>
            <w:webHidden/>
          </w:rPr>
          <w:tab/>
        </w:r>
        <w:r w:rsidR="00273943">
          <w:rPr>
            <w:noProof/>
            <w:webHidden/>
          </w:rPr>
          <w:fldChar w:fldCharType="begin"/>
        </w:r>
        <w:r w:rsidR="00273943">
          <w:rPr>
            <w:noProof/>
            <w:webHidden/>
          </w:rPr>
          <w:instrText xml:space="preserve"> PAGEREF _Toc483941029 \h </w:instrText>
        </w:r>
        <w:r w:rsidR="00273943">
          <w:rPr>
            <w:noProof/>
            <w:webHidden/>
          </w:rPr>
        </w:r>
        <w:r w:rsidR="00273943">
          <w:rPr>
            <w:noProof/>
            <w:webHidden/>
          </w:rPr>
          <w:fldChar w:fldCharType="separate"/>
        </w:r>
        <w:r w:rsidR="00273943">
          <w:rPr>
            <w:noProof/>
            <w:webHidden/>
          </w:rPr>
          <w:t>4</w:t>
        </w:r>
        <w:r w:rsidR="00273943">
          <w:rPr>
            <w:noProof/>
            <w:webHidden/>
          </w:rPr>
          <w:fldChar w:fldCharType="end"/>
        </w:r>
      </w:hyperlink>
    </w:p>
    <w:p w:rsidR="00273943" w:rsidRDefault="007A79E3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3941030" w:history="1">
        <w:r w:rsidR="00273943" w:rsidRPr="00FC31D9">
          <w:rPr>
            <w:rStyle w:val="Hypertextovodkaz"/>
            <w:noProof/>
          </w:rPr>
          <w:t>1.3</w:t>
        </w:r>
        <w:r w:rsidR="0027394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273943" w:rsidRPr="00FC31D9">
          <w:rPr>
            <w:rStyle w:val="Hypertextovodkaz"/>
            <w:noProof/>
          </w:rPr>
          <w:t>Přehled použitých symbolů</w:t>
        </w:r>
        <w:r w:rsidR="00273943">
          <w:rPr>
            <w:noProof/>
            <w:webHidden/>
          </w:rPr>
          <w:tab/>
        </w:r>
        <w:r w:rsidR="00273943">
          <w:rPr>
            <w:noProof/>
            <w:webHidden/>
          </w:rPr>
          <w:fldChar w:fldCharType="begin"/>
        </w:r>
        <w:r w:rsidR="00273943">
          <w:rPr>
            <w:noProof/>
            <w:webHidden/>
          </w:rPr>
          <w:instrText xml:space="preserve"> PAGEREF _Toc483941030 \h </w:instrText>
        </w:r>
        <w:r w:rsidR="00273943">
          <w:rPr>
            <w:noProof/>
            <w:webHidden/>
          </w:rPr>
        </w:r>
        <w:r w:rsidR="00273943">
          <w:rPr>
            <w:noProof/>
            <w:webHidden/>
          </w:rPr>
          <w:fldChar w:fldCharType="separate"/>
        </w:r>
        <w:r w:rsidR="00273943">
          <w:rPr>
            <w:noProof/>
            <w:webHidden/>
          </w:rPr>
          <w:t>4</w:t>
        </w:r>
        <w:r w:rsidR="00273943">
          <w:rPr>
            <w:noProof/>
            <w:webHidden/>
          </w:rPr>
          <w:fldChar w:fldCharType="end"/>
        </w:r>
      </w:hyperlink>
    </w:p>
    <w:p w:rsidR="00273943" w:rsidRDefault="007A79E3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3941031" w:history="1">
        <w:r w:rsidR="00273943" w:rsidRPr="00FC31D9">
          <w:rPr>
            <w:rStyle w:val="Hypertextovodkaz"/>
            <w:noProof/>
          </w:rPr>
          <w:t>2</w:t>
        </w:r>
        <w:r w:rsidR="0027394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273943" w:rsidRPr="00FC31D9">
          <w:rPr>
            <w:rStyle w:val="Hypertextovodkaz"/>
            <w:noProof/>
          </w:rPr>
          <w:t>Realizace věcného zadání</w:t>
        </w:r>
        <w:r w:rsidR="00273943">
          <w:rPr>
            <w:noProof/>
            <w:webHidden/>
          </w:rPr>
          <w:tab/>
        </w:r>
        <w:r w:rsidR="00273943">
          <w:rPr>
            <w:noProof/>
            <w:webHidden/>
          </w:rPr>
          <w:fldChar w:fldCharType="begin"/>
        </w:r>
        <w:r w:rsidR="00273943">
          <w:rPr>
            <w:noProof/>
            <w:webHidden/>
          </w:rPr>
          <w:instrText xml:space="preserve"> PAGEREF _Toc483941031 \h </w:instrText>
        </w:r>
        <w:r w:rsidR="00273943">
          <w:rPr>
            <w:noProof/>
            <w:webHidden/>
          </w:rPr>
        </w:r>
        <w:r w:rsidR="00273943">
          <w:rPr>
            <w:noProof/>
            <w:webHidden/>
          </w:rPr>
          <w:fldChar w:fldCharType="separate"/>
        </w:r>
        <w:r w:rsidR="00273943">
          <w:rPr>
            <w:noProof/>
            <w:webHidden/>
          </w:rPr>
          <w:t>5</w:t>
        </w:r>
        <w:r w:rsidR="00273943">
          <w:rPr>
            <w:noProof/>
            <w:webHidden/>
          </w:rPr>
          <w:fldChar w:fldCharType="end"/>
        </w:r>
      </w:hyperlink>
    </w:p>
    <w:p w:rsidR="00273943" w:rsidRDefault="007A79E3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3941032" w:history="1">
        <w:r w:rsidR="00273943" w:rsidRPr="00FC31D9">
          <w:rPr>
            <w:rStyle w:val="Hypertextovodkaz"/>
            <w:noProof/>
          </w:rPr>
          <w:t>2.1</w:t>
        </w:r>
        <w:r w:rsidR="0027394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273943" w:rsidRPr="00FC31D9">
          <w:rPr>
            <w:rStyle w:val="Hypertextovodkaz"/>
            <w:noProof/>
          </w:rPr>
          <w:t>Analýza procesů</w:t>
        </w:r>
        <w:r w:rsidR="00273943">
          <w:rPr>
            <w:noProof/>
            <w:webHidden/>
          </w:rPr>
          <w:tab/>
        </w:r>
        <w:r w:rsidR="00273943">
          <w:rPr>
            <w:noProof/>
            <w:webHidden/>
          </w:rPr>
          <w:fldChar w:fldCharType="begin"/>
        </w:r>
        <w:r w:rsidR="00273943">
          <w:rPr>
            <w:noProof/>
            <w:webHidden/>
          </w:rPr>
          <w:instrText xml:space="preserve"> PAGEREF _Toc483941032 \h </w:instrText>
        </w:r>
        <w:r w:rsidR="00273943">
          <w:rPr>
            <w:noProof/>
            <w:webHidden/>
          </w:rPr>
        </w:r>
        <w:r w:rsidR="00273943">
          <w:rPr>
            <w:noProof/>
            <w:webHidden/>
          </w:rPr>
          <w:fldChar w:fldCharType="separate"/>
        </w:r>
        <w:r w:rsidR="00273943">
          <w:rPr>
            <w:noProof/>
            <w:webHidden/>
          </w:rPr>
          <w:t>5</w:t>
        </w:r>
        <w:r w:rsidR="00273943">
          <w:rPr>
            <w:noProof/>
            <w:webHidden/>
          </w:rPr>
          <w:fldChar w:fldCharType="end"/>
        </w:r>
      </w:hyperlink>
    </w:p>
    <w:p w:rsidR="00273943" w:rsidRDefault="007A79E3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3941033" w:history="1">
        <w:r w:rsidR="00273943" w:rsidRPr="00FC31D9">
          <w:rPr>
            <w:rStyle w:val="Hypertextovodkaz"/>
            <w:noProof/>
          </w:rPr>
          <w:t>2.2</w:t>
        </w:r>
        <w:r w:rsidR="0027394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273943" w:rsidRPr="00FC31D9">
          <w:rPr>
            <w:rStyle w:val="Hypertextovodkaz"/>
            <w:noProof/>
          </w:rPr>
          <w:t>Mapování uživatelského rozhraní na klíčové procesy</w:t>
        </w:r>
        <w:r w:rsidR="00273943">
          <w:rPr>
            <w:noProof/>
            <w:webHidden/>
          </w:rPr>
          <w:tab/>
        </w:r>
        <w:r w:rsidR="00273943">
          <w:rPr>
            <w:noProof/>
            <w:webHidden/>
          </w:rPr>
          <w:fldChar w:fldCharType="begin"/>
        </w:r>
        <w:r w:rsidR="00273943">
          <w:rPr>
            <w:noProof/>
            <w:webHidden/>
          </w:rPr>
          <w:instrText xml:space="preserve"> PAGEREF _Toc483941033 \h </w:instrText>
        </w:r>
        <w:r w:rsidR="00273943">
          <w:rPr>
            <w:noProof/>
            <w:webHidden/>
          </w:rPr>
        </w:r>
        <w:r w:rsidR="00273943">
          <w:rPr>
            <w:noProof/>
            <w:webHidden/>
          </w:rPr>
          <w:fldChar w:fldCharType="separate"/>
        </w:r>
        <w:r w:rsidR="00273943">
          <w:rPr>
            <w:noProof/>
            <w:webHidden/>
          </w:rPr>
          <w:t>5</w:t>
        </w:r>
        <w:r w:rsidR="00273943">
          <w:rPr>
            <w:noProof/>
            <w:webHidden/>
          </w:rPr>
          <w:fldChar w:fldCharType="end"/>
        </w:r>
      </w:hyperlink>
    </w:p>
    <w:p w:rsidR="00273943" w:rsidRDefault="007A79E3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3941034" w:history="1">
        <w:r w:rsidR="00273943" w:rsidRPr="00FC31D9">
          <w:rPr>
            <w:rStyle w:val="Hypertextovodkaz"/>
            <w:noProof/>
          </w:rPr>
          <w:t>2.3</w:t>
        </w:r>
        <w:r w:rsidR="0027394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273943" w:rsidRPr="00FC31D9">
          <w:rPr>
            <w:rStyle w:val="Hypertextovodkaz"/>
            <w:noProof/>
          </w:rPr>
          <w:t>Mapování požadavků</w:t>
        </w:r>
        <w:r w:rsidR="00273943">
          <w:rPr>
            <w:noProof/>
            <w:webHidden/>
          </w:rPr>
          <w:tab/>
        </w:r>
        <w:r w:rsidR="00273943">
          <w:rPr>
            <w:noProof/>
            <w:webHidden/>
          </w:rPr>
          <w:fldChar w:fldCharType="begin"/>
        </w:r>
        <w:r w:rsidR="00273943">
          <w:rPr>
            <w:noProof/>
            <w:webHidden/>
          </w:rPr>
          <w:instrText xml:space="preserve"> PAGEREF _Toc483941034 \h </w:instrText>
        </w:r>
        <w:r w:rsidR="00273943">
          <w:rPr>
            <w:noProof/>
            <w:webHidden/>
          </w:rPr>
        </w:r>
        <w:r w:rsidR="00273943">
          <w:rPr>
            <w:noProof/>
            <w:webHidden/>
          </w:rPr>
          <w:fldChar w:fldCharType="separate"/>
        </w:r>
        <w:r w:rsidR="00273943">
          <w:rPr>
            <w:noProof/>
            <w:webHidden/>
          </w:rPr>
          <w:t>5</w:t>
        </w:r>
        <w:r w:rsidR="00273943">
          <w:rPr>
            <w:noProof/>
            <w:webHidden/>
          </w:rPr>
          <w:fldChar w:fldCharType="end"/>
        </w:r>
      </w:hyperlink>
    </w:p>
    <w:p w:rsidR="00273943" w:rsidRDefault="007A79E3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3941035" w:history="1">
        <w:r w:rsidR="00273943" w:rsidRPr="00FC31D9">
          <w:rPr>
            <w:rStyle w:val="Hypertextovodkaz"/>
            <w:noProof/>
          </w:rPr>
          <w:t>2.4</w:t>
        </w:r>
        <w:r w:rsidR="0027394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273943" w:rsidRPr="00FC31D9">
          <w:rPr>
            <w:rStyle w:val="Hypertextovodkaz"/>
            <w:noProof/>
          </w:rPr>
          <w:t>Analýza vybraných požadavků</w:t>
        </w:r>
        <w:r w:rsidR="00273943">
          <w:rPr>
            <w:noProof/>
            <w:webHidden/>
          </w:rPr>
          <w:tab/>
        </w:r>
        <w:r w:rsidR="00273943">
          <w:rPr>
            <w:noProof/>
            <w:webHidden/>
          </w:rPr>
          <w:fldChar w:fldCharType="begin"/>
        </w:r>
        <w:r w:rsidR="00273943">
          <w:rPr>
            <w:noProof/>
            <w:webHidden/>
          </w:rPr>
          <w:instrText xml:space="preserve"> PAGEREF _Toc483941035 \h </w:instrText>
        </w:r>
        <w:r w:rsidR="00273943">
          <w:rPr>
            <w:noProof/>
            <w:webHidden/>
          </w:rPr>
        </w:r>
        <w:r w:rsidR="00273943">
          <w:rPr>
            <w:noProof/>
            <w:webHidden/>
          </w:rPr>
          <w:fldChar w:fldCharType="separate"/>
        </w:r>
        <w:r w:rsidR="00273943">
          <w:rPr>
            <w:noProof/>
            <w:webHidden/>
          </w:rPr>
          <w:t>5</w:t>
        </w:r>
        <w:r w:rsidR="00273943">
          <w:rPr>
            <w:noProof/>
            <w:webHidden/>
          </w:rPr>
          <w:fldChar w:fldCharType="end"/>
        </w:r>
      </w:hyperlink>
    </w:p>
    <w:p w:rsidR="00273943" w:rsidRDefault="007A79E3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3941036" w:history="1">
        <w:r w:rsidR="00273943" w:rsidRPr="00FC31D9">
          <w:rPr>
            <w:rStyle w:val="Hypertextovodkaz"/>
            <w:noProof/>
          </w:rPr>
          <w:t>2.5</w:t>
        </w:r>
        <w:r w:rsidR="0027394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273943" w:rsidRPr="00FC31D9">
          <w:rPr>
            <w:rStyle w:val="Hypertextovodkaz"/>
            <w:noProof/>
          </w:rPr>
          <w:t>Celkový přehled funkcionalit SW řešení DMS</w:t>
        </w:r>
        <w:r w:rsidR="00273943">
          <w:rPr>
            <w:noProof/>
            <w:webHidden/>
          </w:rPr>
          <w:tab/>
        </w:r>
        <w:r w:rsidR="00273943">
          <w:rPr>
            <w:noProof/>
            <w:webHidden/>
          </w:rPr>
          <w:fldChar w:fldCharType="begin"/>
        </w:r>
        <w:r w:rsidR="00273943">
          <w:rPr>
            <w:noProof/>
            <w:webHidden/>
          </w:rPr>
          <w:instrText xml:space="preserve"> PAGEREF _Toc483941036 \h </w:instrText>
        </w:r>
        <w:r w:rsidR="00273943">
          <w:rPr>
            <w:noProof/>
            <w:webHidden/>
          </w:rPr>
        </w:r>
        <w:r w:rsidR="00273943">
          <w:rPr>
            <w:noProof/>
            <w:webHidden/>
          </w:rPr>
          <w:fldChar w:fldCharType="separate"/>
        </w:r>
        <w:r w:rsidR="00273943">
          <w:rPr>
            <w:noProof/>
            <w:webHidden/>
          </w:rPr>
          <w:t>5</w:t>
        </w:r>
        <w:r w:rsidR="00273943">
          <w:rPr>
            <w:noProof/>
            <w:webHidden/>
          </w:rPr>
          <w:fldChar w:fldCharType="end"/>
        </w:r>
      </w:hyperlink>
    </w:p>
    <w:p w:rsidR="00273943" w:rsidRDefault="007A79E3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3941037" w:history="1">
        <w:r w:rsidR="00273943" w:rsidRPr="00FC31D9">
          <w:rPr>
            <w:rStyle w:val="Hypertextovodkaz"/>
            <w:noProof/>
          </w:rPr>
          <w:t>2.6</w:t>
        </w:r>
        <w:r w:rsidR="0027394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273943" w:rsidRPr="00FC31D9">
          <w:rPr>
            <w:rStyle w:val="Hypertextovodkaz"/>
            <w:noProof/>
          </w:rPr>
          <w:t>Mobilní aplikace</w:t>
        </w:r>
        <w:r w:rsidR="00273943">
          <w:rPr>
            <w:noProof/>
            <w:webHidden/>
          </w:rPr>
          <w:tab/>
        </w:r>
        <w:r w:rsidR="00273943">
          <w:rPr>
            <w:noProof/>
            <w:webHidden/>
          </w:rPr>
          <w:fldChar w:fldCharType="begin"/>
        </w:r>
        <w:r w:rsidR="00273943">
          <w:rPr>
            <w:noProof/>
            <w:webHidden/>
          </w:rPr>
          <w:instrText xml:space="preserve"> PAGEREF _Toc483941037 \h </w:instrText>
        </w:r>
        <w:r w:rsidR="00273943">
          <w:rPr>
            <w:noProof/>
            <w:webHidden/>
          </w:rPr>
        </w:r>
        <w:r w:rsidR="00273943">
          <w:rPr>
            <w:noProof/>
            <w:webHidden/>
          </w:rPr>
          <w:fldChar w:fldCharType="separate"/>
        </w:r>
        <w:r w:rsidR="00273943">
          <w:rPr>
            <w:noProof/>
            <w:webHidden/>
          </w:rPr>
          <w:t>6</w:t>
        </w:r>
        <w:r w:rsidR="00273943">
          <w:rPr>
            <w:noProof/>
            <w:webHidden/>
          </w:rPr>
          <w:fldChar w:fldCharType="end"/>
        </w:r>
      </w:hyperlink>
    </w:p>
    <w:p w:rsidR="00273943" w:rsidRDefault="007A79E3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3941038" w:history="1">
        <w:r w:rsidR="00273943" w:rsidRPr="00FC31D9">
          <w:rPr>
            <w:rStyle w:val="Hypertextovodkaz"/>
            <w:noProof/>
          </w:rPr>
          <w:t>3</w:t>
        </w:r>
        <w:r w:rsidR="0027394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273943" w:rsidRPr="00FC31D9">
          <w:rPr>
            <w:rStyle w:val="Hypertextovodkaz"/>
            <w:noProof/>
          </w:rPr>
          <w:t>Technická realizace SW řešení DMS</w:t>
        </w:r>
        <w:r w:rsidR="00273943">
          <w:rPr>
            <w:noProof/>
            <w:webHidden/>
          </w:rPr>
          <w:tab/>
        </w:r>
        <w:r w:rsidR="00273943">
          <w:rPr>
            <w:noProof/>
            <w:webHidden/>
          </w:rPr>
          <w:fldChar w:fldCharType="begin"/>
        </w:r>
        <w:r w:rsidR="00273943">
          <w:rPr>
            <w:noProof/>
            <w:webHidden/>
          </w:rPr>
          <w:instrText xml:space="preserve"> PAGEREF _Toc483941038 \h </w:instrText>
        </w:r>
        <w:r w:rsidR="00273943">
          <w:rPr>
            <w:noProof/>
            <w:webHidden/>
          </w:rPr>
        </w:r>
        <w:r w:rsidR="00273943">
          <w:rPr>
            <w:noProof/>
            <w:webHidden/>
          </w:rPr>
          <w:fldChar w:fldCharType="separate"/>
        </w:r>
        <w:r w:rsidR="00273943">
          <w:rPr>
            <w:noProof/>
            <w:webHidden/>
          </w:rPr>
          <w:t>6</w:t>
        </w:r>
        <w:r w:rsidR="00273943">
          <w:rPr>
            <w:noProof/>
            <w:webHidden/>
          </w:rPr>
          <w:fldChar w:fldCharType="end"/>
        </w:r>
      </w:hyperlink>
    </w:p>
    <w:p w:rsidR="00273943" w:rsidRDefault="007A79E3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3941039" w:history="1">
        <w:r w:rsidR="00273943" w:rsidRPr="00FC31D9">
          <w:rPr>
            <w:rStyle w:val="Hypertextovodkaz"/>
            <w:noProof/>
          </w:rPr>
          <w:t>3.1</w:t>
        </w:r>
        <w:r w:rsidR="0027394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273943" w:rsidRPr="00FC31D9">
          <w:rPr>
            <w:rStyle w:val="Hypertextovodkaz"/>
            <w:noProof/>
          </w:rPr>
          <w:t>Výchozí situace a cílový stav</w:t>
        </w:r>
        <w:r w:rsidR="00273943">
          <w:rPr>
            <w:noProof/>
            <w:webHidden/>
          </w:rPr>
          <w:tab/>
        </w:r>
        <w:r w:rsidR="00273943">
          <w:rPr>
            <w:noProof/>
            <w:webHidden/>
          </w:rPr>
          <w:fldChar w:fldCharType="begin"/>
        </w:r>
        <w:r w:rsidR="00273943">
          <w:rPr>
            <w:noProof/>
            <w:webHidden/>
          </w:rPr>
          <w:instrText xml:space="preserve"> PAGEREF _Toc483941039 \h </w:instrText>
        </w:r>
        <w:r w:rsidR="00273943">
          <w:rPr>
            <w:noProof/>
            <w:webHidden/>
          </w:rPr>
        </w:r>
        <w:r w:rsidR="00273943">
          <w:rPr>
            <w:noProof/>
            <w:webHidden/>
          </w:rPr>
          <w:fldChar w:fldCharType="separate"/>
        </w:r>
        <w:r w:rsidR="00273943">
          <w:rPr>
            <w:noProof/>
            <w:webHidden/>
          </w:rPr>
          <w:t>6</w:t>
        </w:r>
        <w:r w:rsidR="00273943">
          <w:rPr>
            <w:noProof/>
            <w:webHidden/>
          </w:rPr>
          <w:fldChar w:fldCharType="end"/>
        </w:r>
      </w:hyperlink>
    </w:p>
    <w:p w:rsidR="00273943" w:rsidRDefault="007A79E3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3941040" w:history="1">
        <w:r w:rsidR="00273943" w:rsidRPr="00FC31D9">
          <w:rPr>
            <w:rStyle w:val="Hypertextovodkaz"/>
            <w:noProof/>
          </w:rPr>
          <w:t>3.2</w:t>
        </w:r>
        <w:r w:rsidR="0027394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273943" w:rsidRPr="00FC31D9">
          <w:rPr>
            <w:rStyle w:val="Hypertextovodkaz"/>
            <w:noProof/>
          </w:rPr>
          <w:t>Návrh architektury technického řešení</w:t>
        </w:r>
        <w:r w:rsidR="00273943">
          <w:rPr>
            <w:noProof/>
            <w:webHidden/>
          </w:rPr>
          <w:tab/>
        </w:r>
        <w:r w:rsidR="00273943">
          <w:rPr>
            <w:noProof/>
            <w:webHidden/>
          </w:rPr>
          <w:fldChar w:fldCharType="begin"/>
        </w:r>
        <w:r w:rsidR="00273943">
          <w:rPr>
            <w:noProof/>
            <w:webHidden/>
          </w:rPr>
          <w:instrText xml:space="preserve"> PAGEREF _Toc483941040 \h </w:instrText>
        </w:r>
        <w:r w:rsidR="00273943">
          <w:rPr>
            <w:noProof/>
            <w:webHidden/>
          </w:rPr>
        </w:r>
        <w:r w:rsidR="00273943">
          <w:rPr>
            <w:noProof/>
            <w:webHidden/>
          </w:rPr>
          <w:fldChar w:fldCharType="separate"/>
        </w:r>
        <w:r w:rsidR="00273943">
          <w:rPr>
            <w:noProof/>
            <w:webHidden/>
          </w:rPr>
          <w:t>6</w:t>
        </w:r>
        <w:r w:rsidR="00273943">
          <w:rPr>
            <w:noProof/>
            <w:webHidden/>
          </w:rPr>
          <w:fldChar w:fldCharType="end"/>
        </w:r>
      </w:hyperlink>
    </w:p>
    <w:p w:rsidR="00273943" w:rsidRDefault="007A79E3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3941041" w:history="1">
        <w:r w:rsidR="00273943" w:rsidRPr="00FC31D9">
          <w:rPr>
            <w:rStyle w:val="Hypertextovodkaz"/>
            <w:noProof/>
          </w:rPr>
          <w:t>3.3</w:t>
        </w:r>
        <w:r w:rsidR="0027394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273943" w:rsidRPr="00FC31D9">
          <w:rPr>
            <w:rStyle w:val="Hypertextovodkaz"/>
            <w:noProof/>
          </w:rPr>
          <w:t>Integrace s IS ČNB</w:t>
        </w:r>
        <w:r w:rsidR="00273943">
          <w:rPr>
            <w:noProof/>
            <w:webHidden/>
          </w:rPr>
          <w:tab/>
        </w:r>
        <w:r w:rsidR="00273943">
          <w:rPr>
            <w:noProof/>
            <w:webHidden/>
          </w:rPr>
          <w:fldChar w:fldCharType="begin"/>
        </w:r>
        <w:r w:rsidR="00273943">
          <w:rPr>
            <w:noProof/>
            <w:webHidden/>
          </w:rPr>
          <w:instrText xml:space="preserve"> PAGEREF _Toc483941041 \h </w:instrText>
        </w:r>
        <w:r w:rsidR="00273943">
          <w:rPr>
            <w:noProof/>
            <w:webHidden/>
          </w:rPr>
        </w:r>
        <w:r w:rsidR="00273943">
          <w:rPr>
            <w:noProof/>
            <w:webHidden/>
          </w:rPr>
          <w:fldChar w:fldCharType="separate"/>
        </w:r>
        <w:r w:rsidR="00273943">
          <w:rPr>
            <w:noProof/>
            <w:webHidden/>
          </w:rPr>
          <w:t>6</w:t>
        </w:r>
        <w:r w:rsidR="00273943">
          <w:rPr>
            <w:noProof/>
            <w:webHidden/>
          </w:rPr>
          <w:fldChar w:fldCharType="end"/>
        </w:r>
      </w:hyperlink>
    </w:p>
    <w:p w:rsidR="00273943" w:rsidRDefault="007A79E3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3941042" w:history="1">
        <w:r w:rsidR="00273943" w:rsidRPr="00FC31D9">
          <w:rPr>
            <w:rStyle w:val="Hypertextovodkaz"/>
            <w:noProof/>
          </w:rPr>
          <w:t>3.4</w:t>
        </w:r>
        <w:r w:rsidR="0027394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273943" w:rsidRPr="00FC31D9">
          <w:rPr>
            <w:rStyle w:val="Hypertextovodkaz"/>
            <w:noProof/>
          </w:rPr>
          <w:t>Migrace dat</w:t>
        </w:r>
        <w:r w:rsidR="00273943">
          <w:rPr>
            <w:noProof/>
            <w:webHidden/>
          </w:rPr>
          <w:tab/>
        </w:r>
        <w:r w:rsidR="00273943">
          <w:rPr>
            <w:noProof/>
            <w:webHidden/>
          </w:rPr>
          <w:fldChar w:fldCharType="begin"/>
        </w:r>
        <w:r w:rsidR="00273943">
          <w:rPr>
            <w:noProof/>
            <w:webHidden/>
          </w:rPr>
          <w:instrText xml:space="preserve"> PAGEREF _Toc483941042 \h </w:instrText>
        </w:r>
        <w:r w:rsidR="00273943">
          <w:rPr>
            <w:noProof/>
            <w:webHidden/>
          </w:rPr>
        </w:r>
        <w:r w:rsidR="00273943">
          <w:rPr>
            <w:noProof/>
            <w:webHidden/>
          </w:rPr>
          <w:fldChar w:fldCharType="separate"/>
        </w:r>
        <w:r w:rsidR="00273943">
          <w:rPr>
            <w:noProof/>
            <w:webHidden/>
          </w:rPr>
          <w:t>6</w:t>
        </w:r>
        <w:r w:rsidR="00273943">
          <w:rPr>
            <w:noProof/>
            <w:webHidden/>
          </w:rPr>
          <w:fldChar w:fldCharType="end"/>
        </w:r>
      </w:hyperlink>
    </w:p>
    <w:p w:rsidR="00273943" w:rsidRDefault="007A79E3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3941043" w:history="1">
        <w:r w:rsidR="00273943" w:rsidRPr="00FC31D9">
          <w:rPr>
            <w:rStyle w:val="Hypertextovodkaz"/>
            <w:noProof/>
          </w:rPr>
          <w:t>3.5</w:t>
        </w:r>
        <w:r w:rsidR="0027394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273943" w:rsidRPr="00FC31D9">
          <w:rPr>
            <w:rStyle w:val="Hypertextovodkaz"/>
            <w:noProof/>
          </w:rPr>
          <w:t>Požadavky na systémové prostředí</w:t>
        </w:r>
        <w:r w:rsidR="00273943">
          <w:rPr>
            <w:noProof/>
            <w:webHidden/>
          </w:rPr>
          <w:tab/>
        </w:r>
        <w:r w:rsidR="00273943">
          <w:rPr>
            <w:noProof/>
            <w:webHidden/>
          </w:rPr>
          <w:fldChar w:fldCharType="begin"/>
        </w:r>
        <w:r w:rsidR="00273943">
          <w:rPr>
            <w:noProof/>
            <w:webHidden/>
          </w:rPr>
          <w:instrText xml:space="preserve"> PAGEREF _Toc483941043 \h </w:instrText>
        </w:r>
        <w:r w:rsidR="00273943">
          <w:rPr>
            <w:noProof/>
            <w:webHidden/>
          </w:rPr>
        </w:r>
        <w:r w:rsidR="00273943">
          <w:rPr>
            <w:noProof/>
            <w:webHidden/>
          </w:rPr>
          <w:fldChar w:fldCharType="separate"/>
        </w:r>
        <w:r w:rsidR="00273943">
          <w:rPr>
            <w:noProof/>
            <w:webHidden/>
          </w:rPr>
          <w:t>6</w:t>
        </w:r>
        <w:r w:rsidR="00273943">
          <w:rPr>
            <w:noProof/>
            <w:webHidden/>
          </w:rPr>
          <w:fldChar w:fldCharType="end"/>
        </w:r>
      </w:hyperlink>
    </w:p>
    <w:p w:rsidR="00273943" w:rsidRDefault="007A79E3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3941044" w:history="1">
        <w:r w:rsidR="00273943" w:rsidRPr="00FC31D9">
          <w:rPr>
            <w:rStyle w:val="Hypertextovodkaz"/>
            <w:noProof/>
          </w:rPr>
          <w:t>3.6</w:t>
        </w:r>
        <w:r w:rsidR="0027394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273943" w:rsidRPr="00FC31D9">
          <w:rPr>
            <w:rStyle w:val="Hypertextovodkaz"/>
            <w:noProof/>
          </w:rPr>
          <w:t>Bezpečnostní profil</w:t>
        </w:r>
        <w:r w:rsidR="00273943">
          <w:rPr>
            <w:noProof/>
            <w:webHidden/>
          </w:rPr>
          <w:tab/>
        </w:r>
        <w:r w:rsidR="00273943">
          <w:rPr>
            <w:noProof/>
            <w:webHidden/>
          </w:rPr>
          <w:fldChar w:fldCharType="begin"/>
        </w:r>
        <w:r w:rsidR="00273943">
          <w:rPr>
            <w:noProof/>
            <w:webHidden/>
          </w:rPr>
          <w:instrText xml:space="preserve"> PAGEREF _Toc483941044 \h </w:instrText>
        </w:r>
        <w:r w:rsidR="00273943">
          <w:rPr>
            <w:noProof/>
            <w:webHidden/>
          </w:rPr>
        </w:r>
        <w:r w:rsidR="00273943">
          <w:rPr>
            <w:noProof/>
            <w:webHidden/>
          </w:rPr>
          <w:fldChar w:fldCharType="separate"/>
        </w:r>
        <w:r w:rsidR="00273943">
          <w:rPr>
            <w:noProof/>
            <w:webHidden/>
          </w:rPr>
          <w:t>7</w:t>
        </w:r>
        <w:r w:rsidR="00273943">
          <w:rPr>
            <w:noProof/>
            <w:webHidden/>
          </w:rPr>
          <w:fldChar w:fldCharType="end"/>
        </w:r>
      </w:hyperlink>
    </w:p>
    <w:p w:rsidR="00273943" w:rsidRDefault="007A79E3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3941045" w:history="1">
        <w:r w:rsidR="00273943" w:rsidRPr="00FC31D9">
          <w:rPr>
            <w:rStyle w:val="Hypertextovodkaz"/>
            <w:noProof/>
          </w:rPr>
          <w:t>3.6.1</w:t>
        </w:r>
        <w:r w:rsidR="0027394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273943" w:rsidRPr="00FC31D9">
          <w:rPr>
            <w:rStyle w:val="Hypertextovodkaz"/>
            <w:noProof/>
          </w:rPr>
          <w:t>Analýza rizik</w:t>
        </w:r>
        <w:r w:rsidR="00273943">
          <w:rPr>
            <w:noProof/>
            <w:webHidden/>
          </w:rPr>
          <w:tab/>
        </w:r>
        <w:r w:rsidR="00273943">
          <w:rPr>
            <w:noProof/>
            <w:webHidden/>
          </w:rPr>
          <w:fldChar w:fldCharType="begin"/>
        </w:r>
        <w:r w:rsidR="00273943">
          <w:rPr>
            <w:noProof/>
            <w:webHidden/>
          </w:rPr>
          <w:instrText xml:space="preserve"> PAGEREF _Toc483941045 \h </w:instrText>
        </w:r>
        <w:r w:rsidR="00273943">
          <w:rPr>
            <w:noProof/>
            <w:webHidden/>
          </w:rPr>
        </w:r>
        <w:r w:rsidR="00273943">
          <w:rPr>
            <w:noProof/>
            <w:webHidden/>
          </w:rPr>
          <w:fldChar w:fldCharType="separate"/>
        </w:r>
        <w:r w:rsidR="00273943">
          <w:rPr>
            <w:noProof/>
            <w:webHidden/>
          </w:rPr>
          <w:t>7</w:t>
        </w:r>
        <w:r w:rsidR="00273943">
          <w:rPr>
            <w:noProof/>
            <w:webHidden/>
          </w:rPr>
          <w:fldChar w:fldCharType="end"/>
        </w:r>
      </w:hyperlink>
    </w:p>
    <w:p w:rsidR="00273943" w:rsidRDefault="007A79E3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3941046" w:history="1">
        <w:r w:rsidR="00273943" w:rsidRPr="00FC31D9">
          <w:rPr>
            <w:rStyle w:val="Hypertextovodkaz"/>
            <w:noProof/>
          </w:rPr>
          <w:t>3.6.2</w:t>
        </w:r>
        <w:r w:rsidR="0027394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273943" w:rsidRPr="00FC31D9">
          <w:rPr>
            <w:rStyle w:val="Hypertextovodkaz"/>
            <w:noProof/>
          </w:rPr>
          <w:t>Autentizace a autorizace</w:t>
        </w:r>
        <w:r w:rsidR="00273943">
          <w:rPr>
            <w:noProof/>
            <w:webHidden/>
          </w:rPr>
          <w:tab/>
        </w:r>
        <w:r w:rsidR="00273943">
          <w:rPr>
            <w:noProof/>
            <w:webHidden/>
          </w:rPr>
          <w:fldChar w:fldCharType="begin"/>
        </w:r>
        <w:r w:rsidR="00273943">
          <w:rPr>
            <w:noProof/>
            <w:webHidden/>
          </w:rPr>
          <w:instrText xml:space="preserve"> PAGEREF _Toc483941046 \h </w:instrText>
        </w:r>
        <w:r w:rsidR="00273943">
          <w:rPr>
            <w:noProof/>
            <w:webHidden/>
          </w:rPr>
        </w:r>
        <w:r w:rsidR="00273943">
          <w:rPr>
            <w:noProof/>
            <w:webHidden/>
          </w:rPr>
          <w:fldChar w:fldCharType="separate"/>
        </w:r>
        <w:r w:rsidR="00273943">
          <w:rPr>
            <w:noProof/>
            <w:webHidden/>
          </w:rPr>
          <w:t>7</w:t>
        </w:r>
        <w:r w:rsidR="00273943">
          <w:rPr>
            <w:noProof/>
            <w:webHidden/>
          </w:rPr>
          <w:fldChar w:fldCharType="end"/>
        </w:r>
      </w:hyperlink>
    </w:p>
    <w:p w:rsidR="00273943" w:rsidRDefault="007A79E3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3941047" w:history="1">
        <w:r w:rsidR="00273943" w:rsidRPr="00FC31D9">
          <w:rPr>
            <w:rStyle w:val="Hypertextovodkaz"/>
            <w:noProof/>
          </w:rPr>
          <w:t>3.6.3</w:t>
        </w:r>
        <w:r w:rsidR="0027394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273943" w:rsidRPr="00FC31D9">
          <w:rPr>
            <w:rStyle w:val="Hypertextovodkaz"/>
            <w:noProof/>
          </w:rPr>
          <w:t>Logování</w:t>
        </w:r>
        <w:r w:rsidR="00273943">
          <w:rPr>
            <w:noProof/>
            <w:webHidden/>
          </w:rPr>
          <w:tab/>
        </w:r>
        <w:r w:rsidR="00273943">
          <w:rPr>
            <w:noProof/>
            <w:webHidden/>
          </w:rPr>
          <w:fldChar w:fldCharType="begin"/>
        </w:r>
        <w:r w:rsidR="00273943">
          <w:rPr>
            <w:noProof/>
            <w:webHidden/>
          </w:rPr>
          <w:instrText xml:space="preserve"> PAGEREF _Toc483941047 \h </w:instrText>
        </w:r>
        <w:r w:rsidR="00273943">
          <w:rPr>
            <w:noProof/>
            <w:webHidden/>
          </w:rPr>
        </w:r>
        <w:r w:rsidR="00273943">
          <w:rPr>
            <w:noProof/>
            <w:webHidden/>
          </w:rPr>
          <w:fldChar w:fldCharType="separate"/>
        </w:r>
        <w:r w:rsidR="00273943">
          <w:rPr>
            <w:noProof/>
            <w:webHidden/>
          </w:rPr>
          <w:t>7</w:t>
        </w:r>
        <w:r w:rsidR="00273943">
          <w:rPr>
            <w:noProof/>
            <w:webHidden/>
          </w:rPr>
          <w:fldChar w:fldCharType="end"/>
        </w:r>
      </w:hyperlink>
    </w:p>
    <w:p w:rsidR="00273943" w:rsidRDefault="007A79E3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3941048" w:history="1">
        <w:r w:rsidR="00273943" w:rsidRPr="00FC31D9">
          <w:rPr>
            <w:rStyle w:val="Hypertextovodkaz"/>
            <w:noProof/>
          </w:rPr>
          <w:t>3.7</w:t>
        </w:r>
        <w:r w:rsidR="0027394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273943" w:rsidRPr="00FC31D9">
          <w:rPr>
            <w:rStyle w:val="Hypertextovodkaz"/>
            <w:noProof/>
          </w:rPr>
          <w:t>Normy a standardy</w:t>
        </w:r>
        <w:r w:rsidR="00273943">
          <w:rPr>
            <w:noProof/>
            <w:webHidden/>
          </w:rPr>
          <w:tab/>
        </w:r>
        <w:r w:rsidR="00273943">
          <w:rPr>
            <w:noProof/>
            <w:webHidden/>
          </w:rPr>
          <w:fldChar w:fldCharType="begin"/>
        </w:r>
        <w:r w:rsidR="00273943">
          <w:rPr>
            <w:noProof/>
            <w:webHidden/>
          </w:rPr>
          <w:instrText xml:space="preserve"> PAGEREF _Toc483941048 \h </w:instrText>
        </w:r>
        <w:r w:rsidR="00273943">
          <w:rPr>
            <w:noProof/>
            <w:webHidden/>
          </w:rPr>
        </w:r>
        <w:r w:rsidR="00273943">
          <w:rPr>
            <w:noProof/>
            <w:webHidden/>
          </w:rPr>
          <w:fldChar w:fldCharType="separate"/>
        </w:r>
        <w:r w:rsidR="00273943">
          <w:rPr>
            <w:noProof/>
            <w:webHidden/>
          </w:rPr>
          <w:t>7</w:t>
        </w:r>
        <w:r w:rsidR="00273943">
          <w:rPr>
            <w:noProof/>
            <w:webHidden/>
          </w:rPr>
          <w:fldChar w:fldCharType="end"/>
        </w:r>
      </w:hyperlink>
    </w:p>
    <w:p w:rsidR="00273943" w:rsidRDefault="007A79E3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3941049" w:history="1">
        <w:r w:rsidR="00273943" w:rsidRPr="00FC31D9">
          <w:rPr>
            <w:rStyle w:val="Hypertextovodkaz"/>
            <w:noProof/>
          </w:rPr>
          <w:t>3.8</w:t>
        </w:r>
        <w:r w:rsidR="0027394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273943" w:rsidRPr="00FC31D9">
          <w:rPr>
            <w:rStyle w:val="Hypertextovodkaz"/>
            <w:noProof/>
          </w:rPr>
          <w:t>Instalace, podpora a údržba</w:t>
        </w:r>
        <w:r w:rsidR="00273943">
          <w:rPr>
            <w:noProof/>
            <w:webHidden/>
          </w:rPr>
          <w:tab/>
        </w:r>
        <w:r w:rsidR="00273943">
          <w:rPr>
            <w:noProof/>
            <w:webHidden/>
          </w:rPr>
          <w:fldChar w:fldCharType="begin"/>
        </w:r>
        <w:r w:rsidR="00273943">
          <w:rPr>
            <w:noProof/>
            <w:webHidden/>
          </w:rPr>
          <w:instrText xml:space="preserve"> PAGEREF _Toc483941049 \h </w:instrText>
        </w:r>
        <w:r w:rsidR="00273943">
          <w:rPr>
            <w:noProof/>
            <w:webHidden/>
          </w:rPr>
        </w:r>
        <w:r w:rsidR="00273943">
          <w:rPr>
            <w:noProof/>
            <w:webHidden/>
          </w:rPr>
          <w:fldChar w:fldCharType="separate"/>
        </w:r>
        <w:r w:rsidR="00273943">
          <w:rPr>
            <w:noProof/>
            <w:webHidden/>
          </w:rPr>
          <w:t>7</w:t>
        </w:r>
        <w:r w:rsidR="00273943">
          <w:rPr>
            <w:noProof/>
            <w:webHidden/>
          </w:rPr>
          <w:fldChar w:fldCharType="end"/>
        </w:r>
      </w:hyperlink>
    </w:p>
    <w:p w:rsidR="00273943" w:rsidRDefault="007A79E3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3941050" w:history="1">
        <w:r w:rsidR="00273943" w:rsidRPr="00FC31D9">
          <w:rPr>
            <w:rStyle w:val="Hypertextovodkaz"/>
            <w:noProof/>
          </w:rPr>
          <w:t>4</w:t>
        </w:r>
        <w:r w:rsidR="0027394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273943" w:rsidRPr="00FC31D9">
          <w:rPr>
            <w:rStyle w:val="Hypertextovodkaz"/>
            <w:noProof/>
          </w:rPr>
          <w:t>Návrh projektové realizace</w:t>
        </w:r>
        <w:r w:rsidR="00273943">
          <w:rPr>
            <w:noProof/>
            <w:webHidden/>
          </w:rPr>
          <w:tab/>
        </w:r>
        <w:r w:rsidR="00273943">
          <w:rPr>
            <w:noProof/>
            <w:webHidden/>
          </w:rPr>
          <w:fldChar w:fldCharType="begin"/>
        </w:r>
        <w:r w:rsidR="00273943">
          <w:rPr>
            <w:noProof/>
            <w:webHidden/>
          </w:rPr>
          <w:instrText xml:space="preserve"> PAGEREF _Toc483941050 \h </w:instrText>
        </w:r>
        <w:r w:rsidR="00273943">
          <w:rPr>
            <w:noProof/>
            <w:webHidden/>
          </w:rPr>
        </w:r>
        <w:r w:rsidR="00273943">
          <w:rPr>
            <w:noProof/>
            <w:webHidden/>
          </w:rPr>
          <w:fldChar w:fldCharType="separate"/>
        </w:r>
        <w:r w:rsidR="00273943">
          <w:rPr>
            <w:noProof/>
            <w:webHidden/>
          </w:rPr>
          <w:t>7</w:t>
        </w:r>
        <w:r w:rsidR="00273943">
          <w:rPr>
            <w:noProof/>
            <w:webHidden/>
          </w:rPr>
          <w:fldChar w:fldCharType="end"/>
        </w:r>
      </w:hyperlink>
    </w:p>
    <w:p w:rsidR="00273943" w:rsidRDefault="007A79E3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3941051" w:history="1">
        <w:r w:rsidR="00273943" w:rsidRPr="00FC31D9">
          <w:rPr>
            <w:rStyle w:val="Hypertextovodkaz"/>
            <w:noProof/>
          </w:rPr>
          <w:t>4.1</w:t>
        </w:r>
        <w:r w:rsidR="0027394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273943" w:rsidRPr="00FC31D9">
          <w:rPr>
            <w:rStyle w:val="Hypertextovodkaz"/>
            <w:noProof/>
          </w:rPr>
          <w:t>Výstupy projektu</w:t>
        </w:r>
        <w:r w:rsidR="00273943">
          <w:rPr>
            <w:noProof/>
            <w:webHidden/>
          </w:rPr>
          <w:tab/>
        </w:r>
        <w:r w:rsidR="00273943">
          <w:rPr>
            <w:noProof/>
            <w:webHidden/>
          </w:rPr>
          <w:fldChar w:fldCharType="begin"/>
        </w:r>
        <w:r w:rsidR="00273943">
          <w:rPr>
            <w:noProof/>
            <w:webHidden/>
          </w:rPr>
          <w:instrText xml:space="preserve"> PAGEREF _Toc483941051 \h </w:instrText>
        </w:r>
        <w:r w:rsidR="00273943">
          <w:rPr>
            <w:noProof/>
            <w:webHidden/>
          </w:rPr>
        </w:r>
        <w:r w:rsidR="00273943">
          <w:rPr>
            <w:noProof/>
            <w:webHidden/>
          </w:rPr>
          <w:fldChar w:fldCharType="separate"/>
        </w:r>
        <w:r w:rsidR="00273943">
          <w:rPr>
            <w:noProof/>
            <w:webHidden/>
          </w:rPr>
          <w:t>7</w:t>
        </w:r>
        <w:r w:rsidR="00273943">
          <w:rPr>
            <w:noProof/>
            <w:webHidden/>
          </w:rPr>
          <w:fldChar w:fldCharType="end"/>
        </w:r>
      </w:hyperlink>
    </w:p>
    <w:p w:rsidR="00273943" w:rsidRDefault="007A79E3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3941052" w:history="1">
        <w:r w:rsidR="00273943" w:rsidRPr="00FC31D9">
          <w:rPr>
            <w:rStyle w:val="Hypertextovodkaz"/>
            <w:noProof/>
          </w:rPr>
          <w:t>4.2</w:t>
        </w:r>
        <w:r w:rsidR="0027394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273943" w:rsidRPr="00FC31D9">
          <w:rPr>
            <w:rStyle w:val="Hypertextovodkaz"/>
            <w:noProof/>
          </w:rPr>
          <w:t>Detailní harmonogram realizace</w:t>
        </w:r>
        <w:r w:rsidR="00273943">
          <w:rPr>
            <w:noProof/>
            <w:webHidden/>
          </w:rPr>
          <w:tab/>
        </w:r>
        <w:r w:rsidR="00273943">
          <w:rPr>
            <w:noProof/>
            <w:webHidden/>
          </w:rPr>
          <w:fldChar w:fldCharType="begin"/>
        </w:r>
        <w:r w:rsidR="00273943">
          <w:rPr>
            <w:noProof/>
            <w:webHidden/>
          </w:rPr>
          <w:instrText xml:space="preserve"> PAGEREF _Toc483941052 \h </w:instrText>
        </w:r>
        <w:r w:rsidR="00273943">
          <w:rPr>
            <w:noProof/>
            <w:webHidden/>
          </w:rPr>
        </w:r>
        <w:r w:rsidR="00273943">
          <w:rPr>
            <w:noProof/>
            <w:webHidden/>
          </w:rPr>
          <w:fldChar w:fldCharType="separate"/>
        </w:r>
        <w:r w:rsidR="00273943">
          <w:rPr>
            <w:noProof/>
            <w:webHidden/>
          </w:rPr>
          <w:t>8</w:t>
        </w:r>
        <w:r w:rsidR="00273943">
          <w:rPr>
            <w:noProof/>
            <w:webHidden/>
          </w:rPr>
          <w:fldChar w:fldCharType="end"/>
        </w:r>
      </w:hyperlink>
    </w:p>
    <w:p w:rsidR="00273943" w:rsidRDefault="007A79E3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3941053" w:history="1">
        <w:r w:rsidR="00273943" w:rsidRPr="00FC31D9">
          <w:rPr>
            <w:rStyle w:val="Hypertextovodkaz"/>
            <w:noProof/>
          </w:rPr>
          <w:t>4.3</w:t>
        </w:r>
        <w:r w:rsidR="0027394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273943" w:rsidRPr="00FC31D9">
          <w:rPr>
            <w:rStyle w:val="Hypertextovodkaz"/>
            <w:noProof/>
          </w:rPr>
          <w:t>Požadavky na součinnost</w:t>
        </w:r>
        <w:r w:rsidR="00273943">
          <w:rPr>
            <w:noProof/>
            <w:webHidden/>
          </w:rPr>
          <w:tab/>
        </w:r>
        <w:r w:rsidR="00273943">
          <w:rPr>
            <w:noProof/>
            <w:webHidden/>
          </w:rPr>
          <w:fldChar w:fldCharType="begin"/>
        </w:r>
        <w:r w:rsidR="00273943">
          <w:rPr>
            <w:noProof/>
            <w:webHidden/>
          </w:rPr>
          <w:instrText xml:space="preserve"> PAGEREF _Toc483941053 \h </w:instrText>
        </w:r>
        <w:r w:rsidR="00273943">
          <w:rPr>
            <w:noProof/>
            <w:webHidden/>
          </w:rPr>
        </w:r>
        <w:r w:rsidR="00273943">
          <w:rPr>
            <w:noProof/>
            <w:webHidden/>
          </w:rPr>
          <w:fldChar w:fldCharType="separate"/>
        </w:r>
        <w:r w:rsidR="00273943">
          <w:rPr>
            <w:noProof/>
            <w:webHidden/>
          </w:rPr>
          <w:t>8</w:t>
        </w:r>
        <w:r w:rsidR="00273943">
          <w:rPr>
            <w:noProof/>
            <w:webHidden/>
          </w:rPr>
          <w:fldChar w:fldCharType="end"/>
        </w:r>
      </w:hyperlink>
    </w:p>
    <w:p w:rsidR="00273943" w:rsidRDefault="007A79E3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3941054" w:history="1">
        <w:r w:rsidR="00273943" w:rsidRPr="00FC31D9">
          <w:rPr>
            <w:rStyle w:val="Hypertextovodkaz"/>
            <w:noProof/>
          </w:rPr>
          <w:t>4.4</w:t>
        </w:r>
        <w:r w:rsidR="0027394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273943" w:rsidRPr="00FC31D9">
          <w:rPr>
            <w:rStyle w:val="Hypertextovodkaz"/>
            <w:noProof/>
          </w:rPr>
          <w:t>Akceptační testovací scénáře</w:t>
        </w:r>
        <w:r w:rsidR="00273943">
          <w:rPr>
            <w:noProof/>
            <w:webHidden/>
          </w:rPr>
          <w:tab/>
        </w:r>
        <w:r w:rsidR="00273943">
          <w:rPr>
            <w:noProof/>
            <w:webHidden/>
          </w:rPr>
          <w:fldChar w:fldCharType="begin"/>
        </w:r>
        <w:r w:rsidR="00273943">
          <w:rPr>
            <w:noProof/>
            <w:webHidden/>
          </w:rPr>
          <w:instrText xml:space="preserve"> PAGEREF _Toc483941054 \h </w:instrText>
        </w:r>
        <w:r w:rsidR="00273943">
          <w:rPr>
            <w:noProof/>
            <w:webHidden/>
          </w:rPr>
        </w:r>
        <w:r w:rsidR="00273943">
          <w:rPr>
            <w:noProof/>
            <w:webHidden/>
          </w:rPr>
          <w:fldChar w:fldCharType="separate"/>
        </w:r>
        <w:r w:rsidR="00273943">
          <w:rPr>
            <w:noProof/>
            <w:webHidden/>
          </w:rPr>
          <w:t>8</w:t>
        </w:r>
        <w:r w:rsidR="00273943">
          <w:rPr>
            <w:noProof/>
            <w:webHidden/>
          </w:rPr>
          <w:fldChar w:fldCharType="end"/>
        </w:r>
      </w:hyperlink>
    </w:p>
    <w:p w:rsidR="00273943" w:rsidRDefault="007A79E3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3941055" w:history="1">
        <w:r w:rsidR="00273943" w:rsidRPr="00FC31D9">
          <w:rPr>
            <w:rStyle w:val="Hypertextovodkaz"/>
            <w:noProof/>
          </w:rPr>
          <w:t>4.5</w:t>
        </w:r>
        <w:r w:rsidR="0027394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273943" w:rsidRPr="00FC31D9">
          <w:rPr>
            <w:rStyle w:val="Hypertextovodkaz"/>
            <w:noProof/>
          </w:rPr>
          <w:t>Školení</w:t>
        </w:r>
        <w:r w:rsidR="00273943">
          <w:rPr>
            <w:noProof/>
            <w:webHidden/>
          </w:rPr>
          <w:tab/>
        </w:r>
        <w:r w:rsidR="00273943">
          <w:rPr>
            <w:noProof/>
            <w:webHidden/>
          </w:rPr>
          <w:fldChar w:fldCharType="begin"/>
        </w:r>
        <w:r w:rsidR="00273943">
          <w:rPr>
            <w:noProof/>
            <w:webHidden/>
          </w:rPr>
          <w:instrText xml:space="preserve"> PAGEREF _Toc483941055 \h </w:instrText>
        </w:r>
        <w:r w:rsidR="00273943">
          <w:rPr>
            <w:noProof/>
            <w:webHidden/>
          </w:rPr>
        </w:r>
        <w:r w:rsidR="00273943">
          <w:rPr>
            <w:noProof/>
            <w:webHidden/>
          </w:rPr>
          <w:fldChar w:fldCharType="separate"/>
        </w:r>
        <w:r w:rsidR="00273943">
          <w:rPr>
            <w:noProof/>
            <w:webHidden/>
          </w:rPr>
          <w:t>8</w:t>
        </w:r>
        <w:r w:rsidR="00273943">
          <w:rPr>
            <w:noProof/>
            <w:webHidden/>
          </w:rPr>
          <w:fldChar w:fldCharType="end"/>
        </w:r>
      </w:hyperlink>
    </w:p>
    <w:p w:rsidR="00C55205" w:rsidRDefault="00E843E1" w:rsidP="00E843E1">
      <w:pPr>
        <w:pStyle w:val="Nadpis1"/>
        <w:numPr>
          <w:ilvl w:val="0"/>
          <w:numId w:val="0"/>
        </w:numPr>
      </w:pPr>
      <w:r>
        <w:fldChar w:fldCharType="end"/>
      </w:r>
      <w:r w:rsidR="00C55205">
        <w:br w:type="page"/>
      </w:r>
    </w:p>
    <w:p w:rsidR="00F12DA4" w:rsidRDefault="00F12DA4" w:rsidP="007602F4">
      <w:pPr>
        <w:pStyle w:val="Nadpis1"/>
      </w:pPr>
      <w:bookmarkStart w:id="1" w:name="_Toc483941027"/>
      <w:r w:rsidRPr="007602F4">
        <w:lastRenderedPageBreak/>
        <w:t>Úvod</w:t>
      </w:r>
      <w:bookmarkEnd w:id="1"/>
    </w:p>
    <w:p w:rsidR="00F12DA4" w:rsidRDefault="00F12DA4" w:rsidP="00FF4CAF">
      <w:pPr>
        <w:pStyle w:val="Nadpis2"/>
      </w:pPr>
      <w:bookmarkStart w:id="2" w:name="_Toc483941028"/>
      <w:r w:rsidRPr="00F12DA4">
        <w:t>Účel dokumentu</w:t>
      </w:r>
      <w:bookmarkEnd w:id="2"/>
    </w:p>
    <w:p w:rsidR="00F12DA4" w:rsidRPr="00A463C3" w:rsidRDefault="00F12DA4" w:rsidP="003A53BC">
      <w:pPr>
        <w:spacing w:before="120"/>
        <w:jc w:val="both"/>
        <w:rPr>
          <w:rFonts w:eastAsiaTheme="minorHAnsi"/>
          <w:snapToGrid w:val="0"/>
          <w:lang w:eastAsia="en-US"/>
        </w:rPr>
      </w:pPr>
      <w:r w:rsidRPr="00A463C3">
        <w:rPr>
          <w:rFonts w:eastAsiaTheme="minorHAnsi"/>
          <w:snapToGrid w:val="0"/>
          <w:lang w:eastAsia="en-US"/>
        </w:rPr>
        <w:t>Dokument realizační studie popisuje způsob realizace dodávaného softwarového řešení „</w:t>
      </w:r>
      <w:r w:rsidR="003A53BC" w:rsidRPr="003A53BC">
        <w:rPr>
          <w:rFonts w:eastAsiaTheme="minorHAnsi"/>
          <w:snapToGrid w:val="0"/>
          <w:lang w:eastAsia="en-US"/>
        </w:rPr>
        <w:t xml:space="preserve">DMS - IS pro správu a oběh </w:t>
      </w:r>
      <w:r w:rsidR="003A53BC" w:rsidRPr="003A53BC">
        <w:rPr>
          <w:rFonts w:eastAsiaTheme="minorHAnsi"/>
          <w:snapToGrid w:val="0"/>
          <w:lang w:eastAsia="en-US"/>
        </w:rPr>
        <w:tab/>
        <w:t>digitálních dokumentů</w:t>
      </w:r>
      <w:r w:rsidRPr="00A463C3">
        <w:rPr>
          <w:rFonts w:eastAsiaTheme="minorHAnsi"/>
          <w:snapToGrid w:val="0"/>
          <w:lang w:eastAsia="en-US"/>
        </w:rPr>
        <w:t xml:space="preserve">“ dále jen </w:t>
      </w:r>
      <w:r w:rsidR="003A53BC">
        <w:rPr>
          <w:rFonts w:eastAsiaTheme="minorHAnsi"/>
          <w:snapToGrid w:val="0"/>
          <w:lang w:eastAsia="en-US"/>
        </w:rPr>
        <w:t>DMS,</w:t>
      </w:r>
      <w:r w:rsidRPr="00A463C3">
        <w:rPr>
          <w:rFonts w:eastAsiaTheme="minorHAnsi"/>
          <w:snapToGrid w:val="0"/>
          <w:lang w:eastAsia="en-US"/>
        </w:rPr>
        <w:t xml:space="preserve"> včetně mapování funkčních </w:t>
      </w:r>
      <w:r w:rsidR="00D81960">
        <w:rPr>
          <w:rFonts w:eastAsiaTheme="minorHAnsi"/>
          <w:snapToGrid w:val="0"/>
          <w:lang w:eastAsia="en-US"/>
        </w:rPr>
        <w:t xml:space="preserve">a systémových </w:t>
      </w:r>
      <w:r w:rsidR="00D81960" w:rsidRPr="00A463C3">
        <w:rPr>
          <w:rFonts w:eastAsiaTheme="minorHAnsi"/>
          <w:snapToGrid w:val="0"/>
          <w:lang w:eastAsia="en-US"/>
        </w:rPr>
        <w:t>požadavků</w:t>
      </w:r>
      <w:r w:rsidRPr="00A463C3">
        <w:rPr>
          <w:rFonts w:eastAsiaTheme="minorHAnsi"/>
          <w:snapToGrid w:val="0"/>
          <w:lang w:eastAsia="en-US"/>
        </w:rPr>
        <w:t xml:space="preserve">, </w:t>
      </w:r>
      <w:r w:rsidR="00D81960">
        <w:rPr>
          <w:rFonts w:eastAsiaTheme="minorHAnsi"/>
          <w:snapToGrid w:val="0"/>
          <w:lang w:eastAsia="en-US"/>
        </w:rPr>
        <w:t xml:space="preserve">řešení </w:t>
      </w:r>
      <w:r w:rsidRPr="00A463C3">
        <w:rPr>
          <w:rFonts w:eastAsiaTheme="minorHAnsi"/>
          <w:snapToGrid w:val="0"/>
          <w:lang w:eastAsia="en-US"/>
        </w:rPr>
        <w:t>softwarové architektury</w:t>
      </w:r>
      <w:r w:rsidR="00D81960">
        <w:rPr>
          <w:rFonts w:eastAsiaTheme="minorHAnsi"/>
          <w:snapToGrid w:val="0"/>
          <w:lang w:eastAsia="en-US"/>
        </w:rPr>
        <w:t xml:space="preserve">, integrace požadovaných interních IS a migrace dat </w:t>
      </w:r>
      <w:r>
        <w:rPr>
          <w:rFonts w:eastAsiaTheme="minorHAnsi"/>
          <w:snapToGrid w:val="0"/>
          <w:lang w:eastAsia="en-US"/>
        </w:rPr>
        <w:t>tak, aby byla</w:t>
      </w:r>
      <w:r w:rsidRPr="00A463C3">
        <w:rPr>
          <w:rFonts w:eastAsiaTheme="minorHAnsi"/>
          <w:snapToGrid w:val="0"/>
          <w:lang w:eastAsia="en-US"/>
        </w:rPr>
        <w:t xml:space="preserve"> prokázána realizovatelnost všech zadaných požadavků</w:t>
      </w:r>
      <w:r w:rsidR="00D81960">
        <w:rPr>
          <w:rFonts w:eastAsiaTheme="minorHAnsi"/>
          <w:snapToGrid w:val="0"/>
          <w:lang w:eastAsia="en-US"/>
        </w:rPr>
        <w:t xml:space="preserve"> objednatele</w:t>
      </w:r>
      <w:r w:rsidRPr="00A463C3">
        <w:rPr>
          <w:rFonts w:eastAsiaTheme="minorHAnsi"/>
          <w:snapToGrid w:val="0"/>
          <w:lang w:eastAsia="en-US"/>
        </w:rPr>
        <w:t>.</w:t>
      </w:r>
    </w:p>
    <w:p w:rsidR="00F12DA4" w:rsidRPr="00F12DA4" w:rsidRDefault="00F12DA4" w:rsidP="00FF4CAF">
      <w:pPr>
        <w:pStyle w:val="Nadpis2"/>
      </w:pPr>
      <w:bookmarkStart w:id="3" w:name="_Toc483941029"/>
      <w:r w:rsidRPr="00F12DA4">
        <w:t>Seznam pojmů a zkratek</w:t>
      </w:r>
      <w:bookmarkEnd w:id="3"/>
      <w:r w:rsidRPr="00F12DA4">
        <w:t xml:space="preserve"> </w:t>
      </w:r>
    </w:p>
    <w:p w:rsidR="009F09D5" w:rsidRPr="006F4A2F" w:rsidRDefault="00F12DA4" w:rsidP="00E843E1">
      <w:pPr>
        <w:pStyle w:val="Citt"/>
      </w:pPr>
      <w:r w:rsidRPr="006F4A2F">
        <w:t xml:space="preserve"> </w:t>
      </w:r>
      <w:r w:rsidR="009F09D5" w:rsidRPr="006F4A2F">
        <w:t>[Výčet klíčových zkratek a pojmů s jejich vysvětlením</w:t>
      </w:r>
      <w:r w:rsidR="003262BA">
        <w:t xml:space="preserve"> </w:t>
      </w:r>
      <w:r w:rsidR="005462F1">
        <w:t>- možno použít tabulku v příloze 9 smlouvy</w:t>
      </w:r>
      <w:r w:rsidR="009F09D5" w:rsidRPr="006F4A2F">
        <w:t>]</w:t>
      </w:r>
    </w:p>
    <w:p w:rsidR="009F09D5" w:rsidRDefault="009F09D5" w:rsidP="009F09D5">
      <w:pPr>
        <w:outlineLvl w:val="0"/>
        <w:rPr>
          <w:b/>
          <w:sz w:val="24"/>
        </w:rPr>
      </w:pP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13"/>
        <w:gridCol w:w="7272"/>
      </w:tblGrid>
      <w:tr w:rsidR="009F09D5" w:rsidRPr="006F4A2F" w:rsidTr="008C7CB7">
        <w:trPr>
          <w:cantSplit/>
          <w:tblHeader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9F09D5" w:rsidRPr="006F4A2F" w:rsidRDefault="009F09D5" w:rsidP="003915B2">
            <w:pPr>
              <w:snapToGrid w:val="0"/>
              <w:rPr>
                <w:b/>
                <w:bCs/>
                <w:sz w:val="24"/>
                <w:lang w:eastAsia="ar-SA"/>
              </w:rPr>
            </w:pPr>
            <w:r w:rsidRPr="006F4A2F">
              <w:rPr>
                <w:b/>
                <w:bCs/>
                <w:sz w:val="24"/>
                <w:lang w:eastAsia="ar-SA"/>
              </w:rPr>
              <w:t>Termín/Zkratka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F09D5" w:rsidRPr="006F4A2F" w:rsidRDefault="009F09D5" w:rsidP="003915B2">
            <w:pPr>
              <w:snapToGrid w:val="0"/>
              <w:rPr>
                <w:b/>
                <w:bCs/>
                <w:sz w:val="24"/>
                <w:lang w:eastAsia="ar-SA"/>
              </w:rPr>
            </w:pPr>
            <w:r w:rsidRPr="006F4A2F">
              <w:rPr>
                <w:b/>
                <w:bCs/>
                <w:sz w:val="24"/>
                <w:lang w:eastAsia="ar-SA"/>
              </w:rPr>
              <w:t>Popis/Význam</w:t>
            </w:r>
          </w:p>
        </w:tc>
      </w:tr>
      <w:tr w:rsidR="009F09D5" w:rsidRPr="006F4A2F" w:rsidTr="008C7CB7">
        <w:trPr>
          <w:cantSplit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9D5" w:rsidRPr="006F4A2F" w:rsidRDefault="009F09D5" w:rsidP="003915B2">
            <w:pPr>
              <w:snapToGrid w:val="0"/>
              <w:rPr>
                <w:sz w:val="24"/>
              </w:rPr>
            </w:pP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9D5" w:rsidRPr="006F4A2F" w:rsidRDefault="009F09D5" w:rsidP="003915B2">
            <w:pPr>
              <w:snapToGrid w:val="0"/>
              <w:rPr>
                <w:sz w:val="24"/>
              </w:rPr>
            </w:pPr>
          </w:p>
        </w:tc>
      </w:tr>
      <w:tr w:rsidR="009F09D5" w:rsidRPr="006F4A2F" w:rsidTr="008C7CB7">
        <w:trPr>
          <w:cantSplit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9D5" w:rsidRPr="006F4A2F" w:rsidRDefault="009F09D5" w:rsidP="003915B2">
            <w:pPr>
              <w:snapToGrid w:val="0"/>
              <w:rPr>
                <w:sz w:val="24"/>
              </w:rPr>
            </w:pP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9D5" w:rsidRPr="006F4A2F" w:rsidRDefault="009F09D5" w:rsidP="003915B2">
            <w:pPr>
              <w:snapToGrid w:val="0"/>
              <w:rPr>
                <w:sz w:val="24"/>
                <w:lang w:eastAsia="ar-SA"/>
              </w:rPr>
            </w:pPr>
          </w:p>
        </w:tc>
      </w:tr>
      <w:tr w:rsidR="009F09D5" w:rsidRPr="006F4A2F" w:rsidTr="008C7CB7">
        <w:trPr>
          <w:cantSplit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9D5" w:rsidRPr="006F4A2F" w:rsidRDefault="009F09D5" w:rsidP="003915B2">
            <w:pPr>
              <w:snapToGrid w:val="0"/>
              <w:rPr>
                <w:sz w:val="24"/>
              </w:rPr>
            </w:pP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9D5" w:rsidRPr="006F4A2F" w:rsidRDefault="009F09D5" w:rsidP="003915B2">
            <w:pPr>
              <w:snapToGrid w:val="0"/>
              <w:rPr>
                <w:sz w:val="24"/>
                <w:lang w:eastAsia="ar-SA"/>
              </w:rPr>
            </w:pPr>
          </w:p>
        </w:tc>
      </w:tr>
      <w:tr w:rsidR="009F09D5" w:rsidRPr="006F4A2F" w:rsidTr="008C7CB7">
        <w:trPr>
          <w:cantSplit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9D5" w:rsidRPr="006F4A2F" w:rsidRDefault="009F09D5" w:rsidP="003915B2">
            <w:pPr>
              <w:snapToGrid w:val="0"/>
              <w:rPr>
                <w:sz w:val="24"/>
              </w:rPr>
            </w:pP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9D5" w:rsidRPr="006F4A2F" w:rsidRDefault="009F09D5" w:rsidP="003915B2">
            <w:pPr>
              <w:snapToGrid w:val="0"/>
              <w:rPr>
                <w:sz w:val="24"/>
                <w:lang w:eastAsia="ar-SA"/>
              </w:rPr>
            </w:pPr>
          </w:p>
        </w:tc>
      </w:tr>
      <w:tr w:rsidR="009F09D5" w:rsidRPr="006F4A2F" w:rsidTr="008C7CB7">
        <w:trPr>
          <w:cantSplit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9D5" w:rsidRPr="006F4A2F" w:rsidRDefault="009F09D5" w:rsidP="003915B2">
            <w:pPr>
              <w:snapToGrid w:val="0"/>
              <w:rPr>
                <w:sz w:val="24"/>
              </w:rPr>
            </w:pP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9D5" w:rsidRPr="006F4A2F" w:rsidRDefault="009F09D5" w:rsidP="003915B2">
            <w:pPr>
              <w:snapToGrid w:val="0"/>
              <w:rPr>
                <w:sz w:val="24"/>
                <w:lang w:eastAsia="ar-SA"/>
              </w:rPr>
            </w:pPr>
          </w:p>
        </w:tc>
      </w:tr>
    </w:tbl>
    <w:p w:rsidR="009F09D5" w:rsidRDefault="009F09D5" w:rsidP="009F09D5">
      <w:pPr>
        <w:outlineLvl w:val="0"/>
        <w:rPr>
          <w:b/>
          <w:sz w:val="24"/>
        </w:rPr>
      </w:pPr>
    </w:p>
    <w:p w:rsidR="009F09D5" w:rsidRPr="00F12DA4" w:rsidRDefault="009F09D5" w:rsidP="00FF4CAF">
      <w:pPr>
        <w:pStyle w:val="Nadpis2"/>
      </w:pPr>
      <w:bookmarkStart w:id="4" w:name="_Toc483941030"/>
      <w:r w:rsidRPr="00F12DA4">
        <w:t>Přehled použitých symbolů</w:t>
      </w:r>
      <w:bookmarkEnd w:id="4"/>
    </w:p>
    <w:p w:rsidR="009F09D5" w:rsidRDefault="009F09D5" w:rsidP="00E843E1">
      <w:pPr>
        <w:pStyle w:val="Citt"/>
      </w:pPr>
      <w:r w:rsidRPr="006F4A2F">
        <w:t>[Popis použitých grafických symbolů v dokumentu]</w:t>
      </w:r>
    </w:p>
    <w:p w:rsidR="00E843E1" w:rsidRPr="00E843E1" w:rsidRDefault="00E843E1" w:rsidP="00E843E1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668"/>
        <w:gridCol w:w="7517"/>
      </w:tblGrid>
      <w:tr w:rsidR="009F09D5" w:rsidRPr="006F4A2F" w:rsidTr="008C7CB7">
        <w:trPr>
          <w:cantSplit/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9F09D5" w:rsidRPr="006F4A2F" w:rsidRDefault="009F09D5" w:rsidP="003915B2">
            <w:pPr>
              <w:snapToGrid w:val="0"/>
              <w:rPr>
                <w:b/>
                <w:bCs/>
                <w:sz w:val="24"/>
                <w:lang w:eastAsia="ar-SA"/>
              </w:rPr>
            </w:pPr>
            <w:r w:rsidRPr="006F4A2F">
              <w:rPr>
                <w:b/>
                <w:bCs/>
                <w:sz w:val="24"/>
                <w:lang w:eastAsia="ar-SA"/>
              </w:rPr>
              <w:t>Grafický symbol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F09D5" w:rsidRPr="006F4A2F" w:rsidRDefault="009F09D5" w:rsidP="003915B2">
            <w:pPr>
              <w:snapToGrid w:val="0"/>
              <w:rPr>
                <w:b/>
                <w:bCs/>
                <w:sz w:val="24"/>
                <w:lang w:eastAsia="ar-SA"/>
              </w:rPr>
            </w:pPr>
            <w:r w:rsidRPr="006F4A2F">
              <w:rPr>
                <w:b/>
                <w:bCs/>
                <w:sz w:val="24"/>
                <w:lang w:eastAsia="ar-SA"/>
              </w:rPr>
              <w:t>Význam</w:t>
            </w:r>
          </w:p>
        </w:tc>
      </w:tr>
      <w:tr w:rsidR="009F09D5" w:rsidRPr="006F4A2F" w:rsidTr="008C7CB7">
        <w:trPr>
          <w:cantSplit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9D5" w:rsidRPr="006F4A2F" w:rsidRDefault="009F09D5" w:rsidP="003915B2">
            <w:pPr>
              <w:snapToGrid w:val="0"/>
              <w:rPr>
                <w:sz w:val="24"/>
              </w:rPr>
            </w:pP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9D5" w:rsidRPr="006F4A2F" w:rsidRDefault="009F09D5" w:rsidP="003915B2">
            <w:pPr>
              <w:snapToGrid w:val="0"/>
              <w:rPr>
                <w:sz w:val="24"/>
              </w:rPr>
            </w:pPr>
          </w:p>
        </w:tc>
      </w:tr>
      <w:tr w:rsidR="009F09D5" w:rsidRPr="006F4A2F" w:rsidTr="008C7CB7">
        <w:trPr>
          <w:cantSplit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9D5" w:rsidRPr="006F4A2F" w:rsidRDefault="009F09D5" w:rsidP="003915B2">
            <w:pPr>
              <w:snapToGrid w:val="0"/>
              <w:rPr>
                <w:sz w:val="24"/>
              </w:rPr>
            </w:pP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9D5" w:rsidRPr="006F4A2F" w:rsidRDefault="009F09D5" w:rsidP="003915B2">
            <w:pPr>
              <w:snapToGrid w:val="0"/>
              <w:rPr>
                <w:sz w:val="24"/>
              </w:rPr>
            </w:pPr>
          </w:p>
        </w:tc>
      </w:tr>
      <w:tr w:rsidR="009F09D5" w:rsidRPr="006F4A2F" w:rsidTr="008C7CB7">
        <w:trPr>
          <w:cantSplit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9D5" w:rsidRPr="006F4A2F" w:rsidRDefault="009F09D5" w:rsidP="003915B2">
            <w:pPr>
              <w:snapToGrid w:val="0"/>
              <w:rPr>
                <w:sz w:val="24"/>
              </w:rPr>
            </w:pP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9D5" w:rsidRPr="006F4A2F" w:rsidRDefault="009F09D5" w:rsidP="003915B2">
            <w:pPr>
              <w:snapToGrid w:val="0"/>
              <w:rPr>
                <w:sz w:val="24"/>
              </w:rPr>
            </w:pPr>
          </w:p>
        </w:tc>
      </w:tr>
    </w:tbl>
    <w:p w:rsidR="009F09D5" w:rsidRDefault="009F09D5" w:rsidP="009F09D5">
      <w:pPr>
        <w:outlineLvl w:val="0"/>
        <w:rPr>
          <w:bCs/>
          <w:sz w:val="24"/>
        </w:rPr>
      </w:pPr>
    </w:p>
    <w:p w:rsidR="009F09D5" w:rsidRDefault="009F09D5" w:rsidP="009F09D5">
      <w:pPr>
        <w:outlineLvl w:val="0"/>
        <w:rPr>
          <w:bCs/>
          <w:sz w:val="24"/>
        </w:rPr>
      </w:pPr>
    </w:p>
    <w:p w:rsidR="00805EC7" w:rsidRDefault="00805EC7" w:rsidP="009F09D5">
      <w:pPr>
        <w:outlineLvl w:val="0"/>
        <w:rPr>
          <w:bCs/>
          <w:sz w:val="24"/>
        </w:rPr>
      </w:pPr>
    </w:p>
    <w:p w:rsidR="00E80C90" w:rsidRDefault="00E80C90">
      <w:pPr>
        <w:spacing w:after="200" w:line="276" w:lineRule="auto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br w:type="page"/>
      </w:r>
    </w:p>
    <w:p w:rsidR="00F12DA4" w:rsidRPr="00805EC7" w:rsidRDefault="009F09D5" w:rsidP="00FF4CAF">
      <w:pPr>
        <w:pStyle w:val="Nadpis1"/>
      </w:pPr>
      <w:bookmarkStart w:id="5" w:name="_Toc483941031"/>
      <w:r w:rsidRPr="00F12DA4">
        <w:lastRenderedPageBreak/>
        <w:t xml:space="preserve">Realizace </w:t>
      </w:r>
      <w:r w:rsidR="008C71C8" w:rsidRPr="00805EC7">
        <w:t>věcného zadání</w:t>
      </w:r>
      <w:bookmarkEnd w:id="5"/>
    </w:p>
    <w:p w:rsidR="00FB10E7" w:rsidRPr="00805EC7" w:rsidRDefault="00FB10E7" w:rsidP="00FF4CAF">
      <w:pPr>
        <w:pStyle w:val="Nadpis2"/>
      </w:pPr>
      <w:bookmarkStart w:id="6" w:name="_Toc483941032"/>
      <w:r w:rsidRPr="00805EC7">
        <w:t>Analýza procesů</w:t>
      </w:r>
      <w:bookmarkEnd w:id="6"/>
    </w:p>
    <w:p w:rsidR="00FB10E7" w:rsidRPr="003F0D24" w:rsidRDefault="00FB10E7" w:rsidP="00E843E1">
      <w:pPr>
        <w:pStyle w:val="Citt"/>
      </w:pPr>
      <w:r w:rsidRPr="003F0D24">
        <w:t>[Kapitola obsahuje analýzu procesů</w:t>
      </w:r>
      <w:r w:rsidR="007C1D20" w:rsidRPr="003F0D24">
        <w:t xml:space="preserve"> uveden</w:t>
      </w:r>
      <w:r w:rsidR="003262BA" w:rsidRPr="003F0D24">
        <w:t>ých</w:t>
      </w:r>
      <w:r w:rsidR="007C1D20" w:rsidRPr="003F0D24">
        <w:t xml:space="preserve"> v kapitole 5 přílohy </w:t>
      </w:r>
      <w:r w:rsidR="00A33E0A">
        <w:t>č.</w:t>
      </w:r>
      <w:r w:rsidR="007C1D20" w:rsidRPr="003F0D24">
        <w:t>1</w:t>
      </w:r>
      <w:r w:rsidR="00F427A9">
        <w:t>a</w:t>
      </w:r>
      <w:r w:rsidR="007C1D20" w:rsidRPr="003F0D24">
        <w:t xml:space="preserve"> smlouvy, pro</w:t>
      </w:r>
      <w:r w:rsidRPr="003F0D24">
        <w:t xml:space="preserve"> je</w:t>
      </w:r>
      <w:r w:rsidR="00805EC7" w:rsidRPr="003F0D24">
        <w:t>jich</w:t>
      </w:r>
      <w:r w:rsidRPr="003F0D24">
        <w:t xml:space="preserve"> grafické znázornění lze použít buď UML </w:t>
      </w:r>
      <w:proofErr w:type="spellStart"/>
      <w:r w:rsidRPr="003F0D24">
        <w:t>Activity</w:t>
      </w:r>
      <w:proofErr w:type="spellEnd"/>
      <w:r w:rsidRPr="003F0D24">
        <w:t xml:space="preserve"> diagram, nebo BPMN (Business </w:t>
      </w:r>
      <w:proofErr w:type="spellStart"/>
      <w:r w:rsidRPr="003F0D24">
        <w:t>Process</w:t>
      </w:r>
      <w:proofErr w:type="spellEnd"/>
      <w:r w:rsidRPr="003F0D24">
        <w:t xml:space="preserve"> Model and </w:t>
      </w:r>
      <w:proofErr w:type="spellStart"/>
      <w:r w:rsidRPr="003F0D24">
        <w:t>Notation</w:t>
      </w:r>
      <w:proofErr w:type="spellEnd"/>
      <w:r w:rsidR="00E843E1" w:rsidRPr="003F0D24">
        <w:t>)</w:t>
      </w:r>
      <w:r w:rsidRPr="003F0D24">
        <w:t>]</w:t>
      </w:r>
      <w:r w:rsidR="00E843E1" w:rsidRPr="003F0D24">
        <w:t>.</w:t>
      </w:r>
    </w:p>
    <w:p w:rsidR="007602F4" w:rsidRPr="003F0D24" w:rsidRDefault="007602F4" w:rsidP="007602F4">
      <w:pPr>
        <w:outlineLvl w:val="0"/>
        <w:rPr>
          <w:bCs/>
          <w:i/>
          <w:iCs/>
          <w:color w:val="008000"/>
          <w:sz w:val="24"/>
        </w:rPr>
      </w:pPr>
    </w:p>
    <w:p w:rsidR="009F09D5" w:rsidRPr="003F0D24" w:rsidRDefault="009F09D5" w:rsidP="00FF4CAF">
      <w:pPr>
        <w:pStyle w:val="Nadpis2"/>
      </w:pPr>
      <w:bookmarkStart w:id="7" w:name="_Toc483941033"/>
      <w:r w:rsidRPr="003F0D24">
        <w:t>Mapování uživatelského rozhraní na</w:t>
      </w:r>
      <w:r w:rsidR="00CD0F72" w:rsidRPr="003F0D24">
        <w:t xml:space="preserve"> </w:t>
      </w:r>
      <w:r w:rsidR="007C1D20" w:rsidRPr="003F0D24">
        <w:t>klíčové procesy</w:t>
      </w:r>
      <w:bookmarkEnd w:id="7"/>
    </w:p>
    <w:p w:rsidR="009F09D5" w:rsidRPr="00AB40A6" w:rsidRDefault="009F09D5" w:rsidP="008C7CB7">
      <w:pPr>
        <w:pStyle w:val="Citt"/>
      </w:pPr>
      <w:r w:rsidRPr="003F0D24">
        <w:t xml:space="preserve">[Kapitola obsahuje mapování grafického uživatelského rozhraní </w:t>
      </w:r>
      <w:r w:rsidR="00D81960" w:rsidRPr="003F0D24">
        <w:t xml:space="preserve">SW řešení DMS </w:t>
      </w:r>
      <w:r w:rsidRPr="003F0D24">
        <w:t>na procesy</w:t>
      </w:r>
      <w:r w:rsidR="007C1D20" w:rsidRPr="003F0D24">
        <w:t xml:space="preserve"> uvedené v kapitole 5 přílohy </w:t>
      </w:r>
      <w:r w:rsidR="00A33E0A">
        <w:t>č.</w:t>
      </w:r>
      <w:r w:rsidR="007C1D20" w:rsidRPr="003F0D24">
        <w:t>1</w:t>
      </w:r>
      <w:r w:rsidR="00F427A9">
        <w:t>a</w:t>
      </w:r>
      <w:r w:rsidR="007C1D20" w:rsidRPr="003F0D24">
        <w:t xml:space="preserve"> smlouvy</w:t>
      </w:r>
      <w:r w:rsidRPr="003F0D24">
        <w:t xml:space="preserve"> tak, aby šlo ověřit pracovní postup koncových uživatelů v rámci zadaného pracovního procesu resp. postupu a to </w:t>
      </w:r>
      <w:r w:rsidR="005462F1" w:rsidRPr="00F427A9">
        <w:t>pro</w:t>
      </w:r>
      <w:r w:rsidRPr="00F427A9">
        <w:t xml:space="preserve"> všech</w:t>
      </w:r>
      <w:r w:rsidR="005462F1" w:rsidRPr="00F427A9">
        <w:t>ny</w:t>
      </w:r>
      <w:r w:rsidRPr="00F427A9">
        <w:t xml:space="preserve"> uživatelsk</w:t>
      </w:r>
      <w:r w:rsidR="005462F1" w:rsidRPr="00F427A9">
        <w:t>é role a oprávnění</w:t>
      </w:r>
      <w:r w:rsidRPr="00F427A9">
        <w:t>.</w:t>
      </w:r>
      <w:r w:rsidRPr="00AB40A6">
        <w:t xml:space="preserve"> </w:t>
      </w:r>
    </w:p>
    <w:p w:rsidR="009F09D5" w:rsidRPr="00AB40A6" w:rsidRDefault="009F09D5" w:rsidP="00E843E1">
      <w:pPr>
        <w:pStyle w:val="Citt"/>
      </w:pPr>
    </w:p>
    <w:p w:rsidR="009F09D5" w:rsidRPr="00AB40A6" w:rsidRDefault="009F09D5" w:rsidP="00E843E1">
      <w:pPr>
        <w:pStyle w:val="Citt"/>
      </w:pPr>
      <w:r w:rsidRPr="00AB40A6">
        <w:t>Zobrazení jednotlivých formulářů a grafických obrazovek musí být doplněn</w:t>
      </w:r>
      <w:r w:rsidR="00D81960">
        <w:t>o</w:t>
      </w:r>
      <w:r w:rsidRPr="00AB40A6">
        <w:t xml:space="preserve"> o popis jednotlivých vstupně/výstupních polí a funkčních tlačítek</w:t>
      </w:r>
      <w:r w:rsidR="007C1D20">
        <w:t xml:space="preserve"> (může být řešeno odkazem na existující dokumentaci)</w:t>
      </w:r>
      <w:r w:rsidR="00E843E1" w:rsidRPr="00805EC7">
        <w:t>]</w:t>
      </w:r>
      <w:r w:rsidR="007C1D20">
        <w:t>.</w:t>
      </w:r>
    </w:p>
    <w:p w:rsidR="009F09D5" w:rsidRPr="00AB40A6" w:rsidRDefault="009F09D5" w:rsidP="009F09D5">
      <w:pPr>
        <w:rPr>
          <w:i/>
          <w:iCs/>
          <w:color w:val="339966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850"/>
        <w:gridCol w:w="1857"/>
        <w:gridCol w:w="1856"/>
        <w:gridCol w:w="1855"/>
        <w:gridCol w:w="1868"/>
      </w:tblGrid>
      <w:tr w:rsidR="009F09D5" w:rsidRPr="00AB40A6" w:rsidTr="003915B2">
        <w:tc>
          <w:tcPr>
            <w:tcW w:w="1850" w:type="dxa"/>
            <w:shd w:val="clear" w:color="auto" w:fill="C0C0C0"/>
          </w:tcPr>
          <w:p w:rsidR="009F09D5" w:rsidRPr="00E843E1" w:rsidRDefault="009F09D5" w:rsidP="00E843E1">
            <w:pPr>
              <w:rPr>
                <w:b/>
                <w:sz w:val="22"/>
              </w:rPr>
            </w:pPr>
            <w:r w:rsidRPr="00E843E1">
              <w:rPr>
                <w:b/>
                <w:sz w:val="22"/>
              </w:rPr>
              <w:t>Název prvku</w:t>
            </w:r>
          </w:p>
        </w:tc>
        <w:tc>
          <w:tcPr>
            <w:tcW w:w="1857" w:type="dxa"/>
            <w:shd w:val="clear" w:color="auto" w:fill="C0C0C0"/>
          </w:tcPr>
          <w:p w:rsidR="009F09D5" w:rsidRPr="00E843E1" w:rsidRDefault="009F09D5" w:rsidP="00E843E1">
            <w:pPr>
              <w:rPr>
                <w:b/>
                <w:sz w:val="22"/>
              </w:rPr>
            </w:pPr>
            <w:r w:rsidRPr="00E843E1">
              <w:rPr>
                <w:b/>
                <w:sz w:val="22"/>
              </w:rPr>
              <w:t>Význam</w:t>
            </w:r>
          </w:p>
        </w:tc>
        <w:tc>
          <w:tcPr>
            <w:tcW w:w="1856" w:type="dxa"/>
            <w:shd w:val="clear" w:color="auto" w:fill="C0C0C0"/>
          </w:tcPr>
          <w:p w:rsidR="009F09D5" w:rsidRPr="00E843E1" w:rsidRDefault="009F09D5" w:rsidP="00E843E1">
            <w:pPr>
              <w:rPr>
                <w:b/>
                <w:sz w:val="22"/>
              </w:rPr>
            </w:pPr>
            <w:r w:rsidRPr="00E843E1">
              <w:rPr>
                <w:b/>
                <w:sz w:val="22"/>
              </w:rPr>
              <w:t>Příznak</w:t>
            </w:r>
          </w:p>
        </w:tc>
        <w:tc>
          <w:tcPr>
            <w:tcW w:w="1855" w:type="dxa"/>
            <w:shd w:val="clear" w:color="auto" w:fill="C0C0C0"/>
          </w:tcPr>
          <w:p w:rsidR="009F09D5" w:rsidRPr="00E843E1" w:rsidRDefault="009F09D5" w:rsidP="00E843E1">
            <w:pPr>
              <w:rPr>
                <w:b/>
                <w:sz w:val="22"/>
              </w:rPr>
            </w:pPr>
            <w:r w:rsidRPr="00E843E1">
              <w:rPr>
                <w:b/>
                <w:sz w:val="22"/>
              </w:rPr>
              <w:t>Formát</w:t>
            </w:r>
          </w:p>
        </w:tc>
        <w:tc>
          <w:tcPr>
            <w:tcW w:w="1868" w:type="dxa"/>
            <w:shd w:val="clear" w:color="auto" w:fill="C0C0C0"/>
          </w:tcPr>
          <w:p w:rsidR="009F09D5" w:rsidRPr="00E843E1" w:rsidRDefault="009F09D5" w:rsidP="00E843E1">
            <w:pPr>
              <w:rPr>
                <w:b/>
                <w:sz w:val="22"/>
              </w:rPr>
            </w:pPr>
            <w:r w:rsidRPr="00E843E1">
              <w:rPr>
                <w:b/>
                <w:sz w:val="22"/>
              </w:rPr>
              <w:t>Poznámka</w:t>
            </w:r>
          </w:p>
        </w:tc>
      </w:tr>
      <w:tr w:rsidR="009F09D5" w:rsidRPr="00AB40A6" w:rsidTr="003915B2">
        <w:tc>
          <w:tcPr>
            <w:tcW w:w="1850" w:type="dxa"/>
          </w:tcPr>
          <w:p w:rsidR="009F09D5" w:rsidRPr="00AB40A6" w:rsidRDefault="009F09D5" w:rsidP="003915B2">
            <w:pPr>
              <w:jc w:val="left"/>
              <w:outlineLvl w:val="0"/>
              <w:rPr>
                <w:bCs/>
                <w:i/>
                <w:iCs/>
                <w:color w:val="008000"/>
                <w:sz w:val="24"/>
              </w:rPr>
            </w:pPr>
          </w:p>
        </w:tc>
        <w:tc>
          <w:tcPr>
            <w:tcW w:w="1857" w:type="dxa"/>
          </w:tcPr>
          <w:p w:rsidR="009F09D5" w:rsidRPr="00AB40A6" w:rsidRDefault="009F09D5" w:rsidP="003915B2">
            <w:pPr>
              <w:jc w:val="left"/>
              <w:outlineLvl w:val="0"/>
              <w:rPr>
                <w:bCs/>
                <w:i/>
                <w:iCs/>
                <w:color w:val="008000"/>
                <w:sz w:val="24"/>
              </w:rPr>
            </w:pPr>
          </w:p>
        </w:tc>
        <w:tc>
          <w:tcPr>
            <w:tcW w:w="1856" w:type="dxa"/>
          </w:tcPr>
          <w:p w:rsidR="009F09D5" w:rsidRPr="00AB40A6" w:rsidRDefault="009F09D5" w:rsidP="003915B2">
            <w:pPr>
              <w:jc w:val="left"/>
              <w:outlineLvl w:val="0"/>
              <w:rPr>
                <w:bCs/>
                <w:i/>
                <w:iCs/>
                <w:color w:val="008000"/>
                <w:sz w:val="24"/>
              </w:rPr>
            </w:pPr>
          </w:p>
        </w:tc>
        <w:tc>
          <w:tcPr>
            <w:tcW w:w="1855" w:type="dxa"/>
          </w:tcPr>
          <w:p w:rsidR="009F09D5" w:rsidRPr="00AB40A6" w:rsidRDefault="009F09D5" w:rsidP="003915B2">
            <w:pPr>
              <w:jc w:val="left"/>
              <w:outlineLvl w:val="0"/>
              <w:rPr>
                <w:bCs/>
                <w:i/>
                <w:iCs/>
                <w:color w:val="008000"/>
                <w:sz w:val="24"/>
              </w:rPr>
            </w:pPr>
          </w:p>
        </w:tc>
        <w:tc>
          <w:tcPr>
            <w:tcW w:w="1868" w:type="dxa"/>
          </w:tcPr>
          <w:p w:rsidR="009F09D5" w:rsidRPr="00AB40A6" w:rsidRDefault="009F09D5" w:rsidP="003915B2">
            <w:pPr>
              <w:jc w:val="left"/>
              <w:outlineLvl w:val="0"/>
              <w:rPr>
                <w:bCs/>
                <w:i/>
                <w:iCs/>
                <w:color w:val="008000"/>
                <w:sz w:val="24"/>
              </w:rPr>
            </w:pPr>
          </w:p>
        </w:tc>
      </w:tr>
      <w:tr w:rsidR="009F09D5" w:rsidRPr="00AB40A6" w:rsidTr="003915B2">
        <w:tc>
          <w:tcPr>
            <w:tcW w:w="1850" w:type="dxa"/>
          </w:tcPr>
          <w:p w:rsidR="009F09D5" w:rsidRPr="00AB40A6" w:rsidRDefault="009F09D5" w:rsidP="003915B2">
            <w:pPr>
              <w:jc w:val="left"/>
              <w:outlineLvl w:val="0"/>
              <w:rPr>
                <w:bCs/>
                <w:i/>
                <w:iCs/>
                <w:color w:val="008000"/>
                <w:sz w:val="24"/>
              </w:rPr>
            </w:pPr>
          </w:p>
        </w:tc>
        <w:tc>
          <w:tcPr>
            <w:tcW w:w="1857" w:type="dxa"/>
          </w:tcPr>
          <w:p w:rsidR="009F09D5" w:rsidRPr="00AB40A6" w:rsidRDefault="009F09D5" w:rsidP="003915B2">
            <w:pPr>
              <w:jc w:val="left"/>
              <w:outlineLvl w:val="0"/>
              <w:rPr>
                <w:bCs/>
                <w:i/>
                <w:iCs/>
                <w:color w:val="008000"/>
                <w:sz w:val="24"/>
              </w:rPr>
            </w:pPr>
          </w:p>
        </w:tc>
        <w:tc>
          <w:tcPr>
            <w:tcW w:w="1856" w:type="dxa"/>
          </w:tcPr>
          <w:p w:rsidR="009F09D5" w:rsidRPr="00AB40A6" w:rsidRDefault="009F09D5" w:rsidP="003915B2">
            <w:pPr>
              <w:jc w:val="left"/>
              <w:outlineLvl w:val="0"/>
              <w:rPr>
                <w:bCs/>
                <w:i/>
                <w:iCs/>
                <w:color w:val="008000"/>
                <w:sz w:val="24"/>
              </w:rPr>
            </w:pPr>
          </w:p>
        </w:tc>
        <w:tc>
          <w:tcPr>
            <w:tcW w:w="1855" w:type="dxa"/>
          </w:tcPr>
          <w:p w:rsidR="009F09D5" w:rsidRPr="00AB40A6" w:rsidRDefault="009F09D5" w:rsidP="003915B2">
            <w:pPr>
              <w:jc w:val="left"/>
              <w:outlineLvl w:val="0"/>
              <w:rPr>
                <w:bCs/>
                <w:i/>
                <w:iCs/>
                <w:color w:val="008000"/>
                <w:sz w:val="24"/>
              </w:rPr>
            </w:pPr>
          </w:p>
        </w:tc>
        <w:tc>
          <w:tcPr>
            <w:tcW w:w="1868" w:type="dxa"/>
          </w:tcPr>
          <w:p w:rsidR="009F09D5" w:rsidRPr="00AB40A6" w:rsidRDefault="009F09D5" w:rsidP="003915B2">
            <w:pPr>
              <w:jc w:val="left"/>
              <w:outlineLvl w:val="0"/>
              <w:rPr>
                <w:bCs/>
                <w:i/>
                <w:iCs/>
                <w:color w:val="008000"/>
                <w:sz w:val="24"/>
              </w:rPr>
            </w:pPr>
          </w:p>
        </w:tc>
      </w:tr>
    </w:tbl>
    <w:p w:rsidR="009F09D5" w:rsidRPr="00AB40A6" w:rsidRDefault="009F09D5" w:rsidP="00E843E1">
      <w:pPr>
        <w:pStyle w:val="Citt"/>
      </w:pPr>
      <w:r w:rsidRPr="00AB40A6">
        <w:t>Legenda:</w:t>
      </w:r>
    </w:p>
    <w:p w:rsidR="009F09D5" w:rsidRPr="00AB40A6" w:rsidRDefault="009F09D5" w:rsidP="00E843E1">
      <w:pPr>
        <w:pStyle w:val="Citt"/>
      </w:pPr>
      <w:r w:rsidRPr="00AB40A6">
        <w:t>Název: Zobrazený název I/O atributu (vstupně/výstupní pole, tlačítko)</w:t>
      </w:r>
    </w:p>
    <w:p w:rsidR="009F09D5" w:rsidRPr="00AB40A6" w:rsidRDefault="009F09D5" w:rsidP="00E843E1">
      <w:pPr>
        <w:pStyle w:val="Citt"/>
      </w:pPr>
      <w:r w:rsidRPr="00AB40A6">
        <w:t>Význam: Slovní popis významu atributu</w:t>
      </w:r>
    </w:p>
    <w:p w:rsidR="009F09D5" w:rsidRPr="00AB40A6" w:rsidRDefault="009F09D5" w:rsidP="00E843E1">
      <w:pPr>
        <w:pStyle w:val="Citt"/>
      </w:pPr>
      <w:r w:rsidRPr="00AB40A6">
        <w:t>Příznak: RO - pouze pro čtení, P - povinná editovatelná, N - nepovinná editovatelná</w:t>
      </w:r>
    </w:p>
    <w:p w:rsidR="009F09D5" w:rsidRPr="00AB40A6" w:rsidRDefault="009F09D5" w:rsidP="00E843E1">
      <w:pPr>
        <w:pStyle w:val="Citt"/>
      </w:pPr>
      <w:r w:rsidRPr="00AB40A6">
        <w:t xml:space="preserve">Formát: popis zobrazeného formátu (např. </w:t>
      </w:r>
      <w:proofErr w:type="spellStart"/>
      <w:r w:rsidRPr="00AB40A6">
        <w:t>dd.mm.yyyy</w:t>
      </w:r>
      <w:proofErr w:type="spellEnd"/>
      <w:r w:rsidRPr="00AB40A6">
        <w:t>)</w:t>
      </w:r>
    </w:p>
    <w:p w:rsidR="009F09D5" w:rsidRDefault="009F09D5" w:rsidP="00E843E1">
      <w:pPr>
        <w:pStyle w:val="Citt"/>
      </w:pPr>
      <w:r w:rsidRPr="00AB40A6">
        <w:t>Poznámka: popis upřesňující inf</w:t>
      </w:r>
      <w:r w:rsidR="00805EC7">
        <w:t>ormace (např. odkaz na validace</w:t>
      </w:r>
      <w:r>
        <w:rPr>
          <w:lang w:val="en-US"/>
        </w:rPr>
        <w:t>]</w:t>
      </w:r>
    </w:p>
    <w:p w:rsidR="007C1D20" w:rsidRPr="007C1D20" w:rsidRDefault="007C1D20" w:rsidP="007C1D20">
      <w:pPr>
        <w:jc w:val="both"/>
        <w:outlineLvl w:val="0"/>
        <w:rPr>
          <w:bCs/>
          <w:i/>
          <w:iCs/>
          <w:color w:val="008000"/>
          <w:sz w:val="24"/>
        </w:rPr>
      </w:pPr>
    </w:p>
    <w:p w:rsidR="00805EC7" w:rsidRPr="00805EC7" w:rsidRDefault="00805EC7" w:rsidP="007C1D20">
      <w:pPr>
        <w:pStyle w:val="Nadpis2"/>
      </w:pPr>
      <w:bookmarkStart w:id="8" w:name="_Toc483941034"/>
      <w:r w:rsidRPr="00805EC7">
        <w:t>Mapování požadavků</w:t>
      </w:r>
      <w:bookmarkEnd w:id="8"/>
    </w:p>
    <w:p w:rsidR="00805EC7" w:rsidRPr="003F0D24" w:rsidRDefault="00805EC7" w:rsidP="008C7CB7">
      <w:pPr>
        <w:pStyle w:val="Citt"/>
        <w:rPr>
          <w:i w:val="0"/>
        </w:rPr>
      </w:pPr>
      <w:r w:rsidRPr="003F0D24">
        <w:t>[Kapitol</w:t>
      </w:r>
      <w:r w:rsidR="003262BA" w:rsidRPr="003F0D24">
        <w:t>a</w:t>
      </w:r>
      <w:r w:rsidRPr="003F0D24">
        <w:t xml:space="preserve"> obsahuje mapování požadavků objednatele na cílové SW řešení</w:t>
      </w:r>
      <w:r w:rsidR="00E80C90" w:rsidRPr="003F0D24">
        <w:t xml:space="preserve"> </w:t>
      </w:r>
      <w:r w:rsidR="00FC60EC" w:rsidRPr="003F0D24">
        <w:t>DMS</w:t>
      </w:r>
      <w:r w:rsidRPr="003F0D24">
        <w:t xml:space="preserve">. Popis tak ve stručné formě představuje způsob realizace jednotlivých </w:t>
      </w:r>
      <w:r w:rsidR="00F427A9">
        <w:t xml:space="preserve">funkčních a </w:t>
      </w:r>
      <w:r w:rsidR="00A33E0A">
        <w:t xml:space="preserve">specifických </w:t>
      </w:r>
      <w:r w:rsidRPr="003F0D24">
        <w:t xml:space="preserve">požadavků uvedených v přílohách </w:t>
      </w:r>
      <w:r w:rsidR="00AD7D97" w:rsidRPr="00F427A9">
        <w:t xml:space="preserve">č. </w:t>
      </w:r>
      <w:r w:rsidRPr="00F427A9">
        <w:t>1</w:t>
      </w:r>
      <w:r w:rsidR="00A33E0A">
        <w:t>b</w:t>
      </w:r>
      <w:r w:rsidRPr="00F427A9">
        <w:t xml:space="preserve"> a 2</w:t>
      </w:r>
      <w:r w:rsidR="00A33E0A">
        <w:t>b</w:t>
      </w:r>
      <w:r w:rsidRPr="00F427A9">
        <w:t xml:space="preserve"> smlouvy]</w:t>
      </w:r>
    </w:p>
    <w:p w:rsidR="008C7CB7" w:rsidRPr="003F0D24" w:rsidRDefault="008C7CB7" w:rsidP="008C7CB7"/>
    <w:tbl>
      <w:tblPr>
        <w:tblW w:w="5000" w:type="pct"/>
        <w:tblLook w:val="0000" w:firstRow="0" w:lastRow="0" w:firstColumn="0" w:lastColumn="0" w:noHBand="0" w:noVBand="0"/>
      </w:tblPr>
      <w:tblGrid>
        <w:gridCol w:w="644"/>
        <w:gridCol w:w="2768"/>
        <w:gridCol w:w="3292"/>
        <w:gridCol w:w="2584"/>
      </w:tblGrid>
      <w:tr w:rsidR="00805EC7" w:rsidRPr="003F0D24" w:rsidTr="00805EC7">
        <w:trPr>
          <w:cantSplit/>
          <w:tblHeader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805EC7" w:rsidRPr="003F0D24" w:rsidRDefault="00805EC7" w:rsidP="00805EC7">
            <w:pPr>
              <w:snapToGrid w:val="0"/>
              <w:rPr>
                <w:b/>
                <w:bCs/>
                <w:sz w:val="24"/>
                <w:lang w:eastAsia="ar-SA"/>
              </w:rPr>
            </w:pPr>
            <w:r w:rsidRPr="003F0D24">
              <w:rPr>
                <w:b/>
                <w:bCs/>
                <w:sz w:val="24"/>
                <w:lang w:eastAsia="ar-SA"/>
              </w:rPr>
              <w:t>ID</w:t>
            </w:r>
            <w:r w:rsidRPr="003F0D24">
              <w:rPr>
                <w:rStyle w:val="Znakapoznpodarou"/>
                <w:b/>
                <w:bCs/>
                <w:sz w:val="24"/>
                <w:lang w:eastAsia="ar-SA"/>
              </w:rPr>
              <w:footnoteReference w:id="1"/>
            </w:r>
            <w:r w:rsidRPr="003F0D24">
              <w:rPr>
                <w:b/>
                <w:bCs/>
                <w:sz w:val="24"/>
                <w:lang w:eastAsia="ar-SA"/>
              </w:rPr>
              <w:t xml:space="preserve"> 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05EC7" w:rsidRPr="003F0D24" w:rsidRDefault="00805EC7" w:rsidP="00805EC7">
            <w:pPr>
              <w:snapToGrid w:val="0"/>
              <w:rPr>
                <w:b/>
                <w:bCs/>
                <w:sz w:val="24"/>
                <w:lang w:eastAsia="ar-SA"/>
              </w:rPr>
            </w:pPr>
            <w:r w:rsidRPr="003F0D24">
              <w:rPr>
                <w:b/>
                <w:bCs/>
                <w:sz w:val="24"/>
                <w:lang w:eastAsia="ar-SA"/>
              </w:rPr>
              <w:t>Popis požadavku</w:t>
            </w:r>
          </w:p>
        </w:tc>
        <w:tc>
          <w:tcPr>
            <w:tcW w:w="1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805EC7" w:rsidRPr="003F0D24" w:rsidRDefault="00805EC7" w:rsidP="00805EC7">
            <w:pPr>
              <w:snapToGrid w:val="0"/>
              <w:rPr>
                <w:b/>
                <w:bCs/>
                <w:sz w:val="24"/>
                <w:lang w:eastAsia="ar-SA"/>
              </w:rPr>
            </w:pPr>
            <w:r w:rsidRPr="003F0D24">
              <w:rPr>
                <w:b/>
                <w:bCs/>
                <w:sz w:val="24"/>
                <w:lang w:eastAsia="ar-SA"/>
              </w:rPr>
              <w:t>Název funkcionality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05EC7" w:rsidRPr="003F0D24" w:rsidRDefault="00805EC7" w:rsidP="00805EC7">
            <w:pPr>
              <w:snapToGrid w:val="0"/>
              <w:rPr>
                <w:b/>
                <w:bCs/>
                <w:sz w:val="24"/>
                <w:lang w:eastAsia="ar-SA"/>
              </w:rPr>
            </w:pPr>
            <w:r w:rsidRPr="003F0D24">
              <w:rPr>
                <w:b/>
                <w:bCs/>
                <w:sz w:val="24"/>
                <w:lang w:eastAsia="ar-SA"/>
              </w:rPr>
              <w:t>Poznámka</w:t>
            </w:r>
          </w:p>
        </w:tc>
      </w:tr>
      <w:tr w:rsidR="00805EC7" w:rsidRPr="003F0D24" w:rsidTr="00805EC7">
        <w:trPr>
          <w:cantSplit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EC7" w:rsidRPr="003F0D24" w:rsidRDefault="00805EC7" w:rsidP="00805EC7">
            <w:pPr>
              <w:snapToGrid w:val="0"/>
              <w:rPr>
                <w:sz w:val="24"/>
              </w:rPr>
            </w:pP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C7" w:rsidRPr="003F0D24" w:rsidRDefault="00805EC7" w:rsidP="00805EC7">
            <w:pPr>
              <w:snapToGrid w:val="0"/>
              <w:rPr>
                <w:sz w:val="24"/>
              </w:rPr>
            </w:pPr>
          </w:p>
        </w:tc>
        <w:tc>
          <w:tcPr>
            <w:tcW w:w="1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EC7" w:rsidRPr="003F0D24" w:rsidRDefault="00805EC7" w:rsidP="00805EC7">
            <w:pPr>
              <w:snapToGrid w:val="0"/>
              <w:rPr>
                <w:sz w:val="24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C7" w:rsidRPr="003F0D24" w:rsidRDefault="00805EC7" w:rsidP="00805EC7">
            <w:pPr>
              <w:snapToGrid w:val="0"/>
              <w:rPr>
                <w:sz w:val="24"/>
              </w:rPr>
            </w:pPr>
          </w:p>
        </w:tc>
      </w:tr>
      <w:tr w:rsidR="00805EC7" w:rsidRPr="003F0D24" w:rsidTr="00805EC7">
        <w:trPr>
          <w:cantSplit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EC7" w:rsidRPr="003F0D24" w:rsidRDefault="00805EC7" w:rsidP="00805EC7">
            <w:pPr>
              <w:snapToGrid w:val="0"/>
              <w:rPr>
                <w:sz w:val="24"/>
              </w:rPr>
            </w:pP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C7" w:rsidRPr="003F0D24" w:rsidRDefault="00805EC7" w:rsidP="00805EC7">
            <w:pPr>
              <w:snapToGrid w:val="0"/>
              <w:rPr>
                <w:sz w:val="24"/>
                <w:lang w:eastAsia="ar-SA"/>
              </w:rPr>
            </w:pPr>
          </w:p>
        </w:tc>
        <w:tc>
          <w:tcPr>
            <w:tcW w:w="1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EC7" w:rsidRPr="003F0D24" w:rsidRDefault="00805EC7" w:rsidP="00805EC7">
            <w:pPr>
              <w:snapToGrid w:val="0"/>
              <w:rPr>
                <w:sz w:val="24"/>
                <w:lang w:eastAsia="ar-SA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C7" w:rsidRPr="003F0D24" w:rsidRDefault="00805EC7" w:rsidP="00805EC7">
            <w:pPr>
              <w:snapToGrid w:val="0"/>
              <w:rPr>
                <w:sz w:val="24"/>
                <w:lang w:eastAsia="ar-SA"/>
              </w:rPr>
            </w:pPr>
          </w:p>
        </w:tc>
      </w:tr>
      <w:tr w:rsidR="00805EC7" w:rsidRPr="003F0D24" w:rsidTr="00805EC7">
        <w:trPr>
          <w:cantSplit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EC7" w:rsidRPr="003F0D24" w:rsidRDefault="00805EC7" w:rsidP="00805EC7">
            <w:pPr>
              <w:snapToGrid w:val="0"/>
              <w:rPr>
                <w:sz w:val="24"/>
              </w:rPr>
            </w:pP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C7" w:rsidRPr="003F0D24" w:rsidRDefault="00805EC7" w:rsidP="00805EC7">
            <w:pPr>
              <w:snapToGrid w:val="0"/>
              <w:rPr>
                <w:sz w:val="24"/>
                <w:lang w:eastAsia="ar-SA"/>
              </w:rPr>
            </w:pPr>
          </w:p>
        </w:tc>
        <w:tc>
          <w:tcPr>
            <w:tcW w:w="1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EC7" w:rsidRPr="003F0D24" w:rsidRDefault="00805EC7" w:rsidP="00805EC7">
            <w:pPr>
              <w:snapToGrid w:val="0"/>
              <w:rPr>
                <w:sz w:val="24"/>
                <w:lang w:eastAsia="ar-SA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C7" w:rsidRPr="003F0D24" w:rsidRDefault="00805EC7" w:rsidP="00805EC7">
            <w:pPr>
              <w:snapToGrid w:val="0"/>
              <w:rPr>
                <w:sz w:val="24"/>
                <w:lang w:eastAsia="ar-SA"/>
              </w:rPr>
            </w:pPr>
          </w:p>
        </w:tc>
      </w:tr>
    </w:tbl>
    <w:p w:rsidR="00805EC7" w:rsidRPr="003F0D24" w:rsidRDefault="00805EC7" w:rsidP="009F09D5">
      <w:pPr>
        <w:outlineLvl w:val="0"/>
        <w:rPr>
          <w:bCs/>
          <w:sz w:val="24"/>
        </w:rPr>
      </w:pPr>
    </w:p>
    <w:p w:rsidR="007C1D20" w:rsidRPr="003F0D24" w:rsidRDefault="007C1D20" w:rsidP="007C1D20">
      <w:pPr>
        <w:pStyle w:val="Nadpis2"/>
      </w:pPr>
      <w:bookmarkStart w:id="9" w:name="_Toc483941035"/>
      <w:r w:rsidRPr="003F0D24">
        <w:t xml:space="preserve">Analýza </w:t>
      </w:r>
      <w:r w:rsidR="00E67D17" w:rsidRPr="003F0D24">
        <w:t xml:space="preserve">vybraných </w:t>
      </w:r>
      <w:r w:rsidRPr="003F0D24">
        <w:t>požadavků</w:t>
      </w:r>
      <w:bookmarkEnd w:id="9"/>
    </w:p>
    <w:p w:rsidR="007C1D20" w:rsidRPr="00AB40A6" w:rsidRDefault="007C1D20" w:rsidP="008C7CB7">
      <w:pPr>
        <w:pStyle w:val="Citt"/>
      </w:pPr>
      <w:r w:rsidRPr="003F0D24">
        <w:t xml:space="preserve">[V této kapitole </w:t>
      </w:r>
      <w:r w:rsidR="00E67D17" w:rsidRPr="003F0D24">
        <w:t xml:space="preserve">je </w:t>
      </w:r>
      <w:r w:rsidRPr="003F0D24">
        <w:t>detailně popsána analýza požadavků objednatele</w:t>
      </w:r>
      <w:r w:rsidR="00E67D17" w:rsidRPr="003F0D24">
        <w:t xml:space="preserve">, které jsou částečně v dodávaném řešení realizovány </w:t>
      </w:r>
      <w:r w:rsidR="008C7CB7" w:rsidRPr="003F0D24">
        <w:t xml:space="preserve">nebo je nutné je v dodávaném řešení teprve vyvinout </w:t>
      </w:r>
      <w:r w:rsidR="00E67D17" w:rsidRPr="003F0D24">
        <w:t>(viz příloh</w:t>
      </w:r>
      <w:r w:rsidR="00A33E0A">
        <w:t>y</w:t>
      </w:r>
      <w:r w:rsidR="00E67D17" w:rsidRPr="003F0D24">
        <w:t xml:space="preserve"> </w:t>
      </w:r>
      <w:r w:rsidR="00A33E0A">
        <w:t xml:space="preserve">č. </w:t>
      </w:r>
      <w:r w:rsidR="00E67D17" w:rsidRPr="003F0D24">
        <w:t>1</w:t>
      </w:r>
      <w:r w:rsidR="00A33E0A">
        <w:t>a</w:t>
      </w:r>
      <w:r w:rsidR="003D459A">
        <w:t>,</w:t>
      </w:r>
      <w:r w:rsidR="00A33E0A">
        <w:t xml:space="preserve"> 1b</w:t>
      </w:r>
      <w:r w:rsidR="003D459A">
        <w:t>,</w:t>
      </w:r>
      <w:r w:rsidR="00E67D17" w:rsidRPr="003F0D24">
        <w:t xml:space="preserve"> 2</w:t>
      </w:r>
      <w:r w:rsidR="00A33E0A">
        <w:t>a a 2b</w:t>
      </w:r>
      <w:r w:rsidR="00E67D17" w:rsidRPr="003F0D24">
        <w:t xml:space="preserve"> smlouvy)</w:t>
      </w:r>
      <w:r w:rsidRPr="003F0D24">
        <w:t>, například formou případů užití (Use Case) nebo návrhu grafického rozhraní, a to takovým stylem, aby byla jednoznačně prokázána realizovatelnost požadavků.]</w:t>
      </w:r>
    </w:p>
    <w:p w:rsidR="007C1D20" w:rsidRPr="00AB40A6" w:rsidRDefault="007C1D20" w:rsidP="009F09D5">
      <w:pPr>
        <w:outlineLvl w:val="0"/>
        <w:rPr>
          <w:bCs/>
          <w:sz w:val="24"/>
        </w:rPr>
      </w:pPr>
    </w:p>
    <w:p w:rsidR="009F09D5" w:rsidRPr="00AB40A6" w:rsidRDefault="009F09D5" w:rsidP="00FF4CAF">
      <w:pPr>
        <w:pStyle w:val="Nadpis2"/>
      </w:pPr>
      <w:bookmarkStart w:id="10" w:name="_Toc483941036"/>
      <w:r w:rsidRPr="00AB40A6">
        <w:t>Celkový přehled funkcionalit SW řešení</w:t>
      </w:r>
      <w:r w:rsidR="00E80C90">
        <w:t xml:space="preserve"> </w:t>
      </w:r>
      <w:r w:rsidR="00D81960">
        <w:t>DMS</w:t>
      </w:r>
      <w:bookmarkEnd w:id="10"/>
    </w:p>
    <w:p w:rsidR="009F09D5" w:rsidRDefault="009F09D5" w:rsidP="008C7CB7">
      <w:pPr>
        <w:pStyle w:val="Citt"/>
      </w:pPr>
      <w:r w:rsidRPr="00AB40A6">
        <w:t xml:space="preserve">[Kapitola obsahuje přehled všech funkcionalit dodávaného řešení nebo odkaz na příslušnou uživatelskou dokumentaci. Jednotlivé funkcionality jsou rozděleny do kapitol dle logických oblastí například: správa </w:t>
      </w:r>
      <w:r w:rsidR="003262BA">
        <w:t>oprávnění/</w:t>
      </w:r>
      <w:r w:rsidRPr="00AB40A6">
        <w:t>rolí, definice šablon</w:t>
      </w:r>
      <w:r w:rsidR="003262BA">
        <w:t>, konfigurace WF</w:t>
      </w:r>
      <w:r w:rsidRPr="00AB40A6">
        <w:t>, atd.]</w:t>
      </w:r>
    </w:p>
    <w:p w:rsidR="00273943" w:rsidRDefault="00273943" w:rsidP="00812AE2"/>
    <w:p w:rsidR="00273943" w:rsidRPr="00AB40A6" w:rsidRDefault="00273943" w:rsidP="00273943">
      <w:pPr>
        <w:pStyle w:val="Nadpis2"/>
      </w:pPr>
      <w:bookmarkStart w:id="11" w:name="_Toc483941037"/>
      <w:r>
        <w:lastRenderedPageBreak/>
        <w:t>Mobilní aplikace</w:t>
      </w:r>
      <w:bookmarkEnd w:id="11"/>
    </w:p>
    <w:p w:rsidR="00273943" w:rsidRPr="00AB40A6" w:rsidRDefault="00273943" w:rsidP="00273943">
      <w:pPr>
        <w:pStyle w:val="Citt"/>
      </w:pPr>
      <w:r w:rsidRPr="00AB40A6">
        <w:t xml:space="preserve">[Kapitola obsahuje </w:t>
      </w:r>
      <w:r>
        <w:t>základní popis</w:t>
      </w:r>
      <w:r w:rsidRPr="00AB40A6">
        <w:t xml:space="preserve"> dodávaného řešení</w:t>
      </w:r>
      <w:r>
        <w:t xml:space="preserve"> mobilní aplikace DMS</w:t>
      </w:r>
      <w:r w:rsidRPr="00AB40A6">
        <w:t>.]</w:t>
      </w:r>
    </w:p>
    <w:p w:rsidR="00273943" w:rsidRPr="00273943" w:rsidRDefault="00273943" w:rsidP="00812AE2"/>
    <w:p w:rsidR="009F09D5" w:rsidRPr="00EF5F64" w:rsidRDefault="009F09D5" w:rsidP="00FF4CAF">
      <w:pPr>
        <w:pStyle w:val="Nadpis1"/>
      </w:pPr>
      <w:bookmarkStart w:id="12" w:name="_Toc483941038"/>
      <w:r w:rsidRPr="00EF5F64">
        <w:t>Technická realizace SW řešení</w:t>
      </w:r>
      <w:r w:rsidR="00E80C90">
        <w:t xml:space="preserve"> </w:t>
      </w:r>
      <w:r w:rsidR="00FC60EC">
        <w:t>DMS</w:t>
      </w:r>
      <w:bookmarkEnd w:id="12"/>
    </w:p>
    <w:p w:rsidR="009F09D5" w:rsidRPr="00AB40A6" w:rsidRDefault="009F09D5" w:rsidP="009F09D5">
      <w:pPr>
        <w:outlineLvl w:val="0"/>
        <w:rPr>
          <w:bCs/>
          <w:sz w:val="24"/>
        </w:rPr>
      </w:pPr>
    </w:p>
    <w:p w:rsidR="009F09D5" w:rsidRPr="00AB40A6" w:rsidRDefault="009F09D5" w:rsidP="00FF4CAF">
      <w:pPr>
        <w:pStyle w:val="Nadpis2"/>
      </w:pPr>
      <w:bookmarkStart w:id="13" w:name="_Toc483941039"/>
      <w:r w:rsidRPr="00AB40A6">
        <w:t>Výchozí situace a cílový stav</w:t>
      </w:r>
      <w:bookmarkEnd w:id="13"/>
    </w:p>
    <w:p w:rsidR="009F09D5" w:rsidRPr="00AB40A6" w:rsidRDefault="009F09D5" w:rsidP="008C7CB7">
      <w:pPr>
        <w:pStyle w:val="Citt"/>
      </w:pPr>
      <w:r w:rsidRPr="00AB40A6">
        <w:t>[Kapitola stručně popisuje výchozí a cílový stav navrhované architektury řešení popsaný v následujících kapitolách.]</w:t>
      </w:r>
    </w:p>
    <w:p w:rsidR="009F09D5" w:rsidRPr="00AB40A6" w:rsidRDefault="009F09D5" w:rsidP="009F09D5">
      <w:pPr>
        <w:outlineLvl w:val="0"/>
        <w:rPr>
          <w:bCs/>
          <w:sz w:val="24"/>
        </w:rPr>
      </w:pPr>
    </w:p>
    <w:p w:rsidR="009F09D5" w:rsidRPr="00AB40A6" w:rsidRDefault="009F09D5" w:rsidP="00FF4CAF">
      <w:pPr>
        <w:pStyle w:val="Nadpis2"/>
      </w:pPr>
      <w:bookmarkStart w:id="14" w:name="_Toc483941040"/>
      <w:r w:rsidRPr="00AB40A6">
        <w:t>Návrh architektury technického řešení</w:t>
      </w:r>
      <w:bookmarkEnd w:id="14"/>
    </w:p>
    <w:p w:rsidR="009F09D5" w:rsidRPr="00AB40A6" w:rsidRDefault="009F09D5" w:rsidP="008C7CB7">
      <w:pPr>
        <w:pStyle w:val="Citt"/>
      </w:pPr>
      <w:r w:rsidRPr="00AB40A6">
        <w:t xml:space="preserve">[Kapitola popisuje globální architekturu IS a fyzickou architekturu nasazení aplikace v infrastruktuře </w:t>
      </w:r>
      <w:r w:rsidR="00E80C90">
        <w:t>objednat</w:t>
      </w:r>
      <w:r w:rsidRPr="00AB40A6">
        <w:t>ele s ohledem na provoz, monitoring, zálohování a archivaci aplikace</w:t>
      </w:r>
      <w:r w:rsidR="000B0B34">
        <w:t xml:space="preserve"> vzhledem k vybrané variantě implementace do systémového prostředí ČNB</w:t>
      </w:r>
      <w:r w:rsidRPr="00AB40A6">
        <w:t>]</w:t>
      </w:r>
    </w:p>
    <w:p w:rsidR="009F09D5" w:rsidRDefault="009F09D5" w:rsidP="009F09D5">
      <w:pPr>
        <w:outlineLvl w:val="0"/>
        <w:rPr>
          <w:bCs/>
          <w:sz w:val="24"/>
        </w:rPr>
      </w:pPr>
    </w:p>
    <w:p w:rsidR="009F09D5" w:rsidRPr="00DC3117" w:rsidRDefault="00DC3117" w:rsidP="00FF4CAF">
      <w:pPr>
        <w:pStyle w:val="Nadpis2"/>
      </w:pPr>
      <w:bookmarkStart w:id="15" w:name="_Toc483941041"/>
      <w:r w:rsidRPr="00DC3117">
        <w:t>Integrace s IS ČNB</w:t>
      </w:r>
      <w:bookmarkEnd w:id="15"/>
    </w:p>
    <w:p w:rsidR="004C09BA" w:rsidRDefault="009F09D5" w:rsidP="008C7CB7">
      <w:pPr>
        <w:pStyle w:val="Citt"/>
      </w:pPr>
      <w:r w:rsidRPr="00AB40A6">
        <w:t>[Kapitola obsahuje</w:t>
      </w:r>
      <w:r w:rsidR="008C7CB7">
        <w:t>:</w:t>
      </w:r>
    </w:p>
    <w:p w:rsidR="005C5759" w:rsidRDefault="009F09D5" w:rsidP="008C7CB7">
      <w:pPr>
        <w:pStyle w:val="Citt"/>
        <w:numPr>
          <w:ilvl w:val="0"/>
          <w:numId w:val="27"/>
        </w:numPr>
      </w:pPr>
      <w:r w:rsidRPr="004C09BA">
        <w:t xml:space="preserve"> popis </w:t>
      </w:r>
      <w:r w:rsidR="00DC3117">
        <w:t xml:space="preserve">možností </w:t>
      </w:r>
      <w:r w:rsidRPr="004C09BA">
        <w:t>integrace</w:t>
      </w:r>
      <w:r w:rsidR="00DC3117" w:rsidRPr="00DC3117">
        <w:t xml:space="preserve"> </w:t>
      </w:r>
      <w:r w:rsidR="00DC3117">
        <w:t xml:space="preserve">SW řešení </w:t>
      </w:r>
      <w:r w:rsidR="00D81960">
        <w:t xml:space="preserve">DMS </w:t>
      </w:r>
      <w:r w:rsidRPr="004C09BA">
        <w:t xml:space="preserve">s jednotlivými stávajícími </w:t>
      </w:r>
      <w:r w:rsidR="00E80C90" w:rsidRPr="004C09BA">
        <w:t xml:space="preserve">a budoucími </w:t>
      </w:r>
      <w:r w:rsidRPr="004C09BA">
        <w:t>aplikac</w:t>
      </w:r>
      <w:r w:rsidR="00E80C90" w:rsidRPr="004C09BA">
        <w:t>emi</w:t>
      </w:r>
      <w:r w:rsidR="00DC3117">
        <w:t xml:space="preserve"> ČNB</w:t>
      </w:r>
    </w:p>
    <w:p w:rsidR="00785781" w:rsidRDefault="005C5759" w:rsidP="008C7CB7">
      <w:pPr>
        <w:pStyle w:val="Citt"/>
        <w:numPr>
          <w:ilvl w:val="0"/>
          <w:numId w:val="27"/>
        </w:numPr>
      </w:pPr>
      <w:r w:rsidRPr="00785781">
        <w:t xml:space="preserve">kompletní aplikační programové rozhraní (API), </w:t>
      </w:r>
      <w:r w:rsidR="00D81960">
        <w:t xml:space="preserve">použité web </w:t>
      </w:r>
      <w:proofErr w:type="spellStart"/>
      <w:r w:rsidR="00D81960">
        <w:t>services</w:t>
      </w:r>
      <w:proofErr w:type="spellEnd"/>
      <w:r w:rsidR="00D81960">
        <w:t xml:space="preserve">, </w:t>
      </w:r>
      <w:r w:rsidRPr="00785781">
        <w:t>metod</w:t>
      </w:r>
      <w:r w:rsidR="00785781">
        <w:t>y a příklady použití SW řešení</w:t>
      </w:r>
    </w:p>
    <w:p w:rsidR="009F09D5" w:rsidRDefault="00785781" w:rsidP="008C7CB7">
      <w:pPr>
        <w:pStyle w:val="Citt"/>
        <w:numPr>
          <w:ilvl w:val="0"/>
          <w:numId w:val="27"/>
        </w:numPr>
      </w:pPr>
      <w:r>
        <w:t>detailní popis r</w:t>
      </w:r>
      <w:r w:rsidR="005C5759" w:rsidRPr="00785781">
        <w:t xml:space="preserve">ozhraní pro pravidelné, automatizované předávání a přebírání dat z/do SW řešení </w:t>
      </w:r>
      <w:r w:rsidR="00A44C63">
        <w:t>DMS</w:t>
      </w:r>
      <w:r>
        <w:t xml:space="preserve"> </w:t>
      </w:r>
      <w:r w:rsidR="005C5759" w:rsidRPr="00785781">
        <w:t>do/z IS ČNB.</w:t>
      </w:r>
      <w:r w:rsidR="009F09D5" w:rsidRPr="00785781">
        <w:t>]</w:t>
      </w:r>
    </w:p>
    <w:p w:rsidR="00DC3117" w:rsidRPr="00785781" w:rsidRDefault="00DC3117" w:rsidP="00DC3117">
      <w:pPr>
        <w:pStyle w:val="Odstavecseseznamem"/>
        <w:keepNext/>
        <w:jc w:val="both"/>
        <w:outlineLvl w:val="0"/>
        <w:rPr>
          <w:bCs/>
          <w:i/>
          <w:iCs/>
          <w:color w:val="008000"/>
          <w:sz w:val="24"/>
        </w:rPr>
      </w:pPr>
    </w:p>
    <w:p w:rsidR="005C5759" w:rsidRPr="00FF4CAF" w:rsidRDefault="005C5759" w:rsidP="00DC3117">
      <w:pPr>
        <w:pStyle w:val="Nadpis2"/>
      </w:pPr>
      <w:bookmarkStart w:id="16" w:name="_Toc483941042"/>
      <w:r>
        <w:t>Migrace dat</w:t>
      </w:r>
      <w:bookmarkEnd w:id="16"/>
    </w:p>
    <w:p w:rsidR="00293C91" w:rsidRPr="008C7CB7" w:rsidRDefault="005C5759" w:rsidP="008C7CB7">
      <w:pPr>
        <w:pStyle w:val="Citt"/>
      </w:pPr>
      <w:r w:rsidRPr="008C7CB7">
        <w:t xml:space="preserve">[Kapitola </w:t>
      </w:r>
      <w:r w:rsidR="00293C91" w:rsidRPr="008C7CB7">
        <w:t>obsahuje</w:t>
      </w:r>
      <w:r w:rsidR="00DC3117" w:rsidRPr="008C7CB7">
        <w:t xml:space="preserve"> </w:t>
      </w:r>
      <w:r w:rsidR="00293C91" w:rsidRPr="008C7CB7">
        <w:t xml:space="preserve">analýzu a </w:t>
      </w:r>
      <w:proofErr w:type="spellStart"/>
      <w:r w:rsidR="00DC3117" w:rsidRPr="008C7CB7">
        <w:t>namapování</w:t>
      </w:r>
      <w:proofErr w:type="spellEnd"/>
      <w:r w:rsidR="00DC3117" w:rsidRPr="008C7CB7">
        <w:t xml:space="preserve"> </w:t>
      </w:r>
      <w:r w:rsidR="00293C91" w:rsidRPr="008C7CB7">
        <w:t>datových struktur obou systémů (IS O</w:t>
      </w:r>
      <w:r w:rsidR="00D81960">
        <w:t xml:space="preserve">belisk </w:t>
      </w:r>
      <w:r w:rsidR="00293C91" w:rsidRPr="008C7CB7">
        <w:t xml:space="preserve">a IS </w:t>
      </w:r>
      <w:r w:rsidR="00D81960">
        <w:t>DMS</w:t>
      </w:r>
      <w:r w:rsidR="00293C91" w:rsidRPr="008C7CB7">
        <w:t>) z hlediska jejich převoditelnosti a datové migrace (tj. jednoznačné srovnání dat</w:t>
      </w:r>
      <w:r w:rsidR="00D81960">
        <w:t xml:space="preserve"> – dokumentů a jejich </w:t>
      </w:r>
      <w:proofErr w:type="spellStart"/>
      <w:r w:rsidR="00D81960">
        <w:t>metadat</w:t>
      </w:r>
      <w:proofErr w:type="spellEnd"/>
      <w:r w:rsidR="00293C91" w:rsidRPr="008C7CB7">
        <w:t>, které budou využívány při migraci dat mezi oběma systémy) a popis vlastní migrace.</w:t>
      </w:r>
    </w:p>
    <w:p w:rsidR="005C5759" w:rsidRPr="008C7CB7" w:rsidRDefault="00293C91" w:rsidP="008C7CB7">
      <w:pPr>
        <w:pStyle w:val="Citt"/>
      </w:pPr>
      <w:r w:rsidRPr="008C7CB7">
        <w:t>Na a</w:t>
      </w:r>
      <w:r w:rsidR="00D81960">
        <w:t>nalýze se podílejí jak zadavatel ze strany objednatele</w:t>
      </w:r>
      <w:r w:rsidR="00A44C63">
        <w:t xml:space="preserve"> a techničtí a věcní správci dotčených systémů</w:t>
      </w:r>
      <w:r w:rsidRPr="008C7CB7">
        <w:t xml:space="preserve">, tak </w:t>
      </w:r>
      <w:r w:rsidR="00794D83">
        <w:t>poskytova</w:t>
      </w:r>
      <w:r w:rsidRPr="008C7CB7">
        <w:t>tel</w:t>
      </w:r>
      <w:r w:rsidR="005C5759" w:rsidRPr="008C7CB7">
        <w:t>.]</w:t>
      </w:r>
    </w:p>
    <w:p w:rsidR="00DC3117" w:rsidRPr="00293C91" w:rsidRDefault="00DC3117" w:rsidP="00293C91">
      <w:pPr>
        <w:jc w:val="both"/>
        <w:outlineLvl w:val="0"/>
        <w:rPr>
          <w:bCs/>
          <w:i/>
          <w:iCs/>
          <w:color w:val="FF0000"/>
          <w:sz w:val="24"/>
        </w:rPr>
      </w:pPr>
    </w:p>
    <w:p w:rsidR="009F09D5" w:rsidRPr="00FF4CAF" w:rsidRDefault="00FF4CAF" w:rsidP="00DC3117">
      <w:pPr>
        <w:pStyle w:val="Nadpis2"/>
      </w:pPr>
      <w:bookmarkStart w:id="17" w:name="_Toc483941043"/>
      <w:r w:rsidRPr="00FF4CAF">
        <w:t>P</w:t>
      </w:r>
      <w:r w:rsidR="009F09D5" w:rsidRPr="00FF4CAF">
        <w:t xml:space="preserve">ožadavky </w:t>
      </w:r>
      <w:r w:rsidRPr="00FF4CAF">
        <w:t>na systémové</w:t>
      </w:r>
      <w:r w:rsidR="009F09D5" w:rsidRPr="00FF4CAF">
        <w:t xml:space="preserve"> prostředí</w:t>
      </w:r>
      <w:bookmarkEnd w:id="17"/>
    </w:p>
    <w:p w:rsidR="009F09D5" w:rsidRPr="00AB40A6" w:rsidRDefault="009F09D5" w:rsidP="008C7CB7">
      <w:pPr>
        <w:pStyle w:val="Citt"/>
      </w:pPr>
      <w:r w:rsidRPr="00AB40A6">
        <w:t xml:space="preserve">[Kapitola obsahuje SW specifikaci pro nasazení v prostředí </w:t>
      </w:r>
      <w:r w:rsidR="00DC3117">
        <w:t>ČNB</w:t>
      </w:r>
      <w:r w:rsidRPr="00AB40A6">
        <w:t xml:space="preserve">. Součástí je </w:t>
      </w:r>
      <w:r w:rsidR="00E23F3E">
        <w:t xml:space="preserve">i </w:t>
      </w:r>
      <w:proofErr w:type="spellStart"/>
      <w:r w:rsidR="00E23F3E" w:rsidRPr="00E23F3E">
        <w:t>sizing</w:t>
      </w:r>
      <w:proofErr w:type="spellEnd"/>
      <w:r w:rsidR="00E23F3E" w:rsidRPr="00E23F3E">
        <w:t xml:space="preserve"> HW prostředků pro účely implementace systému</w:t>
      </w:r>
      <w:r w:rsidR="00A44C63">
        <w:t>, který je shodný s popisem uvedeným v nabídce SW řešení.</w:t>
      </w:r>
      <w:r w:rsidRPr="00AB40A6">
        <w:t xml:space="preserve"> </w:t>
      </w:r>
      <w:r w:rsidR="000F36F5">
        <w:t xml:space="preserve">Pokud se architektura prostředí liší pro test a </w:t>
      </w:r>
      <w:r w:rsidR="003262BA">
        <w:t xml:space="preserve">pro </w:t>
      </w:r>
      <w:r w:rsidR="000F36F5">
        <w:t>provoz,</w:t>
      </w:r>
      <w:r w:rsidRPr="00AB40A6">
        <w:t xml:space="preserve"> jsou tato prostředí popsána zvlášť]</w:t>
      </w:r>
    </w:p>
    <w:p w:rsidR="009F09D5" w:rsidRDefault="009F09D5" w:rsidP="009F09D5">
      <w:pPr>
        <w:outlineLvl w:val="0"/>
        <w:rPr>
          <w:bCs/>
          <w:sz w:val="24"/>
        </w:rPr>
      </w:pPr>
    </w:p>
    <w:p w:rsidR="009F09D5" w:rsidRPr="00F427A9" w:rsidRDefault="009F09D5" w:rsidP="009F09D5">
      <w:pPr>
        <w:pStyle w:val="Titulek"/>
        <w:keepNext/>
        <w:rPr>
          <w:rFonts w:ascii="Times New Roman" w:hAnsi="Times New Roman"/>
          <w:i/>
          <w:sz w:val="24"/>
          <w:szCs w:val="24"/>
        </w:rPr>
      </w:pPr>
      <w:r w:rsidRPr="00FF4CAF">
        <w:rPr>
          <w:rFonts w:ascii="Times New Roman" w:hAnsi="Times New Roman"/>
          <w:sz w:val="24"/>
          <w:szCs w:val="24"/>
        </w:rPr>
        <w:t xml:space="preserve">Tabulka </w:t>
      </w:r>
      <w:r w:rsidR="00AA2C06" w:rsidRPr="00FF4CAF">
        <w:rPr>
          <w:rFonts w:ascii="Times New Roman" w:hAnsi="Times New Roman"/>
          <w:sz w:val="24"/>
          <w:szCs w:val="24"/>
        </w:rPr>
        <w:fldChar w:fldCharType="begin"/>
      </w:r>
      <w:r w:rsidR="00AA2C06" w:rsidRPr="00FF4CAF">
        <w:rPr>
          <w:rFonts w:ascii="Times New Roman" w:hAnsi="Times New Roman"/>
          <w:sz w:val="24"/>
          <w:szCs w:val="24"/>
        </w:rPr>
        <w:instrText xml:space="preserve"> SEQ Tabulka \* ARABIC </w:instrText>
      </w:r>
      <w:r w:rsidR="00AA2C06" w:rsidRPr="00FF4CAF">
        <w:rPr>
          <w:rFonts w:ascii="Times New Roman" w:hAnsi="Times New Roman"/>
          <w:sz w:val="24"/>
          <w:szCs w:val="24"/>
        </w:rPr>
        <w:fldChar w:fldCharType="separate"/>
      </w:r>
      <w:r w:rsidRPr="00FF4CAF">
        <w:rPr>
          <w:rFonts w:ascii="Times New Roman" w:hAnsi="Times New Roman"/>
          <w:noProof/>
          <w:sz w:val="24"/>
          <w:szCs w:val="24"/>
        </w:rPr>
        <w:t>1</w:t>
      </w:r>
      <w:r w:rsidR="00AA2C06" w:rsidRPr="00FF4CAF">
        <w:rPr>
          <w:rFonts w:ascii="Times New Roman" w:hAnsi="Times New Roman"/>
          <w:noProof/>
          <w:sz w:val="24"/>
          <w:szCs w:val="24"/>
        </w:rPr>
        <w:fldChar w:fldCharType="end"/>
      </w:r>
      <w:r w:rsidRPr="00FF4CAF">
        <w:rPr>
          <w:rFonts w:ascii="Times New Roman" w:hAnsi="Times New Roman"/>
          <w:sz w:val="24"/>
          <w:szCs w:val="24"/>
        </w:rPr>
        <w:t>: HW specifikace</w:t>
      </w:r>
      <w:r w:rsidR="000F36F5" w:rsidRPr="00F427A9">
        <w:rPr>
          <w:rFonts w:ascii="Times New Roman" w:hAnsi="Times New Roman"/>
          <w:b w:val="0"/>
          <w:sz w:val="24"/>
          <w:szCs w:val="24"/>
        </w:rPr>
        <w:t xml:space="preserve"> </w:t>
      </w:r>
    </w:p>
    <w:tbl>
      <w:tblPr>
        <w:tblW w:w="4130" w:type="pct"/>
        <w:tblLook w:val="0000" w:firstRow="0" w:lastRow="0" w:firstColumn="0" w:lastColumn="0" w:noHBand="0" w:noVBand="0"/>
      </w:tblPr>
      <w:tblGrid>
        <w:gridCol w:w="1310"/>
        <w:gridCol w:w="1011"/>
        <w:gridCol w:w="974"/>
        <w:gridCol w:w="859"/>
        <w:gridCol w:w="1097"/>
        <w:gridCol w:w="1110"/>
        <w:gridCol w:w="1311"/>
      </w:tblGrid>
      <w:tr w:rsidR="00F427A9" w:rsidRPr="00AB40A6" w:rsidTr="00F427A9">
        <w:trPr>
          <w:cantSplit/>
          <w:tblHeader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A66D5" w:rsidRPr="00AB40A6" w:rsidRDefault="001A66D5" w:rsidP="003915B2">
            <w:pPr>
              <w:snapToGrid w:val="0"/>
              <w:rPr>
                <w:b/>
                <w:bCs/>
                <w:sz w:val="24"/>
                <w:lang w:eastAsia="ar-SA"/>
              </w:rPr>
            </w:pPr>
            <w:r w:rsidRPr="00AB40A6">
              <w:rPr>
                <w:b/>
                <w:bCs/>
                <w:sz w:val="24"/>
                <w:lang w:eastAsia="ar-SA"/>
              </w:rPr>
              <w:t>Prvek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A66D5" w:rsidRPr="00AB40A6" w:rsidRDefault="001A66D5" w:rsidP="003915B2">
            <w:pPr>
              <w:snapToGrid w:val="0"/>
              <w:rPr>
                <w:b/>
                <w:bCs/>
                <w:sz w:val="24"/>
                <w:lang w:eastAsia="ar-SA"/>
              </w:rPr>
            </w:pPr>
            <w:r w:rsidRPr="00AB40A6">
              <w:rPr>
                <w:b/>
                <w:bCs/>
                <w:sz w:val="24"/>
                <w:lang w:eastAsia="ar-SA"/>
              </w:rPr>
              <w:t>Typ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A66D5" w:rsidRPr="00AB40A6" w:rsidRDefault="001A66D5" w:rsidP="003915B2">
            <w:pPr>
              <w:snapToGrid w:val="0"/>
              <w:rPr>
                <w:b/>
                <w:bCs/>
                <w:sz w:val="24"/>
                <w:lang w:eastAsia="ar-SA"/>
              </w:rPr>
            </w:pPr>
            <w:r w:rsidRPr="00AB40A6">
              <w:rPr>
                <w:b/>
                <w:bCs/>
                <w:sz w:val="24"/>
                <w:lang w:eastAsia="ar-SA"/>
              </w:rPr>
              <w:t>Výkon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A66D5" w:rsidRPr="00AB40A6" w:rsidRDefault="001A66D5" w:rsidP="003915B2">
            <w:pPr>
              <w:snapToGrid w:val="0"/>
              <w:rPr>
                <w:b/>
                <w:bCs/>
                <w:sz w:val="24"/>
                <w:lang w:eastAsia="ar-SA"/>
              </w:rPr>
            </w:pPr>
            <w:r w:rsidRPr="00AB40A6">
              <w:rPr>
                <w:b/>
                <w:bCs/>
                <w:sz w:val="24"/>
                <w:lang w:eastAsia="ar-SA"/>
              </w:rPr>
              <w:t>RAM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A66D5" w:rsidRPr="00AB40A6" w:rsidRDefault="001A66D5" w:rsidP="003915B2">
            <w:pPr>
              <w:snapToGrid w:val="0"/>
              <w:rPr>
                <w:b/>
                <w:bCs/>
                <w:sz w:val="24"/>
                <w:lang w:eastAsia="ar-SA"/>
              </w:rPr>
            </w:pPr>
            <w:r w:rsidRPr="00AB40A6">
              <w:rPr>
                <w:b/>
                <w:bCs/>
                <w:sz w:val="24"/>
                <w:lang w:eastAsia="ar-SA"/>
              </w:rPr>
              <w:t>Disková kapacita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A66D5" w:rsidRPr="00AB40A6" w:rsidRDefault="001A66D5" w:rsidP="003915B2">
            <w:pPr>
              <w:snapToGrid w:val="0"/>
              <w:rPr>
                <w:b/>
                <w:bCs/>
                <w:sz w:val="24"/>
                <w:lang w:eastAsia="ar-SA"/>
              </w:rPr>
            </w:pPr>
            <w:r w:rsidRPr="00AB40A6">
              <w:rPr>
                <w:b/>
                <w:bCs/>
                <w:sz w:val="24"/>
                <w:lang w:eastAsia="ar-SA"/>
              </w:rPr>
              <w:t>Síťové rozhraní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A66D5" w:rsidRPr="00AB40A6" w:rsidRDefault="001A66D5" w:rsidP="003915B2">
            <w:pPr>
              <w:snapToGrid w:val="0"/>
              <w:rPr>
                <w:b/>
                <w:bCs/>
                <w:sz w:val="24"/>
                <w:lang w:eastAsia="ar-SA"/>
              </w:rPr>
            </w:pPr>
            <w:r w:rsidRPr="00AB40A6">
              <w:rPr>
                <w:b/>
                <w:bCs/>
                <w:sz w:val="24"/>
                <w:lang w:eastAsia="ar-SA"/>
              </w:rPr>
              <w:t>Poznámka</w:t>
            </w:r>
          </w:p>
        </w:tc>
      </w:tr>
      <w:tr w:rsidR="00F427A9" w:rsidRPr="00D21195" w:rsidTr="00F427A9">
        <w:trPr>
          <w:cantSplit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6D5" w:rsidRPr="00D21195" w:rsidRDefault="00F427A9" w:rsidP="00F427A9">
            <w:pPr>
              <w:pStyle w:val="Citt"/>
            </w:pPr>
            <w:r w:rsidRPr="00D21195">
              <w:t>Např.:</w:t>
            </w:r>
            <w:r w:rsidR="001A66D5" w:rsidRPr="00D21195">
              <w:t>APP1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6D5" w:rsidRPr="00D21195" w:rsidRDefault="001A66D5" w:rsidP="008C7CB7">
            <w:pPr>
              <w:pStyle w:val="Citt"/>
            </w:pPr>
            <w:r w:rsidRPr="00D21195">
              <w:t>Virtuální server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6D5" w:rsidRPr="00D21195" w:rsidRDefault="001A66D5" w:rsidP="008C7CB7">
            <w:pPr>
              <w:pStyle w:val="Citt"/>
            </w:pPr>
            <w:r w:rsidRPr="00D21195">
              <w:t>2 – 4 virtuální CPU,</w:t>
            </w:r>
          </w:p>
          <w:p w:rsidR="001A66D5" w:rsidRPr="00D21195" w:rsidRDefault="001A66D5" w:rsidP="008C7CB7">
            <w:pPr>
              <w:pStyle w:val="Citt"/>
            </w:pPr>
            <w:r w:rsidRPr="00D21195">
              <w:t>2 – 3 GHz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6D5" w:rsidRPr="00D21195" w:rsidRDefault="001A66D5" w:rsidP="008C7CB7">
            <w:pPr>
              <w:pStyle w:val="Citt"/>
            </w:pPr>
            <w:r w:rsidRPr="00D21195">
              <w:t>4 – 8 GB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6D5" w:rsidRPr="00D21195" w:rsidRDefault="001A66D5" w:rsidP="008C7CB7">
            <w:pPr>
              <w:pStyle w:val="Citt"/>
            </w:pPr>
            <w:r w:rsidRPr="00D21195">
              <w:t>15 GB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6D5" w:rsidRPr="00D21195" w:rsidRDefault="001A66D5" w:rsidP="008C7CB7">
            <w:pPr>
              <w:pStyle w:val="Citt"/>
            </w:pPr>
            <w:r w:rsidRPr="00D21195">
              <w:t>100 Mbps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6D5" w:rsidRPr="00D21195" w:rsidRDefault="001A66D5" w:rsidP="003915B2">
            <w:pPr>
              <w:outlineLvl w:val="0"/>
              <w:rPr>
                <w:bCs/>
                <w:i/>
                <w:iCs/>
                <w:color w:val="008000"/>
                <w:sz w:val="24"/>
              </w:rPr>
            </w:pPr>
          </w:p>
        </w:tc>
      </w:tr>
      <w:tr w:rsidR="00F427A9" w:rsidRPr="00D21195" w:rsidTr="00F427A9">
        <w:trPr>
          <w:cantSplit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6D5" w:rsidRPr="00D21195" w:rsidRDefault="001A66D5" w:rsidP="003915B2">
            <w:pPr>
              <w:snapToGrid w:val="0"/>
              <w:rPr>
                <w:sz w:val="24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6D5" w:rsidRPr="00D21195" w:rsidRDefault="001A66D5" w:rsidP="003915B2">
            <w:pPr>
              <w:snapToGrid w:val="0"/>
              <w:rPr>
                <w:sz w:val="24"/>
                <w:lang w:eastAsia="ar-SA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6D5" w:rsidRPr="00D21195" w:rsidRDefault="001A66D5" w:rsidP="003915B2">
            <w:pPr>
              <w:snapToGrid w:val="0"/>
              <w:rPr>
                <w:sz w:val="24"/>
                <w:lang w:eastAsia="ar-SA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6D5" w:rsidRPr="00D21195" w:rsidRDefault="001A66D5" w:rsidP="003915B2">
            <w:pPr>
              <w:snapToGrid w:val="0"/>
              <w:rPr>
                <w:sz w:val="24"/>
                <w:lang w:eastAsia="ar-SA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6D5" w:rsidRPr="00D21195" w:rsidRDefault="001A66D5" w:rsidP="003915B2">
            <w:pPr>
              <w:snapToGrid w:val="0"/>
              <w:rPr>
                <w:sz w:val="24"/>
                <w:lang w:eastAsia="ar-SA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6D5" w:rsidRPr="00D21195" w:rsidRDefault="001A66D5" w:rsidP="003915B2">
            <w:pPr>
              <w:snapToGrid w:val="0"/>
              <w:rPr>
                <w:sz w:val="24"/>
                <w:lang w:eastAsia="ar-SA"/>
              </w:rPr>
            </w:pP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6D5" w:rsidRPr="00D21195" w:rsidRDefault="001A66D5" w:rsidP="003915B2">
            <w:pPr>
              <w:snapToGrid w:val="0"/>
              <w:rPr>
                <w:sz w:val="24"/>
                <w:lang w:eastAsia="ar-SA"/>
              </w:rPr>
            </w:pPr>
          </w:p>
        </w:tc>
      </w:tr>
    </w:tbl>
    <w:p w:rsidR="009F09D5" w:rsidRPr="00D21195" w:rsidRDefault="009F09D5" w:rsidP="009F09D5">
      <w:pPr>
        <w:rPr>
          <w:sz w:val="24"/>
        </w:rPr>
      </w:pPr>
    </w:p>
    <w:p w:rsidR="009F09D5" w:rsidRPr="00D21195" w:rsidRDefault="009F09D5" w:rsidP="009F09D5">
      <w:pPr>
        <w:pStyle w:val="Titulek"/>
        <w:keepNext/>
        <w:rPr>
          <w:rFonts w:ascii="Times New Roman" w:hAnsi="Times New Roman"/>
          <w:sz w:val="24"/>
          <w:szCs w:val="24"/>
        </w:rPr>
      </w:pPr>
      <w:r w:rsidRPr="00D21195">
        <w:rPr>
          <w:rFonts w:ascii="Times New Roman" w:hAnsi="Times New Roman"/>
          <w:sz w:val="24"/>
          <w:szCs w:val="24"/>
        </w:rPr>
        <w:lastRenderedPageBreak/>
        <w:t xml:space="preserve">Tabulka </w:t>
      </w:r>
      <w:r w:rsidRPr="00D21195">
        <w:rPr>
          <w:rFonts w:ascii="Times New Roman" w:hAnsi="Times New Roman"/>
          <w:sz w:val="24"/>
          <w:szCs w:val="24"/>
        </w:rPr>
        <w:fldChar w:fldCharType="begin"/>
      </w:r>
      <w:r w:rsidRPr="00D21195">
        <w:rPr>
          <w:rFonts w:ascii="Times New Roman" w:hAnsi="Times New Roman"/>
          <w:sz w:val="24"/>
          <w:szCs w:val="24"/>
        </w:rPr>
        <w:instrText xml:space="preserve"> SEQ Tabulka \* ARABIC </w:instrText>
      </w:r>
      <w:r w:rsidRPr="00D21195">
        <w:rPr>
          <w:rFonts w:ascii="Times New Roman" w:hAnsi="Times New Roman"/>
          <w:sz w:val="24"/>
          <w:szCs w:val="24"/>
        </w:rPr>
        <w:fldChar w:fldCharType="separate"/>
      </w:r>
      <w:r w:rsidRPr="00D21195">
        <w:rPr>
          <w:rFonts w:ascii="Times New Roman" w:hAnsi="Times New Roman"/>
          <w:noProof/>
          <w:sz w:val="24"/>
          <w:szCs w:val="24"/>
        </w:rPr>
        <w:t>2</w:t>
      </w:r>
      <w:r w:rsidRPr="00D21195">
        <w:rPr>
          <w:rFonts w:ascii="Times New Roman" w:hAnsi="Times New Roman"/>
          <w:sz w:val="24"/>
          <w:szCs w:val="24"/>
        </w:rPr>
        <w:fldChar w:fldCharType="end"/>
      </w:r>
      <w:r w:rsidRPr="00D21195">
        <w:rPr>
          <w:rFonts w:ascii="Times New Roman" w:hAnsi="Times New Roman"/>
          <w:sz w:val="24"/>
          <w:szCs w:val="24"/>
        </w:rPr>
        <w:t>: SW specifikace</w:t>
      </w: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10"/>
        <w:gridCol w:w="1993"/>
        <w:gridCol w:w="1862"/>
        <w:gridCol w:w="2006"/>
        <w:gridCol w:w="2007"/>
      </w:tblGrid>
      <w:tr w:rsidR="00DC3117" w:rsidRPr="00D21195" w:rsidTr="00DC3117">
        <w:trPr>
          <w:cantSplit/>
          <w:tblHeader/>
        </w:trPr>
        <w:tc>
          <w:tcPr>
            <w:tcW w:w="453" w:type="pct"/>
            <w:shd w:val="clear" w:color="auto" w:fill="C0C0C0"/>
          </w:tcPr>
          <w:p w:rsidR="00DC3117" w:rsidRPr="00D21195" w:rsidRDefault="00DC3117" w:rsidP="003915B2">
            <w:pPr>
              <w:keepNext/>
              <w:snapToGrid w:val="0"/>
              <w:rPr>
                <w:b/>
                <w:bCs/>
                <w:sz w:val="24"/>
                <w:lang w:eastAsia="ar-SA"/>
              </w:rPr>
            </w:pPr>
            <w:r w:rsidRPr="00D21195">
              <w:rPr>
                <w:b/>
                <w:bCs/>
                <w:sz w:val="24"/>
                <w:lang w:eastAsia="ar-SA"/>
              </w:rPr>
              <w:t>Prvek</w:t>
            </w:r>
          </w:p>
        </w:tc>
        <w:tc>
          <w:tcPr>
            <w:tcW w:w="1151" w:type="pct"/>
            <w:shd w:val="clear" w:color="auto" w:fill="C0C0C0"/>
          </w:tcPr>
          <w:p w:rsidR="00DC3117" w:rsidRPr="00D21195" w:rsidRDefault="00DC3117" w:rsidP="003915B2">
            <w:pPr>
              <w:keepNext/>
              <w:snapToGrid w:val="0"/>
              <w:rPr>
                <w:b/>
                <w:bCs/>
                <w:sz w:val="24"/>
                <w:lang w:eastAsia="ar-SA"/>
              </w:rPr>
            </w:pPr>
            <w:r w:rsidRPr="00D21195">
              <w:rPr>
                <w:b/>
                <w:bCs/>
                <w:sz w:val="24"/>
                <w:lang w:eastAsia="ar-SA"/>
              </w:rPr>
              <w:t>OS</w:t>
            </w:r>
          </w:p>
        </w:tc>
        <w:tc>
          <w:tcPr>
            <w:tcW w:w="1080" w:type="pct"/>
            <w:shd w:val="clear" w:color="auto" w:fill="C0C0C0"/>
          </w:tcPr>
          <w:p w:rsidR="00DC3117" w:rsidRPr="00D21195" w:rsidRDefault="00DC3117" w:rsidP="003915B2">
            <w:pPr>
              <w:keepNext/>
              <w:snapToGrid w:val="0"/>
              <w:rPr>
                <w:b/>
                <w:bCs/>
                <w:sz w:val="24"/>
                <w:lang w:eastAsia="ar-SA"/>
              </w:rPr>
            </w:pPr>
            <w:r w:rsidRPr="00D21195">
              <w:rPr>
                <w:b/>
                <w:bCs/>
                <w:sz w:val="24"/>
                <w:lang w:eastAsia="ar-SA"/>
              </w:rPr>
              <w:t>Databázové služby</w:t>
            </w:r>
          </w:p>
        </w:tc>
        <w:tc>
          <w:tcPr>
            <w:tcW w:w="1158" w:type="pct"/>
            <w:shd w:val="clear" w:color="auto" w:fill="C0C0C0"/>
          </w:tcPr>
          <w:p w:rsidR="00DC3117" w:rsidRPr="00D21195" w:rsidRDefault="00DC3117" w:rsidP="003915B2">
            <w:pPr>
              <w:keepNext/>
              <w:snapToGrid w:val="0"/>
              <w:rPr>
                <w:b/>
                <w:bCs/>
                <w:sz w:val="24"/>
                <w:lang w:eastAsia="ar-SA"/>
              </w:rPr>
            </w:pPr>
            <w:r w:rsidRPr="00D21195">
              <w:rPr>
                <w:b/>
                <w:bCs/>
                <w:sz w:val="24"/>
                <w:lang w:eastAsia="ar-SA"/>
              </w:rPr>
              <w:t>Aplikační služby</w:t>
            </w:r>
          </w:p>
        </w:tc>
        <w:tc>
          <w:tcPr>
            <w:tcW w:w="1158" w:type="pct"/>
            <w:shd w:val="clear" w:color="auto" w:fill="C0C0C0"/>
          </w:tcPr>
          <w:p w:rsidR="00DC3117" w:rsidRPr="00D21195" w:rsidRDefault="00DC3117" w:rsidP="001C5828">
            <w:pPr>
              <w:snapToGrid w:val="0"/>
              <w:rPr>
                <w:b/>
                <w:bCs/>
                <w:sz w:val="24"/>
                <w:lang w:eastAsia="ar-SA"/>
              </w:rPr>
            </w:pPr>
            <w:r w:rsidRPr="00D21195">
              <w:rPr>
                <w:b/>
                <w:bCs/>
                <w:sz w:val="24"/>
                <w:lang w:eastAsia="ar-SA"/>
              </w:rPr>
              <w:t>Poznámka</w:t>
            </w:r>
          </w:p>
        </w:tc>
      </w:tr>
      <w:tr w:rsidR="00DC3117" w:rsidRPr="00D21195" w:rsidTr="00DC3117">
        <w:trPr>
          <w:cantSplit/>
        </w:trPr>
        <w:tc>
          <w:tcPr>
            <w:tcW w:w="453" w:type="pct"/>
            <w:shd w:val="clear" w:color="auto" w:fill="auto"/>
          </w:tcPr>
          <w:p w:rsidR="00DC3117" w:rsidRPr="00D21195" w:rsidRDefault="00F427A9" w:rsidP="008C7CB7">
            <w:pPr>
              <w:pStyle w:val="Citt"/>
            </w:pPr>
            <w:r w:rsidRPr="00D21195">
              <w:t>Např.:</w:t>
            </w:r>
            <w:r w:rsidR="00DC3117" w:rsidRPr="00D21195">
              <w:t>APP1</w:t>
            </w:r>
          </w:p>
        </w:tc>
        <w:tc>
          <w:tcPr>
            <w:tcW w:w="1151" w:type="pct"/>
          </w:tcPr>
          <w:p w:rsidR="00DC3117" w:rsidRPr="00D21195" w:rsidRDefault="00DC3117" w:rsidP="008C7CB7">
            <w:pPr>
              <w:pStyle w:val="Citt"/>
            </w:pPr>
            <w:r w:rsidRPr="00D21195">
              <w:t>Windows Server 2008 R2 ENG x64</w:t>
            </w:r>
          </w:p>
        </w:tc>
        <w:tc>
          <w:tcPr>
            <w:tcW w:w="1080" w:type="pct"/>
          </w:tcPr>
          <w:p w:rsidR="00DC3117" w:rsidRPr="00D21195" w:rsidRDefault="00DC3117" w:rsidP="001C3D1C">
            <w:pPr>
              <w:pStyle w:val="Citt"/>
            </w:pPr>
            <w:proofErr w:type="spellStart"/>
            <w:r w:rsidRPr="00D21195">
              <w:t>Oracle</w:t>
            </w:r>
            <w:proofErr w:type="spellEnd"/>
            <w:r w:rsidRPr="00D21195">
              <w:t xml:space="preserve"> </w:t>
            </w:r>
            <w:proofErr w:type="spellStart"/>
            <w:r w:rsidRPr="00D21195">
              <w:t>client</w:t>
            </w:r>
            <w:proofErr w:type="spellEnd"/>
            <w:r w:rsidRPr="00D21195">
              <w:t xml:space="preserve"> </w:t>
            </w:r>
            <w:r w:rsidR="001C3D1C">
              <w:t>12c</w:t>
            </w:r>
          </w:p>
        </w:tc>
        <w:tc>
          <w:tcPr>
            <w:tcW w:w="1158" w:type="pct"/>
          </w:tcPr>
          <w:p w:rsidR="00DC3117" w:rsidRPr="00D21195" w:rsidRDefault="00DC3117" w:rsidP="008C7CB7">
            <w:pPr>
              <w:pStyle w:val="Citt"/>
            </w:pPr>
            <w:r w:rsidRPr="00D21195">
              <w:t>MS IIS 7.5</w:t>
            </w:r>
          </w:p>
          <w:p w:rsidR="00DC3117" w:rsidRPr="00D21195" w:rsidRDefault="00DC3117" w:rsidP="008C7CB7">
            <w:pPr>
              <w:pStyle w:val="Citt"/>
            </w:pPr>
            <w:r w:rsidRPr="00D21195">
              <w:t>ASP.NET 3.5 SP1</w:t>
            </w:r>
          </w:p>
        </w:tc>
        <w:tc>
          <w:tcPr>
            <w:tcW w:w="1158" w:type="pct"/>
          </w:tcPr>
          <w:p w:rsidR="00DC3117" w:rsidRPr="00D21195" w:rsidRDefault="00DC3117" w:rsidP="003915B2">
            <w:pPr>
              <w:keepNext/>
              <w:outlineLvl w:val="0"/>
              <w:rPr>
                <w:bCs/>
                <w:i/>
                <w:iCs/>
                <w:color w:val="008000"/>
                <w:sz w:val="24"/>
              </w:rPr>
            </w:pPr>
          </w:p>
        </w:tc>
      </w:tr>
      <w:tr w:rsidR="00DC3117" w:rsidRPr="00D21195" w:rsidTr="00DC3117">
        <w:trPr>
          <w:cantSplit/>
        </w:trPr>
        <w:tc>
          <w:tcPr>
            <w:tcW w:w="453" w:type="pct"/>
            <w:shd w:val="clear" w:color="auto" w:fill="auto"/>
          </w:tcPr>
          <w:p w:rsidR="00DC3117" w:rsidRPr="00D21195" w:rsidRDefault="00DC3117" w:rsidP="003915B2">
            <w:pPr>
              <w:outlineLvl w:val="0"/>
              <w:rPr>
                <w:bCs/>
                <w:i/>
                <w:iCs/>
                <w:color w:val="008000"/>
                <w:sz w:val="24"/>
              </w:rPr>
            </w:pPr>
          </w:p>
        </w:tc>
        <w:tc>
          <w:tcPr>
            <w:tcW w:w="1151" w:type="pct"/>
          </w:tcPr>
          <w:p w:rsidR="00DC3117" w:rsidRPr="00D21195" w:rsidRDefault="00DC3117" w:rsidP="003915B2">
            <w:pPr>
              <w:outlineLvl w:val="0"/>
              <w:rPr>
                <w:bCs/>
                <w:i/>
                <w:iCs/>
                <w:color w:val="008000"/>
                <w:sz w:val="24"/>
              </w:rPr>
            </w:pPr>
          </w:p>
        </w:tc>
        <w:tc>
          <w:tcPr>
            <w:tcW w:w="1080" w:type="pct"/>
          </w:tcPr>
          <w:p w:rsidR="00DC3117" w:rsidRPr="00D21195" w:rsidRDefault="00DC3117" w:rsidP="003915B2">
            <w:pPr>
              <w:outlineLvl w:val="0"/>
              <w:rPr>
                <w:bCs/>
                <w:i/>
                <w:iCs/>
                <w:color w:val="008000"/>
                <w:sz w:val="24"/>
              </w:rPr>
            </w:pPr>
          </w:p>
        </w:tc>
        <w:tc>
          <w:tcPr>
            <w:tcW w:w="1158" w:type="pct"/>
          </w:tcPr>
          <w:p w:rsidR="00DC3117" w:rsidRPr="00D21195" w:rsidRDefault="00DC3117" w:rsidP="003915B2">
            <w:pPr>
              <w:outlineLvl w:val="0"/>
              <w:rPr>
                <w:bCs/>
                <w:i/>
                <w:iCs/>
                <w:color w:val="008000"/>
                <w:sz w:val="24"/>
              </w:rPr>
            </w:pPr>
          </w:p>
        </w:tc>
        <w:tc>
          <w:tcPr>
            <w:tcW w:w="1158" w:type="pct"/>
          </w:tcPr>
          <w:p w:rsidR="00DC3117" w:rsidRPr="00D21195" w:rsidRDefault="00DC3117" w:rsidP="003915B2">
            <w:pPr>
              <w:outlineLvl w:val="0"/>
              <w:rPr>
                <w:bCs/>
                <w:i/>
                <w:iCs/>
                <w:color w:val="008000"/>
                <w:sz w:val="24"/>
              </w:rPr>
            </w:pPr>
          </w:p>
        </w:tc>
      </w:tr>
    </w:tbl>
    <w:p w:rsidR="001A66D5" w:rsidRPr="00D21195" w:rsidRDefault="001A66D5" w:rsidP="009F09D5"/>
    <w:p w:rsidR="009F09D5" w:rsidRPr="00D21195" w:rsidRDefault="009F09D5" w:rsidP="007602F4">
      <w:pPr>
        <w:pStyle w:val="Nadpis2"/>
      </w:pPr>
      <w:bookmarkStart w:id="18" w:name="_Toc483941044"/>
      <w:r w:rsidRPr="00D21195">
        <w:t>Bezpečnostní profil</w:t>
      </w:r>
      <w:bookmarkEnd w:id="18"/>
      <w:r w:rsidRPr="00D21195">
        <w:t xml:space="preserve"> </w:t>
      </w:r>
    </w:p>
    <w:p w:rsidR="009F09D5" w:rsidRPr="00AB40A6" w:rsidRDefault="009F09D5" w:rsidP="008C7CB7">
      <w:pPr>
        <w:pStyle w:val="Citt"/>
      </w:pPr>
      <w:r w:rsidRPr="00D21195">
        <w:t>[Kapitola obsahuje popis aplikace z hlediska její bezpečnosti</w:t>
      </w:r>
      <w:r w:rsidR="00347578" w:rsidRPr="00D21195">
        <w:t>,</w:t>
      </w:r>
      <w:r w:rsidRPr="00D21195">
        <w:t xml:space="preserve"> integrity a důvěrnosti dat</w:t>
      </w:r>
      <w:r w:rsidR="00A44C63" w:rsidRPr="00D21195">
        <w:t xml:space="preserve"> v</w:t>
      </w:r>
      <w:r w:rsidR="005462F1" w:rsidRPr="00D21195">
        <w:t> </w:t>
      </w:r>
      <w:r w:rsidR="00A44C63" w:rsidRPr="00D21195">
        <w:t>souladu</w:t>
      </w:r>
      <w:r w:rsidR="005462F1" w:rsidRPr="00D21195">
        <w:t xml:space="preserve"> </w:t>
      </w:r>
      <w:r w:rsidR="00A44C63" w:rsidRPr="00D21195">
        <w:t xml:space="preserve">s metodikou ČNB – šablona bezpečnostního profilu bude </w:t>
      </w:r>
      <w:r w:rsidR="00794D83" w:rsidRPr="00D21195">
        <w:t>poskytova</w:t>
      </w:r>
      <w:r w:rsidR="00DD7000" w:rsidRPr="00D21195">
        <w:t xml:space="preserve">teli </w:t>
      </w:r>
      <w:r w:rsidR="00A44C63" w:rsidRPr="00D21195">
        <w:t>předána</w:t>
      </w:r>
      <w:r w:rsidR="005462F1" w:rsidRPr="00D21195">
        <w:t xml:space="preserve"> objednatelem</w:t>
      </w:r>
      <w:r w:rsidR="00347578" w:rsidRPr="00AB40A6">
        <w:t>]</w:t>
      </w:r>
    </w:p>
    <w:p w:rsidR="00347578" w:rsidRPr="00347578" w:rsidRDefault="00347578" w:rsidP="007602F4">
      <w:pPr>
        <w:pStyle w:val="Nadpis3"/>
      </w:pPr>
      <w:bookmarkStart w:id="19" w:name="_Toc483941045"/>
      <w:r w:rsidRPr="00347578">
        <w:t>Analýza rizik</w:t>
      </w:r>
      <w:bookmarkEnd w:id="19"/>
    </w:p>
    <w:p w:rsidR="00347578" w:rsidRPr="00AB40A6" w:rsidRDefault="00347578" w:rsidP="008C7CB7">
      <w:pPr>
        <w:pStyle w:val="Citt"/>
      </w:pPr>
      <w:r w:rsidRPr="00347578">
        <w:t>[Podkapitola obsahuje analýzu rizik bezpečnosti informací včetně posouzení rizik podle § 13 odst. 3 zákona č. 101/2000 Sb., o ochraně osobních údajů.]</w:t>
      </w:r>
    </w:p>
    <w:p w:rsidR="00657CAB" w:rsidRDefault="00657CAB" w:rsidP="00657CAB">
      <w:pPr>
        <w:pStyle w:val="Nadpis3"/>
      </w:pPr>
      <w:bookmarkStart w:id="20" w:name="_Toc483941046"/>
      <w:r>
        <w:t>Autentizace a autorizace</w:t>
      </w:r>
      <w:bookmarkEnd w:id="20"/>
    </w:p>
    <w:p w:rsidR="009F09D5" w:rsidRPr="00AB40A6" w:rsidRDefault="00657CAB" w:rsidP="008C7CB7">
      <w:pPr>
        <w:pStyle w:val="Citt"/>
      </w:pPr>
      <w:r w:rsidRPr="00AB40A6">
        <w:t xml:space="preserve"> </w:t>
      </w:r>
      <w:r w:rsidR="009F09D5" w:rsidRPr="00AB40A6">
        <w:t xml:space="preserve">[V </w:t>
      </w:r>
      <w:r>
        <w:t>pod</w:t>
      </w:r>
      <w:r w:rsidR="009F09D5" w:rsidRPr="00AB40A6">
        <w:t xml:space="preserve">kapitole je popsán princip řízení přístupů k informacím resp. informačním aktivům: jakým prostřednictvím přistupují </w:t>
      </w:r>
      <w:r>
        <w:t>uživatelé,</w:t>
      </w:r>
      <w:r w:rsidR="009F09D5" w:rsidRPr="00AB40A6">
        <w:t xml:space="preserve"> popis technických (aplikačních) účtů – </w:t>
      </w:r>
      <w:r w:rsidR="009F09D5">
        <w:t>bez časového omezení</w:t>
      </w:r>
      <w:r w:rsidR="009F09D5" w:rsidRPr="00AB40A6">
        <w:t xml:space="preserve">; </w:t>
      </w:r>
      <w:r w:rsidR="00DD136C">
        <w:t>způsob správy</w:t>
      </w:r>
      <w:r w:rsidR="003F0D24">
        <w:t>, tvorby</w:t>
      </w:r>
      <w:r w:rsidR="00DD136C">
        <w:t xml:space="preserve"> a evidence přístupových oprávnění uživatelů/skupin uživatelů v příslušném modulu SW řešení DMS, tvorba uživatelských rolí, </w:t>
      </w:r>
      <w:r w:rsidR="009F09D5" w:rsidRPr="00AB40A6">
        <w:t>způsob automatického blokování účtů uživatelů při ukončení zaměstnaneckého p</w:t>
      </w:r>
      <w:r>
        <w:t>oměru v ČNB, povolené protokoly apod.</w:t>
      </w:r>
      <w:r w:rsidR="009F09D5" w:rsidRPr="00AB40A6">
        <w:t>]</w:t>
      </w:r>
    </w:p>
    <w:p w:rsidR="00347578" w:rsidRPr="00FF4CAF" w:rsidRDefault="00347578" w:rsidP="00347578">
      <w:pPr>
        <w:pStyle w:val="Nadpis3"/>
      </w:pPr>
      <w:bookmarkStart w:id="21" w:name="_Toc483941047"/>
      <w:r>
        <w:t>Logování</w:t>
      </w:r>
      <w:bookmarkEnd w:id="21"/>
    </w:p>
    <w:p w:rsidR="00347578" w:rsidRPr="00AB40A6" w:rsidRDefault="00347578" w:rsidP="008C7CB7">
      <w:pPr>
        <w:pStyle w:val="Citt"/>
      </w:pPr>
      <w:r w:rsidRPr="00AB40A6">
        <w:t xml:space="preserve">[V </w:t>
      </w:r>
      <w:r>
        <w:t>pod</w:t>
      </w:r>
      <w:r w:rsidRPr="00AB40A6">
        <w:t>kapitole je popsán způsob logování a monitorování logů]</w:t>
      </w:r>
    </w:p>
    <w:p w:rsidR="009F09D5" w:rsidRPr="00AB40A6" w:rsidRDefault="009F09D5" w:rsidP="009F09D5">
      <w:pPr>
        <w:outlineLvl w:val="0"/>
        <w:rPr>
          <w:bCs/>
          <w:i/>
          <w:iCs/>
          <w:color w:val="008000"/>
          <w:sz w:val="24"/>
        </w:rPr>
      </w:pPr>
    </w:p>
    <w:p w:rsidR="009F09D5" w:rsidRPr="007602F4" w:rsidRDefault="009F09D5" w:rsidP="007602F4">
      <w:pPr>
        <w:pStyle w:val="Nadpis2"/>
      </w:pPr>
      <w:bookmarkStart w:id="22" w:name="_Toc483941048"/>
      <w:r w:rsidRPr="007602F4">
        <w:t>Normy a standardy</w:t>
      </w:r>
      <w:bookmarkEnd w:id="22"/>
    </w:p>
    <w:p w:rsidR="009F09D5" w:rsidRPr="00AB40A6" w:rsidRDefault="009F09D5" w:rsidP="008C7CB7">
      <w:pPr>
        <w:pStyle w:val="Citt"/>
      </w:pPr>
      <w:r w:rsidRPr="00AB40A6">
        <w:t xml:space="preserve">[Kapitola shrnuje identifikované standardy a normy používané při realizaci </w:t>
      </w:r>
      <w:r w:rsidR="00657CAB">
        <w:t xml:space="preserve">SW řešení </w:t>
      </w:r>
      <w:r w:rsidR="00A44C63">
        <w:t>DMS</w:t>
      </w:r>
      <w:r w:rsidRPr="00AB40A6">
        <w:t>.]</w:t>
      </w:r>
    </w:p>
    <w:p w:rsidR="009F09D5" w:rsidRPr="00AB40A6" w:rsidRDefault="009F09D5" w:rsidP="009F09D5">
      <w:pPr>
        <w:outlineLvl w:val="0"/>
        <w:rPr>
          <w:bCs/>
          <w:i/>
          <w:iCs/>
          <w:color w:val="008000"/>
          <w:sz w:val="24"/>
        </w:rPr>
      </w:pPr>
    </w:p>
    <w:p w:rsidR="009F09D5" w:rsidRPr="007602F4" w:rsidRDefault="009F09D5" w:rsidP="007602F4">
      <w:pPr>
        <w:pStyle w:val="Nadpis2"/>
      </w:pPr>
      <w:bookmarkStart w:id="23" w:name="_Toc483941049"/>
      <w:r w:rsidRPr="007602F4">
        <w:t xml:space="preserve">Instalace, </w:t>
      </w:r>
      <w:r w:rsidR="00E53F70" w:rsidRPr="007602F4">
        <w:t>podpora</w:t>
      </w:r>
      <w:r w:rsidRPr="007602F4">
        <w:t xml:space="preserve"> a údržba</w:t>
      </w:r>
      <w:bookmarkEnd w:id="23"/>
      <w:r w:rsidRPr="007602F4">
        <w:t xml:space="preserve"> </w:t>
      </w:r>
    </w:p>
    <w:p w:rsidR="00E53F70" w:rsidRDefault="009F09D5" w:rsidP="008C7CB7">
      <w:pPr>
        <w:pStyle w:val="Citt"/>
      </w:pPr>
      <w:r w:rsidRPr="00AB40A6">
        <w:t>[Kapitola obsahuje</w:t>
      </w:r>
      <w:r w:rsidR="008C7CB7">
        <w:t>:</w:t>
      </w:r>
    </w:p>
    <w:p w:rsidR="00E53F70" w:rsidRDefault="009F09D5" w:rsidP="008C7CB7">
      <w:pPr>
        <w:pStyle w:val="Citt"/>
        <w:numPr>
          <w:ilvl w:val="0"/>
          <w:numId w:val="29"/>
        </w:numPr>
      </w:pPr>
      <w:r w:rsidRPr="00E53F70">
        <w:t xml:space="preserve">postup nasazení SW řešení </w:t>
      </w:r>
      <w:r w:rsidR="00A44C63">
        <w:t>DMS</w:t>
      </w:r>
      <w:r w:rsidR="00E80C90" w:rsidRPr="00E53F70">
        <w:t xml:space="preserve"> </w:t>
      </w:r>
      <w:r w:rsidRPr="00E53F70">
        <w:t>do cílového prostředí s ohledem na stanovení příslušné součinnosti</w:t>
      </w:r>
      <w:r w:rsidR="00657CAB" w:rsidRPr="00E53F70">
        <w:t xml:space="preserve"> ze strany ČNB</w:t>
      </w:r>
      <w:r w:rsidR="00E53F70">
        <w:t>,</w:t>
      </w:r>
    </w:p>
    <w:p w:rsidR="009F09D5" w:rsidRPr="00E53F70" w:rsidRDefault="00E53F70" w:rsidP="008C7CB7">
      <w:pPr>
        <w:pStyle w:val="Citt"/>
        <w:numPr>
          <w:ilvl w:val="0"/>
          <w:numId w:val="29"/>
        </w:numPr>
      </w:pPr>
      <w:r>
        <w:t xml:space="preserve">popis podpory a údržby SW řešení ze strany </w:t>
      </w:r>
      <w:r w:rsidR="00794D83">
        <w:t>poskytova</w:t>
      </w:r>
      <w:r>
        <w:t>tele.</w:t>
      </w:r>
      <w:r w:rsidR="009F09D5" w:rsidRPr="00E53F70">
        <w:t>]</w:t>
      </w:r>
    </w:p>
    <w:p w:rsidR="009F09D5" w:rsidRPr="00AB40A6" w:rsidRDefault="009F09D5" w:rsidP="005C5759">
      <w:pPr>
        <w:keepNext/>
        <w:spacing w:before="120"/>
        <w:jc w:val="both"/>
        <w:rPr>
          <w:bCs/>
          <w:sz w:val="24"/>
        </w:rPr>
      </w:pPr>
    </w:p>
    <w:p w:rsidR="009F09D5" w:rsidRPr="007602F4" w:rsidRDefault="007602F4" w:rsidP="007602F4">
      <w:pPr>
        <w:pStyle w:val="Nadpis1"/>
      </w:pPr>
      <w:bookmarkStart w:id="24" w:name="_Toc483941050"/>
      <w:r w:rsidRPr="007602F4">
        <w:rPr>
          <w:rStyle w:val="Nadpis1Char"/>
          <w:b/>
          <w:bCs/>
        </w:rPr>
        <w:t>Návrh projektové realiz</w:t>
      </w:r>
      <w:r w:rsidRPr="007602F4">
        <w:t>ace</w:t>
      </w:r>
      <w:bookmarkEnd w:id="24"/>
    </w:p>
    <w:p w:rsidR="009F09D5" w:rsidRPr="007602F4" w:rsidRDefault="009F09D5" w:rsidP="007602F4">
      <w:pPr>
        <w:pStyle w:val="Nadpis2"/>
      </w:pPr>
      <w:bookmarkStart w:id="25" w:name="_Toc483941051"/>
      <w:r w:rsidRPr="007602F4">
        <w:t>Výstupy projektu</w:t>
      </w:r>
      <w:bookmarkEnd w:id="25"/>
    </w:p>
    <w:p w:rsidR="009F09D5" w:rsidRDefault="009F09D5" w:rsidP="008C7CB7">
      <w:pPr>
        <w:pStyle w:val="Citt"/>
      </w:pPr>
      <w:r w:rsidRPr="00CE519C">
        <w:t>[Tabulka obsahuje seznam vytvářených klíčových výstupů s plánovaným termínem jejich odevzdání</w:t>
      </w:r>
      <w:r w:rsidR="00A44C63">
        <w:t>, termíny musí být v souladu s hlavními termíny definovanými ve smlouvě a harmonogramem uváděným v</w:t>
      </w:r>
      <w:r w:rsidR="00DD7000">
        <w:t> kapitole 4.2</w:t>
      </w:r>
      <w:r w:rsidRPr="00CE519C">
        <w:t>]</w:t>
      </w:r>
    </w:p>
    <w:p w:rsidR="008C7CB7" w:rsidRPr="008C7CB7" w:rsidRDefault="008C7CB7" w:rsidP="008C7CB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51"/>
        <w:gridCol w:w="6539"/>
        <w:gridCol w:w="1798"/>
      </w:tblGrid>
      <w:tr w:rsidR="009F09D5" w:rsidRPr="00CE519C" w:rsidTr="003915B2">
        <w:trPr>
          <w:cantSplit/>
          <w:tblHeader/>
        </w:trPr>
        <w:tc>
          <w:tcPr>
            <w:tcW w:w="512" w:type="pct"/>
            <w:shd w:val="clear" w:color="auto" w:fill="C0C0C0"/>
            <w:vAlign w:val="center"/>
          </w:tcPr>
          <w:p w:rsidR="009F09D5" w:rsidRPr="00CE519C" w:rsidRDefault="009F09D5" w:rsidP="003915B2">
            <w:pPr>
              <w:keepNext/>
              <w:snapToGrid w:val="0"/>
              <w:jc w:val="center"/>
              <w:rPr>
                <w:b/>
                <w:bCs/>
                <w:sz w:val="24"/>
                <w:lang w:eastAsia="ar-SA"/>
              </w:rPr>
            </w:pPr>
            <w:r>
              <w:rPr>
                <w:b/>
                <w:bCs/>
                <w:sz w:val="24"/>
                <w:lang w:eastAsia="ar-SA"/>
              </w:rPr>
              <w:t>Název</w:t>
            </w:r>
          </w:p>
        </w:tc>
        <w:tc>
          <w:tcPr>
            <w:tcW w:w="3520" w:type="pct"/>
            <w:shd w:val="clear" w:color="auto" w:fill="C0C0C0"/>
            <w:vAlign w:val="center"/>
          </w:tcPr>
          <w:p w:rsidR="009F09D5" w:rsidRPr="00CE519C" w:rsidRDefault="009F09D5" w:rsidP="003915B2">
            <w:pPr>
              <w:keepNext/>
              <w:snapToGrid w:val="0"/>
              <w:jc w:val="center"/>
              <w:rPr>
                <w:b/>
                <w:bCs/>
                <w:sz w:val="24"/>
                <w:lang w:eastAsia="ar-SA"/>
              </w:rPr>
            </w:pPr>
            <w:r>
              <w:rPr>
                <w:b/>
                <w:bCs/>
                <w:sz w:val="24"/>
                <w:lang w:eastAsia="ar-SA"/>
              </w:rPr>
              <w:t>Popis</w:t>
            </w:r>
          </w:p>
        </w:tc>
        <w:tc>
          <w:tcPr>
            <w:tcW w:w="968" w:type="pct"/>
            <w:shd w:val="clear" w:color="auto" w:fill="C0C0C0"/>
            <w:vAlign w:val="center"/>
          </w:tcPr>
          <w:p w:rsidR="009F09D5" w:rsidRPr="00CE519C" w:rsidRDefault="009F09D5" w:rsidP="003915B2">
            <w:pPr>
              <w:keepNext/>
              <w:snapToGrid w:val="0"/>
              <w:jc w:val="center"/>
              <w:rPr>
                <w:b/>
                <w:bCs/>
                <w:sz w:val="24"/>
                <w:lang w:eastAsia="ar-SA"/>
              </w:rPr>
            </w:pPr>
            <w:r w:rsidRPr="00CE519C">
              <w:rPr>
                <w:b/>
                <w:bCs/>
                <w:sz w:val="24"/>
                <w:lang w:eastAsia="ar-SA"/>
              </w:rPr>
              <w:t>Plánovaný termín dodání</w:t>
            </w:r>
          </w:p>
        </w:tc>
      </w:tr>
      <w:tr w:rsidR="009F09D5" w:rsidRPr="00CE519C" w:rsidTr="003915B2">
        <w:trPr>
          <w:cantSplit/>
        </w:trPr>
        <w:tc>
          <w:tcPr>
            <w:tcW w:w="512" w:type="pct"/>
            <w:shd w:val="clear" w:color="auto" w:fill="auto"/>
          </w:tcPr>
          <w:p w:rsidR="009F09D5" w:rsidRPr="00CE519C" w:rsidRDefault="009F09D5" w:rsidP="003915B2">
            <w:pPr>
              <w:pStyle w:val="Komentskryt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pct"/>
          </w:tcPr>
          <w:p w:rsidR="009F09D5" w:rsidRPr="00CE519C" w:rsidRDefault="009F09D5" w:rsidP="003915B2">
            <w:pPr>
              <w:pStyle w:val="Komentskryt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</w:tcPr>
          <w:p w:rsidR="009F09D5" w:rsidRPr="00CE519C" w:rsidRDefault="009F09D5" w:rsidP="003915B2">
            <w:pPr>
              <w:pStyle w:val="Komentskryttex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09D5" w:rsidRPr="008C7CB7" w:rsidRDefault="009F09D5" w:rsidP="008C7CB7">
      <w:pPr>
        <w:pStyle w:val="Citt"/>
        <w:rPr>
          <w:sz w:val="20"/>
          <w:szCs w:val="20"/>
        </w:rPr>
      </w:pPr>
      <w:r w:rsidRPr="008C7CB7">
        <w:rPr>
          <w:sz w:val="20"/>
          <w:szCs w:val="20"/>
        </w:rPr>
        <w:t>Legenda</w:t>
      </w:r>
    </w:p>
    <w:p w:rsidR="009F09D5" w:rsidRPr="008C7CB7" w:rsidRDefault="009F09D5" w:rsidP="008C7CB7">
      <w:pPr>
        <w:pStyle w:val="Citt"/>
        <w:rPr>
          <w:sz w:val="20"/>
          <w:szCs w:val="20"/>
        </w:rPr>
      </w:pPr>
      <w:r w:rsidRPr="008C7CB7">
        <w:rPr>
          <w:sz w:val="20"/>
          <w:szCs w:val="20"/>
        </w:rPr>
        <w:t>Název: Název dokumentu např. Realizační studie</w:t>
      </w:r>
    </w:p>
    <w:p w:rsidR="009F09D5" w:rsidRPr="008C7CB7" w:rsidRDefault="009F09D5" w:rsidP="008C7CB7">
      <w:pPr>
        <w:pStyle w:val="Citt"/>
        <w:rPr>
          <w:sz w:val="20"/>
          <w:szCs w:val="20"/>
        </w:rPr>
      </w:pPr>
      <w:r w:rsidRPr="008C7CB7">
        <w:rPr>
          <w:sz w:val="20"/>
          <w:szCs w:val="20"/>
        </w:rPr>
        <w:t>Popis:  Stručný popis obsahu dokumentu</w:t>
      </w:r>
    </w:p>
    <w:p w:rsidR="009F09D5" w:rsidRPr="008C7CB7" w:rsidRDefault="009F09D5" w:rsidP="008C7CB7">
      <w:pPr>
        <w:pStyle w:val="Citt"/>
        <w:rPr>
          <w:sz w:val="20"/>
          <w:szCs w:val="20"/>
        </w:rPr>
      </w:pPr>
      <w:r w:rsidRPr="008C7CB7">
        <w:rPr>
          <w:sz w:val="20"/>
          <w:szCs w:val="20"/>
        </w:rPr>
        <w:lastRenderedPageBreak/>
        <w:t>Plánovaný termín dodání: termín dodání</w:t>
      </w:r>
    </w:p>
    <w:p w:rsidR="009F09D5" w:rsidRPr="00CE519C" w:rsidRDefault="009F09D5" w:rsidP="009F09D5">
      <w:pPr>
        <w:outlineLvl w:val="0"/>
        <w:rPr>
          <w:bCs/>
          <w:i/>
          <w:iCs/>
          <w:color w:val="008000"/>
          <w:sz w:val="24"/>
        </w:rPr>
      </w:pPr>
    </w:p>
    <w:p w:rsidR="009F09D5" w:rsidRPr="00CE519C" w:rsidRDefault="009F09D5" w:rsidP="00961B58">
      <w:pPr>
        <w:pStyle w:val="Nadpis2"/>
      </w:pPr>
      <w:bookmarkStart w:id="26" w:name="_Toc483941052"/>
      <w:r w:rsidRPr="00CE519C">
        <w:t>Detailní harmonogram realizace</w:t>
      </w:r>
      <w:bookmarkEnd w:id="26"/>
    </w:p>
    <w:p w:rsidR="009F09D5" w:rsidRDefault="00AD7D97" w:rsidP="00AD7D97">
      <w:pPr>
        <w:pStyle w:val="Citt"/>
      </w:pPr>
      <w:r w:rsidRPr="00462537">
        <w:rPr>
          <w:rStyle w:val="CittChar"/>
          <w:i/>
        </w:rPr>
        <w:t xml:space="preserve">[Harmonogram realizace uvádí rozpad realizace projektu </w:t>
      </w:r>
      <w:r w:rsidRPr="00B13602">
        <w:rPr>
          <w:rStyle w:val="CittChar"/>
          <w:i/>
        </w:rPr>
        <w:t xml:space="preserve">do jednotlivých </w:t>
      </w:r>
      <w:r w:rsidR="00364361">
        <w:rPr>
          <w:rStyle w:val="CittChar"/>
          <w:i/>
        </w:rPr>
        <w:t>etap</w:t>
      </w:r>
      <w:r w:rsidR="006A660A">
        <w:rPr>
          <w:rStyle w:val="CittChar"/>
          <w:i/>
        </w:rPr>
        <w:t xml:space="preserve"> </w:t>
      </w:r>
      <w:r w:rsidRPr="00B13602">
        <w:rPr>
          <w:rStyle w:val="CittChar"/>
          <w:i/>
        </w:rPr>
        <w:t xml:space="preserve">a činností </w:t>
      </w:r>
      <w:r w:rsidR="00364361">
        <w:rPr>
          <w:rStyle w:val="CittChar"/>
          <w:i/>
        </w:rPr>
        <w:t xml:space="preserve">tak, aby mohly být </w:t>
      </w:r>
      <w:r w:rsidRPr="00B13602">
        <w:rPr>
          <w:rStyle w:val="CittChar"/>
          <w:i/>
        </w:rPr>
        <w:t>dodržen</w:t>
      </w:r>
      <w:r w:rsidR="00364361">
        <w:rPr>
          <w:rStyle w:val="CittChar"/>
          <w:i/>
        </w:rPr>
        <w:t>y</w:t>
      </w:r>
      <w:r w:rsidRPr="00B13602">
        <w:rPr>
          <w:rStyle w:val="CittChar"/>
          <w:i/>
        </w:rPr>
        <w:t xml:space="preserve"> smlouvou stanoven</w:t>
      </w:r>
      <w:r w:rsidR="00364361">
        <w:rPr>
          <w:rStyle w:val="CittChar"/>
          <w:i/>
        </w:rPr>
        <w:t>é</w:t>
      </w:r>
      <w:r w:rsidRPr="00B13602">
        <w:rPr>
          <w:rStyle w:val="CittChar"/>
          <w:i/>
        </w:rPr>
        <w:t xml:space="preserve"> lhůt</w:t>
      </w:r>
      <w:r w:rsidR="00364361">
        <w:rPr>
          <w:rStyle w:val="CittChar"/>
          <w:i/>
        </w:rPr>
        <w:t>y</w:t>
      </w:r>
      <w:r w:rsidRPr="00B13602">
        <w:rPr>
          <w:rStyle w:val="CittChar"/>
          <w:i/>
        </w:rPr>
        <w:t>. Harmonogram</w:t>
      </w:r>
      <w:r w:rsidRPr="00B13602">
        <w:t xml:space="preserve"> musí obsahovat milníky pro předání </w:t>
      </w:r>
      <w:r w:rsidR="00364361">
        <w:t>etap</w:t>
      </w:r>
      <w:r w:rsidRPr="00B13602">
        <w:t xml:space="preserve"> k akceptačnímu řízení]</w:t>
      </w:r>
    </w:p>
    <w:p w:rsidR="00AD7D97" w:rsidRPr="00AD7D97" w:rsidRDefault="00AD7D97" w:rsidP="00AD7D97"/>
    <w:p w:rsidR="009F09D5" w:rsidRPr="00CE519C" w:rsidRDefault="009F09D5" w:rsidP="00961B58">
      <w:pPr>
        <w:pStyle w:val="Nadpis2"/>
      </w:pPr>
      <w:bookmarkStart w:id="27" w:name="_Toc483941053"/>
      <w:r w:rsidRPr="00CE519C">
        <w:t>Požadavky na součinnost</w:t>
      </w:r>
      <w:bookmarkEnd w:id="27"/>
      <w:r w:rsidRPr="00CE519C">
        <w:t xml:space="preserve"> </w:t>
      </w:r>
    </w:p>
    <w:p w:rsidR="009F09D5" w:rsidRPr="00CE519C" w:rsidRDefault="009F09D5" w:rsidP="008C7CB7">
      <w:pPr>
        <w:pStyle w:val="Citt"/>
      </w:pPr>
      <w:r w:rsidRPr="00CE519C">
        <w:t>[V kapitole je uveden rozsah kapacit požadovaných</w:t>
      </w:r>
      <w:r w:rsidR="00961B58">
        <w:t xml:space="preserve"> </w:t>
      </w:r>
      <w:r w:rsidR="00794D83">
        <w:t>poskytova</w:t>
      </w:r>
      <w:r w:rsidRPr="00CE519C">
        <w:t xml:space="preserve">telem po </w:t>
      </w:r>
      <w:r w:rsidR="00961B58">
        <w:t>objedna</w:t>
      </w:r>
      <w:r w:rsidRPr="00CE519C">
        <w:t>teli]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6"/>
        <w:gridCol w:w="6253"/>
        <w:gridCol w:w="1310"/>
        <w:gridCol w:w="1209"/>
      </w:tblGrid>
      <w:tr w:rsidR="009F09D5" w:rsidRPr="00CE519C" w:rsidTr="003915B2">
        <w:trPr>
          <w:cantSplit/>
          <w:tblHeader/>
        </w:trPr>
        <w:tc>
          <w:tcPr>
            <w:tcW w:w="278" w:type="pct"/>
            <w:shd w:val="clear" w:color="auto" w:fill="C0C0C0"/>
            <w:vAlign w:val="center"/>
          </w:tcPr>
          <w:p w:rsidR="009F09D5" w:rsidRPr="00CE519C" w:rsidRDefault="009F09D5" w:rsidP="003915B2">
            <w:pPr>
              <w:keepNext/>
              <w:snapToGrid w:val="0"/>
              <w:jc w:val="center"/>
              <w:rPr>
                <w:b/>
                <w:bCs/>
                <w:sz w:val="24"/>
                <w:lang w:eastAsia="ar-SA"/>
              </w:rPr>
            </w:pPr>
            <w:r w:rsidRPr="00CE519C">
              <w:rPr>
                <w:b/>
                <w:bCs/>
                <w:sz w:val="24"/>
                <w:lang w:eastAsia="ar-SA"/>
              </w:rPr>
              <w:t>ID</w:t>
            </w:r>
          </w:p>
        </w:tc>
        <w:tc>
          <w:tcPr>
            <w:tcW w:w="3366" w:type="pct"/>
            <w:shd w:val="clear" w:color="auto" w:fill="C0C0C0"/>
            <w:vAlign w:val="center"/>
          </w:tcPr>
          <w:p w:rsidR="009F09D5" w:rsidRPr="00CE519C" w:rsidRDefault="009F09D5" w:rsidP="003915B2">
            <w:pPr>
              <w:keepNext/>
              <w:snapToGrid w:val="0"/>
              <w:jc w:val="center"/>
              <w:rPr>
                <w:b/>
                <w:bCs/>
                <w:sz w:val="24"/>
                <w:lang w:eastAsia="ar-SA"/>
              </w:rPr>
            </w:pPr>
            <w:r>
              <w:rPr>
                <w:b/>
                <w:bCs/>
                <w:sz w:val="24"/>
                <w:lang w:eastAsia="ar-SA"/>
              </w:rPr>
              <w:t>Popis součinnosti</w:t>
            </w:r>
          </w:p>
        </w:tc>
        <w:tc>
          <w:tcPr>
            <w:tcW w:w="705" w:type="pct"/>
            <w:shd w:val="clear" w:color="auto" w:fill="C0C0C0"/>
            <w:vAlign w:val="center"/>
          </w:tcPr>
          <w:p w:rsidR="009F09D5" w:rsidRPr="00CE519C" w:rsidRDefault="009F09D5" w:rsidP="003915B2">
            <w:pPr>
              <w:keepNext/>
              <w:snapToGrid w:val="0"/>
              <w:jc w:val="center"/>
              <w:rPr>
                <w:b/>
                <w:bCs/>
                <w:sz w:val="24"/>
                <w:lang w:eastAsia="ar-SA"/>
              </w:rPr>
            </w:pPr>
            <w:r>
              <w:rPr>
                <w:b/>
                <w:bCs/>
                <w:sz w:val="24"/>
                <w:lang w:eastAsia="ar-SA"/>
              </w:rPr>
              <w:t>Rozsah</w:t>
            </w:r>
          </w:p>
        </w:tc>
        <w:tc>
          <w:tcPr>
            <w:tcW w:w="651" w:type="pct"/>
            <w:shd w:val="clear" w:color="auto" w:fill="C0C0C0"/>
            <w:vAlign w:val="center"/>
          </w:tcPr>
          <w:p w:rsidR="009F09D5" w:rsidRPr="00CE519C" w:rsidRDefault="009F09D5" w:rsidP="003915B2">
            <w:pPr>
              <w:keepNext/>
              <w:snapToGrid w:val="0"/>
              <w:jc w:val="center"/>
              <w:rPr>
                <w:b/>
                <w:bCs/>
                <w:sz w:val="24"/>
                <w:lang w:eastAsia="ar-SA"/>
              </w:rPr>
            </w:pPr>
            <w:r>
              <w:rPr>
                <w:b/>
                <w:bCs/>
                <w:sz w:val="24"/>
                <w:lang w:eastAsia="ar-SA"/>
              </w:rPr>
              <w:t>Čerpání</w:t>
            </w:r>
          </w:p>
        </w:tc>
      </w:tr>
      <w:tr w:rsidR="009F09D5" w:rsidRPr="00CE519C" w:rsidTr="003915B2">
        <w:trPr>
          <w:cantSplit/>
        </w:trPr>
        <w:tc>
          <w:tcPr>
            <w:tcW w:w="278" w:type="pct"/>
            <w:shd w:val="clear" w:color="auto" w:fill="auto"/>
          </w:tcPr>
          <w:p w:rsidR="009F09D5" w:rsidRPr="00CE519C" w:rsidRDefault="009F09D5" w:rsidP="003915B2">
            <w:pPr>
              <w:pStyle w:val="Komentskryt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pct"/>
          </w:tcPr>
          <w:p w:rsidR="009F09D5" w:rsidRPr="00CE519C" w:rsidRDefault="009F09D5" w:rsidP="003915B2">
            <w:pPr>
              <w:pStyle w:val="Komentskryt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9F09D5" w:rsidRPr="00CE519C" w:rsidRDefault="009F09D5" w:rsidP="003915B2">
            <w:pPr>
              <w:pStyle w:val="Komentskryt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</w:tcPr>
          <w:p w:rsidR="009F09D5" w:rsidRPr="00CE519C" w:rsidRDefault="009F09D5" w:rsidP="003915B2">
            <w:pPr>
              <w:pStyle w:val="Komentskryttex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09D5" w:rsidRPr="00CE519C" w:rsidRDefault="009F09D5" w:rsidP="009F09D5">
      <w:pPr>
        <w:outlineLvl w:val="0"/>
        <w:rPr>
          <w:bCs/>
          <w:i/>
          <w:iCs/>
          <w:color w:val="008000"/>
          <w:sz w:val="24"/>
        </w:rPr>
      </w:pPr>
    </w:p>
    <w:p w:rsidR="009F09D5" w:rsidRPr="008C7CB7" w:rsidRDefault="009F09D5" w:rsidP="008C7CB7">
      <w:pPr>
        <w:pStyle w:val="Citt"/>
        <w:rPr>
          <w:sz w:val="20"/>
          <w:szCs w:val="20"/>
        </w:rPr>
      </w:pPr>
      <w:r w:rsidRPr="008C7CB7">
        <w:rPr>
          <w:sz w:val="20"/>
          <w:szCs w:val="20"/>
        </w:rPr>
        <w:t>Legenda:</w:t>
      </w:r>
    </w:p>
    <w:p w:rsidR="009F09D5" w:rsidRPr="008C7CB7" w:rsidRDefault="009F09D5" w:rsidP="008C7CB7">
      <w:pPr>
        <w:pStyle w:val="Citt"/>
        <w:rPr>
          <w:sz w:val="20"/>
          <w:szCs w:val="20"/>
        </w:rPr>
      </w:pPr>
      <w:r w:rsidRPr="008C7CB7">
        <w:rPr>
          <w:sz w:val="20"/>
          <w:szCs w:val="20"/>
        </w:rPr>
        <w:t>ID: Jedinečný identifikátor požadované součinnosti</w:t>
      </w:r>
    </w:p>
    <w:p w:rsidR="009F09D5" w:rsidRPr="008C7CB7" w:rsidRDefault="009F09D5" w:rsidP="008C7CB7">
      <w:pPr>
        <w:pStyle w:val="Citt"/>
        <w:rPr>
          <w:sz w:val="20"/>
          <w:szCs w:val="20"/>
        </w:rPr>
      </w:pPr>
      <w:r w:rsidRPr="008C7CB7">
        <w:rPr>
          <w:sz w:val="20"/>
          <w:szCs w:val="20"/>
        </w:rPr>
        <w:t xml:space="preserve">Popis součinnosti: popis aktivit, požadovaných </w:t>
      </w:r>
      <w:r w:rsidR="00794D83">
        <w:rPr>
          <w:sz w:val="20"/>
          <w:szCs w:val="20"/>
        </w:rPr>
        <w:t>poskytova</w:t>
      </w:r>
      <w:r w:rsidR="00961B58" w:rsidRPr="008C7CB7">
        <w:rPr>
          <w:sz w:val="20"/>
          <w:szCs w:val="20"/>
        </w:rPr>
        <w:t>telem po objednateli</w:t>
      </w:r>
    </w:p>
    <w:p w:rsidR="009F09D5" w:rsidRPr="008C7CB7" w:rsidRDefault="009F09D5" w:rsidP="008C7CB7">
      <w:pPr>
        <w:pStyle w:val="Citt"/>
        <w:rPr>
          <w:sz w:val="20"/>
          <w:szCs w:val="20"/>
        </w:rPr>
      </w:pPr>
      <w:r w:rsidRPr="008C7CB7">
        <w:rPr>
          <w:sz w:val="20"/>
          <w:szCs w:val="20"/>
        </w:rPr>
        <w:t xml:space="preserve">Rozsah: odhadovaný rozsah požadovaných kapacit v </w:t>
      </w:r>
      <w:proofErr w:type="spellStart"/>
      <w:r w:rsidRPr="008C7CB7">
        <w:rPr>
          <w:sz w:val="20"/>
          <w:szCs w:val="20"/>
        </w:rPr>
        <w:t>čld</w:t>
      </w:r>
      <w:proofErr w:type="spellEnd"/>
    </w:p>
    <w:p w:rsidR="009F09D5" w:rsidRPr="008C7CB7" w:rsidRDefault="009F09D5" w:rsidP="008C7CB7">
      <w:pPr>
        <w:pStyle w:val="Citt"/>
        <w:rPr>
          <w:sz w:val="20"/>
          <w:szCs w:val="20"/>
        </w:rPr>
      </w:pPr>
      <w:r w:rsidRPr="008C7CB7">
        <w:rPr>
          <w:sz w:val="20"/>
          <w:szCs w:val="20"/>
        </w:rPr>
        <w:t>Čerpání: četnost, způsob čerpání kapacit např. 1x týdně; 2hod v Pá</w:t>
      </w:r>
    </w:p>
    <w:p w:rsidR="009F09D5" w:rsidRPr="00CE519C" w:rsidRDefault="009F09D5" w:rsidP="009F09D5">
      <w:pPr>
        <w:outlineLvl w:val="0"/>
        <w:rPr>
          <w:bCs/>
          <w:i/>
          <w:iCs/>
          <w:color w:val="008000"/>
          <w:sz w:val="24"/>
        </w:rPr>
      </w:pPr>
    </w:p>
    <w:p w:rsidR="009F09D5" w:rsidRPr="00CE519C" w:rsidRDefault="009F09D5" w:rsidP="00961B58">
      <w:pPr>
        <w:pStyle w:val="Nadpis2"/>
      </w:pPr>
      <w:bookmarkStart w:id="28" w:name="_Toc483941054"/>
      <w:r w:rsidRPr="00CE519C">
        <w:t>Akceptační testovací scénáře</w:t>
      </w:r>
      <w:bookmarkEnd w:id="28"/>
    </w:p>
    <w:p w:rsidR="009F09D5" w:rsidRDefault="009F09D5" w:rsidP="008C7CB7">
      <w:pPr>
        <w:pStyle w:val="Citt"/>
      </w:pPr>
      <w:r w:rsidRPr="00CE519C">
        <w:t>[V kapitole je popsán seznam všech připravovaných akceptačních testovacích scénářů, které kompletně ověří požadovanou funkcionalitu systému]</w:t>
      </w:r>
    </w:p>
    <w:p w:rsidR="008C7CB7" w:rsidRPr="008C7CB7" w:rsidRDefault="008C7CB7" w:rsidP="008C7CB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89"/>
        <w:gridCol w:w="1485"/>
        <w:gridCol w:w="5477"/>
        <w:gridCol w:w="1337"/>
      </w:tblGrid>
      <w:tr w:rsidR="009F09D5" w:rsidRPr="00CE519C" w:rsidTr="003915B2">
        <w:trPr>
          <w:cantSplit/>
          <w:tblHeader/>
        </w:trPr>
        <w:tc>
          <w:tcPr>
            <w:tcW w:w="278" w:type="pct"/>
            <w:shd w:val="clear" w:color="auto" w:fill="C0C0C0"/>
            <w:vAlign w:val="center"/>
          </w:tcPr>
          <w:p w:rsidR="009F09D5" w:rsidRDefault="009F09D5" w:rsidP="003915B2">
            <w:pPr>
              <w:keepNext/>
              <w:snapToGrid w:val="0"/>
              <w:jc w:val="center"/>
              <w:rPr>
                <w:b/>
                <w:bCs/>
                <w:sz w:val="24"/>
                <w:lang w:eastAsia="ar-SA"/>
              </w:rPr>
            </w:pPr>
            <w:r w:rsidRPr="00CE519C">
              <w:rPr>
                <w:b/>
                <w:bCs/>
                <w:sz w:val="24"/>
                <w:lang w:eastAsia="ar-SA"/>
              </w:rPr>
              <w:t>ID</w:t>
            </w:r>
          </w:p>
          <w:p w:rsidR="00A0617E" w:rsidRPr="00CE519C" w:rsidRDefault="00A0617E" w:rsidP="003915B2">
            <w:pPr>
              <w:keepNext/>
              <w:snapToGrid w:val="0"/>
              <w:jc w:val="center"/>
              <w:rPr>
                <w:b/>
                <w:bCs/>
                <w:sz w:val="24"/>
                <w:lang w:eastAsia="ar-SA"/>
              </w:rPr>
            </w:pPr>
            <w:r>
              <w:rPr>
                <w:b/>
                <w:bCs/>
                <w:sz w:val="24"/>
                <w:lang w:eastAsia="ar-SA"/>
              </w:rPr>
              <w:t>scénáře</w:t>
            </w:r>
          </w:p>
        </w:tc>
        <w:tc>
          <w:tcPr>
            <w:tcW w:w="961" w:type="pct"/>
            <w:shd w:val="clear" w:color="auto" w:fill="C0C0C0"/>
            <w:vAlign w:val="center"/>
          </w:tcPr>
          <w:p w:rsidR="009F09D5" w:rsidRPr="00CE519C" w:rsidRDefault="009F09D5" w:rsidP="003915B2">
            <w:pPr>
              <w:keepNext/>
              <w:snapToGrid w:val="0"/>
              <w:jc w:val="center"/>
              <w:rPr>
                <w:b/>
                <w:bCs/>
                <w:sz w:val="24"/>
                <w:lang w:eastAsia="ar-SA"/>
              </w:rPr>
            </w:pPr>
            <w:r w:rsidRPr="00CE519C">
              <w:rPr>
                <w:b/>
                <w:bCs/>
                <w:sz w:val="24"/>
                <w:lang w:eastAsia="ar-SA"/>
              </w:rPr>
              <w:t>Testovaná oblast</w:t>
            </w:r>
          </w:p>
        </w:tc>
        <w:tc>
          <w:tcPr>
            <w:tcW w:w="3110" w:type="pct"/>
            <w:shd w:val="clear" w:color="auto" w:fill="C0C0C0"/>
            <w:vAlign w:val="center"/>
          </w:tcPr>
          <w:p w:rsidR="009F09D5" w:rsidRPr="00CE519C" w:rsidRDefault="009F09D5" w:rsidP="003915B2">
            <w:pPr>
              <w:keepNext/>
              <w:snapToGrid w:val="0"/>
              <w:jc w:val="center"/>
              <w:rPr>
                <w:b/>
                <w:bCs/>
                <w:sz w:val="24"/>
                <w:lang w:eastAsia="ar-SA"/>
              </w:rPr>
            </w:pPr>
            <w:r w:rsidRPr="00CE519C">
              <w:rPr>
                <w:b/>
                <w:bCs/>
                <w:sz w:val="24"/>
                <w:lang w:eastAsia="ar-SA"/>
              </w:rPr>
              <w:t>Testovací scénář</w:t>
            </w:r>
          </w:p>
        </w:tc>
        <w:tc>
          <w:tcPr>
            <w:tcW w:w="651" w:type="pct"/>
            <w:shd w:val="clear" w:color="auto" w:fill="C0C0C0"/>
            <w:vAlign w:val="center"/>
          </w:tcPr>
          <w:p w:rsidR="009F09D5" w:rsidRPr="00CE519C" w:rsidRDefault="00A0617E" w:rsidP="003915B2">
            <w:pPr>
              <w:keepNext/>
              <w:snapToGrid w:val="0"/>
              <w:jc w:val="center"/>
              <w:rPr>
                <w:b/>
                <w:bCs/>
                <w:sz w:val="24"/>
                <w:lang w:eastAsia="ar-SA"/>
              </w:rPr>
            </w:pPr>
            <w:r>
              <w:rPr>
                <w:b/>
                <w:bCs/>
                <w:sz w:val="24"/>
                <w:lang w:eastAsia="ar-SA"/>
              </w:rPr>
              <w:t>ID požadavku</w:t>
            </w:r>
          </w:p>
        </w:tc>
      </w:tr>
      <w:tr w:rsidR="009F09D5" w:rsidRPr="00CE519C" w:rsidTr="003915B2">
        <w:trPr>
          <w:cantSplit/>
        </w:trPr>
        <w:tc>
          <w:tcPr>
            <w:tcW w:w="278" w:type="pct"/>
            <w:shd w:val="clear" w:color="auto" w:fill="auto"/>
          </w:tcPr>
          <w:p w:rsidR="009F09D5" w:rsidRPr="00CE519C" w:rsidRDefault="009F09D5" w:rsidP="003915B2">
            <w:pPr>
              <w:pStyle w:val="Komentskryt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pct"/>
          </w:tcPr>
          <w:p w:rsidR="009F09D5" w:rsidRPr="00CE519C" w:rsidRDefault="009F09D5" w:rsidP="003915B2">
            <w:pPr>
              <w:pStyle w:val="Komentskryt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0" w:type="pct"/>
          </w:tcPr>
          <w:p w:rsidR="009F09D5" w:rsidRPr="00CE519C" w:rsidRDefault="009F09D5" w:rsidP="003915B2">
            <w:pPr>
              <w:pStyle w:val="Komentskryt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</w:tcPr>
          <w:p w:rsidR="009F09D5" w:rsidRPr="00CE519C" w:rsidRDefault="009F09D5" w:rsidP="003915B2">
            <w:pPr>
              <w:pStyle w:val="Komentskryttex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7CB7" w:rsidRDefault="008C7CB7" w:rsidP="008C7CB7">
      <w:pPr>
        <w:pStyle w:val="Citt"/>
        <w:rPr>
          <w:sz w:val="20"/>
          <w:szCs w:val="20"/>
        </w:rPr>
      </w:pPr>
    </w:p>
    <w:p w:rsidR="009F09D5" w:rsidRPr="008C7CB7" w:rsidRDefault="009F09D5" w:rsidP="008C7CB7">
      <w:pPr>
        <w:pStyle w:val="Citt"/>
        <w:rPr>
          <w:sz w:val="20"/>
          <w:szCs w:val="20"/>
        </w:rPr>
      </w:pPr>
      <w:r w:rsidRPr="008C7CB7">
        <w:rPr>
          <w:sz w:val="20"/>
          <w:szCs w:val="20"/>
        </w:rPr>
        <w:t>Legenda</w:t>
      </w:r>
    </w:p>
    <w:p w:rsidR="009F09D5" w:rsidRPr="008C7CB7" w:rsidRDefault="009F09D5" w:rsidP="008C7CB7">
      <w:pPr>
        <w:pStyle w:val="Citt"/>
        <w:rPr>
          <w:sz w:val="20"/>
          <w:szCs w:val="20"/>
        </w:rPr>
      </w:pPr>
      <w:r w:rsidRPr="008C7CB7">
        <w:rPr>
          <w:sz w:val="20"/>
          <w:szCs w:val="20"/>
        </w:rPr>
        <w:t>ID</w:t>
      </w:r>
      <w:r w:rsidR="00A0617E" w:rsidRPr="008C7CB7">
        <w:rPr>
          <w:sz w:val="20"/>
          <w:szCs w:val="20"/>
        </w:rPr>
        <w:t xml:space="preserve"> scénáře</w:t>
      </w:r>
      <w:r w:rsidRPr="008C7CB7">
        <w:rPr>
          <w:sz w:val="20"/>
          <w:szCs w:val="20"/>
        </w:rPr>
        <w:t>: Jedinečný identifikátor testovacího scénáře</w:t>
      </w:r>
    </w:p>
    <w:p w:rsidR="009F09D5" w:rsidRPr="008C7CB7" w:rsidRDefault="009F09D5" w:rsidP="008C7CB7">
      <w:pPr>
        <w:pStyle w:val="Citt"/>
        <w:rPr>
          <w:sz w:val="20"/>
          <w:szCs w:val="20"/>
        </w:rPr>
      </w:pPr>
      <w:r w:rsidRPr="008C7CB7">
        <w:rPr>
          <w:sz w:val="20"/>
          <w:szCs w:val="20"/>
        </w:rPr>
        <w:t xml:space="preserve">Testovaná oblast: Oblast testování např.: </w:t>
      </w:r>
      <w:proofErr w:type="spellStart"/>
      <w:r w:rsidR="00DD7000">
        <w:rPr>
          <w:sz w:val="20"/>
          <w:szCs w:val="20"/>
        </w:rPr>
        <w:t>Workflow</w:t>
      </w:r>
      <w:proofErr w:type="spellEnd"/>
      <w:r w:rsidR="0012446F">
        <w:rPr>
          <w:sz w:val="20"/>
          <w:szCs w:val="20"/>
        </w:rPr>
        <w:t xml:space="preserve"> pro připomínkování, Vyhledávání</w:t>
      </w:r>
      <w:r w:rsidR="00DD7000">
        <w:rPr>
          <w:sz w:val="20"/>
          <w:szCs w:val="20"/>
        </w:rPr>
        <w:t xml:space="preserve">, … </w:t>
      </w:r>
    </w:p>
    <w:p w:rsidR="009F09D5" w:rsidRPr="008C7CB7" w:rsidRDefault="009F09D5" w:rsidP="008C7CB7">
      <w:pPr>
        <w:pStyle w:val="Citt"/>
        <w:rPr>
          <w:sz w:val="20"/>
          <w:szCs w:val="20"/>
        </w:rPr>
      </w:pPr>
      <w:r w:rsidRPr="008C7CB7">
        <w:rPr>
          <w:sz w:val="20"/>
          <w:szCs w:val="20"/>
        </w:rPr>
        <w:t>Testovací scénář: Popis testovacího scénáře</w:t>
      </w:r>
    </w:p>
    <w:p w:rsidR="009F09D5" w:rsidRPr="008C7CB7" w:rsidRDefault="00A0617E" w:rsidP="008C7CB7">
      <w:pPr>
        <w:pStyle w:val="Citt"/>
        <w:rPr>
          <w:sz w:val="20"/>
          <w:szCs w:val="20"/>
        </w:rPr>
      </w:pPr>
      <w:r w:rsidRPr="008C7CB7">
        <w:rPr>
          <w:sz w:val="20"/>
          <w:szCs w:val="20"/>
        </w:rPr>
        <w:t>ID požadavku</w:t>
      </w:r>
      <w:r w:rsidR="009F09D5" w:rsidRPr="008C7CB7">
        <w:rPr>
          <w:sz w:val="20"/>
          <w:szCs w:val="20"/>
        </w:rPr>
        <w:t>: Jedinečné identifikátory požadavků objednatele</w:t>
      </w:r>
      <w:r w:rsidR="00DD7000" w:rsidRPr="00DD7000">
        <w:t xml:space="preserve"> </w:t>
      </w:r>
      <w:r w:rsidR="00DD7000" w:rsidRPr="00DD7000">
        <w:rPr>
          <w:sz w:val="20"/>
          <w:szCs w:val="20"/>
        </w:rPr>
        <w:t>použité v příloze 1</w:t>
      </w:r>
      <w:r w:rsidR="00A33E0A">
        <w:rPr>
          <w:sz w:val="20"/>
          <w:szCs w:val="20"/>
        </w:rPr>
        <w:t>b</w:t>
      </w:r>
      <w:r w:rsidR="00DD7000" w:rsidRPr="00DD7000">
        <w:rPr>
          <w:sz w:val="20"/>
          <w:szCs w:val="20"/>
        </w:rPr>
        <w:t xml:space="preserve"> nebo 2</w:t>
      </w:r>
      <w:r w:rsidR="00A33E0A">
        <w:rPr>
          <w:sz w:val="20"/>
          <w:szCs w:val="20"/>
        </w:rPr>
        <w:t>b</w:t>
      </w:r>
      <w:r w:rsidR="00DD7000" w:rsidRPr="00DD7000">
        <w:rPr>
          <w:sz w:val="20"/>
          <w:szCs w:val="20"/>
        </w:rPr>
        <w:t xml:space="preserve"> smlouvy</w:t>
      </w:r>
      <w:r w:rsidR="009F09D5" w:rsidRPr="008C7CB7">
        <w:rPr>
          <w:sz w:val="20"/>
          <w:szCs w:val="20"/>
        </w:rPr>
        <w:t>, které jsou dan</w:t>
      </w:r>
      <w:r w:rsidRPr="008C7CB7">
        <w:rPr>
          <w:sz w:val="20"/>
          <w:szCs w:val="20"/>
        </w:rPr>
        <w:t>ým testovacím scénářem ověřován</w:t>
      </w:r>
      <w:r w:rsidR="008C7CB7" w:rsidRPr="008C7CB7">
        <w:rPr>
          <w:sz w:val="20"/>
          <w:szCs w:val="20"/>
        </w:rPr>
        <w:t>y</w:t>
      </w:r>
      <w:r w:rsidRPr="008C7CB7">
        <w:rPr>
          <w:sz w:val="20"/>
          <w:szCs w:val="20"/>
        </w:rPr>
        <w:t>.</w:t>
      </w:r>
    </w:p>
    <w:p w:rsidR="009F09D5" w:rsidRPr="00CE519C" w:rsidRDefault="009F09D5" w:rsidP="008C7CB7">
      <w:pPr>
        <w:pStyle w:val="Citt"/>
        <w:rPr>
          <w:sz w:val="24"/>
        </w:rPr>
      </w:pPr>
    </w:p>
    <w:p w:rsidR="009F09D5" w:rsidRPr="00CE519C" w:rsidRDefault="009F09D5" w:rsidP="00A0617E">
      <w:pPr>
        <w:pStyle w:val="Nadpis2"/>
      </w:pPr>
      <w:bookmarkStart w:id="29" w:name="_Toc483941055"/>
      <w:r w:rsidRPr="00CE519C">
        <w:t>Školení</w:t>
      </w:r>
      <w:bookmarkEnd w:id="29"/>
    </w:p>
    <w:p w:rsidR="009F09D5" w:rsidRPr="00CE519C" w:rsidRDefault="009F09D5" w:rsidP="008C7CB7">
      <w:pPr>
        <w:pStyle w:val="Citt"/>
      </w:pPr>
      <w:r w:rsidRPr="00CE519C">
        <w:t>[Kapitola detailněji popisuje způsob zajištění školení a proškolení příslušných pracovníků]</w:t>
      </w:r>
    </w:p>
    <w:p w:rsidR="00CB79A4" w:rsidRDefault="00CB79A4" w:rsidP="009F09D5">
      <w:pPr>
        <w:jc w:val="both"/>
        <w:rPr>
          <w:sz w:val="24"/>
        </w:rPr>
      </w:pPr>
    </w:p>
    <w:p w:rsidR="00E252D8" w:rsidRPr="00AF1744" w:rsidRDefault="00E252D8" w:rsidP="00E252D8">
      <w:pPr>
        <w:jc w:val="both"/>
        <w:rPr>
          <w:sz w:val="24"/>
        </w:rPr>
      </w:pPr>
    </w:p>
    <w:sectPr w:rsidR="00E252D8" w:rsidRPr="00AF174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615" w:rsidRDefault="00453615" w:rsidP="00CB79A4">
      <w:r>
        <w:separator/>
      </w:r>
    </w:p>
  </w:endnote>
  <w:endnote w:type="continuationSeparator" w:id="0">
    <w:p w:rsidR="00453615" w:rsidRDefault="00453615" w:rsidP="00CB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968499"/>
      <w:docPartObj>
        <w:docPartGallery w:val="Page Numbers (Bottom of Page)"/>
        <w:docPartUnique/>
      </w:docPartObj>
    </w:sdtPr>
    <w:sdtEndPr/>
    <w:sdtContent>
      <w:p w:rsidR="00453615" w:rsidRPr="005C04C6" w:rsidRDefault="00453615">
        <w:pPr>
          <w:pStyle w:val="Zpat"/>
          <w:jc w:val="center"/>
        </w:pPr>
        <w:r w:rsidRPr="005C04C6">
          <w:fldChar w:fldCharType="begin"/>
        </w:r>
        <w:r w:rsidRPr="005C04C6">
          <w:instrText>PAGE   \* MERGEFORMAT</w:instrText>
        </w:r>
        <w:r w:rsidRPr="005C04C6">
          <w:fldChar w:fldCharType="separate"/>
        </w:r>
        <w:r w:rsidR="007A79E3">
          <w:rPr>
            <w:noProof/>
          </w:rPr>
          <w:t>1</w:t>
        </w:r>
        <w:r w:rsidRPr="005C04C6">
          <w:fldChar w:fldCharType="end"/>
        </w:r>
      </w:p>
    </w:sdtContent>
  </w:sdt>
  <w:p w:rsidR="00453615" w:rsidRDefault="004536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615" w:rsidRDefault="00453615" w:rsidP="00CB79A4">
      <w:r>
        <w:separator/>
      </w:r>
    </w:p>
  </w:footnote>
  <w:footnote w:type="continuationSeparator" w:id="0">
    <w:p w:rsidR="00453615" w:rsidRDefault="00453615" w:rsidP="00CB79A4">
      <w:r>
        <w:continuationSeparator/>
      </w:r>
    </w:p>
  </w:footnote>
  <w:footnote w:id="1">
    <w:p w:rsidR="00453615" w:rsidRDefault="00453615" w:rsidP="00805EC7">
      <w:pPr>
        <w:pStyle w:val="Textpoznpodarou"/>
      </w:pPr>
      <w:r>
        <w:rPr>
          <w:rStyle w:val="Znakapoznpodarou"/>
        </w:rPr>
        <w:footnoteRef/>
      </w:r>
      <w:r>
        <w:t xml:space="preserve"> ID požadavku objednatele</w:t>
      </w:r>
      <w:r w:rsidR="00D81960">
        <w:t xml:space="preserve"> použité v příloze 1</w:t>
      </w:r>
      <w:r w:rsidR="00A33E0A">
        <w:t>b</w:t>
      </w:r>
      <w:r w:rsidR="00D81960">
        <w:t xml:space="preserve"> nebo 2</w:t>
      </w:r>
      <w:r w:rsidR="00A33E0A">
        <w:t>b</w:t>
      </w:r>
      <w:r w:rsidR="00D81960">
        <w:t xml:space="preserve"> smlouvy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615" w:rsidRDefault="00453615" w:rsidP="00995F4E">
    <w:pPr>
      <w:tabs>
        <w:tab w:val="left" w:pos="284"/>
      </w:tabs>
    </w:pPr>
    <w:r>
      <w:rPr>
        <w:noProof/>
      </w:rPr>
      <w:drawing>
        <wp:inline distT="0" distB="0" distL="0" distR="0" wp14:anchorId="469996E3" wp14:editId="0D3E55F0">
          <wp:extent cx="742050" cy="460800"/>
          <wp:effectExtent l="0" t="0" r="127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050" cy="46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5F4E">
      <w:t xml:space="preserve">             </w:t>
    </w:r>
    <w:r w:rsidR="00995F4E">
      <w:tab/>
    </w:r>
    <w:r w:rsidR="00995F4E">
      <w:tab/>
      <w:t xml:space="preserve">   </w:t>
    </w:r>
    <w:r>
      <w:t xml:space="preserve">          </w:t>
    </w:r>
    <w:r>
      <w:rPr>
        <w:szCs w:val="22"/>
      </w:rPr>
      <w:t>SW ŘEŠENÍ</w:t>
    </w:r>
    <w:r w:rsidRPr="003915B2">
      <w:rPr>
        <w:szCs w:val="22"/>
      </w:rPr>
      <w:t xml:space="preserve"> </w:t>
    </w:r>
    <w:r w:rsidR="00FC60EC">
      <w:rPr>
        <w:b/>
        <w:szCs w:val="22"/>
      </w:rPr>
      <w:t>DMS</w:t>
    </w:r>
    <w:r w:rsidRPr="003915B2">
      <w:rPr>
        <w:szCs w:val="22"/>
      </w:rPr>
      <w:tab/>
    </w:r>
    <w:r w:rsidR="00995F4E">
      <w:rPr>
        <w:szCs w:val="22"/>
      </w:rPr>
      <w:tab/>
    </w:r>
    <w:r w:rsidRPr="003915B2">
      <w:rPr>
        <w:szCs w:val="22"/>
      </w:rPr>
      <w:tab/>
      <w:t>Příloha</w:t>
    </w:r>
    <w:r w:rsidR="007A79E3">
      <w:rPr>
        <w:szCs w:val="22"/>
      </w:rPr>
      <w:t xml:space="preserve"> č.</w:t>
    </w:r>
    <w:r w:rsidRPr="003915B2">
      <w:rPr>
        <w:szCs w:val="22"/>
      </w:rPr>
      <w:t xml:space="preserve"> </w:t>
    </w:r>
    <w:r>
      <w:rPr>
        <w:szCs w:val="22"/>
      </w:rPr>
      <w:t>4</w:t>
    </w:r>
    <w:r w:rsidRPr="003915B2">
      <w:rPr>
        <w:szCs w:val="22"/>
      </w:rPr>
      <w:t xml:space="preserve"> smlouvy</w:t>
    </w:r>
  </w:p>
  <w:p w:rsidR="00453615" w:rsidRPr="003915B2" w:rsidRDefault="0045361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3EF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156197"/>
    <w:multiLevelType w:val="multilevel"/>
    <w:tmpl w:val="49F23E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1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FD376A"/>
    <w:multiLevelType w:val="hybridMultilevel"/>
    <w:tmpl w:val="555E7FB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7EF595A"/>
    <w:multiLevelType w:val="multilevel"/>
    <w:tmpl w:val="A0E4B584"/>
    <w:lvl w:ilvl="0">
      <w:start w:val="1"/>
      <w:numFmt w:val="decimal"/>
      <w:pStyle w:val="Kapitol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apitola-2rove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Kapitola-3rove"/>
      <w:lvlText w:val="%1.%2.%3."/>
      <w:lvlJc w:val="left"/>
      <w:pPr>
        <w:tabs>
          <w:tab w:val="num" w:pos="1072"/>
        </w:tabs>
        <w:ind w:left="1072" w:hanging="1072"/>
      </w:pPr>
      <w:rPr>
        <w:rFonts w:hint="default"/>
      </w:rPr>
    </w:lvl>
    <w:lvl w:ilvl="3">
      <w:start w:val="1"/>
      <w:numFmt w:val="decimal"/>
      <w:pStyle w:val="Kapitola-4rove"/>
      <w:lvlText w:val="%1.%2.%3.%4"/>
      <w:lvlJc w:val="left"/>
      <w:pPr>
        <w:tabs>
          <w:tab w:val="num" w:pos="1072"/>
        </w:tabs>
        <w:ind w:left="1072" w:hanging="10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0F813F5"/>
    <w:multiLevelType w:val="hybridMultilevel"/>
    <w:tmpl w:val="C8F847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E07105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>
    <w:nsid w:val="263F08F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7134A30"/>
    <w:multiLevelType w:val="hybridMultilevel"/>
    <w:tmpl w:val="A42247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99354D"/>
    <w:multiLevelType w:val="hybridMultilevel"/>
    <w:tmpl w:val="2FA425E4"/>
    <w:lvl w:ilvl="0" w:tplc="F1F27146">
      <w:start w:val="1"/>
      <w:numFmt w:val="decimal"/>
      <w:lvlText w:val="1.%1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2D1A008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35E4B61"/>
    <w:multiLevelType w:val="multilevel"/>
    <w:tmpl w:val="2BBE70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4AB2F8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23233CE"/>
    <w:multiLevelType w:val="hybridMultilevel"/>
    <w:tmpl w:val="542E0104"/>
    <w:lvl w:ilvl="0" w:tplc="6B4CE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243A4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78B6509"/>
    <w:multiLevelType w:val="multilevel"/>
    <w:tmpl w:val="8F8A1A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7927951"/>
    <w:multiLevelType w:val="hybridMultilevel"/>
    <w:tmpl w:val="BAC83DC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05E68A8"/>
    <w:multiLevelType w:val="hybridMultilevel"/>
    <w:tmpl w:val="92B2606C"/>
    <w:lvl w:ilvl="0" w:tplc="040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5D5D2F"/>
    <w:multiLevelType w:val="hybridMultilevel"/>
    <w:tmpl w:val="F642EE34"/>
    <w:lvl w:ilvl="0" w:tplc="FDFA1E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D375A2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1F83625"/>
    <w:multiLevelType w:val="hybridMultilevel"/>
    <w:tmpl w:val="1AEC159C"/>
    <w:lvl w:ilvl="0" w:tplc="04050001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96047B"/>
    <w:multiLevelType w:val="hybridMultilevel"/>
    <w:tmpl w:val="37C00CC0"/>
    <w:lvl w:ilvl="0" w:tplc="FB2A40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873765"/>
    <w:multiLevelType w:val="hybridMultilevel"/>
    <w:tmpl w:val="CC5C61A8"/>
    <w:lvl w:ilvl="0" w:tplc="040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30491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1620A00"/>
    <w:multiLevelType w:val="hybridMultilevel"/>
    <w:tmpl w:val="B85C3FC6"/>
    <w:lvl w:ilvl="0" w:tplc="8D9E72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103C2B"/>
    <w:multiLevelType w:val="hybridMultilevel"/>
    <w:tmpl w:val="32D478D8"/>
    <w:lvl w:ilvl="0" w:tplc="8D9E72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2E63F2"/>
    <w:multiLevelType w:val="hybridMultilevel"/>
    <w:tmpl w:val="1108BFCE"/>
    <w:lvl w:ilvl="0" w:tplc="8D9E72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D07AC0"/>
    <w:multiLevelType w:val="multilevel"/>
    <w:tmpl w:val="FCCCD67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20"/>
  </w:num>
  <w:num w:numId="4">
    <w:abstractNumId w:val="19"/>
  </w:num>
  <w:num w:numId="5">
    <w:abstractNumId w:val="16"/>
  </w:num>
  <w:num w:numId="6">
    <w:abstractNumId w:val="21"/>
  </w:num>
  <w:num w:numId="7">
    <w:abstractNumId w:val="26"/>
  </w:num>
  <w:num w:numId="8">
    <w:abstractNumId w:val="2"/>
  </w:num>
  <w:num w:numId="9">
    <w:abstractNumId w:val="13"/>
  </w:num>
  <w:num w:numId="10">
    <w:abstractNumId w:val="11"/>
  </w:num>
  <w:num w:numId="11">
    <w:abstractNumId w:val="8"/>
  </w:num>
  <w:num w:numId="12">
    <w:abstractNumId w:val="10"/>
  </w:num>
  <w:num w:numId="13">
    <w:abstractNumId w:val="1"/>
  </w:num>
  <w:num w:numId="14">
    <w:abstractNumId w:val="18"/>
  </w:num>
  <w:num w:numId="15">
    <w:abstractNumId w:val="22"/>
  </w:num>
  <w:num w:numId="16">
    <w:abstractNumId w:val="14"/>
  </w:num>
  <w:num w:numId="17">
    <w:abstractNumId w:val="9"/>
  </w:num>
  <w:num w:numId="18">
    <w:abstractNumId w:val="5"/>
  </w:num>
  <w:num w:numId="19">
    <w:abstractNumId w:val="17"/>
  </w:num>
  <w:num w:numId="20">
    <w:abstractNumId w:val="3"/>
  </w:num>
  <w:num w:numId="21">
    <w:abstractNumId w:val="0"/>
  </w:num>
  <w:num w:numId="22">
    <w:abstractNumId w:val="6"/>
  </w:num>
  <w:num w:numId="23">
    <w:abstractNumId w:val="5"/>
  </w:num>
  <w:num w:numId="24">
    <w:abstractNumId w:val="5"/>
  </w:num>
  <w:num w:numId="25">
    <w:abstractNumId w:val="24"/>
  </w:num>
  <w:num w:numId="26">
    <w:abstractNumId w:val="7"/>
  </w:num>
  <w:num w:numId="27">
    <w:abstractNumId w:val="25"/>
  </w:num>
  <w:num w:numId="28">
    <w:abstractNumId w:val="12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25B"/>
    <w:rsid w:val="000315AD"/>
    <w:rsid w:val="000544B6"/>
    <w:rsid w:val="0005540D"/>
    <w:rsid w:val="000B0B34"/>
    <w:rsid w:val="000B553A"/>
    <w:rsid w:val="000C5737"/>
    <w:rsid w:val="000F07C1"/>
    <w:rsid w:val="000F0B8B"/>
    <w:rsid w:val="000F36F5"/>
    <w:rsid w:val="0012446F"/>
    <w:rsid w:val="00140286"/>
    <w:rsid w:val="001A4558"/>
    <w:rsid w:val="001A66D5"/>
    <w:rsid w:val="001B2DD8"/>
    <w:rsid w:val="001C3D1C"/>
    <w:rsid w:val="001C5828"/>
    <w:rsid w:val="001E14D3"/>
    <w:rsid w:val="002055AB"/>
    <w:rsid w:val="00255EAC"/>
    <w:rsid w:val="00273943"/>
    <w:rsid w:val="00293C91"/>
    <w:rsid w:val="002A4E4D"/>
    <w:rsid w:val="002D7D87"/>
    <w:rsid w:val="002F27F1"/>
    <w:rsid w:val="00313282"/>
    <w:rsid w:val="003262BA"/>
    <w:rsid w:val="00347578"/>
    <w:rsid w:val="00364361"/>
    <w:rsid w:val="003915B2"/>
    <w:rsid w:val="003A53BC"/>
    <w:rsid w:val="003D459A"/>
    <w:rsid w:val="003D66F1"/>
    <w:rsid w:val="003F0D24"/>
    <w:rsid w:val="00453615"/>
    <w:rsid w:val="00497BDC"/>
    <w:rsid w:val="004C09BA"/>
    <w:rsid w:val="00511BE8"/>
    <w:rsid w:val="00527973"/>
    <w:rsid w:val="005378DB"/>
    <w:rsid w:val="005462F1"/>
    <w:rsid w:val="00571A30"/>
    <w:rsid w:val="005A1713"/>
    <w:rsid w:val="005C04C6"/>
    <w:rsid w:val="005C5759"/>
    <w:rsid w:val="005D2492"/>
    <w:rsid w:val="005D56D5"/>
    <w:rsid w:val="005F3CA3"/>
    <w:rsid w:val="00600694"/>
    <w:rsid w:val="00617ED2"/>
    <w:rsid w:val="00657CAB"/>
    <w:rsid w:val="00684565"/>
    <w:rsid w:val="006A660A"/>
    <w:rsid w:val="006E1073"/>
    <w:rsid w:val="006E113B"/>
    <w:rsid w:val="006E193B"/>
    <w:rsid w:val="006E43C2"/>
    <w:rsid w:val="006F599E"/>
    <w:rsid w:val="00705AEC"/>
    <w:rsid w:val="00753DE2"/>
    <w:rsid w:val="007602F4"/>
    <w:rsid w:val="00785781"/>
    <w:rsid w:val="00794D83"/>
    <w:rsid w:val="007A1D93"/>
    <w:rsid w:val="007A79E3"/>
    <w:rsid w:val="007B28C8"/>
    <w:rsid w:val="007C1D20"/>
    <w:rsid w:val="007F4E3F"/>
    <w:rsid w:val="00805EC7"/>
    <w:rsid w:val="00812AE2"/>
    <w:rsid w:val="0082543A"/>
    <w:rsid w:val="008436A0"/>
    <w:rsid w:val="008C71C8"/>
    <w:rsid w:val="008C7CB7"/>
    <w:rsid w:val="008E24C5"/>
    <w:rsid w:val="008E7F45"/>
    <w:rsid w:val="00916445"/>
    <w:rsid w:val="009362D4"/>
    <w:rsid w:val="00961B58"/>
    <w:rsid w:val="0097125B"/>
    <w:rsid w:val="00974AEC"/>
    <w:rsid w:val="009810CF"/>
    <w:rsid w:val="00995F4E"/>
    <w:rsid w:val="009C05B1"/>
    <w:rsid w:val="009D331E"/>
    <w:rsid w:val="009D6C15"/>
    <w:rsid w:val="009D7D33"/>
    <w:rsid w:val="009E26BD"/>
    <w:rsid w:val="009E3FE1"/>
    <w:rsid w:val="009E5548"/>
    <w:rsid w:val="009F09D5"/>
    <w:rsid w:val="00A0617E"/>
    <w:rsid w:val="00A126DB"/>
    <w:rsid w:val="00A25C49"/>
    <w:rsid w:val="00A32103"/>
    <w:rsid w:val="00A33E0A"/>
    <w:rsid w:val="00A4417A"/>
    <w:rsid w:val="00A44C63"/>
    <w:rsid w:val="00A45C85"/>
    <w:rsid w:val="00A463C3"/>
    <w:rsid w:val="00A658D3"/>
    <w:rsid w:val="00A820EE"/>
    <w:rsid w:val="00A97DA1"/>
    <w:rsid w:val="00AA17C3"/>
    <w:rsid w:val="00AA2C06"/>
    <w:rsid w:val="00AB6EF5"/>
    <w:rsid w:val="00AD7D97"/>
    <w:rsid w:val="00AF1744"/>
    <w:rsid w:val="00B00AA5"/>
    <w:rsid w:val="00B0132D"/>
    <w:rsid w:val="00B04377"/>
    <w:rsid w:val="00B13602"/>
    <w:rsid w:val="00B52E13"/>
    <w:rsid w:val="00B67F02"/>
    <w:rsid w:val="00B91D96"/>
    <w:rsid w:val="00BA494A"/>
    <w:rsid w:val="00BA5D1E"/>
    <w:rsid w:val="00BB1CAB"/>
    <w:rsid w:val="00BE0B97"/>
    <w:rsid w:val="00C55205"/>
    <w:rsid w:val="00C67510"/>
    <w:rsid w:val="00C838B3"/>
    <w:rsid w:val="00C95965"/>
    <w:rsid w:val="00CB79A4"/>
    <w:rsid w:val="00CD0F72"/>
    <w:rsid w:val="00CE0527"/>
    <w:rsid w:val="00D03D4D"/>
    <w:rsid w:val="00D12908"/>
    <w:rsid w:val="00D21195"/>
    <w:rsid w:val="00D377AA"/>
    <w:rsid w:val="00D45DE8"/>
    <w:rsid w:val="00D4698A"/>
    <w:rsid w:val="00D81960"/>
    <w:rsid w:val="00DC3117"/>
    <w:rsid w:val="00DD136C"/>
    <w:rsid w:val="00DD7000"/>
    <w:rsid w:val="00E23F3E"/>
    <w:rsid w:val="00E252D8"/>
    <w:rsid w:val="00E5240E"/>
    <w:rsid w:val="00E53F70"/>
    <w:rsid w:val="00E60A8D"/>
    <w:rsid w:val="00E67D17"/>
    <w:rsid w:val="00E735D5"/>
    <w:rsid w:val="00E80C90"/>
    <w:rsid w:val="00E82203"/>
    <w:rsid w:val="00E843E1"/>
    <w:rsid w:val="00E864C0"/>
    <w:rsid w:val="00EA671D"/>
    <w:rsid w:val="00EE400D"/>
    <w:rsid w:val="00EF17F5"/>
    <w:rsid w:val="00EF5F64"/>
    <w:rsid w:val="00F12DA4"/>
    <w:rsid w:val="00F32F2C"/>
    <w:rsid w:val="00F3513F"/>
    <w:rsid w:val="00F427A9"/>
    <w:rsid w:val="00FA01CD"/>
    <w:rsid w:val="00FB10E7"/>
    <w:rsid w:val="00FB5B6F"/>
    <w:rsid w:val="00FC3E2E"/>
    <w:rsid w:val="00FC60EC"/>
    <w:rsid w:val="00FD34DD"/>
    <w:rsid w:val="00FF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17F5"/>
    <w:pPr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602F4"/>
    <w:pPr>
      <w:keepNext/>
      <w:keepLines/>
      <w:numPr>
        <w:numId w:val="18"/>
      </w:numPr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602F4"/>
    <w:pPr>
      <w:numPr>
        <w:ilvl w:val="1"/>
      </w:numPr>
      <w:spacing w:before="200"/>
      <w:outlineLvl w:val="1"/>
    </w:pPr>
    <w:rPr>
      <w:b w:val="0"/>
      <w:bCs w:val="0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602F4"/>
    <w:pPr>
      <w:keepNext/>
      <w:keepLines/>
      <w:numPr>
        <w:ilvl w:val="2"/>
        <w:numId w:val="18"/>
      </w:numPr>
      <w:spacing w:before="200"/>
      <w:outlineLvl w:val="2"/>
    </w:pPr>
    <w:rPr>
      <w:rFonts w:eastAsiaTheme="majorEastAsia" w:cstheme="majorBidi"/>
      <w:b/>
      <w:bCs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F4CAF"/>
    <w:pPr>
      <w:keepNext/>
      <w:keepLines/>
      <w:numPr>
        <w:ilvl w:val="3"/>
        <w:numId w:val="1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F4CAF"/>
    <w:pPr>
      <w:keepNext/>
      <w:keepLines/>
      <w:numPr>
        <w:ilvl w:val="4"/>
        <w:numId w:val="1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F4CAF"/>
    <w:pPr>
      <w:keepNext/>
      <w:keepLines/>
      <w:numPr>
        <w:ilvl w:val="5"/>
        <w:numId w:val="1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F4CAF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F4CAF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F4CAF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CB79A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B79A4"/>
    <w:rPr>
      <w:rFonts w:ascii="Comic Sans MS" w:eastAsia="Times New Roman" w:hAnsi="Comic Sans MS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CB79A4"/>
    <w:rPr>
      <w:vertAlign w:val="superscript"/>
    </w:rPr>
  </w:style>
  <w:style w:type="table" w:styleId="Mkatabulky">
    <w:name w:val="Table Grid"/>
    <w:basedOn w:val="Normlntabulka"/>
    <w:rsid w:val="00CB79A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B79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79A4"/>
    <w:rPr>
      <w:rFonts w:ascii="Comic Sans MS" w:eastAsia="Times New Roman" w:hAnsi="Comic Sans MS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79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79A4"/>
    <w:rPr>
      <w:rFonts w:ascii="Comic Sans MS" w:eastAsia="Times New Roman" w:hAnsi="Comic Sans MS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79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9A4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03D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3D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3D4D"/>
    <w:rPr>
      <w:rFonts w:ascii="Comic Sans MS" w:eastAsia="Times New Roman" w:hAnsi="Comic Sans MS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3D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3D4D"/>
    <w:rPr>
      <w:rFonts w:ascii="Comic Sans MS" w:eastAsia="Times New Roman" w:hAnsi="Comic Sans MS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95965"/>
    <w:pPr>
      <w:ind w:left="720"/>
      <w:contextualSpacing/>
    </w:pPr>
  </w:style>
  <w:style w:type="paragraph" w:styleId="Nzev">
    <w:name w:val="Title"/>
    <w:basedOn w:val="Normln"/>
    <w:link w:val="NzevChar"/>
    <w:qFormat/>
    <w:rsid w:val="009F09D5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9F09D5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customStyle="1" w:styleId="Nadpistabulky">
    <w:name w:val="Nadpis tabulky"/>
    <w:basedOn w:val="Normln"/>
    <w:rsid w:val="009F09D5"/>
    <w:pPr>
      <w:suppressAutoHyphens/>
      <w:autoSpaceDE w:val="0"/>
      <w:spacing w:before="120"/>
      <w:ind w:left="15"/>
    </w:pPr>
    <w:rPr>
      <w:b/>
      <w:sz w:val="32"/>
      <w:lang w:eastAsia="ml"/>
    </w:rPr>
  </w:style>
  <w:style w:type="paragraph" w:customStyle="1" w:styleId="Komentskryttext">
    <w:name w:val="Komentář (skrytý text)"/>
    <w:basedOn w:val="Normln"/>
    <w:next w:val="Normln"/>
    <w:rsid w:val="009F09D5"/>
    <w:pPr>
      <w:widowControl w:val="0"/>
      <w:suppressAutoHyphens/>
      <w:autoSpaceDE w:val="0"/>
    </w:pPr>
    <w:rPr>
      <w:rFonts w:ascii="Arial" w:hAnsi="Arial"/>
      <w:i/>
      <w:iCs/>
      <w:color w:val="339966"/>
      <w:sz w:val="20"/>
      <w:szCs w:val="20"/>
      <w:shd w:val="clear" w:color="auto" w:fill="FFFFFF"/>
      <w:lang w:eastAsia="ml"/>
    </w:rPr>
  </w:style>
  <w:style w:type="paragraph" w:styleId="Titulek">
    <w:name w:val="caption"/>
    <w:basedOn w:val="Normln"/>
    <w:next w:val="Normln"/>
    <w:qFormat/>
    <w:rsid w:val="009F09D5"/>
    <w:pPr>
      <w:widowControl w:val="0"/>
      <w:suppressAutoHyphens/>
      <w:autoSpaceDE w:val="0"/>
    </w:pPr>
    <w:rPr>
      <w:rFonts w:ascii="Arial" w:hAnsi="Arial"/>
      <w:b/>
      <w:bCs/>
      <w:color w:val="000000"/>
      <w:sz w:val="20"/>
      <w:szCs w:val="20"/>
      <w:shd w:val="clear" w:color="auto" w:fill="FFFFFF"/>
      <w:lang w:eastAsia="ml"/>
    </w:rPr>
  </w:style>
  <w:style w:type="paragraph" w:customStyle="1" w:styleId="norm">
    <w:name w:val="norm"/>
    <w:basedOn w:val="Normln"/>
    <w:link w:val="normChar"/>
    <w:rsid w:val="00CD0F72"/>
    <w:pPr>
      <w:tabs>
        <w:tab w:val="left" w:pos="567"/>
        <w:tab w:val="left" w:pos="1134"/>
        <w:tab w:val="right" w:pos="9072"/>
        <w:tab w:val="right" w:pos="9356"/>
      </w:tabs>
      <w:spacing w:before="120" w:line="360" w:lineRule="exact"/>
      <w:jc w:val="both"/>
    </w:pPr>
    <w:rPr>
      <w:szCs w:val="20"/>
      <w:lang w:val="en-GB"/>
    </w:rPr>
  </w:style>
  <w:style w:type="character" w:customStyle="1" w:styleId="normChar">
    <w:name w:val="norm Char"/>
    <w:link w:val="norm"/>
    <w:rsid w:val="00CD0F72"/>
    <w:rPr>
      <w:rFonts w:ascii="Times New Roman" w:eastAsia="Times New Roman" w:hAnsi="Times New Roman" w:cs="Times New Roman"/>
      <w:szCs w:val="20"/>
      <w:lang w:val="en-GB" w:eastAsia="cs-CZ"/>
    </w:rPr>
  </w:style>
  <w:style w:type="paragraph" w:customStyle="1" w:styleId="Kapitola">
    <w:name w:val="Kapitola"/>
    <w:rsid w:val="00AA2C06"/>
    <w:pPr>
      <w:pageBreakBefore/>
      <w:widowControl w:val="0"/>
      <w:numPr>
        <w:numId w:val="20"/>
      </w:numPr>
      <w:shd w:val="clear" w:color="auto" w:fill="00FFFF"/>
      <w:spacing w:before="60" w:after="60" w:line="280" w:lineRule="atLeast"/>
    </w:pPr>
    <w:rPr>
      <w:rFonts w:ascii="Cambria" w:eastAsia="Times New Roman" w:hAnsi="Cambria" w:cs="Times New Roman"/>
      <w:b/>
      <w:bCs/>
      <w:sz w:val="28"/>
      <w:lang w:eastAsia="cs-CZ"/>
    </w:rPr>
  </w:style>
  <w:style w:type="paragraph" w:customStyle="1" w:styleId="Kapitola-2rove">
    <w:name w:val="Kapitola - 2. úroveň"/>
    <w:rsid w:val="00AA2C06"/>
    <w:pPr>
      <w:keepNext/>
      <w:widowControl w:val="0"/>
      <w:numPr>
        <w:ilvl w:val="1"/>
        <w:numId w:val="20"/>
      </w:numPr>
      <w:shd w:val="clear" w:color="auto" w:fill="CCFFFF"/>
      <w:spacing w:before="60" w:after="60" w:line="240" w:lineRule="atLeast"/>
      <w:outlineLvl w:val="1"/>
    </w:pPr>
    <w:rPr>
      <w:rFonts w:ascii="Cambria" w:eastAsia="Times New Roman" w:hAnsi="Cambria" w:cs="Times New Roman"/>
      <w:b/>
      <w:bCs/>
      <w:sz w:val="24"/>
      <w:lang w:eastAsia="cs-CZ"/>
    </w:rPr>
  </w:style>
  <w:style w:type="paragraph" w:customStyle="1" w:styleId="Kapitola-3rove">
    <w:name w:val="Kapitola - 3. úroveň"/>
    <w:rsid w:val="00AA2C06"/>
    <w:pPr>
      <w:keepNext/>
      <w:widowControl w:val="0"/>
      <w:numPr>
        <w:ilvl w:val="2"/>
        <w:numId w:val="20"/>
      </w:numPr>
      <w:spacing w:before="60" w:after="60" w:line="240" w:lineRule="atLeast"/>
    </w:pPr>
    <w:rPr>
      <w:rFonts w:ascii="Cambria" w:eastAsia="Times New Roman" w:hAnsi="Cambria" w:cs="Times New Roman"/>
      <w:b/>
      <w:sz w:val="24"/>
      <w:szCs w:val="24"/>
      <w:lang w:eastAsia="cs-CZ"/>
    </w:rPr>
  </w:style>
  <w:style w:type="paragraph" w:customStyle="1" w:styleId="Kapitola-4rove">
    <w:name w:val="Kapitola - 4. úroveň"/>
    <w:rsid w:val="00AA2C06"/>
    <w:pPr>
      <w:keepNext/>
      <w:widowControl w:val="0"/>
      <w:numPr>
        <w:ilvl w:val="3"/>
        <w:numId w:val="20"/>
      </w:numPr>
      <w:spacing w:before="120" w:after="240" w:line="240" w:lineRule="auto"/>
    </w:pPr>
    <w:rPr>
      <w:rFonts w:ascii="Cambria" w:eastAsia="Times New Roman" w:hAnsi="Cambria" w:cs="Times New Roman"/>
      <w:b/>
      <w:szCs w:val="20"/>
      <w:lang w:eastAsia="cs-CZ"/>
    </w:rPr>
  </w:style>
  <w:style w:type="paragraph" w:customStyle="1" w:styleId="Nadp2">
    <w:name w:val="Nadp2"/>
    <w:basedOn w:val="Nadpis2"/>
    <w:next w:val="norm"/>
    <w:link w:val="Nadp2Char"/>
    <w:qFormat/>
    <w:rsid w:val="007602F4"/>
    <w:rPr>
      <w:sz w:val="26"/>
    </w:rPr>
  </w:style>
  <w:style w:type="character" w:customStyle="1" w:styleId="Nadp2Char">
    <w:name w:val="Nadp2 Char"/>
    <w:link w:val="Nadp2"/>
    <w:rsid w:val="007602F4"/>
    <w:rPr>
      <w:rFonts w:asciiTheme="majorHAnsi" w:eastAsiaTheme="majorEastAsia" w:hAnsiTheme="majorHAnsi" w:cstheme="majorBidi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A2C0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B10E7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602F4"/>
    <w:rPr>
      <w:rFonts w:ascii="Times New Roman" w:eastAsiaTheme="majorEastAsia" w:hAnsi="Times New Roman" w:cstheme="majorBidi"/>
      <w:b/>
      <w:bCs/>
      <w:sz w:val="32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602F4"/>
    <w:rPr>
      <w:rFonts w:ascii="Times New Roman" w:eastAsiaTheme="majorEastAsia" w:hAnsi="Times New Roman" w:cstheme="majorBidi"/>
      <w:sz w:val="28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602F4"/>
    <w:rPr>
      <w:rFonts w:ascii="Times New Roman" w:eastAsiaTheme="majorEastAsia" w:hAnsi="Times New Roman" w:cstheme="majorBidi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F4CA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F4CA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F4CA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F4CA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F4CA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F4C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55205"/>
    <w:pPr>
      <w:numPr>
        <w:numId w:val="0"/>
      </w:num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C55205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C55205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C55205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C55205"/>
    <w:pPr>
      <w:spacing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C55205"/>
    <w:pPr>
      <w:spacing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C55205"/>
    <w:pPr>
      <w:spacing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C55205"/>
    <w:pPr>
      <w:spacing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C55205"/>
    <w:pPr>
      <w:spacing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C55205"/>
    <w:pPr>
      <w:spacing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paragraph" w:styleId="Citt">
    <w:name w:val="Quote"/>
    <w:basedOn w:val="Normln"/>
    <w:next w:val="Normln"/>
    <w:link w:val="CittChar"/>
    <w:uiPriority w:val="29"/>
    <w:qFormat/>
    <w:rsid w:val="00E843E1"/>
    <w:pPr>
      <w:jc w:val="both"/>
    </w:pPr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E843E1"/>
    <w:rPr>
      <w:rFonts w:ascii="Times New Roman" w:eastAsia="Times New Roman" w:hAnsi="Times New Roman" w:cs="Times New Roman"/>
      <w:i/>
      <w:iCs/>
      <w:color w:val="000000" w:themeColor="text1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17F5"/>
    <w:pPr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602F4"/>
    <w:pPr>
      <w:keepNext/>
      <w:keepLines/>
      <w:numPr>
        <w:numId w:val="18"/>
      </w:numPr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602F4"/>
    <w:pPr>
      <w:numPr>
        <w:ilvl w:val="1"/>
      </w:numPr>
      <w:spacing w:before="200"/>
      <w:outlineLvl w:val="1"/>
    </w:pPr>
    <w:rPr>
      <w:b w:val="0"/>
      <w:bCs w:val="0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602F4"/>
    <w:pPr>
      <w:keepNext/>
      <w:keepLines/>
      <w:numPr>
        <w:ilvl w:val="2"/>
        <w:numId w:val="18"/>
      </w:numPr>
      <w:spacing w:before="200"/>
      <w:outlineLvl w:val="2"/>
    </w:pPr>
    <w:rPr>
      <w:rFonts w:eastAsiaTheme="majorEastAsia" w:cstheme="majorBidi"/>
      <w:b/>
      <w:bCs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F4CAF"/>
    <w:pPr>
      <w:keepNext/>
      <w:keepLines/>
      <w:numPr>
        <w:ilvl w:val="3"/>
        <w:numId w:val="1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F4CAF"/>
    <w:pPr>
      <w:keepNext/>
      <w:keepLines/>
      <w:numPr>
        <w:ilvl w:val="4"/>
        <w:numId w:val="1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F4CAF"/>
    <w:pPr>
      <w:keepNext/>
      <w:keepLines/>
      <w:numPr>
        <w:ilvl w:val="5"/>
        <w:numId w:val="1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F4CAF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F4CAF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F4CAF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CB79A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B79A4"/>
    <w:rPr>
      <w:rFonts w:ascii="Comic Sans MS" w:eastAsia="Times New Roman" w:hAnsi="Comic Sans MS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CB79A4"/>
    <w:rPr>
      <w:vertAlign w:val="superscript"/>
    </w:rPr>
  </w:style>
  <w:style w:type="table" w:styleId="Mkatabulky">
    <w:name w:val="Table Grid"/>
    <w:basedOn w:val="Normlntabulka"/>
    <w:rsid w:val="00CB79A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B79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79A4"/>
    <w:rPr>
      <w:rFonts w:ascii="Comic Sans MS" w:eastAsia="Times New Roman" w:hAnsi="Comic Sans MS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79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79A4"/>
    <w:rPr>
      <w:rFonts w:ascii="Comic Sans MS" w:eastAsia="Times New Roman" w:hAnsi="Comic Sans MS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79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9A4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03D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3D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3D4D"/>
    <w:rPr>
      <w:rFonts w:ascii="Comic Sans MS" w:eastAsia="Times New Roman" w:hAnsi="Comic Sans MS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3D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3D4D"/>
    <w:rPr>
      <w:rFonts w:ascii="Comic Sans MS" w:eastAsia="Times New Roman" w:hAnsi="Comic Sans MS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95965"/>
    <w:pPr>
      <w:ind w:left="720"/>
      <w:contextualSpacing/>
    </w:pPr>
  </w:style>
  <w:style w:type="paragraph" w:styleId="Nzev">
    <w:name w:val="Title"/>
    <w:basedOn w:val="Normln"/>
    <w:link w:val="NzevChar"/>
    <w:qFormat/>
    <w:rsid w:val="009F09D5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9F09D5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customStyle="1" w:styleId="Nadpistabulky">
    <w:name w:val="Nadpis tabulky"/>
    <w:basedOn w:val="Normln"/>
    <w:rsid w:val="009F09D5"/>
    <w:pPr>
      <w:suppressAutoHyphens/>
      <w:autoSpaceDE w:val="0"/>
      <w:spacing w:before="120"/>
      <w:ind w:left="15"/>
    </w:pPr>
    <w:rPr>
      <w:b/>
      <w:sz w:val="32"/>
      <w:lang w:eastAsia="ml"/>
    </w:rPr>
  </w:style>
  <w:style w:type="paragraph" w:customStyle="1" w:styleId="Komentskryttext">
    <w:name w:val="Komentář (skrytý text)"/>
    <w:basedOn w:val="Normln"/>
    <w:next w:val="Normln"/>
    <w:rsid w:val="009F09D5"/>
    <w:pPr>
      <w:widowControl w:val="0"/>
      <w:suppressAutoHyphens/>
      <w:autoSpaceDE w:val="0"/>
    </w:pPr>
    <w:rPr>
      <w:rFonts w:ascii="Arial" w:hAnsi="Arial"/>
      <w:i/>
      <w:iCs/>
      <w:color w:val="339966"/>
      <w:sz w:val="20"/>
      <w:szCs w:val="20"/>
      <w:shd w:val="clear" w:color="auto" w:fill="FFFFFF"/>
      <w:lang w:eastAsia="ml"/>
    </w:rPr>
  </w:style>
  <w:style w:type="paragraph" w:styleId="Titulek">
    <w:name w:val="caption"/>
    <w:basedOn w:val="Normln"/>
    <w:next w:val="Normln"/>
    <w:qFormat/>
    <w:rsid w:val="009F09D5"/>
    <w:pPr>
      <w:widowControl w:val="0"/>
      <w:suppressAutoHyphens/>
      <w:autoSpaceDE w:val="0"/>
    </w:pPr>
    <w:rPr>
      <w:rFonts w:ascii="Arial" w:hAnsi="Arial"/>
      <w:b/>
      <w:bCs/>
      <w:color w:val="000000"/>
      <w:sz w:val="20"/>
      <w:szCs w:val="20"/>
      <w:shd w:val="clear" w:color="auto" w:fill="FFFFFF"/>
      <w:lang w:eastAsia="ml"/>
    </w:rPr>
  </w:style>
  <w:style w:type="paragraph" w:customStyle="1" w:styleId="norm">
    <w:name w:val="norm"/>
    <w:basedOn w:val="Normln"/>
    <w:link w:val="normChar"/>
    <w:rsid w:val="00CD0F72"/>
    <w:pPr>
      <w:tabs>
        <w:tab w:val="left" w:pos="567"/>
        <w:tab w:val="left" w:pos="1134"/>
        <w:tab w:val="right" w:pos="9072"/>
        <w:tab w:val="right" w:pos="9356"/>
      </w:tabs>
      <w:spacing w:before="120" w:line="360" w:lineRule="exact"/>
      <w:jc w:val="both"/>
    </w:pPr>
    <w:rPr>
      <w:szCs w:val="20"/>
      <w:lang w:val="en-GB"/>
    </w:rPr>
  </w:style>
  <w:style w:type="character" w:customStyle="1" w:styleId="normChar">
    <w:name w:val="norm Char"/>
    <w:link w:val="norm"/>
    <w:rsid w:val="00CD0F72"/>
    <w:rPr>
      <w:rFonts w:ascii="Times New Roman" w:eastAsia="Times New Roman" w:hAnsi="Times New Roman" w:cs="Times New Roman"/>
      <w:szCs w:val="20"/>
      <w:lang w:val="en-GB" w:eastAsia="cs-CZ"/>
    </w:rPr>
  </w:style>
  <w:style w:type="paragraph" w:customStyle="1" w:styleId="Kapitola">
    <w:name w:val="Kapitola"/>
    <w:rsid w:val="00AA2C06"/>
    <w:pPr>
      <w:pageBreakBefore/>
      <w:widowControl w:val="0"/>
      <w:numPr>
        <w:numId w:val="20"/>
      </w:numPr>
      <w:shd w:val="clear" w:color="auto" w:fill="00FFFF"/>
      <w:spacing w:before="60" w:after="60" w:line="280" w:lineRule="atLeast"/>
    </w:pPr>
    <w:rPr>
      <w:rFonts w:ascii="Cambria" w:eastAsia="Times New Roman" w:hAnsi="Cambria" w:cs="Times New Roman"/>
      <w:b/>
      <w:bCs/>
      <w:sz w:val="28"/>
      <w:lang w:eastAsia="cs-CZ"/>
    </w:rPr>
  </w:style>
  <w:style w:type="paragraph" w:customStyle="1" w:styleId="Kapitola-2rove">
    <w:name w:val="Kapitola - 2. úroveň"/>
    <w:rsid w:val="00AA2C06"/>
    <w:pPr>
      <w:keepNext/>
      <w:widowControl w:val="0"/>
      <w:numPr>
        <w:ilvl w:val="1"/>
        <w:numId w:val="20"/>
      </w:numPr>
      <w:shd w:val="clear" w:color="auto" w:fill="CCFFFF"/>
      <w:spacing w:before="60" w:after="60" w:line="240" w:lineRule="atLeast"/>
      <w:outlineLvl w:val="1"/>
    </w:pPr>
    <w:rPr>
      <w:rFonts w:ascii="Cambria" w:eastAsia="Times New Roman" w:hAnsi="Cambria" w:cs="Times New Roman"/>
      <w:b/>
      <w:bCs/>
      <w:sz w:val="24"/>
      <w:lang w:eastAsia="cs-CZ"/>
    </w:rPr>
  </w:style>
  <w:style w:type="paragraph" w:customStyle="1" w:styleId="Kapitola-3rove">
    <w:name w:val="Kapitola - 3. úroveň"/>
    <w:rsid w:val="00AA2C06"/>
    <w:pPr>
      <w:keepNext/>
      <w:widowControl w:val="0"/>
      <w:numPr>
        <w:ilvl w:val="2"/>
        <w:numId w:val="20"/>
      </w:numPr>
      <w:spacing w:before="60" w:after="60" w:line="240" w:lineRule="atLeast"/>
    </w:pPr>
    <w:rPr>
      <w:rFonts w:ascii="Cambria" w:eastAsia="Times New Roman" w:hAnsi="Cambria" w:cs="Times New Roman"/>
      <w:b/>
      <w:sz w:val="24"/>
      <w:szCs w:val="24"/>
      <w:lang w:eastAsia="cs-CZ"/>
    </w:rPr>
  </w:style>
  <w:style w:type="paragraph" w:customStyle="1" w:styleId="Kapitola-4rove">
    <w:name w:val="Kapitola - 4. úroveň"/>
    <w:rsid w:val="00AA2C06"/>
    <w:pPr>
      <w:keepNext/>
      <w:widowControl w:val="0"/>
      <w:numPr>
        <w:ilvl w:val="3"/>
        <w:numId w:val="20"/>
      </w:numPr>
      <w:spacing w:before="120" w:after="240" w:line="240" w:lineRule="auto"/>
    </w:pPr>
    <w:rPr>
      <w:rFonts w:ascii="Cambria" w:eastAsia="Times New Roman" w:hAnsi="Cambria" w:cs="Times New Roman"/>
      <w:b/>
      <w:szCs w:val="20"/>
      <w:lang w:eastAsia="cs-CZ"/>
    </w:rPr>
  </w:style>
  <w:style w:type="paragraph" w:customStyle="1" w:styleId="Nadp2">
    <w:name w:val="Nadp2"/>
    <w:basedOn w:val="Nadpis2"/>
    <w:next w:val="norm"/>
    <w:link w:val="Nadp2Char"/>
    <w:qFormat/>
    <w:rsid w:val="007602F4"/>
    <w:rPr>
      <w:sz w:val="26"/>
    </w:rPr>
  </w:style>
  <w:style w:type="character" w:customStyle="1" w:styleId="Nadp2Char">
    <w:name w:val="Nadp2 Char"/>
    <w:link w:val="Nadp2"/>
    <w:rsid w:val="007602F4"/>
    <w:rPr>
      <w:rFonts w:asciiTheme="majorHAnsi" w:eastAsiaTheme="majorEastAsia" w:hAnsiTheme="majorHAnsi" w:cstheme="majorBidi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A2C0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B10E7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602F4"/>
    <w:rPr>
      <w:rFonts w:ascii="Times New Roman" w:eastAsiaTheme="majorEastAsia" w:hAnsi="Times New Roman" w:cstheme="majorBidi"/>
      <w:b/>
      <w:bCs/>
      <w:sz w:val="32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602F4"/>
    <w:rPr>
      <w:rFonts w:ascii="Times New Roman" w:eastAsiaTheme="majorEastAsia" w:hAnsi="Times New Roman" w:cstheme="majorBidi"/>
      <w:sz w:val="28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602F4"/>
    <w:rPr>
      <w:rFonts w:ascii="Times New Roman" w:eastAsiaTheme="majorEastAsia" w:hAnsi="Times New Roman" w:cstheme="majorBidi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F4CA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F4CA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F4CA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F4CA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F4CA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F4C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55205"/>
    <w:pPr>
      <w:numPr>
        <w:numId w:val="0"/>
      </w:num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C55205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C55205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C55205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C55205"/>
    <w:pPr>
      <w:spacing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C55205"/>
    <w:pPr>
      <w:spacing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C55205"/>
    <w:pPr>
      <w:spacing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C55205"/>
    <w:pPr>
      <w:spacing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C55205"/>
    <w:pPr>
      <w:spacing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C55205"/>
    <w:pPr>
      <w:spacing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paragraph" w:styleId="Citt">
    <w:name w:val="Quote"/>
    <w:basedOn w:val="Normln"/>
    <w:next w:val="Normln"/>
    <w:link w:val="CittChar"/>
    <w:uiPriority w:val="29"/>
    <w:qFormat/>
    <w:rsid w:val="00E843E1"/>
    <w:pPr>
      <w:jc w:val="both"/>
    </w:pPr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E843E1"/>
    <w:rPr>
      <w:rFonts w:ascii="Times New Roman" w:eastAsia="Times New Roman" w:hAnsi="Times New Roman" w:cs="Times New Roman"/>
      <w:i/>
      <w:iCs/>
      <w:color w:val="000000" w:themeColor="text1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77416-CF15-4C61-B7C9-29DAD76B8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1659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11431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Vlastimil Fiala</dc:creator>
  <cp:lastModifiedBy>Kvapil Václav</cp:lastModifiedBy>
  <cp:revision>6</cp:revision>
  <cp:lastPrinted>2014-07-28T14:44:00Z</cp:lastPrinted>
  <dcterms:created xsi:type="dcterms:W3CDTF">2017-08-04T13:20:00Z</dcterms:created>
  <dcterms:modified xsi:type="dcterms:W3CDTF">2017-08-25T06:16:00Z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-1259275137</vt:i4>
  </property>
  <property fmtid="{D5CDD505-2E9C-101B-9397-08002B2CF9AE}" pid="3" name="_NewReviewCycle">
    <vt:lpwstr/>
  </property>
  <property fmtid="{D5CDD505-2E9C-101B-9397-08002B2CF9AE}" pid="4" name="_EmailSubject">
    <vt:lpwstr>DMS + přílohy</vt:lpwstr>
  </property>
  <property fmtid="{D5CDD505-2E9C-101B-9397-08002B2CF9AE}" pid="5" name="_AuthorEmail">
    <vt:lpwstr>Drahomira.Jelinkova@cnb.cz</vt:lpwstr>
  </property>
  <property fmtid="{D5CDD505-2E9C-101B-9397-08002B2CF9AE}" pid="6" name="_AuthorEmailDisplayName">
    <vt:lpwstr>Jelínková Drahomíra</vt:lpwstr>
  </property>
  <property fmtid="{D5CDD505-2E9C-101B-9397-08002B2CF9AE}" pid="7" name="_PreviousAdHocReviewCycleID">
    <vt:i4>-856788094</vt:i4>
  </property>
  <property fmtid="{D5CDD505-2E9C-101B-9397-08002B2CF9AE}" pid="8" name="_ReviewingToolsShownOnce">
    <vt:lpwstr/>
  </property>
</Properties>
</file>