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4" w:rsidRPr="006216DC" w:rsidRDefault="005F25C4" w:rsidP="005F25C4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5F25C4" w:rsidRDefault="005F25C4" w:rsidP="005F25C4">
      <w:r>
        <w:t>Dodavatel:</w:t>
      </w:r>
    </w:p>
    <w:p w:rsidR="005F25C4" w:rsidRDefault="005F25C4" w:rsidP="005F25C4">
      <w:r>
        <w:t>obchodní firma/název  ………………………………………….………..,</w:t>
      </w:r>
    </w:p>
    <w:p w:rsidR="005F25C4" w:rsidRDefault="005F25C4" w:rsidP="005F25C4">
      <w:r>
        <w:t>se sídlem/místem podnikání …………………………………….……….,</w:t>
      </w:r>
    </w:p>
    <w:p w:rsidR="005F25C4" w:rsidRDefault="005F25C4" w:rsidP="005F25C4">
      <w:r>
        <w:t>IČO (bylo-li přiděleno) ………………………………………………......,</w:t>
      </w:r>
    </w:p>
    <w:p w:rsidR="005F25C4" w:rsidRDefault="005F25C4" w:rsidP="005F25C4">
      <w:r>
        <w:t>zapsaný v …………………………………………………………………</w:t>
      </w:r>
    </w:p>
    <w:p w:rsidR="005F25C4" w:rsidRDefault="005F25C4" w:rsidP="005F25C4">
      <w:r>
        <w:t xml:space="preserve">                         (v případě, že je dodavatel zapsán v obchodním rejstříku)</w:t>
      </w:r>
    </w:p>
    <w:p w:rsidR="005F25C4" w:rsidRPr="00E766B6" w:rsidRDefault="005F25C4" w:rsidP="005F25C4"/>
    <w:p w:rsidR="005F25C4" w:rsidRDefault="005F25C4" w:rsidP="005F25C4">
      <w:r w:rsidRPr="00E766B6">
        <w:t>(dále jen „dodavatel“)</w:t>
      </w:r>
    </w:p>
    <w:p w:rsidR="005F25C4" w:rsidRDefault="005F25C4" w:rsidP="005F25C4"/>
    <w:p w:rsidR="005F25C4" w:rsidRDefault="005F25C4" w:rsidP="005F25C4">
      <w:r>
        <w:t>p</w:t>
      </w:r>
      <w:r w:rsidRPr="00CF63D2">
        <w:t>rohlašuje, že:</w:t>
      </w:r>
    </w:p>
    <w:p w:rsidR="005F25C4" w:rsidRPr="00DB779E" w:rsidRDefault="005F25C4" w:rsidP="005F25C4">
      <w:pPr>
        <w:numPr>
          <w:ilvl w:val="0"/>
          <w:numId w:val="1"/>
        </w:numPr>
        <w:spacing w:before="360"/>
        <w:jc w:val="both"/>
        <w:rPr>
          <w:b/>
        </w:rPr>
      </w:pPr>
      <w:r w:rsidRPr="00E766B6">
        <w:t>akceptuje podmínky poptávky České národní banky na výběr dodavatele veřejné zakázky s </w:t>
      </w:r>
      <w:r w:rsidRPr="00143333">
        <w:t xml:space="preserve">názvem </w:t>
      </w:r>
      <w:r>
        <w:rPr>
          <w:b/>
        </w:rPr>
        <w:t>„</w:t>
      </w:r>
      <w:r w:rsidR="006A1C95">
        <w:rPr>
          <w:b/>
          <w:bCs/>
        </w:rPr>
        <w:t>Dodávka mobilních skládacích</w:t>
      </w:r>
      <w:r w:rsidR="006A1C95" w:rsidRPr="004D4927">
        <w:rPr>
          <w:b/>
          <w:bCs/>
        </w:rPr>
        <w:t xml:space="preserve"> pódi</w:t>
      </w:r>
      <w:r w:rsidR="006A1C95">
        <w:rPr>
          <w:b/>
          <w:bCs/>
        </w:rPr>
        <w:t>í</w:t>
      </w:r>
      <w:r w:rsidR="006A1C95" w:rsidRPr="004D4927">
        <w:rPr>
          <w:b/>
          <w:bCs/>
        </w:rPr>
        <w:t xml:space="preserve"> pro Kongresové centrum ČNB</w:t>
      </w:r>
      <w:r w:rsidRPr="004B5C83">
        <w:rPr>
          <w:b/>
        </w:rPr>
        <w:t>“</w:t>
      </w:r>
      <w:r w:rsidRPr="00594727">
        <w:t>;</w:t>
      </w:r>
    </w:p>
    <w:p w:rsidR="005F25C4" w:rsidRDefault="005F25C4" w:rsidP="005F25C4">
      <w:pPr>
        <w:numPr>
          <w:ilvl w:val="0"/>
          <w:numId w:val="1"/>
        </w:numPr>
        <w:spacing w:before="360"/>
        <w:jc w:val="both"/>
      </w:pPr>
      <w:r>
        <w:t>nemá v České republice nebo v zemi svého sídla v evidenci daní zachycen splatný nedoplatek;</w:t>
      </w:r>
    </w:p>
    <w:p w:rsidR="005F25C4" w:rsidRDefault="005F25C4" w:rsidP="005F25C4">
      <w:pPr>
        <w:numPr>
          <w:ilvl w:val="0"/>
          <w:numId w:val="1"/>
        </w:numPr>
        <w:spacing w:before="360"/>
        <w:jc w:val="both"/>
      </w:pPr>
      <w:r w:rsidRPr="00CF63D2">
        <w:t xml:space="preserve">nemá </w:t>
      </w:r>
      <w:r>
        <w:t xml:space="preserve">v České republice nebo v zemi svého sídla </w:t>
      </w:r>
      <w:r w:rsidRPr="00CF63D2">
        <w:t>splatný nedoplatek na pojistném na ve</w:t>
      </w:r>
      <w:r>
        <w:t xml:space="preserve">řejné zdravotní pojištění, na pojistném na sociální zabezpečení a příspěvku na státní politiku zaměstnanosti; </w:t>
      </w:r>
    </w:p>
    <w:p w:rsidR="005F25C4" w:rsidRDefault="005F25C4" w:rsidP="005F25C4">
      <w:pPr>
        <w:numPr>
          <w:ilvl w:val="0"/>
          <w:numId w:val="1"/>
        </w:numPr>
        <w:spacing w:before="360"/>
        <w:jc w:val="both"/>
      </w:pPr>
      <w:r>
        <w:t xml:space="preserve">není v likvidaci, vůči němu nebylo vydáno rozhodnutí o úpadku, vůči němu nebyla nařízena nucená správa podle jiného právního předpisu nebo není v obdobné situaci podle právního řádu země svého sídla; </w:t>
      </w:r>
    </w:p>
    <w:p w:rsidR="006A1C95" w:rsidRDefault="006A1C95" w:rsidP="005F25C4">
      <w:pPr>
        <w:spacing w:before="120"/>
        <w:ind w:left="1134"/>
        <w:jc w:val="both"/>
        <w:rPr>
          <w:i/>
        </w:rPr>
      </w:pPr>
    </w:p>
    <w:p w:rsidR="005F25C4" w:rsidRDefault="005F25C4" w:rsidP="005F25C4">
      <w:pPr>
        <w:spacing w:before="120"/>
        <w:ind w:left="1134"/>
        <w:jc w:val="both"/>
        <w:rPr>
          <w:i/>
        </w:rPr>
      </w:pPr>
      <w:bookmarkStart w:id="0" w:name="_GoBack"/>
      <w:bookmarkEnd w:id="0"/>
      <w:r>
        <w:rPr>
          <w:i/>
        </w:rPr>
        <w:t xml:space="preserve">               </w:t>
      </w:r>
    </w:p>
    <w:p w:rsidR="005F25C4" w:rsidRDefault="005F25C4" w:rsidP="005F25C4">
      <w:r w:rsidRPr="00C9046C">
        <w:t>V …………….. dne ………………….</w:t>
      </w:r>
    </w:p>
    <w:p w:rsidR="005F25C4" w:rsidRPr="00C9046C" w:rsidRDefault="005F25C4" w:rsidP="005F25C4"/>
    <w:p w:rsidR="005F25C4" w:rsidRDefault="005F25C4" w:rsidP="005F25C4">
      <w:r w:rsidRPr="00C9046C">
        <w:t>Podpis osoby oprávněné jednat za dodavatele:</w:t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>
        <w:t xml:space="preserve">                                                                  </w:t>
      </w:r>
      <w:r w:rsidRPr="00C9046C">
        <w:t>…………………………….</w:t>
      </w:r>
    </w:p>
    <w:p w:rsidR="005F25C4" w:rsidRDefault="005F25C4" w:rsidP="005F25C4"/>
    <w:p w:rsidR="005F25C4" w:rsidRDefault="005F25C4" w:rsidP="005F25C4"/>
    <w:p w:rsidR="00DC4EFF" w:rsidRDefault="00DC4EFF"/>
    <w:sectPr w:rsidR="00DC4EFF" w:rsidSect="006E2936">
      <w:headerReference w:type="default" r:id="rId8"/>
      <w:footerReference w:type="even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C95">
      <w:r>
        <w:separator/>
      </w:r>
    </w:p>
  </w:endnote>
  <w:endnote w:type="continuationSeparator" w:id="0">
    <w:p w:rsidR="00000000" w:rsidRDefault="006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FE4325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046C" w:rsidRDefault="006A1C95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6A1C95" w:rsidP="002265CA">
    <w:pPr>
      <w:pStyle w:val="Zpat"/>
      <w:framePr w:wrap="around" w:vAnchor="text" w:hAnchor="margin" w:xAlign="right" w:y="1"/>
      <w:rPr>
        <w:rStyle w:val="slostrnky"/>
      </w:rPr>
    </w:pPr>
  </w:p>
  <w:p w:rsidR="00C9046C" w:rsidRDefault="00FE4325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C95">
      <w:r>
        <w:separator/>
      </w:r>
    </w:p>
  </w:footnote>
  <w:footnote w:type="continuationSeparator" w:id="0">
    <w:p w:rsidR="00000000" w:rsidRDefault="006A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Pr="00E45932" w:rsidRDefault="00FE4325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2 poptávky</w:t>
    </w:r>
    <w:r w:rsidRPr="00E4593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EF146FEA"/>
    <w:lvl w:ilvl="0" w:tplc="BED483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4"/>
    <w:rsid w:val="005F25C4"/>
    <w:rsid w:val="006A1C95"/>
    <w:rsid w:val="00DC4EFF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F25C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25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25C4"/>
  </w:style>
  <w:style w:type="paragraph" w:styleId="Zhlav">
    <w:name w:val="header"/>
    <w:basedOn w:val="Normln"/>
    <w:link w:val="ZhlavChar"/>
    <w:rsid w:val="005F2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2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F25C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25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25C4"/>
  </w:style>
  <w:style w:type="paragraph" w:styleId="Zhlav">
    <w:name w:val="header"/>
    <w:basedOn w:val="Normln"/>
    <w:link w:val="ZhlavChar"/>
    <w:rsid w:val="005F2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2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Hammerová Vaňkátová Věra</cp:lastModifiedBy>
  <cp:revision>2</cp:revision>
  <dcterms:created xsi:type="dcterms:W3CDTF">2017-06-28T09:27:00Z</dcterms:created>
  <dcterms:modified xsi:type="dcterms:W3CDTF">2017-07-03T09:05:00Z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-1726808676</vt:i4>
  </property>
  <property fmtid="{D5CDD505-2E9C-101B-9397-08002B2CF9AE}" pid="3" name="_NewReviewCycle">
    <vt:lpwstr/>
  </property>
  <property fmtid="{D5CDD505-2E9C-101B-9397-08002B2CF9AE}" pid="4" name="_EmailSubject">
    <vt:lpwstr>Odesílání e-mailu: Příloha č. 1 poptávky - Návrh smlouvy, Příloha č. 2 poptávky - Čestné prohlášení dodavatele, Poptávkový dopis</vt:lpwstr>
  </property>
  <property fmtid="{D5CDD505-2E9C-101B-9397-08002B2CF9AE}" pid="5" name="_AuthorEmail">
    <vt:lpwstr>Michal.Zubr@cnb.cz</vt:lpwstr>
  </property>
  <property fmtid="{D5CDD505-2E9C-101B-9397-08002B2CF9AE}" pid="6" name="_AuthorEmailDisplayName">
    <vt:lpwstr>Zubr Michal</vt:lpwstr>
  </property>
</Properties>
</file>