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FA" w:rsidRPr="0001131E" w:rsidRDefault="005671FA" w:rsidP="00E663A7">
      <w:pPr>
        <w:spacing w:before="120"/>
        <w:jc w:val="center"/>
        <w:outlineLvl w:val="0"/>
        <w:rPr>
          <w:rFonts w:ascii="Times New Roman" w:hAnsi="Times New Roman"/>
          <w:b/>
          <w:sz w:val="24"/>
        </w:rPr>
      </w:pPr>
      <w:r w:rsidRPr="0001131E">
        <w:rPr>
          <w:rFonts w:ascii="Times New Roman" w:hAnsi="Times New Roman"/>
          <w:b/>
          <w:sz w:val="24"/>
        </w:rPr>
        <w:t>SMLOUVA</w:t>
      </w:r>
    </w:p>
    <w:p w:rsidR="005671FA" w:rsidRPr="0001131E" w:rsidRDefault="005671FA" w:rsidP="00997DD5">
      <w:pPr>
        <w:spacing w:after="120"/>
        <w:jc w:val="center"/>
        <w:rPr>
          <w:rFonts w:ascii="Times New Roman" w:hAnsi="Times New Roman"/>
          <w:b/>
          <w:sz w:val="24"/>
        </w:rPr>
      </w:pPr>
      <w:r w:rsidRPr="0001131E">
        <w:rPr>
          <w:rFonts w:ascii="Times New Roman" w:hAnsi="Times New Roman"/>
          <w:b/>
          <w:sz w:val="24"/>
        </w:rPr>
        <w:t xml:space="preserve">o </w:t>
      </w:r>
      <w:r w:rsidR="0030597D">
        <w:rPr>
          <w:rFonts w:ascii="Times New Roman" w:hAnsi="Times New Roman"/>
          <w:b/>
          <w:sz w:val="24"/>
        </w:rPr>
        <w:t>vytvoření, implementaci</w:t>
      </w:r>
      <w:r w:rsidR="00E112F2">
        <w:rPr>
          <w:rFonts w:ascii="Times New Roman" w:hAnsi="Times New Roman"/>
          <w:b/>
          <w:sz w:val="24"/>
        </w:rPr>
        <w:t xml:space="preserve"> a </w:t>
      </w:r>
      <w:r>
        <w:rPr>
          <w:rFonts w:ascii="Times New Roman" w:hAnsi="Times New Roman"/>
          <w:b/>
          <w:sz w:val="24"/>
        </w:rPr>
        <w:t>podpoře</w:t>
      </w:r>
      <w:r w:rsidRPr="0001131E">
        <w:rPr>
          <w:rFonts w:ascii="Times New Roman" w:hAnsi="Times New Roman"/>
          <w:b/>
          <w:sz w:val="24"/>
        </w:rPr>
        <w:t xml:space="preserve"> </w:t>
      </w:r>
      <w:r w:rsidR="0065349A">
        <w:rPr>
          <w:rFonts w:ascii="Times New Roman" w:hAnsi="Times New Roman"/>
          <w:b/>
          <w:sz w:val="24"/>
        </w:rPr>
        <w:t>informačního systému</w:t>
      </w:r>
      <w:r w:rsidR="0030597D">
        <w:rPr>
          <w:rFonts w:ascii="Times New Roman" w:hAnsi="Times New Roman"/>
          <w:b/>
          <w:sz w:val="24"/>
        </w:rPr>
        <w:t xml:space="preserve"> pro sběr dat</w:t>
      </w:r>
    </w:p>
    <w:p w:rsidR="005671FA" w:rsidRPr="0001131E" w:rsidRDefault="005671FA" w:rsidP="0001131E">
      <w:pPr>
        <w:jc w:val="center"/>
        <w:rPr>
          <w:rFonts w:ascii="Times New Roman" w:hAnsi="Times New Roman"/>
          <w:sz w:val="24"/>
        </w:rPr>
      </w:pPr>
      <w:r w:rsidRPr="0001131E">
        <w:rPr>
          <w:rFonts w:ascii="Times New Roman" w:hAnsi="Times New Roman"/>
          <w:sz w:val="24"/>
        </w:rPr>
        <w:t xml:space="preserve">uzavřená podle § </w:t>
      </w:r>
      <w:r w:rsidR="00E112F2">
        <w:rPr>
          <w:rFonts w:ascii="Times New Roman" w:hAnsi="Times New Roman"/>
          <w:sz w:val="24"/>
        </w:rPr>
        <w:t>1746 odst. 2</w:t>
      </w:r>
      <w:r w:rsidRPr="0001131E">
        <w:rPr>
          <w:rFonts w:ascii="Times New Roman" w:hAnsi="Times New Roman"/>
          <w:sz w:val="24"/>
        </w:rPr>
        <w:t xml:space="preserve"> </w:t>
      </w:r>
      <w:r w:rsidR="00E112F2">
        <w:rPr>
          <w:rFonts w:ascii="Times New Roman" w:hAnsi="Times New Roman"/>
          <w:sz w:val="24"/>
        </w:rPr>
        <w:t>zákona č. 89</w:t>
      </w:r>
      <w:r w:rsidRPr="0001131E">
        <w:rPr>
          <w:rFonts w:ascii="Times New Roman" w:hAnsi="Times New Roman"/>
          <w:sz w:val="24"/>
        </w:rPr>
        <w:t>/</w:t>
      </w:r>
      <w:r w:rsidR="00E112F2">
        <w:rPr>
          <w:rFonts w:ascii="Times New Roman" w:hAnsi="Times New Roman"/>
          <w:sz w:val="24"/>
        </w:rPr>
        <w:t>2012</w:t>
      </w:r>
      <w:r w:rsidRPr="0001131E">
        <w:rPr>
          <w:rFonts w:ascii="Times New Roman" w:hAnsi="Times New Roman"/>
          <w:sz w:val="24"/>
        </w:rPr>
        <w:t xml:space="preserve"> Sb., </w:t>
      </w:r>
      <w:r w:rsidR="00E112F2">
        <w:rPr>
          <w:rFonts w:ascii="Times New Roman" w:hAnsi="Times New Roman"/>
          <w:sz w:val="24"/>
        </w:rPr>
        <w:t xml:space="preserve">občanský </w:t>
      </w:r>
      <w:r w:rsidRPr="0001131E">
        <w:rPr>
          <w:rFonts w:ascii="Times New Roman" w:hAnsi="Times New Roman"/>
          <w:sz w:val="24"/>
        </w:rPr>
        <w:t>zákoník</w:t>
      </w:r>
      <w:r w:rsidR="00E112F2">
        <w:rPr>
          <w:rFonts w:ascii="Times New Roman" w:hAnsi="Times New Roman"/>
          <w:sz w:val="24"/>
        </w:rPr>
        <w:t xml:space="preserve">, </w:t>
      </w:r>
      <w:r w:rsidRPr="0001131E">
        <w:rPr>
          <w:rFonts w:ascii="Times New Roman" w:hAnsi="Times New Roman"/>
          <w:sz w:val="24"/>
        </w:rPr>
        <w:t>mezi:</w:t>
      </w:r>
    </w:p>
    <w:p w:rsidR="005671FA" w:rsidRPr="0001131E" w:rsidRDefault="005671FA" w:rsidP="00106017">
      <w:pPr>
        <w:spacing w:before="60"/>
        <w:jc w:val="both"/>
        <w:rPr>
          <w:rFonts w:ascii="Times New Roman" w:hAnsi="Times New Roman"/>
          <w:sz w:val="24"/>
        </w:rPr>
      </w:pPr>
    </w:p>
    <w:p w:rsidR="005671FA" w:rsidRPr="0001131E" w:rsidRDefault="005671FA" w:rsidP="00106017">
      <w:pPr>
        <w:jc w:val="both"/>
        <w:outlineLvl w:val="0"/>
        <w:rPr>
          <w:rFonts w:ascii="Times New Roman" w:hAnsi="Times New Roman"/>
          <w:b/>
          <w:sz w:val="24"/>
        </w:rPr>
      </w:pPr>
      <w:r w:rsidRPr="0001131E">
        <w:rPr>
          <w:rFonts w:ascii="Times New Roman" w:hAnsi="Times New Roman"/>
          <w:b/>
          <w:sz w:val="24"/>
        </w:rPr>
        <w:t>Českou národní bankou</w:t>
      </w:r>
    </w:p>
    <w:p w:rsidR="005671FA" w:rsidRPr="0001131E" w:rsidRDefault="005671FA" w:rsidP="00106017">
      <w:pPr>
        <w:jc w:val="both"/>
        <w:outlineLvl w:val="0"/>
        <w:rPr>
          <w:rFonts w:ascii="Times New Roman" w:hAnsi="Times New Roman"/>
          <w:sz w:val="24"/>
        </w:rPr>
      </w:pPr>
      <w:r w:rsidRPr="0001131E">
        <w:rPr>
          <w:rFonts w:ascii="Times New Roman" w:hAnsi="Times New Roman"/>
          <w:sz w:val="24"/>
        </w:rPr>
        <w:t>Na Příkopě 28</w:t>
      </w:r>
    </w:p>
    <w:p w:rsidR="005671FA" w:rsidRPr="0001131E" w:rsidRDefault="005671FA" w:rsidP="00106017">
      <w:pPr>
        <w:jc w:val="both"/>
        <w:rPr>
          <w:rFonts w:ascii="Times New Roman" w:hAnsi="Times New Roman"/>
          <w:sz w:val="24"/>
        </w:rPr>
      </w:pPr>
      <w:r w:rsidRPr="0001131E">
        <w:rPr>
          <w:rFonts w:ascii="Times New Roman" w:hAnsi="Times New Roman"/>
          <w:sz w:val="24"/>
        </w:rPr>
        <w:t>115 03 Praha 1</w:t>
      </w:r>
    </w:p>
    <w:p w:rsidR="005671FA" w:rsidRPr="0001131E" w:rsidRDefault="005671FA" w:rsidP="00997DD5">
      <w:pPr>
        <w:tabs>
          <w:tab w:val="left" w:pos="1440"/>
        </w:tabs>
        <w:jc w:val="both"/>
        <w:rPr>
          <w:rFonts w:ascii="Times New Roman" w:hAnsi="Times New Roman"/>
          <w:sz w:val="24"/>
        </w:rPr>
      </w:pPr>
      <w:r>
        <w:rPr>
          <w:rFonts w:ascii="Times New Roman" w:hAnsi="Times New Roman"/>
          <w:sz w:val="24"/>
        </w:rPr>
        <w:t xml:space="preserve">zastoupenou: </w:t>
      </w:r>
      <w:r>
        <w:rPr>
          <w:rFonts w:ascii="Times New Roman" w:hAnsi="Times New Roman"/>
          <w:sz w:val="24"/>
        </w:rPr>
        <w:tab/>
      </w:r>
      <w:r w:rsidRPr="0001131E">
        <w:rPr>
          <w:rFonts w:ascii="Times New Roman" w:hAnsi="Times New Roman"/>
          <w:sz w:val="24"/>
        </w:rPr>
        <w:t>Ing. Vladimírem Mojžíškem, ředitelem sekce informatiky</w:t>
      </w:r>
    </w:p>
    <w:p w:rsidR="005671FA" w:rsidRPr="0001131E" w:rsidRDefault="005671FA" w:rsidP="00EA6076">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Pr="0001131E">
        <w:rPr>
          <w:rFonts w:ascii="Times New Roman" w:hAnsi="Times New Roman"/>
          <w:sz w:val="24"/>
        </w:rPr>
        <w:t>a</w:t>
      </w:r>
    </w:p>
    <w:p w:rsidR="005671FA" w:rsidRPr="0001131E" w:rsidRDefault="005671FA" w:rsidP="00106017">
      <w:pPr>
        <w:jc w:val="both"/>
        <w:rPr>
          <w:rFonts w:ascii="Times New Roman" w:hAnsi="Times New Roman"/>
          <w:sz w:val="24"/>
        </w:rPr>
      </w:pPr>
      <w:r>
        <w:rPr>
          <w:rFonts w:ascii="Times New Roman" w:hAnsi="Times New Roman"/>
          <w:sz w:val="24"/>
        </w:rPr>
        <w:tab/>
        <w:t xml:space="preserve">          </w:t>
      </w:r>
      <w:r>
        <w:rPr>
          <w:rFonts w:ascii="Times New Roman" w:hAnsi="Times New Roman"/>
          <w:sz w:val="24"/>
        </w:rPr>
        <w:tab/>
      </w:r>
      <w:r w:rsidRPr="0001131E">
        <w:rPr>
          <w:rFonts w:ascii="Times New Roman" w:hAnsi="Times New Roman"/>
          <w:sz w:val="24"/>
        </w:rPr>
        <w:t xml:space="preserve">Ing. Zdeňkem </w:t>
      </w:r>
      <w:proofErr w:type="spellStart"/>
      <w:r w:rsidRPr="0001131E">
        <w:rPr>
          <w:rFonts w:ascii="Times New Roman" w:hAnsi="Times New Roman"/>
          <w:sz w:val="24"/>
        </w:rPr>
        <w:t>Viriusem</w:t>
      </w:r>
      <w:proofErr w:type="spellEnd"/>
      <w:r w:rsidRPr="0001131E">
        <w:rPr>
          <w:rFonts w:ascii="Times New Roman" w:hAnsi="Times New Roman"/>
          <w:sz w:val="24"/>
        </w:rPr>
        <w:t>, ředitelem sekce správní</w:t>
      </w:r>
    </w:p>
    <w:p w:rsidR="005671FA" w:rsidRPr="0001131E" w:rsidRDefault="005671FA" w:rsidP="00106017">
      <w:pPr>
        <w:jc w:val="both"/>
        <w:outlineLvl w:val="0"/>
        <w:rPr>
          <w:rFonts w:ascii="Times New Roman" w:hAnsi="Times New Roman"/>
          <w:sz w:val="24"/>
        </w:rPr>
      </w:pPr>
      <w:r w:rsidRPr="0001131E">
        <w:rPr>
          <w:rFonts w:ascii="Times New Roman" w:hAnsi="Times New Roman"/>
          <w:sz w:val="24"/>
        </w:rPr>
        <w:t>IČ</w:t>
      </w:r>
      <w:r>
        <w:rPr>
          <w:rFonts w:ascii="Times New Roman" w:hAnsi="Times New Roman"/>
          <w:sz w:val="24"/>
        </w:rPr>
        <w:t>O</w:t>
      </w:r>
      <w:r w:rsidRPr="0001131E">
        <w:rPr>
          <w:rFonts w:ascii="Times New Roman" w:hAnsi="Times New Roman"/>
          <w:sz w:val="24"/>
        </w:rPr>
        <w:t>: 48136450</w:t>
      </w:r>
    </w:p>
    <w:p w:rsidR="005671FA" w:rsidRDefault="005671FA" w:rsidP="00106017">
      <w:pPr>
        <w:jc w:val="both"/>
        <w:outlineLvl w:val="0"/>
        <w:rPr>
          <w:rFonts w:ascii="Times New Roman" w:hAnsi="Times New Roman"/>
          <w:sz w:val="24"/>
        </w:rPr>
      </w:pPr>
      <w:r w:rsidRPr="0001131E">
        <w:rPr>
          <w:rFonts w:ascii="Times New Roman" w:hAnsi="Times New Roman"/>
          <w:sz w:val="24"/>
        </w:rPr>
        <w:t xml:space="preserve">DIČ: </w:t>
      </w:r>
      <w:proofErr w:type="spellStart"/>
      <w:r w:rsidRPr="0001131E">
        <w:rPr>
          <w:rFonts w:ascii="Times New Roman" w:hAnsi="Times New Roman"/>
          <w:sz w:val="24"/>
        </w:rPr>
        <w:t>CZ48136450</w:t>
      </w:r>
      <w:proofErr w:type="spellEnd"/>
    </w:p>
    <w:p w:rsidR="005671FA" w:rsidRPr="0001131E" w:rsidRDefault="005671FA" w:rsidP="00106017">
      <w:pPr>
        <w:jc w:val="both"/>
        <w:outlineLvl w:val="0"/>
        <w:rPr>
          <w:rFonts w:ascii="Times New Roman" w:hAnsi="Times New Roman"/>
          <w:sz w:val="24"/>
        </w:rPr>
      </w:pPr>
    </w:p>
    <w:p w:rsidR="005671FA" w:rsidRDefault="005671FA" w:rsidP="00106017">
      <w:pPr>
        <w:jc w:val="both"/>
        <w:rPr>
          <w:rFonts w:ascii="Times New Roman" w:hAnsi="Times New Roman"/>
          <w:sz w:val="24"/>
        </w:rPr>
      </w:pPr>
      <w:r>
        <w:rPr>
          <w:rFonts w:ascii="Times New Roman" w:hAnsi="Times New Roman"/>
          <w:sz w:val="24"/>
        </w:rPr>
        <w:t>(dále jen „objednatel“)</w:t>
      </w:r>
    </w:p>
    <w:p w:rsidR="005671FA" w:rsidRDefault="005671FA" w:rsidP="00106017">
      <w:pPr>
        <w:jc w:val="both"/>
        <w:rPr>
          <w:rFonts w:ascii="Times New Roman" w:hAnsi="Times New Roman"/>
          <w:sz w:val="24"/>
        </w:rPr>
      </w:pPr>
    </w:p>
    <w:p w:rsidR="005671FA" w:rsidRDefault="005671FA" w:rsidP="00106017">
      <w:pPr>
        <w:jc w:val="both"/>
        <w:rPr>
          <w:rFonts w:ascii="Times New Roman" w:hAnsi="Times New Roman"/>
          <w:sz w:val="24"/>
        </w:rPr>
      </w:pPr>
      <w:r>
        <w:rPr>
          <w:rFonts w:ascii="Times New Roman" w:hAnsi="Times New Roman"/>
          <w:sz w:val="24"/>
        </w:rPr>
        <w:t>a</w:t>
      </w:r>
    </w:p>
    <w:p w:rsidR="00475E97" w:rsidRPr="008C73B1" w:rsidRDefault="00475E97" w:rsidP="00475E97">
      <w:pPr>
        <w:jc w:val="both"/>
        <w:rPr>
          <w:rFonts w:ascii="Times New Roman" w:hAnsi="Times New Roman"/>
          <w:sz w:val="24"/>
          <w:highlight w:val="yellow"/>
        </w:rPr>
      </w:pPr>
      <w:r w:rsidRPr="008C73B1">
        <w:rPr>
          <w:rFonts w:ascii="Times New Roman" w:hAnsi="Times New Roman"/>
          <w:sz w:val="24"/>
          <w:highlight w:val="yellow"/>
        </w:rPr>
        <w:t>……………………….</w:t>
      </w:r>
    </w:p>
    <w:p w:rsidR="00475E97" w:rsidRDefault="00475E97" w:rsidP="00475E97">
      <w:pPr>
        <w:jc w:val="both"/>
        <w:rPr>
          <w:rFonts w:ascii="Times New Roman" w:hAnsi="Times New Roman"/>
          <w:sz w:val="24"/>
        </w:rPr>
      </w:pPr>
      <w:r w:rsidRPr="008C73B1">
        <w:rPr>
          <w:rFonts w:ascii="Times New Roman" w:hAnsi="Times New Roman"/>
          <w:sz w:val="24"/>
          <w:highlight w:val="yellow"/>
        </w:rPr>
        <w:t>………………………</w:t>
      </w:r>
      <w:r>
        <w:rPr>
          <w:rFonts w:ascii="Times New Roman" w:hAnsi="Times New Roman"/>
          <w:sz w:val="24"/>
          <w:highlight w:val="yellow"/>
        </w:rPr>
        <w:t>(</w:t>
      </w:r>
      <w:r>
        <w:rPr>
          <w:rFonts w:ascii="Times New Roman" w:hAnsi="Times New Roman"/>
          <w:b/>
          <w:i/>
          <w:sz w:val="24"/>
          <w:highlight w:val="yellow"/>
        </w:rPr>
        <w:t>doplní uchazeč</w:t>
      </w:r>
      <w:r>
        <w:rPr>
          <w:rFonts w:ascii="Times New Roman" w:hAnsi="Times New Roman"/>
          <w:sz w:val="24"/>
          <w:highlight w:val="yellow"/>
        </w:rPr>
        <w:t>)</w:t>
      </w:r>
    </w:p>
    <w:p w:rsidR="005671FA" w:rsidRDefault="005671FA" w:rsidP="006901D8">
      <w:pPr>
        <w:jc w:val="both"/>
        <w:rPr>
          <w:rFonts w:ascii="Times New Roman" w:hAnsi="Times New Roman"/>
          <w:sz w:val="24"/>
        </w:rPr>
      </w:pPr>
    </w:p>
    <w:p w:rsidR="005671FA" w:rsidRPr="0001131E" w:rsidRDefault="005671FA" w:rsidP="006901D8">
      <w:pPr>
        <w:jc w:val="both"/>
        <w:rPr>
          <w:rFonts w:ascii="Times New Roman" w:hAnsi="Times New Roman"/>
          <w:sz w:val="24"/>
        </w:rPr>
      </w:pPr>
      <w:r w:rsidRPr="0001131E">
        <w:rPr>
          <w:rFonts w:ascii="Times New Roman" w:hAnsi="Times New Roman"/>
          <w:sz w:val="24"/>
        </w:rPr>
        <w:t>(dále jen „zhotovitel“)</w:t>
      </w:r>
    </w:p>
    <w:p w:rsidR="005671FA" w:rsidRPr="0001131E" w:rsidRDefault="005671FA" w:rsidP="006901D8">
      <w:pPr>
        <w:jc w:val="both"/>
        <w:rPr>
          <w:rFonts w:ascii="Times New Roman" w:hAnsi="Times New Roman"/>
          <w:sz w:val="24"/>
        </w:rPr>
      </w:pPr>
    </w:p>
    <w:p w:rsidR="005671FA" w:rsidRPr="0001131E" w:rsidRDefault="005671FA" w:rsidP="00106017">
      <w:pPr>
        <w:jc w:val="both"/>
        <w:rPr>
          <w:rFonts w:ascii="Times New Roman" w:hAnsi="Times New Roman"/>
          <w:sz w:val="24"/>
        </w:rPr>
      </w:pPr>
    </w:p>
    <w:p w:rsidR="00CF4BE7" w:rsidRPr="00B521A9" w:rsidRDefault="00CF4BE7" w:rsidP="00CF4BE7">
      <w:pPr>
        <w:jc w:val="center"/>
        <w:rPr>
          <w:rFonts w:ascii="Times New Roman" w:hAnsi="Times New Roman"/>
          <w:b/>
          <w:sz w:val="24"/>
        </w:rPr>
      </w:pPr>
      <w:r w:rsidRPr="00B521A9">
        <w:rPr>
          <w:rFonts w:ascii="Times New Roman" w:hAnsi="Times New Roman"/>
          <w:b/>
          <w:sz w:val="24"/>
        </w:rPr>
        <w:t>Preambule</w:t>
      </w:r>
    </w:p>
    <w:p w:rsidR="00E67469" w:rsidRDefault="00E67469" w:rsidP="00CF4BE7">
      <w:pPr>
        <w:ind w:left="426"/>
        <w:jc w:val="both"/>
        <w:rPr>
          <w:rFonts w:ascii="Times New Roman" w:hAnsi="Times New Roman"/>
          <w:sz w:val="24"/>
        </w:rPr>
      </w:pPr>
    </w:p>
    <w:p w:rsidR="00101B46" w:rsidRPr="008C3FB1" w:rsidRDefault="00101B46" w:rsidP="00101B46">
      <w:pPr>
        <w:jc w:val="both"/>
        <w:rPr>
          <w:rFonts w:ascii="Times New Roman" w:hAnsi="Times New Roman"/>
          <w:sz w:val="24"/>
        </w:rPr>
      </w:pPr>
      <w:r w:rsidRPr="008C3FB1">
        <w:rPr>
          <w:rFonts w:ascii="Times New Roman" w:hAnsi="Times New Roman"/>
          <w:sz w:val="24"/>
        </w:rPr>
        <w:t xml:space="preserve">Smluvní strany uzavírají tuto smlouvu s cílem vytvoření nového informačního systému </w:t>
      </w:r>
      <w:proofErr w:type="spellStart"/>
      <w:r w:rsidRPr="008C3FB1">
        <w:rPr>
          <w:rFonts w:ascii="Times New Roman" w:hAnsi="Times New Roman"/>
          <w:sz w:val="24"/>
        </w:rPr>
        <w:t>SDAT</w:t>
      </w:r>
      <w:proofErr w:type="spellEnd"/>
      <w:r w:rsidRPr="008C3FB1">
        <w:rPr>
          <w:rFonts w:ascii="Times New Roman" w:hAnsi="Times New Roman"/>
          <w:sz w:val="24"/>
        </w:rPr>
        <w:t xml:space="preserve"> – sběr dat pro potřeby </w:t>
      </w:r>
      <w:r w:rsidR="00982E89">
        <w:rPr>
          <w:rFonts w:ascii="Times New Roman" w:hAnsi="Times New Roman"/>
          <w:sz w:val="24"/>
        </w:rPr>
        <w:t>ČNB</w:t>
      </w:r>
      <w:r w:rsidRPr="008C3FB1">
        <w:rPr>
          <w:rFonts w:ascii="Times New Roman" w:hAnsi="Times New Roman"/>
          <w:sz w:val="24"/>
        </w:rPr>
        <w:t xml:space="preserve">, který bude splňovat požadavky na komplexní systém pro </w:t>
      </w:r>
      <w:r w:rsidR="00982E89">
        <w:rPr>
          <w:rFonts w:ascii="Times New Roman" w:hAnsi="Times New Roman"/>
          <w:sz w:val="24"/>
        </w:rPr>
        <w:t xml:space="preserve">sběr </w:t>
      </w:r>
      <w:r w:rsidRPr="008C3FB1">
        <w:rPr>
          <w:rFonts w:ascii="Times New Roman" w:hAnsi="Times New Roman"/>
          <w:sz w:val="24"/>
        </w:rPr>
        <w:t xml:space="preserve">strukturovaných a nestrukturovaných </w:t>
      </w:r>
      <w:r w:rsidR="00982E89">
        <w:rPr>
          <w:rFonts w:ascii="Times New Roman" w:hAnsi="Times New Roman"/>
          <w:sz w:val="24"/>
        </w:rPr>
        <w:t>dat</w:t>
      </w:r>
      <w:r w:rsidR="00982E89" w:rsidRPr="008C3FB1">
        <w:rPr>
          <w:rFonts w:ascii="Times New Roman" w:hAnsi="Times New Roman"/>
          <w:sz w:val="24"/>
        </w:rPr>
        <w:t xml:space="preserve"> </w:t>
      </w:r>
      <w:r w:rsidR="00982E89">
        <w:rPr>
          <w:rFonts w:ascii="Times New Roman" w:hAnsi="Times New Roman"/>
          <w:sz w:val="24"/>
        </w:rPr>
        <w:t>od vykazujících osob za účelem jejich dalšího statistického a analytického zpracování v návazných informačních systémech objednatele</w:t>
      </w:r>
      <w:r>
        <w:rPr>
          <w:rFonts w:ascii="Times New Roman" w:hAnsi="Times New Roman"/>
          <w:sz w:val="24"/>
        </w:rPr>
        <w:t>.</w:t>
      </w:r>
      <w:r w:rsidRPr="008C3FB1">
        <w:rPr>
          <w:rFonts w:ascii="Times New Roman" w:hAnsi="Times New Roman"/>
          <w:sz w:val="24"/>
        </w:rPr>
        <w:t xml:space="preserve"> Za tímto účelem smluvní strany níže vymezují svá práva a povinnosti.</w:t>
      </w:r>
    </w:p>
    <w:p w:rsidR="00101B46" w:rsidRPr="008C3FB1" w:rsidRDefault="00101B46" w:rsidP="00101B46">
      <w:pPr>
        <w:jc w:val="both"/>
        <w:rPr>
          <w:rFonts w:ascii="Times New Roman" w:hAnsi="Times New Roman"/>
          <w:sz w:val="24"/>
        </w:rPr>
      </w:pPr>
    </w:p>
    <w:p w:rsidR="00101B46" w:rsidRPr="008C3FB1" w:rsidRDefault="00101B46" w:rsidP="00101B46">
      <w:pPr>
        <w:jc w:val="both"/>
        <w:rPr>
          <w:rFonts w:ascii="Times New Roman" w:hAnsi="Times New Roman"/>
          <w:sz w:val="24"/>
        </w:rPr>
      </w:pPr>
      <w:r>
        <w:rPr>
          <w:rFonts w:ascii="Times New Roman" w:hAnsi="Times New Roman"/>
          <w:sz w:val="24"/>
        </w:rPr>
        <w:t>K naplnění výše uvedeného cíle</w:t>
      </w:r>
      <w:r w:rsidRPr="008C3FB1">
        <w:rPr>
          <w:rFonts w:ascii="Times New Roman" w:hAnsi="Times New Roman"/>
          <w:sz w:val="24"/>
        </w:rPr>
        <w:t xml:space="preserve"> musí informační systém zajistit automatizovanou podporu základního procesu, který lze zjednodušeně vyjádřit jako metodický popis požadavků na data, vymezení okruhu osob, od kterých jsou požadována</w:t>
      </w:r>
      <w:r w:rsidR="00982E89">
        <w:rPr>
          <w:rFonts w:ascii="Times New Roman" w:hAnsi="Times New Roman"/>
          <w:sz w:val="24"/>
        </w:rPr>
        <w:t xml:space="preserve"> (tzv. vykazujících osob) definice termínů dodání těchto dat</w:t>
      </w:r>
      <w:r w:rsidRPr="008C3FB1">
        <w:rPr>
          <w:rFonts w:ascii="Times New Roman" w:hAnsi="Times New Roman"/>
          <w:sz w:val="24"/>
        </w:rPr>
        <w:t xml:space="preserve">, sběr dat a jejich kontrola k zajištění požadované kvality a uložení do databáze tak, aby </w:t>
      </w:r>
      <w:r w:rsidR="00982E89">
        <w:rPr>
          <w:rFonts w:ascii="Times New Roman" w:hAnsi="Times New Roman"/>
          <w:sz w:val="24"/>
        </w:rPr>
        <w:t xml:space="preserve">data </w:t>
      </w:r>
      <w:r w:rsidRPr="008C3FB1">
        <w:rPr>
          <w:rFonts w:ascii="Times New Roman" w:hAnsi="Times New Roman"/>
          <w:sz w:val="24"/>
        </w:rPr>
        <w:t>byl</w:t>
      </w:r>
      <w:r w:rsidR="00982E89">
        <w:rPr>
          <w:rFonts w:ascii="Times New Roman" w:hAnsi="Times New Roman"/>
          <w:sz w:val="24"/>
        </w:rPr>
        <w:t>a</w:t>
      </w:r>
      <w:r w:rsidRPr="008C3FB1">
        <w:rPr>
          <w:rFonts w:ascii="Times New Roman" w:hAnsi="Times New Roman"/>
          <w:sz w:val="24"/>
        </w:rPr>
        <w:t xml:space="preserve"> dostupn</w:t>
      </w:r>
      <w:r w:rsidR="00982E89">
        <w:rPr>
          <w:rFonts w:ascii="Times New Roman" w:hAnsi="Times New Roman"/>
          <w:sz w:val="24"/>
        </w:rPr>
        <w:t>á pro jejich následné zpracování odbornými útvary objednatele.</w:t>
      </w:r>
      <w:r w:rsidR="00443D5D">
        <w:rPr>
          <w:rFonts w:ascii="Times New Roman" w:hAnsi="Times New Roman"/>
          <w:sz w:val="24"/>
        </w:rPr>
        <w:t xml:space="preserve"> Pro naplnění cíle je dále nutné realizovat kompletní migraci dat ze současně provozovaného sběrného systému s názvem „</w:t>
      </w:r>
      <w:proofErr w:type="spellStart"/>
      <w:r w:rsidR="003B0A47">
        <w:rPr>
          <w:rFonts w:ascii="Times New Roman" w:hAnsi="Times New Roman"/>
          <w:sz w:val="24"/>
        </w:rPr>
        <w:t>MtS</w:t>
      </w:r>
      <w:proofErr w:type="spellEnd"/>
      <w:r w:rsidR="00443D5D">
        <w:rPr>
          <w:rFonts w:ascii="Times New Roman" w:hAnsi="Times New Roman"/>
          <w:sz w:val="24"/>
        </w:rPr>
        <w:t>-</w:t>
      </w:r>
      <w:proofErr w:type="spellStart"/>
      <w:r w:rsidR="00443D5D">
        <w:rPr>
          <w:rFonts w:ascii="Times New Roman" w:hAnsi="Times New Roman"/>
          <w:sz w:val="24"/>
        </w:rPr>
        <w:t>ISL</w:t>
      </w:r>
      <w:proofErr w:type="spellEnd"/>
      <w:r w:rsidR="00443D5D">
        <w:rPr>
          <w:rFonts w:ascii="Times New Roman" w:hAnsi="Times New Roman"/>
          <w:sz w:val="24"/>
        </w:rPr>
        <w:t>-SUD</w:t>
      </w:r>
      <w:r w:rsidR="003B0A47">
        <w:rPr>
          <w:rFonts w:ascii="Times New Roman" w:hAnsi="Times New Roman"/>
          <w:sz w:val="24"/>
        </w:rPr>
        <w:t>-</w:t>
      </w:r>
      <w:proofErr w:type="spellStart"/>
      <w:r w:rsidR="003B0A47">
        <w:rPr>
          <w:rFonts w:ascii="Times New Roman" w:hAnsi="Times New Roman"/>
          <w:sz w:val="24"/>
        </w:rPr>
        <w:t>SDNS</w:t>
      </w:r>
      <w:proofErr w:type="spellEnd"/>
      <w:r w:rsidR="00443D5D">
        <w:rPr>
          <w:rFonts w:ascii="Times New Roman" w:hAnsi="Times New Roman"/>
          <w:sz w:val="24"/>
        </w:rPr>
        <w:t>“</w:t>
      </w:r>
      <w:r w:rsidR="00C5110A">
        <w:rPr>
          <w:rFonts w:ascii="Times New Roman" w:hAnsi="Times New Roman"/>
          <w:sz w:val="24"/>
        </w:rPr>
        <w:t xml:space="preserve"> a systému „</w:t>
      </w:r>
      <w:proofErr w:type="spellStart"/>
      <w:r w:rsidR="00C5110A">
        <w:rPr>
          <w:rFonts w:ascii="Times New Roman" w:hAnsi="Times New Roman"/>
          <w:sz w:val="24"/>
        </w:rPr>
        <w:t>MKT</w:t>
      </w:r>
      <w:proofErr w:type="spellEnd"/>
      <w:r w:rsidR="00C5110A">
        <w:rPr>
          <w:rFonts w:ascii="Times New Roman" w:hAnsi="Times New Roman"/>
          <w:sz w:val="24"/>
        </w:rPr>
        <w:t>“</w:t>
      </w:r>
      <w:r w:rsidR="00C365E4">
        <w:rPr>
          <w:rFonts w:ascii="Times New Roman" w:hAnsi="Times New Roman"/>
          <w:sz w:val="24"/>
        </w:rPr>
        <w:t>.</w:t>
      </w:r>
    </w:p>
    <w:p w:rsidR="00101B46" w:rsidRPr="008C3FB1" w:rsidRDefault="00101B46" w:rsidP="00101B46">
      <w:pPr>
        <w:jc w:val="both"/>
        <w:rPr>
          <w:rFonts w:ascii="Times New Roman" w:hAnsi="Times New Roman"/>
          <w:sz w:val="24"/>
        </w:rPr>
      </w:pPr>
    </w:p>
    <w:p w:rsidR="00475E97" w:rsidRDefault="00475E97" w:rsidP="00E67469">
      <w:pPr>
        <w:jc w:val="both"/>
        <w:rPr>
          <w:rFonts w:ascii="Times New Roman" w:hAnsi="Times New Roman"/>
          <w:sz w:val="24"/>
          <w:highlight w:val="yellow"/>
        </w:rPr>
      </w:pPr>
    </w:p>
    <w:p w:rsidR="00475E97" w:rsidRPr="00B25BC4" w:rsidRDefault="00475E97" w:rsidP="00E67469">
      <w:pPr>
        <w:jc w:val="both"/>
        <w:rPr>
          <w:rFonts w:ascii="Times New Roman" w:hAnsi="Times New Roman"/>
          <w:sz w:val="24"/>
          <w:highlight w:val="yellow"/>
        </w:rPr>
      </w:pPr>
    </w:p>
    <w:p w:rsidR="005671FA" w:rsidRPr="0001131E" w:rsidRDefault="005671FA" w:rsidP="0001131E">
      <w:pPr>
        <w:pStyle w:val="Nadpis1"/>
        <w:spacing w:after="0"/>
        <w:ind w:left="0" w:firstLine="0"/>
        <w:rPr>
          <w:rFonts w:ascii="Times New Roman" w:hAnsi="Times New Roman"/>
          <w:sz w:val="24"/>
        </w:rPr>
      </w:pPr>
    </w:p>
    <w:p w:rsidR="005671FA" w:rsidRDefault="005671FA" w:rsidP="0001131E">
      <w:pPr>
        <w:jc w:val="center"/>
        <w:rPr>
          <w:rFonts w:ascii="Times New Roman" w:hAnsi="Times New Roman"/>
          <w:b/>
          <w:sz w:val="24"/>
        </w:rPr>
      </w:pPr>
      <w:r w:rsidRPr="0001131E">
        <w:rPr>
          <w:rFonts w:ascii="Times New Roman" w:hAnsi="Times New Roman"/>
          <w:b/>
          <w:sz w:val="24"/>
        </w:rPr>
        <w:t xml:space="preserve">Předmět </w:t>
      </w:r>
      <w:r>
        <w:rPr>
          <w:rFonts w:ascii="Times New Roman" w:hAnsi="Times New Roman"/>
          <w:b/>
          <w:sz w:val="24"/>
        </w:rPr>
        <w:t>smlouvy</w:t>
      </w:r>
    </w:p>
    <w:p w:rsidR="005671FA" w:rsidRDefault="005671FA" w:rsidP="009B1CD2">
      <w:pPr>
        <w:pStyle w:val="Zkladntext2"/>
        <w:numPr>
          <w:ilvl w:val="0"/>
          <w:numId w:val="4"/>
        </w:numPr>
        <w:rPr>
          <w:rFonts w:ascii="Times New Roman" w:hAnsi="Times New Roman"/>
          <w:sz w:val="24"/>
          <w:szCs w:val="24"/>
        </w:rPr>
      </w:pPr>
      <w:r w:rsidRPr="0001131E">
        <w:rPr>
          <w:rFonts w:ascii="Times New Roman" w:hAnsi="Times New Roman"/>
          <w:sz w:val="24"/>
          <w:szCs w:val="24"/>
        </w:rPr>
        <w:t xml:space="preserve">Předmětem </w:t>
      </w:r>
      <w:r>
        <w:rPr>
          <w:rFonts w:ascii="Times New Roman" w:hAnsi="Times New Roman"/>
          <w:sz w:val="24"/>
          <w:szCs w:val="24"/>
        </w:rPr>
        <w:t xml:space="preserve">této </w:t>
      </w:r>
      <w:r w:rsidRPr="0001131E">
        <w:rPr>
          <w:rFonts w:ascii="Times New Roman" w:hAnsi="Times New Roman"/>
          <w:sz w:val="24"/>
          <w:szCs w:val="24"/>
        </w:rPr>
        <w:t xml:space="preserve">smlouvy </w:t>
      </w:r>
      <w:r>
        <w:rPr>
          <w:rFonts w:ascii="Times New Roman" w:hAnsi="Times New Roman"/>
          <w:sz w:val="24"/>
          <w:szCs w:val="24"/>
        </w:rPr>
        <w:t xml:space="preserve">je závazek zhotovitele </w:t>
      </w:r>
      <w:r w:rsidR="0030597D">
        <w:rPr>
          <w:rFonts w:ascii="Times New Roman" w:hAnsi="Times New Roman"/>
          <w:sz w:val="24"/>
          <w:szCs w:val="24"/>
        </w:rPr>
        <w:t>vytvořit</w:t>
      </w:r>
      <w:r>
        <w:rPr>
          <w:rFonts w:ascii="Times New Roman" w:hAnsi="Times New Roman"/>
          <w:sz w:val="24"/>
          <w:szCs w:val="24"/>
        </w:rPr>
        <w:t xml:space="preserve"> a implementovat </w:t>
      </w:r>
      <w:r w:rsidR="007E3966">
        <w:rPr>
          <w:rFonts w:ascii="Times New Roman" w:hAnsi="Times New Roman"/>
          <w:sz w:val="24"/>
          <w:szCs w:val="24"/>
        </w:rPr>
        <w:t>informační systém pro sběr dat, který bude splňovat požadavky objednatele uvedené v přílo</w:t>
      </w:r>
      <w:r w:rsidR="00C365E4">
        <w:rPr>
          <w:rFonts w:ascii="Times New Roman" w:hAnsi="Times New Roman"/>
          <w:sz w:val="24"/>
          <w:szCs w:val="24"/>
        </w:rPr>
        <w:t>hách</w:t>
      </w:r>
      <w:r w:rsidR="007E3966">
        <w:rPr>
          <w:rFonts w:ascii="Times New Roman" w:hAnsi="Times New Roman"/>
          <w:sz w:val="24"/>
          <w:szCs w:val="24"/>
        </w:rPr>
        <w:t xml:space="preserve"> č. </w:t>
      </w:r>
      <w:r w:rsidR="009C4664">
        <w:rPr>
          <w:rFonts w:ascii="Times New Roman" w:hAnsi="Times New Roman"/>
          <w:sz w:val="24"/>
          <w:szCs w:val="24"/>
        </w:rPr>
        <w:t>1</w:t>
      </w:r>
      <w:r w:rsidR="002306D9">
        <w:rPr>
          <w:rFonts w:ascii="Times New Roman" w:hAnsi="Times New Roman"/>
          <w:sz w:val="24"/>
          <w:szCs w:val="24"/>
        </w:rPr>
        <w:t xml:space="preserve"> a</w:t>
      </w:r>
      <w:r w:rsidR="003F53DE">
        <w:rPr>
          <w:rFonts w:ascii="Times New Roman" w:hAnsi="Times New Roman"/>
          <w:sz w:val="24"/>
          <w:szCs w:val="24"/>
        </w:rPr>
        <w:t xml:space="preserve"> 2</w:t>
      </w:r>
      <w:r w:rsidR="007E3966">
        <w:rPr>
          <w:rFonts w:ascii="Times New Roman" w:hAnsi="Times New Roman"/>
          <w:sz w:val="24"/>
          <w:szCs w:val="24"/>
        </w:rPr>
        <w:t xml:space="preserve"> a parametry/funkce popsané zhotovitelem v příloze č. </w:t>
      </w:r>
      <w:r w:rsidR="003F53DE">
        <w:rPr>
          <w:rFonts w:ascii="Times New Roman" w:hAnsi="Times New Roman"/>
          <w:sz w:val="24"/>
          <w:szCs w:val="24"/>
        </w:rPr>
        <w:t>10</w:t>
      </w:r>
      <w:r w:rsidR="007E3966">
        <w:rPr>
          <w:rFonts w:ascii="Times New Roman" w:hAnsi="Times New Roman"/>
          <w:sz w:val="24"/>
          <w:szCs w:val="24"/>
        </w:rPr>
        <w:t xml:space="preserve"> smlouvy </w:t>
      </w:r>
      <w:r>
        <w:rPr>
          <w:rFonts w:ascii="Times New Roman" w:hAnsi="Times New Roman"/>
          <w:sz w:val="24"/>
          <w:szCs w:val="24"/>
        </w:rPr>
        <w:t>(dále jen</w:t>
      </w:r>
      <w:r w:rsidR="007E3966">
        <w:rPr>
          <w:rFonts w:ascii="Times New Roman" w:hAnsi="Times New Roman"/>
          <w:sz w:val="24"/>
          <w:szCs w:val="24"/>
        </w:rPr>
        <w:t xml:space="preserve"> </w:t>
      </w:r>
      <w:r>
        <w:rPr>
          <w:rFonts w:ascii="Times New Roman" w:hAnsi="Times New Roman"/>
          <w:sz w:val="24"/>
          <w:szCs w:val="24"/>
        </w:rPr>
        <w:t>„</w:t>
      </w:r>
      <w:r w:rsidR="00341A0C">
        <w:rPr>
          <w:rFonts w:ascii="Times New Roman" w:hAnsi="Times New Roman"/>
          <w:sz w:val="24"/>
          <w:szCs w:val="24"/>
        </w:rPr>
        <w:t>dílo</w:t>
      </w:r>
      <w:r w:rsidR="00694DC8">
        <w:rPr>
          <w:rFonts w:ascii="Times New Roman" w:hAnsi="Times New Roman"/>
          <w:sz w:val="24"/>
          <w:szCs w:val="24"/>
        </w:rPr>
        <w:t>“</w:t>
      </w:r>
      <w:r w:rsidR="00694893">
        <w:rPr>
          <w:rFonts w:ascii="Times New Roman" w:hAnsi="Times New Roman"/>
          <w:sz w:val="24"/>
          <w:szCs w:val="24"/>
        </w:rPr>
        <w:t xml:space="preserve"> </w:t>
      </w:r>
      <w:r w:rsidR="005839A2">
        <w:rPr>
          <w:rFonts w:ascii="Times New Roman" w:hAnsi="Times New Roman"/>
          <w:sz w:val="24"/>
          <w:szCs w:val="24"/>
        </w:rPr>
        <w:t>či „S</w:t>
      </w:r>
      <w:r w:rsidR="008540ED">
        <w:rPr>
          <w:rFonts w:ascii="Times New Roman" w:hAnsi="Times New Roman"/>
          <w:sz w:val="24"/>
          <w:szCs w:val="24"/>
        </w:rPr>
        <w:t>W řešení“</w:t>
      </w:r>
      <w:r>
        <w:rPr>
          <w:rFonts w:ascii="Times New Roman" w:hAnsi="Times New Roman"/>
          <w:sz w:val="24"/>
          <w:szCs w:val="24"/>
        </w:rPr>
        <w:t>)</w:t>
      </w:r>
      <w:r w:rsidR="007E3966">
        <w:rPr>
          <w:rFonts w:ascii="Times New Roman" w:hAnsi="Times New Roman"/>
          <w:sz w:val="24"/>
          <w:szCs w:val="24"/>
        </w:rPr>
        <w:t xml:space="preserve">. </w:t>
      </w:r>
    </w:p>
    <w:p w:rsidR="00C727F3" w:rsidRDefault="00341A0C" w:rsidP="008A577F">
      <w:pPr>
        <w:pStyle w:val="Zkladntext2"/>
        <w:numPr>
          <w:ilvl w:val="0"/>
          <w:numId w:val="4"/>
        </w:numPr>
        <w:spacing w:after="0"/>
        <w:rPr>
          <w:rFonts w:ascii="Times New Roman" w:hAnsi="Times New Roman"/>
          <w:sz w:val="24"/>
          <w:szCs w:val="24"/>
        </w:rPr>
      </w:pPr>
      <w:r>
        <w:rPr>
          <w:rFonts w:ascii="Times New Roman" w:hAnsi="Times New Roman"/>
          <w:sz w:val="24"/>
          <w:szCs w:val="24"/>
        </w:rPr>
        <w:t>Dílo</w:t>
      </w:r>
      <w:r w:rsidR="00C727F3">
        <w:rPr>
          <w:rFonts w:ascii="Times New Roman" w:hAnsi="Times New Roman"/>
          <w:sz w:val="24"/>
          <w:szCs w:val="24"/>
        </w:rPr>
        <w:t xml:space="preserve"> zahrnuje:</w:t>
      </w:r>
    </w:p>
    <w:p w:rsidR="00C727F3" w:rsidRDefault="00C727F3" w:rsidP="00660BE9">
      <w:pPr>
        <w:pStyle w:val="Zkladntext2"/>
        <w:numPr>
          <w:ilvl w:val="1"/>
          <w:numId w:val="4"/>
        </w:numPr>
        <w:spacing w:before="120" w:after="0"/>
        <w:rPr>
          <w:rFonts w:ascii="Times New Roman" w:hAnsi="Times New Roman"/>
          <w:sz w:val="24"/>
          <w:szCs w:val="24"/>
        </w:rPr>
      </w:pPr>
      <w:r w:rsidRPr="00C365E4">
        <w:rPr>
          <w:rFonts w:ascii="Times New Roman" w:hAnsi="Times New Roman"/>
          <w:sz w:val="24"/>
          <w:szCs w:val="24"/>
          <w:u w:val="single"/>
        </w:rPr>
        <w:t>realizační studi</w:t>
      </w:r>
      <w:r w:rsidR="00341A0C" w:rsidRPr="00C365E4">
        <w:rPr>
          <w:rFonts w:ascii="Times New Roman" w:hAnsi="Times New Roman"/>
          <w:sz w:val="24"/>
          <w:szCs w:val="24"/>
          <w:u w:val="single"/>
        </w:rPr>
        <w:t>i</w:t>
      </w:r>
      <w:r>
        <w:rPr>
          <w:rFonts w:ascii="Times New Roman" w:hAnsi="Times New Roman"/>
          <w:sz w:val="24"/>
          <w:szCs w:val="24"/>
        </w:rPr>
        <w:t xml:space="preserve"> obsahující</w:t>
      </w:r>
    </w:p>
    <w:p w:rsidR="00715EEF" w:rsidRPr="003414AD" w:rsidRDefault="00715EEF" w:rsidP="008B00E5">
      <w:pPr>
        <w:pStyle w:val="Zkladntext2"/>
        <w:numPr>
          <w:ilvl w:val="2"/>
          <w:numId w:val="4"/>
        </w:numPr>
        <w:spacing w:after="0" w:line="276" w:lineRule="auto"/>
        <w:ind w:left="1978" w:hanging="181"/>
        <w:rPr>
          <w:rFonts w:ascii="Times New Roman" w:hAnsi="Times New Roman"/>
          <w:sz w:val="24"/>
          <w:szCs w:val="24"/>
        </w:rPr>
      </w:pPr>
      <w:r w:rsidRPr="003414AD">
        <w:rPr>
          <w:rFonts w:ascii="Times New Roman" w:hAnsi="Times New Roman"/>
          <w:sz w:val="24"/>
          <w:szCs w:val="24"/>
        </w:rPr>
        <w:lastRenderedPageBreak/>
        <w:t xml:space="preserve">analýzu uživatelských požadavků celého SW řešení, které jsou uvedeny v přílohách č. </w:t>
      </w:r>
      <w:r w:rsidRPr="009C4664">
        <w:rPr>
          <w:rFonts w:ascii="Times New Roman" w:hAnsi="Times New Roman"/>
          <w:sz w:val="24"/>
          <w:szCs w:val="24"/>
        </w:rPr>
        <w:t>1</w:t>
      </w:r>
      <w:r w:rsidR="009C4664">
        <w:rPr>
          <w:rFonts w:ascii="Times New Roman" w:hAnsi="Times New Roman"/>
          <w:sz w:val="24"/>
          <w:szCs w:val="24"/>
        </w:rPr>
        <w:t xml:space="preserve"> </w:t>
      </w:r>
      <w:r w:rsidRPr="003414AD">
        <w:rPr>
          <w:rFonts w:ascii="Times New Roman" w:hAnsi="Times New Roman"/>
          <w:sz w:val="24"/>
          <w:szCs w:val="24"/>
        </w:rPr>
        <w:t>smlouvy</w:t>
      </w:r>
      <w:r w:rsidR="008B00E5">
        <w:rPr>
          <w:rFonts w:ascii="Times New Roman" w:hAnsi="Times New Roman"/>
          <w:sz w:val="24"/>
          <w:szCs w:val="24"/>
        </w:rPr>
        <w:t>,</w:t>
      </w:r>
    </w:p>
    <w:p w:rsidR="00715EEF" w:rsidRPr="003414AD" w:rsidRDefault="00715EEF" w:rsidP="008B00E5">
      <w:pPr>
        <w:pStyle w:val="Odstavecseseznamem"/>
        <w:numPr>
          <w:ilvl w:val="2"/>
          <w:numId w:val="4"/>
        </w:numPr>
        <w:spacing w:line="276" w:lineRule="auto"/>
        <w:ind w:left="1978" w:hanging="181"/>
        <w:contextualSpacing w:val="0"/>
        <w:jc w:val="both"/>
        <w:rPr>
          <w:rFonts w:ascii="Times New Roman" w:hAnsi="Times New Roman"/>
          <w:sz w:val="24"/>
        </w:rPr>
      </w:pPr>
      <w:r w:rsidRPr="003414AD">
        <w:rPr>
          <w:rFonts w:ascii="Times New Roman" w:hAnsi="Times New Roman"/>
          <w:sz w:val="24"/>
        </w:rPr>
        <w:t xml:space="preserve">návrh </w:t>
      </w:r>
      <w:r w:rsidR="00982E89">
        <w:rPr>
          <w:rFonts w:ascii="Times New Roman" w:hAnsi="Times New Roman"/>
          <w:sz w:val="24"/>
        </w:rPr>
        <w:t xml:space="preserve">architektury budoucího </w:t>
      </w:r>
      <w:r w:rsidRPr="003414AD">
        <w:rPr>
          <w:rFonts w:ascii="Times New Roman" w:hAnsi="Times New Roman"/>
          <w:sz w:val="24"/>
        </w:rPr>
        <w:t>SW řešení,</w:t>
      </w:r>
    </w:p>
    <w:p w:rsidR="00715EEF" w:rsidRDefault="00715EEF" w:rsidP="008B00E5">
      <w:pPr>
        <w:pStyle w:val="Odstavecseseznamem"/>
        <w:numPr>
          <w:ilvl w:val="2"/>
          <w:numId w:val="4"/>
        </w:numPr>
        <w:spacing w:line="276" w:lineRule="auto"/>
        <w:ind w:left="1978" w:hanging="181"/>
        <w:contextualSpacing w:val="0"/>
        <w:jc w:val="both"/>
        <w:rPr>
          <w:rFonts w:ascii="Times New Roman" w:hAnsi="Times New Roman"/>
          <w:sz w:val="24"/>
        </w:rPr>
      </w:pPr>
      <w:r w:rsidRPr="00CF4BE7">
        <w:rPr>
          <w:rFonts w:ascii="Times New Roman" w:hAnsi="Times New Roman"/>
          <w:sz w:val="24"/>
        </w:rPr>
        <w:t>návrh podrobného časového harmonogramu implementace SW řešení a akceptace jednotlivých etap plnění</w:t>
      </w:r>
      <w:r>
        <w:rPr>
          <w:rFonts w:ascii="Times New Roman" w:hAnsi="Times New Roman"/>
          <w:sz w:val="24"/>
        </w:rPr>
        <w:t xml:space="preserve"> v kalendářních dnech</w:t>
      </w:r>
      <w:r w:rsidR="00716D20">
        <w:rPr>
          <w:rFonts w:ascii="Times New Roman" w:hAnsi="Times New Roman"/>
          <w:sz w:val="24"/>
        </w:rPr>
        <w:t>,</w:t>
      </w:r>
    </w:p>
    <w:p w:rsidR="00715EEF" w:rsidRPr="00F322CD" w:rsidRDefault="00715EEF" w:rsidP="00F322CD">
      <w:pPr>
        <w:pStyle w:val="Odstavecseseznamem"/>
        <w:numPr>
          <w:ilvl w:val="2"/>
          <w:numId w:val="4"/>
        </w:numPr>
        <w:spacing w:line="276" w:lineRule="auto"/>
        <w:ind w:left="1978" w:hanging="181"/>
        <w:contextualSpacing w:val="0"/>
        <w:jc w:val="both"/>
        <w:rPr>
          <w:rFonts w:ascii="Times New Roman" w:hAnsi="Times New Roman"/>
          <w:sz w:val="24"/>
        </w:rPr>
      </w:pPr>
      <w:r>
        <w:rPr>
          <w:rFonts w:ascii="Times New Roman" w:hAnsi="Times New Roman"/>
          <w:sz w:val="24"/>
        </w:rPr>
        <w:t xml:space="preserve">návrh způsobu zapojení analytického týmu </w:t>
      </w:r>
      <w:r w:rsidR="00DE39C5">
        <w:rPr>
          <w:rFonts w:ascii="Times New Roman" w:hAnsi="Times New Roman"/>
          <w:sz w:val="24"/>
        </w:rPr>
        <w:t>objednatele</w:t>
      </w:r>
      <w:r>
        <w:rPr>
          <w:rFonts w:ascii="Times New Roman" w:hAnsi="Times New Roman"/>
          <w:sz w:val="24"/>
        </w:rPr>
        <w:t xml:space="preserve"> do vývoje SW řešení,</w:t>
      </w:r>
    </w:p>
    <w:p w:rsidR="00715EEF" w:rsidRPr="00715EEF" w:rsidRDefault="001567A8" w:rsidP="008B00E5">
      <w:pPr>
        <w:pStyle w:val="Odstavecseseznamem"/>
        <w:numPr>
          <w:ilvl w:val="2"/>
          <w:numId w:val="4"/>
        </w:numPr>
        <w:spacing w:line="276" w:lineRule="auto"/>
        <w:ind w:left="1978" w:hanging="181"/>
        <w:contextualSpacing w:val="0"/>
        <w:jc w:val="both"/>
        <w:rPr>
          <w:rFonts w:ascii="Times New Roman" w:hAnsi="Times New Roman"/>
          <w:sz w:val="24"/>
        </w:rPr>
      </w:pPr>
      <w:r>
        <w:rPr>
          <w:rFonts w:ascii="Times New Roman" w:hAnsi="Times New Roman"/>
          <w:sz w:val="24"/>
        </w:rPr>
        <w:t>návrh implementace budoucího</w:t>
      </w:r>
      <w:r w:rsidR="00F322CD">
        <w:rPr>
          <w:rFonts w:ascii="Times New Roman" w:hAnsi="Times New Roman"/>
          <w:sz w:val="24"/>
        </w:rPr>
        <w:t xml:space="preserve"> </w:t>
      </w:r>
      <w:r>
        <w:rPr>
          <w:rFonts w:ascii="Times New Roman" w:hAnsi="Times New Roman"/>
          <w:sz w:val="24"/>
        </w:rPr>
        <w:t>SW řešení do systémového prostředí objednatele (definovaného v příloze č</w:t>
      </w:r>
      <w:r w:rsidR="009C4664">
        <w:rPr>
          <w:rFonts w:ascii="Times New Roman" w:hAnsi="Times New Roman"/>
          <w:sz w:val="24"/>
        </w:rPr>
        <w:t>. 2</w:t>
      </w:r>
      <w:r>
        <w:rPr>
          <w:rFonts w:ascii="Times New Roman" w:hAnsi="Times New Roman"/>
          <w:sz w:val="24"/>
        </w:rPr>
        <w:t>)</w:t>
      </w:r>
      <w:r w:rsidR="00443D5D">
        <w:rPr>
          <w:rFonts w:ascii="Times New Roman" w:hAnsi="Times New Roman"/>
          <w:sz w:val="24"/>
        </w:rPr>
        <w:t>, dopad implementace na toto prostředí</w:t>
      </w:r>
      <w:r>
        <w:rPr>
          <w:rFonts w:ascii="Times New Roman" w:hAnsi="Times New Roman"/>
          <w:sz w:val="24"/>
        </w:rPr>
        <w:t xml:space="preserve"> a způsob zajištění napojení budoucího SW řešení na návazné systémy zpracovávající data jím pořízená</w:t>
      </w:r>
      <w:r w:rsidR="00F322CD">
        <w:rPr>
          <w:rFonts w:ascii="Times New Roman" w:hAnsi="Times New Roman"/>
          <w:sz w:val="24"/>
        </w:rPr>
        <w:t>,</w:t>
      </w:r>
      <w:r>
        <w:rPr>
          <w:rFonts w:ascii="Times New Roman" w:hAnsi="Times New Roman"/>
          <w:sz w:val="24"/>
        </w:rPr>
        <w:t xml:space="preserve"> </w:t>
      </w:r>
    </w:p>
    <w:p w:rsidR="00715EEF" w:rsidRPr="00564057" w:rsidRDefault="008B00E5" w:rsidP="008B00E5">
      <w:pPr>
        <w:pStyle w:val="Odstavecseseznamem"/>
        <w:numPr>
          <w:ilvl w:val="2"/>
          <w:numId w:val="4"/>
        </w:numPr>
        <w:spacing w:line="276" w:lineRule="auto"/>
        <w:ind w:left="1978" w:hanging="181"/>
        <w:contextualSpacing w:val="0"/>
        <w:jc w:val="both"/>
        <w:rPr>
          <w:rFonts w:ascii="Times New Roman" w:hAnsi="Times New Roman"/>
          <w:sz w:val="24"/>
        </w:rPr>
      </w:pPr>
      <w:r>
        <w:rPr>
          <w:rFonts w:ascii="Times New Roman" w:hAnsi="Times New Roman"/>
          <w:sz w:val="24"/>
        </w:rPr>
        <w:t>l</w:t>
      </w:r>
      <w:r w:rsidRPr="008B00E5">
        <w:rPr>
          <w:rFonts w:ascii="Times New Roman" w:hAnsi="Times New Roman"/>
          <w:sz w:val="24"/>
        </w:rPr>
        <w:t xml:space="preserve">ogický </w:t>
      </w:r>
      <w:r w:rsidR="00443D5D">
        <w:rPr>
          <w:rFonts w:ascii="Times New Roman" w:hAnsi="Times New Roman"/>
          <w:sz w:val="24"/>
        </w:rPr>
        <w:t xml:space="preserve">nebo fyzický </w:t>
      </w:r>
      <w:r w:rsidRPr="008B00E5">
        <w:rPr>
          <w:rFonts w:ascii="Times New Roman" w:hAnsi="Times New Roman"/>
          <w:sz w:val="24"/>
        </w:rPr>
        <w:t xml:space="preserve">datový </w:t>
      </w:r>
      <w:r w:rsidR="00715EEF" w:rsidRPr="008B00E5">
        <w:rPr>
          <w:rFonts w:ascii="Times New Roman" w:hAnsi="Times New Roman"/>
          <w:sz w:val="24"/>
        </w:rPr>
        <w:t>model budoucího řešení</w:t>
      </w:r>
      <w:r w:rsidR="00A81BC1">
        <w:rPr>
          <w:rFonts w:ascii="Times New Roman" w:hAnsi="Times New Roman"/>
          <w:sz w:val="24"/>
        </w:rPr>
        <w:t>,</w:t>
      </w:r>
    </w:p>
    <w:p w:rsidR="00715EEF" w:rsidRDefault="009C5C39" w:rsidP="008B00E5">
      <w:pPr>
        <w:pStyle w:val="Odstavecseseznamem"/>
        <w:numPr>
          <w:ilvl w:val="2"/>
          <w:numId w:val="4"/>
        </w:numPr>
        <w:spacing w:line="276" w:lineRule="auto"/>
        <w:ind w:left="1978" w:hanging="181"/>
        <w:contextualSpacing w:val="0"/>
        <w:jc w:val="both"/>
        <w:rPr>
          <w:rFonts w:ascii="Times New Roman" w:hAnsi="Times New Roman"/>
          <w:sz w:val="24"/>
        </w:rPr>
      </w:pPr>
      <w:r>
        <w:rPr>
          <w:rFonts w:ascii="Times New Roman" w:hAnsi="Times New Roman"/>
          <w:sz w:val="24"/>
        </w:rPr>
        <w:t>způsob zajištění migrace dat ze současného sběrného systému „</w:t>
      </w:r>
      <w:proofErr w:type="spellStart"/>
      <w:r>
        <w:rPr>
          <w:rFonts w:ascii="Times New Roman" w:hAnsi="Times New Roman"/>
          <w:sz w:val="24"/>
        </w:rPr>
        <w:t>MTS-ISL-SÚD-SDNS</w:t>
      </w:r>
      <w:proofErr w:type="spellEnd"/>
      <w:r>
        <w:rPr>
          <w:rFonts w:ascii="Times New Roman" w:hAnsi="Times New Roman"/>
          <w:sz w:val="24"/>
        </w:rPr>
        <w:t>“ a systému pro monitoring kapitálového trhu „</w:t>
      </w:r>
      <w:proofErr w:type="spellStart"/>
      <w:r>
        <w:rPr>
          <w:rFonts w:ascii="Times New Roman" w:hAnsi="Times New Roman"/>
          <w:sz w:val="24"/>
        </w:rPr>
        <w:t>MKT</w:t>
      </w:r>
      <w:proofErr w:type="spellEnd"/>
      <w:r>
        <w:rPr>
          <w:rFonts w:ascii="Times New Roman" w:hAnsi="Times New Roman"/>
          <w:sz w:val="24"/>
        </w:rPr>
        <w:t xml:space="preserve">“, včetně návrhu na zajištění souběhu výše uvedených </w:t>
      </w:r>
      <w:r w:rsidR="00C5110A">
        <w:rPr>
          <w:rFonts w:ascii="Times New Roman" w:hAnsi="Times New Roman"/>
          <w:sz w:val="24"/>
        </w:rPr>
        <w:t xml:space="preserve">s SW řešením </w:t>
      </w:r>
      <w:r>
        <w:rPr>
          <w:rFonts w:ascii="Times New Roman" w:hAnsi="Times New Roman"/>
          <w:sz w:val="24"/>
        </w:rPr>
        <w:t xml:space="preserve">po dobu </w:t>
      </w:r>
      <w:r w:rsidR="00C5110A">
        <w:rPr>
          <w:rFonts w:ascii="Times New Roman" w:hAnsi="Times New Roman"/>
          <w:sz w:val="24"/>
        </w:rPr>
        <w:t xml:space="preserve">jeho náběhu </w:t>
      </w:r>
      <w:r>
        <w:rPr>
          <w:rFonts w:ascii="Times New Roman" w:hAnsi="Times New Roman"/>
          <w:sz w:val="24"/>
        </w:rPr>
        <w:t>do rutinního používán</w:t>
      </w:r>
      <w:r w:rsidR="00E3121D">
        <w:rPr>
          <w:rFonts w:ascii="Times New Roman" w:hAnsi="Times New Roman"/>
          <w:sz w:val="24"/>
        </w:rPr>
        <w:t>í,</w:t>
      </w:r>
    </w:p>
    <w:p w:rsidR="009C5C39" w:rsidRPr="00564057" w:rsidRDefault="00B41F2F" w:rsidP="008B00E5">
      <w:pPr>
        <w:pStyle w:val="Odstavecseseznamem"/>
        <w:numPr>
          <w:ilvl w:val="2"/>
          <w:numId w:val="4"/>
        </w:numPr>
        <w:spacing w:line="276" w:lineRule="auto"/>
        <w:ind w:left="1978" w:hanging="181"/>
        <w:contextualSpacing w:val="0"/>
        <w:jc w:val="both"/>
        <w:rPr>
          <w:rFonts w:ascii="Times New Roman" w:hAnsi="Times New Roman"/>
          <w:sz w:val="24"/>
        </w:rPr>
      </w:pPr>
      <w:r>
        <w:rPr>
          <w:rFonts w:ascii="Times New Roman" w:hAnsi="Times New Roman"/>
          <w:sz w:val="24"/>
        </w:rPr>
        <w:t xml:space="preserve"> registr změn vůči </w:t>
      </w:r>
      <w:r w:rsidR="00C5110A">
        <w:rPr>
          <w:rFonts w:ascii="Times New Roman" w:hAnsi="Times New Roman"/>
          <w:sz w:val="24"/>
        </w:rPr>
        <w:t>věcnému zadání</w:t>
      </w:r>
      <w:r>
        <w:rPr>
          <w:rFonts w:ascii="Times New Roman" w:hAnsi="Times New Roman"/>
          <w:sz w:val="24"/>
        </w:rPr>
        <w:t>, které byly identifikovány během tvorby realizační studie a představují vícepráce. Registr bude obsahovat nové, zrušené nebo zásadně změněné funkční a nefunkční požadavky, včetně přesného stanovení nákladů, které požaduje zhotovitel v souvislosti s realizací těchto změn uhradit.</w:t>
      </w:r>
      <w:r w:rsidR="009C5C39">
        <w:rPr>
          <w:rFonts w:ascii="Times New Roman" w:hAnsi="Times New Roman"/>
          <w:sz w:val="24"/>
        </w:rPr>
        <w:t>,</w:t>
      </w:r>
    </w:p>
    <w:p w:rsidR="00715EEF" w:rsidRDefault="00BD4110" w:rsidP="008B00E5">
      <w:pPr>
        <w:pStyle w:val="Odstavecseseznamem"/>
        <w:numPr>
          <w:ilvl w:val="2"/>
          <w:numId w:val="4"/>
        </w:numPr>
        <w:spacing w:line="276" w:lineRule="auto"/>
        <w:ind w:left="1978" w:hanging="181"/>
        <w:contextualSpacing w:val="0"/>
        <w:jc w:val="both"/>
        <w:rPr>
          <w:rFonts w:ascii="Times New Roman" w:hAnsi="Times New Roman"/>
          <w:sz w:val="24"/>
        </w:rPr>
      </w:pPr>
      <w:r>
        <w:rPr>
          <w:rFonts w:ascii="Times New Roman" w:hAnsi="Times New Roman"/>
          <w:sz w:val="24"/>
        </w:rPr>
        <w:t>n</w:t>
      </w:r>
      <w:r w:rsidR="00715EEF" w:rsidRPr="00564057">
        <w:rPr>
          <w:rFonts w:ascii="Times New Roman" w:hAnsi="Times New Roman"/>
          <w:sz w:val="24"/>
        </w:rPr>
        <w:t xml:space="preserve">ávrh </w:t>
      </w:r>
      <w:r w:rsidR="00715EEF">
        <w:rPr>
          <w:rFonts w:ascii="Times New Roman" w:hAnsi="Times New Roman"/>
          <w:sz w:val="24"/>
        </w:rPr>
        <w:t xml:space="preserve">funkčních </w:t>
      </w:r>
      <w:r w:rsidR="00715EEF" w:rsidRPr="00564057">
        <w:rPr>
          <w:rFonts w:ascii="Times New Roman" w:hAnsi="Times New Roman"/>
          <w:sz w:val="24"/>
        </w:rPr>
        <w:t xml:space="preserve">komponent uživatelského rozhraní </w:t>
      </w:r>
      <w:r w:rsidR="001567A8">
        <w:rPr>
          <w:rFonts w:ascii="Times New Roman" w:hAnsi="Times New Roman"/>
          <w:sz w:val="24"/>
        </w:rPr>
        <w:t>systému,</w:t>
      </w:r>
    </w:p>
    <w:p w:rsidR="00463440" w:rsidRDefault="001567A8" w:rsidP="008B00E5">
      <w:pPr>
        <w:pStyle w:val="Odstavecseseznamem"/>
        <w:numPr>
          <w:ilvl w:val="2"/>
          <w:numId w:val="4"/>
        </w:numPr>
        <w:spacing w:line="276" w:lineRule="auto"/>
        <w:ind w:left="1978" w:hanging="181"/>
        <w:contextualSpacing w:val="0"/>
        <w:jc w:val="both"/>
        <w:rPr>
          <w:rFonts w:ascii="Times New Roman" w:hAnsi="Times New Roman"/>
          <w:sz w:val="24"/>
        </w:rPr>
      </w:pPr>
      <w:r>
        <w:rPr>
          <w:rFonts w:ascii="Times New Roman" w:hAnsi="Times New Roman"/>
          <w:sz w:val="24"/>
        </w:rPr>
        <w:t xml:space="preserve">návrh opatření pro </w:t>
      </w:r>
      <w:r w:rsidR="00443D5D">
        <w:rPr>
          <w:rFonts w:ascii="Times New Roman" w:hAnsi="Times New Roman"/>
          <w:sz w:val="24"/>
        </w:rPr>
        <w:t>zajištění bezpečnosti</w:t>
      </w:r>
      <w:r>
        <w:rPr>
          <w:rFonts w:ascii="Times New Roman" w:hAnsi="Times New Roman"/>
          <w:sz w:val="24"/>
        </w:rPr>
        <w:t xml:space="preserve"> provozu budoucího SW</w:t>
      </w:r>
      <w:r w:rsidR="00ED7683">
        <w:rPr>
          <w:rFonts w:ascii="Times New Roman" w:hAnsi="Times New Roman"/>
          <w:sz w:val="24"/>
        </w:rPr>
        <w:t xml:space="preserve"> řešení</w:t>
      </w:r>
      <w:r w:rsidR="00463440">
        <w:rPr>
          <w:rFonts w:ascii="Times New Roman" w:hAnsi="Times New Roman"/>
          <w:sz w:val="24"/>
        </w:rPr>
        <w:t>,</w:t>
      </w:r>
    </w:p>
    <w:p w:rsidR="001567A8" w:rsidRPr="00330BD7" w:rsidRDefault="00463440" w:rsidP="008B00E5">
      <w:pPr>
        <w:pStyle w:val="Odstavecseseznamem"/>
        <w:numPr>
          <w:ilvl w:val="2"/>
          <w:numId w:val="4"/>
        </w:numPr>
        <w:spacing w:line="276" w:lineRule="auto"/>
        <w:ind w:left="1978" w:hanging="181"/>
        <w:contextualSpacing w:val="0"/>
        <w:jc w:val="both"/>
        <w:rPr>
          <w:rFonts w:ascii="Times New Roman" w:hAnsi="Times New Roman"/>
          <w:sz w:val="24"/>
        </w:rPr>
      </w:pPr>
      <w:r w:rsidRPr="00330BD7">
        <w:rPr>
          <w:rFonts w:ascii="Times New Roman" w:hAnsi="Times New Roman"/>
          <w:sz w:val="24"/>
        </w:rPr>
        <w:t>specifikaci výpočetní kapacity</w:t>
      </w:r>
      <w:r w:rsidR="00443D5D" w:rsidRPr="00330BD7">
        <w:rPr>
          <w:rFonts w:ascii="Times New Roman" w:hAnsi="Times New Roman"/>
          <w:sz w:val="24"/>
        </w:rPr>
        <w:t>.</w:t>
      </w:r>
    </w:p>
    <w:p w:rsidR="00715EEF" w:rsidRPr="00564057" w:rsidRDefault="00715EEF" w:rsidP="00715EEF">
      <w:pPr>
        <w:pStyle w:val="Odstavecseseznamem"/>
        <w:ind w:left="1980"/>
        <w:contextualSpacing w:val="0"/>
        <w:rPr>
          <w:rFonts w:ascii="Times New Roman" w:hAnsi="Times New Roman"/>
          <w:sz w:val="24"/>
        </w:rPr>
      </w:pPr>
    </w:p>
    <w:p w:rsidR="00C727F3" w:rsidRDefault="00C727F3" w:rsidP="00F96DF4">
      <w:pPr>
        <w:pStyle w:val="Odstavecseseznamem"/>
        <w:ind w:left="900"/>
        <w:jc w:val="both"/>
        <w:rPr>
          <w:rFonts w:ascii="Times New Roman" w:hAnsi="Times New Roman"/>
          <w:sz w:val="24"/>
        </w:rPr>
      </w:pPr>
      <w:r w:rsidRPr="003414AD">
        <w:rPr>
          <w:rFonts w:ascii="Times New Roman" w:hAnsi="Times New Roman"/>
          <w:sz w:val="24"/>
        </w:rPr>
        <w:t>Struktura a rozsah realizační studie jsou předepsány šablonou v příloze č.</w:t>
      </w:r>
      <w:r w:rsidR="00F96DF4">
        <w:rPr>
          <w:rFonts w:ascii="Times New Roman" w:hAnsi="Times New Roman"/>
          <w:sz w:val="24"/>
        </w:rPr>
        <w:t xml:space="preserve"> </w:t>
      </w:r>
      <w:r w:rsidRPr="009C4664">
        <w:rPr>
          <w:rFonts w:ascii="Times New Roman" w:hAnsi="Times New Roman"/>
          <w:sz w:val="24"/>
        </w:rPr>
        <w:t>4</w:t>
      </w:r>
      <w:r w:rsidR="00F96DF4">
        <w:rPr>
          <w:rFonts w:ascii="Times New Roman" w:hAnsi="Times New Roman"/>
          <w:sz w:val="24"/>
        </w:rPr>
        <w:t xml:space="preserve"> smlouvy.</w:t>
      </w:r>
    </w:p>
    <w:p w:rsidR="0035343C" w:rsidRPr="0035343C" w:rsidRDefault="0035343C" w:rsidP="0035343C">
      <w:pPr>
        <w:numPr>
          <w:ilvl w:val="1"/>
          <w:numId w:val="4"/>
        </w:numPr>
        <w:spacing w:before="120"/>
        <w:jc w:val="both"/>
        <w:rPr>
          <w:rFonts w:ascii="Times New Roman" w:eastAsia="Calibri" w:hAnsi="Times New Roman"/>
          <w:sz w:val="24"/>
          <w:lang w:eastAsia="en-US"/>
        </w:rPr>
      </w:pPr>
      <w:r w:rsidRPr="00C365E4">
        <w:rPr>
          <w:rFonts w:ascii="Times New Roman" w:eastAsia="Calibri" w:hAnsi="Times New Roman"/>
          <w:sz w:val="24"/>
          <w:u w:val="single"/>
          <w:lang w:eastAsia="en-US"/>
        </w:rPr>
        <w:t xml:space="preserve">technickou specifikaci </w:t>
      </w:r>
      <w:r w:rsidR="00183A02" w:rsidRPr="00C365E4">
        <w:rPr>
          <w:rFonts w:ascii="Times New Roman" w:eastAsia="Calibri" w:hAnsi="Times New Roman"/>
          <w:sz w:val="24"/>
          <w:u w:val="single"/>
          <w:lang w:eastAsia="en-US"/>
        </w:rPr>
        <w:t>SW řešení</w:t>
      </w:r>
      <w:r w:rsidRPr="0035343C">
        <w:rPr>
          <w:rFonts w:ascii="Times New Roman" w:eastAsia="Calibri" w:hAnsi="Times New Roman"/>
          <w:sz w:val="24"/>
          <w:lang w:eastAsia="en-US"/>
        </w:rPr>
        <w:t xml:space="preserve"> obsahující zejména:</w:t>
      </w:r>
    </w:p>
    <w:p w:rsidR="0035343C" w:rsidRPr="0035343C" w:rsidRDefault="0035343C" w:rsidP="001D47F1">
      <w:pPr>
        <w:spacing w:line="276" w:lineRule="auto"/>
        <w:ind w:left="1260"/>
        <w:jc w:val="both"/>
        <w:rPr>
          <w:rFonts w:ascii="Times New Roman" w:eastAsia="Calibri" w:hAnsi="Times New Roman"/>
          <w:sz w:val="24"/>
          <w:lang w:eastAsia="en-US"/>
        </w:rPr>
      </w:pPr>
      <w:r w:rsidRPr="0035343C">
        <w:rPr>
          <w:rFonts w:ascii="Times New Roman" w:eastAsia="Calibri" w:hAnsi="Times New Roman"/>
          <w:sz w:val="24"/>
          <w:lang w:eastAsia="en-US"/>
        </w:rPr>
        <w:t>- základní informace o systému:</w:t>
      </w:r>
    </w:p>
    <w:p w:rsidR="0035343C" w:rsidRPr="0035343C" w:rsidRDefault="0035343C" w:rsidP="001D47F1">
      <w:pPr>
        <w:numPr>
          <w:ilvl w:val="2"/>
          <w:numId w:val="36"/>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poslání a funkce,</w:t>
      </w:r>
    </w:p>
    <w:p w:rsidR="0035343C" w:rsidRPr="0035343C" w:rsidRDefault="0035343C" w:rsidP="001D47F1">
      <w:pPr>
        <w:numPr>
          <w:ilvl w:val="2"/>
          <w:numId w:val="36"/>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popis architektury systému a jeho okolí,</w:t>
      </w:r>
    </w:p>
    <w:p w:rsidR="0035343C" w:rsidRPr="0035343C" w:rsidRDefault="0035343C" w:rsidP="001D47F1">
      <w:pPr>
        <w:numPr>
          <w:ilvl w:val="2"/>
          <w:numId w:val="36"/>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použité technologie, standardy, formáty,</w:t>
      </w:r>
    </w:p>
    <w:p w:rsidR="0035343C" w:rsidRPr="0035343C" w:rsidRDefault="0035343C" w:rsidP="001D47F1">
      <w:pPr>
        <w:numPr>
          <w:ilvl w:val="3"/>
          <w:numId w:val="36"/>
        </w:numPr>
        <w:spacing w:line="276" w:lineRule="auto"/>
        <w:ind w:left="1418" w:hanging="142"/>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 xml:space="preserve">definici a popis objektů části </w:t>
      </w:r>
      <w:proofErr w:type="spellStart"/>
      <w:r w:rsidRPr="0035343C">
        <w:rPr>
          <w:rFonts w:ascii="Times New Roman" w:eastAsia="Calibri" w:hAnsi="Times New Roman"/>
          <w:sz w:val="24"/>
          <w:lang w:eastAsia="en-US"/>
        </w:rPr>
        <w:t>Metapopis</w:t>
      </w:r>
      <w:proofErr w:type="spellEnd"/>
      <w:r w:rsidRPr="0035343C">
        <w:rPr>
          <w:rFonts w:ascii="Times New Roman" w:eastAsia="Calibri" w:hAnsi="Times New Roman"/>
          <w:sz w:val="24"/>
          <w:lang w:eastAsia="en-US"/>
        </w:rPr>
        <w:t>:</w:t>
      </w:r>
    </w:p>
    <w:p w:rsidR="0035343C" w:rsidRPr="0035343C" w:rsidRDefault="0035343C" w:rsidP="001D47F1">
      <w:pPr>
        <w:numPr>
          <w:ilvl w:val="0"/>
          <w:numId w:val="37"/>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 xml:space="preserve">objekty </w:t>
      </w:r>
      <w:proofErr w:type="spellStart"/>
      <w:r w:rsidRPr="0035343C">
        <w:rPr>
          <w:rFonts w:ascii="Times New Roman" w:eastAsia="Calibri" w:hAnsi="Times New Roman"/>
          <w:sz w:val="24"/>
          <w:lang w:eastAsia="en-US"/>
        </w:rPr>
        <w:t>metapopisu</w:t>
      </w:r>
      <w:proofErr w:type="spellEnd"/>
      <w:r w:rsidRPr="0035343C">
        <w:rPr>
          <w:rFonts w:ascii="Times New Roman" w:eastAsia="Calibri" w:hAnsi="Times New Roman"/>
          <w:sz w:val="24"/>
          <w:lang w:eastAsia="en-US"/>
        </w:rPr>
        <w:t xml:space="preserve"> pro definici výkazů,</w:t>
      </w:r>
    </w:p>
    <w:p w:rsidR="0035343C" w:rsidRPr="0035343C" w:rsidRDefault="0035343C" w:rsidP="001D47F1">
      <w:pPr>
        <w:numPr>
          <w:ilvl w:val="0"/>
          <w:numId w:val="37"/>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jazyk věcných kontrol a jeho konvence,</w:t>
      </w:r>
    </w:p>
    <w:p w:rsidR="0035343C" w:rsidRPr="0035343C" w:rsidRDefault="0035343C" w:rsidP="001D47F1">
      <w:pPr>
        <w:numPr>
          <w:ilvl w:val="3"/>
          <w:numId w:val="36"/>
        </w:numPr>
        <w:spacing w:line="276" w:lineRule="auto"/>
        <w:ind w:left="1418" w:hanging="142"/>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 xml:space="preserve">definici a popis objektů části Vykazovací povinnosti, </w:t>
      </w:r>
    </w:p>
    <w:p w:rsidR="0035343C" w:rsidRPr="0035343C" w:rsidRDefault="0035343C" w:rsidP="001D47F1">
      <w:pPr>
        <w:numPr>
          <w:ilvl w:val="3"/>
          <w:numId w:val="36"/>
        </w:numPr>
        <w:spacing w:line="276" w:lineRule="auto"/>
        <w:ind w:left="1418" w:hanging="142"/>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definici a popis objektů části Sběr dat:</w:t>
      </w:r>
    </w:p>
    <w:p w:rsidR="0035343C" w:rsidRPr="0035343C" w:rsidRDefault="0035343C" w:rsidP="001D47F1">
      <w:pPr>
        <w:numPr>
          <w:ilvl w:val="0"/>
          <w:numId w:val="38"/>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Vstupní zpráva:</w:t>
      </w:r>
    </w:p>
    <w:p w:rsidR="0035343C" w:rsidRPr="0035343C" w:rsidRDefault="0035343C" w:rsidP="001D47F1">
      <w:pPr>
        <w:numPr>
          <w:ilvl w:val="3"/>
          <w:numId w:val="36"/>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podepisování vstupní zprávy,</w:t>
      </w:r>
    </w:p>
    <w:p w:rsidR="0035343C" w:rsidRPr="0035343C" w:rsidRDefault="0035343C" w:rsidP="001D47F1">
      <w:pPr>
        <w:numPr>
          <w:ilvl w:val="3"/>
          <w:numId w:val="36"/>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kontrolní mechanismy aplikované na vstupní zprávu,</w:t>
      </w:r>
    </w:p>
    <w:p w:rsidR="0035343C" w:rsidRPr="0035343C" w:rsidRDefault="0035343C" w:rsidP="001D47F1">
      <w:pPr>
        <w:numPr>
          <w:ilvl w:val="0"/>
          <w:numId w:val="38"/>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Výstupní zpráva (Protokol, Upomínka, Avízo),</w:t>
      </w:r>
    </w:p>
    <w:p w:rsidR="0035343C" w:rsidRPr="0035343C" w:rsidRDefault="0035343C" w:rsidP="001D47F1">
      <w:pPr>
        <w:numPr>
          <w:ilvl w:val="3"/>
          <w:numId w:val="36"/>
        </w:numPr>
        <w:spacing w:line="276" w:lineRule="auto"/>
        <w:ind w:left="1418" w:hanging="142"/>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popis a podmínky použití  komunikačních kanálů:</w:t>
      </w:r>
    </w:p>
    <w:p w:rsidR="0035343C" w:rsidRPr="0035343C" w:rsidRDefault="0035343C" w:rsidP="001D47F1">
      <w:pPr>
        <w:numPr>
          <w:ilvl w:val="0"/>
          <w:numId w:val="39"/>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Webová aplikace,</w:t>
      </w:r>
    </w:p>
    <w:p w:rsidR="0035343C" w:rsidRPr="0035343C" w:rsidRDefault="0035343C" w:rsidP="001D47F1">
      <w:pPr>
        <w:numPr>
          <w:ilvl w:val="0"/>
          <w:numId w:val="39"/>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Webové služby,</w:t>
      </w:r>
    </w:p>
    <w:p w:rsidR="0035343C" w:rsidRPr="0035343C" w:rsidRDefault="0035343C" w:rsidP="001D47F1">
      <w:pPr>
        <w:numPr>
          <w:ilvl w:val="0"/>
          <w:numId w:val="39"/>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lastRenderedPageBreak/>
        <w:t>Vysoce propustný kanál,</w:t>
      </w:r>
    </w:p>
    <w:p w:rsidR="0035343C" w:rsidRPr="0035343C" w:rsidRDefault="0035343C" w:rsidP="001D47F1">
      <w:pPr>
        <w:numPr>
          <w:ilvl w:val="3"/>
          <w:numId w:val="36"/>
        </w:numPr>
        <w:spacing w:line="276" w:lineRule="auto"/>
        <w:ind w:left="1418" w:hanging="142"/>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provozní konvence:</w:t>
      </w:r>
    </w:p>
    <w:p w:rsidR="0035343C" w:rsidRPr="0035343C" w:rsidRDefault="0035343C" w:rsidP="001D47F1">
      <w:pPr>
        <w:numPr>
          <w:ilvl w:val="0"/>
          <w:numId w:val="40"/>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 xml:space="preserve">způsob přebírání </w:t>
      </w:r>
      <w:proofErr w:type="spellStart"/>
      <w:r w:rsidRPr="0035343C">
        <w:rPr>
          <w:rFonts w:ascii="Times New Roman" w:eastAsia="Calibri" w:hAnsi="Times New Roman"/>
          <w:sz w:val="24"/>
          <w:lang w:eastAsia="en-US"/>
        </w:rPr>
        <w:t>metadat</w:t>
      </w:r>
      <w:proofErr w:type="spellEnd"/>
      <w:r w:rsidRPr="0035343C">
        <w:rPr>
          <w:rFonts w:ascii="Times New Roman" w:eastAsia="Calibri" w:hAnsi="Times New Roman"/>
          <w:sz w:val="24"/>
          <w:lang w:eastAsia="en-US"/>
        </w:rPr>
        <w:t>,</w:t>
      </w:r>
    </w:p>
    <w:p w:rsidR="0035343C" w:rsidRPr="0035343C" w:rsidRDefault="0035343C" w:rsidP="001D47F1">
      <w:pPr>
        <w:numPr>
          <w:ilvl w:val="0"/>
          <w:numId w:val="40"/>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způsob přebírání vykazovacích povinností,</w:t>
      </w:r>
    </w:p>
    <w:p w:rsidR="0035343C" w:rsidRPr="0035343C" w:rsidRDefault="0035343C" w:rsidP="001D47F1">
      <w:pPr>
        <w:numPr>
          <w:ilvl w:val="0"/>
          <w:numId w:val="40"/>
        </w:numPr>
        <w:spacing w:line="276" w:lineRule="auto"/>
        <w:contextualSpacing/>
        <w:jc w:val="both"/>
        <w:rPr>
          <w:rFonts w:ascii="Times New Roman" w:eastAsia="Calibri" w:hAnsi="Times New Roman"/>
          <w:sz w:val="24"/>
          <w:lang w:eastAsia="en-US"/>
        </w:rPr>
      </w:pPr>
      <w:r w:rsidRPr="0035343C">
        <w:rPr>
          <w:rFonts w:ascii="Times New Roman" w:eastAsia="Calibri" w:hAnsi="Times New Roman"/>
          <w:sz w:val="24"/>
          <w:lang w:eastAsia="en-US"/>
        </w:rPr>
        <w:t>realizace formátových kontrol,</w:t>
      </w:r>
    </w:p>
    <w:p w:rsidR="0035343C" w:rsidRPr="0035343C" w:rsidRDefault="00ED7683" w:rsidP="001D47F1">
      <w:pPr>
        <w:numPr>
          <w:ilvl w:val="0"/>
          <w:numId w:val="40"/>
        </w:numPr>
        <w:spacing w:line="276" w:lineRule="auto"/>
        <w:contextualSpacing/>
        <w:jc w:val="both"/>
        <w:rPr>
          <w:rFonts w:ascii="Times New Roman" w:eastAsia="Calibri" w:hAnsi="Times New Roman"/>
          <w:sz w:val="24"/>
          <w:lang w:eastAsia="en-US"/>
        </w:rPr>
      </w:pPr>
      <w:r>
        <w:rPr>
          <w:rFonts w:ascii="Times New Roman" w:eastAsia="Calibri" w:hAnsi="Times New Roman"/>
          <w:sz w:val="24"/>
          <w:lang w:eastAsia="en-US"/>
        </w:rPr>
        <w:t>zasílání Vstupních zpráv objednateli</w:t>
      </w:r>
      <w:r w:rsidR="0035343C" w:rsidRPr="0035343C">
        <w:rPr>
          <w:rFonts w:ascii="Times New Roman" w:eastAsia="Calibri" w:hAnsi="Times New Roman"/>
          <w:sz w:val="24"/>
          <w:lang w:eastAsia="en-US"/>
        </w:rPr>
        <w:t>, jejich zpracování a zpětná komunikace systému (SW řešení).</w:t>
      </w:r>
    </w:p>
    <w:p w:rsidR="0035343C" w:rsidRPr="0035343C" w:rsidRDefault="0035343C" w:rsidP="0035343C">
      <w:pPr>
        <w:numPr>
          <w:ilvl w:val="3"/>
          <w:numId w:val="36"/>
        </w:numPr>
        <w:spacing w:line="276" w:lineRule="auto"/>
        <w:ind w:left="1418" w:hanging="142"/>
        <w:contextualSpacing/>
        <w:rPr>
          <w:rFonts w:ascii="Times New Roman" w:eastAsia="Calibri" w:hAnsi="Times New Roman"/>
          <w:sz w:val="24"/>
          <w:lang w:eastAsia="en-US"/>
        </w:rPr>
      </w:pPr>
      <w:r w:rsidRPr="0035343C">
        <w:rPr>
          <w:rFonts w:ascii="Times New Roman" w:eastAsia="Calibri" w:hAnsi="Times New Roman"/>
          <w:sz w:val="24"/>
          <w:lang w:eastAsia="en-US"/>
        </w:rPr>
        <w:t>implementační doporučení a příklady.</w:t>
      </w:r>
    </w:p>
    <w:p w:rsidR="00401BFF" w:rsidRDefault="00401BFF" w:rsidP="00401BFF"/>
    <w:p w:rsidR="00401BFF" w:rsidRPr="009C4664" w:rsidRDefault="009C4664" w:rsidP="00272F7D">
      <w:pPr>
        <w:jc w:val="both"/>
        <w:rPr>
          <w:rFonts w:ascii="Times New Roman" w:hAnsi="Times New Roman"/>
          <w:sz w:val="24"/>
        </w:rPr>
      </w:pPr>
      <w:r w:rsidRPr="009C4664">
        <w:rPr>
          <w:rFonts w:ascii="Times New Roman" w:hAnsi="Times New Roman"/>
          <w:sz w:val="24"/>
        </w:rPr>
        <w:t xml:space="preserve">Technickou specifikací se rozumí dokument, který </w:t>
      </w:r>
      <w:r w:rsidR="00857D5C">
        <w:rPr>
          <w:rFonts w:ascii="Times New Roman" w:hAnsi="Times New Roman"/>
          <w:sz w:val="24"/>
        </w:rPr>
        <w:t>poskytne</w:t>
      </w:r>
      <w:r w:rsidRPr="009C4664">
        <w:rPr>
          <w:rFonts w:ascii="Times New Roman" w:hAnsi="Times New Roman"/>
          <w:sz w:val="24"/>
        </w:rPr>
        <w:t xml:space="preserve"> vykazujícím osobám takové informace o SW řešení, které umožní vykazujícím osobám upravit jimi používaná technická řešení pro vykazování dat tak, aby tato řešení byla kompatibilní se SW řešením. Proto technická specifikace díla bude obsahovat kromě výše uvedených bodů všechny další podstatné informace, které budou ovlivňovat vzájemnou interakci SW řešení na straně ČNB s technickými řešeními na straně vykazujících osob.</w:t>
      </w:r>
    </w:p>
    <w:p w:rsidR="00C727F3" w:rsidRPr="003414AD" w:rsidRDefault="00C727F3" w:rsidP="00C727F3">
      <w:pPr>
        <w:pStyle w:val="Zkladntext2"/>
        <w:numPr>
          <w:ilvl w:val="1"/>
          <w:numId w:val="4"/>
        </w:numPr>
        <w:spacing w:before="120" w:after="0"/>
        <w:rPr>
          <w:rFonts w:ascii="Times New Roman" w:hAnsi="Times New Roman"/>
          <w:sz w:val="24"/>
          <w:szCs w:val="24"/>
        </w:rPr>
      </w:pPr>
      <w:r w:rsidRPr="00C365E4">
        <w:rPr>
          <w:rFonts w:ascii="Times New Roman" w:hAnsi="Times New Roman"/>
          <w:sz w:val="24"/>
          <w:szCs w:val="24"/>
          <w:u w:val="single"/>
        </w:rPr>
        <w:t>implementaci</w:t>
      </w:r>
      <w:r w:rsidRPr="003414AD">
        <w:rPr>
          <w:rFonts w:ascii="Times New Roman" w:hAnsi="Times New Roman"/>
          <w:sz w:val="24"/>
          <w:szCs w:val="24"/>
        </w:rPr>
        <w:t xml:space="preserve"> zahrnující</w:t>
      </w:r>
    </w:p>
    <w:p w:rsidR="00C727F3" w:rsidRPr="003414AD" w:rsidRDefault="00C727F3" w:rsidP="00C727F3">
      <w:pPr>
        <w:pStyle w:val="Zkladntext2"/>
        <w:numPr>
          <w:ilvl w:val="2"/>
          <w:numId w:val="4"/>
        </w:numPr>
        <w:spacing w:before="120" w:after="0"/>
        <w:rPr>
          <w:rFonts w:ascii="Times New Roman" w:hAnsi="Times New Roman"/>
          <w:sz w:val="24"/>
          <w:szCs w:val="24"/>
        </w:rPr>
      </w:pPr>
      <w:r w:rsidRPr="003414AD">
        <w:rPr>
          <w:rFonts w:ascii="Times New Roman" w:hAnsi="Times New Roman"/>
          <w:sz w:val="24"/>
          <w:szCs w:val="24"/>
        </w:rPr>
        <w:t>vývoj a instalaci SW řešení</w:t>
      </w:r>
      <w:r w:rsidR="00440E99">
        <w:rPr>
          <w:rFonts w:ascii="Times New Roman" w:hAnsi="Times New Roman"/>
          <w:sz w:val="24"/>
          <w:szCs w:val="24"/>
        </w:rPr>
        <w:t>, včetně SW prostředků nutných pro provoz SW řešení</w:t>
      </w:r>
      <w:r w:rsidR="00B41F2F">
        <w:rPr>
          <w:rFonts w:ascii="Times New Roman" w:hAnsi="Times New Roman"/>
          <w:sz w:val="24"/>
          <w:szCs w:val="24"/>
        </w:rPr>
        <w:t xml:space="preserve"> do prostředí objednatele</w:t>
      </w:r>
      <w:r w:rsidR="00F96DF4">
        <w:rPr>
          <w:rFonts w:ascii="Times New Roman" w:hAnsi="Times New Roman"/>
          <w:sz w:val="24"/>
          <w:szCs w:val="24"/>
        </w:rPr>
        <w:t>,</w:t>
      </w:r>
    </w:p>
    <w:p w:rsidR="00C727F3" w:rsidRPr="003414AD" w:rsidRDefault="00C727F3" w:rsidP="00C727F3">
      <w:pPr>
        <w:pStyle w:val="Zkladntext2"/>
        <w:numPr>
          <w:ilvl w:val="2"/>
          <w:numId w:val="4"/>
        </w:numPr>
        <w:spacing w:before="120" w:after="0"/>
        <w:rPr>
          <w:rFonts w:ascii="Times New Roman" w:hAnsi="Times New Roman"/>
          <w:sz w:val="24"/>
          <w:szCs w:val="24"/>
        </w:rPr>
      </w:pPr>
      <w:r w:rsidRPr="003414AD">
        <w:rPr>
          <w:rFonts w:ascii="Times New Roman" w:hAnsi="Times New Roman"/>
          <w:sz w:val="24"/>
          <w:szCs w:val="24"/>
        </w:rPr>
        <w:t>dodávku</w:t>
      </w:r>
      <w:r w:rsidR="00DF6237">
        <w:rPr>
          <w:rFonts w:ascii="Times New Roman" w:hAnsi="Times New Roman"/>
          <w:sz w:val="24"/>
          <w:szCs w:val="24"/>
        </w:rPr>
        <w:t xml:space="preserve"> </w:t>
      </w:r>
      <w:r w:rsidRPr="003414AD">
        <w:rPr>
          <w:rFonts w:ascii="Times New Roman" w:hAnsi="Times New Roman"/>
          <w:sz w:val="24"/>
          <w:szCs w:val="24"/>
        </w:rPr>
        <w:t xml:space="preserve">testovacích scénářů ke všem požadavkům </w:t>
      </w:r>
      <w:r w:rsidR="00B35021">
        <w:rPr>
          <w:rFonts w:ascii="Times New Roman" w:hAnsi="Times New Roman"/>
          <w:sz w:val="24"/>
          <w:szCs w:val="24"/>
        </w:rPr>
        <w:t>objednatele</w:t>
      </w:r>
      <w:r w:rsidRPr="003414AD">
        <w:rPr>
          <w:rFonts w:ascii="Times New Roman" w:hAnsi="Times New Roman"/>
          <w:sz w:val="24"/>
          <w:szCs w:val="24"/>
        </w:rPr>
        <w:t>, které jsou uvedeny v přílo</w:t>
      </w:r>
      <w:r w:rsidR="00D4027B">
        <w:rPr>
          <w:rFonts w:ascii="Times New Roman" w:hAnsi="Times New Roman"/>
          <w:sz w:val="24"/>
          <w:szCs w:val="24"/>
        </w:rPr>
        <w:t>ze</w:t>
      </w:r>
      <w:r w:rsidRPr="003414AD">
        <w:rPr>
          <w:rFonts w:ascii="Times New Roman" w:hAnsi="Times New Roman"/>
          <w:sz w:val="24"/>
          <w:szCs w:val="24"/>
        </w:rPr>
        <w:t xml:space="preserve"> č. </w:t>
      </w:r>
      <w:r w:rsidR="00D4027B">
        <w:rPr>
          <w:rFonts w:ascii="Times New Roman" w:hAnsi="Times New Roman"/>
          <w:sz w:val="24"/>
          <w:szCs w:val="24"/>
        </w:rPr>
        <w:t>1</w:t>
      </w:r>
      <w:r w:rsidRPr="003414AD">
        <w:rPr>
          <w:rFonts w:ascii="Times New Roman" w:hAnsi="Times New Roman"/>
          <w:sz w:val="24"/>
          <w:szCs w:val="24"/>
        </w:rPr>
        <w:t xml:space="preserve"> smlouvy</w:t>
      </w:r>
      <w:r w:rsidR="00DF6237">
        <w:rPr>
          <w:rFonts w:ascii="Times New Roman" w:hAnsi="Times New Roman"/>
          <w:sz w:val="24"/>
          <w:szCs w:val="24"/>
        </w:rPr>
        <w:t>,</w:t>
      </w:r>
    </w:p>
    <w:p w:rsidR="00216C35" w:rsidRDefault="00C727F3" w:rsidP="00216C35">
      <w:pPr>
        <w:pStyle w:val="Zkladntext2"/>
        <w:numPr>
          <w:ilvl w:val="2"/>
          <w:numId w:val="4"/>
        </w:numPr>
        <w:spacing w:before="120" w:after="0"/>
        <w:rPr>
          <w:rFonts w:ascii="Times New Roman" w:hAnsi="Times New Roman"/>
          <w:sz w:val="24"/>
          <w:szCs w:val="24"/>
        </w:rPr>
      </w:pPr>
      <w:r w:rsidRPr="003414AD">
        <w:rPr>
          <w:rFonts w:ascii="Times New Roman" w:hAnsi="Times New Roman"/>
          <w:sz w:val="24"/>
          <w:szCs w:val="24"/>
        </w:rPr>
        <w:t>návrh a dodávku migračn</w:t>
      </w:r>
      <w:r w:rsidR="002B3E54">
        <w:rPr>
          <w:rFonts w:ascii="Times New Roman" w:hAnsi="Times New Roman"/>
          <w:sz w:val="24"/>
          <w:szCs w:val="24"/>
        </w:rPr>
        <w:t>ího rozhraní, postupů a scénářů</w:t>
      </w:r>
      <w:r w:rsidRPr="00F4141F">
        <w:rPr>
          <w:rFonts w:ascii="Times New Roman" w:hAnsi="Times New Roman"/>
          <w:sz w:val="24"/>
          <w:szCs w:val="24"/>
        </w:rPr>
        <w:t>,</w:t>
      </w:r>
    </w:p>
    <w:p w:rsidR="00C727F3" w:rsidRPr="003414AD" w:rsidRDefault="00B66502" w:rsidP="00C727F3">
      <w:pPr>
        <w:pStyle w:val="Zkladntext2"/>
        <w:numPr>
          <w:ilvl w:val="2"/>
          <w:numId w:val="4"/>
        </w:numPr>
        <w:spacing w:before="120" w:after="0"/>
        <w:rPr>
          <w:rFonts w:ascii="Times New Roman" w:hAnsi="Times New Roman"/>
          <w:sz w:val="24"/>
          <w:szCs w:val="24"/>
        </w:rPr>
      </w:pPr>
      <w:r>
        <w:rPr>
          <w:rFonts w:ascii="Times New Roman" w:hAnsi="Times New Roman"/>
          <w:sz w:val="24"/>
          <w:szCs w:val="24"/>
        </w:rPr>
        <w:t>a</w:t>
      </w:r>
      <w:r w:rsidR="009C5C39">
        <w:rPr>
          <w:rFonts w:ascii="Times New Roman" w:hAnsi="Times New Roman"/>
          <w:sz w:val="24"/>
          <w:szCs w:val="24"/>
        </w:rPr>
        <w:t>nalýzu</w:t>
      </w:r>
      <w:r w:rsidR="005C07AC">
        <w:rPr>
          <w:rFonts w:ascii="Times New Roman" w:hAnsi="Times New Roman"/>
          <w:sz w:val="24"/>
          <w:szCs w:val="24"/>
        </w:rPr>
        <w:t xml:space="preserve"> současného systému pro sběr dat „</w:t>
      </w:r>
      <w:proofErr w:type="spellStart"/>
      <w:r w:rsidR="005C07AC">
        <w:rPr>
          <w:rFonts w:ascii="Times New Roman" w:hAnsi="Times New Roman"/>
          <w:sz w:val="24"/>
          <w:szCs w:val="24"/>
        </w:rPr>
        <w:t>MTS-ISL-SÚD-SDNS</w:t>
      </w:r>
      <w:proofErr w:type="spellEnd"/>
      <w:r w:rsidR="005C07AC">
        <w:rPr>
          <w:rFonts w:ascii="Times New Roman" w:hAnsi="Times New Roman"/>
          <w:sz w:val="24"/>
          <w:szCs w:val="24"/>
        </w:rPr>
        <w:t>“ a systému pro monitoring kapitálového trhu „</w:t>
      </w:r>
      <w:proofErr w:type="spellStart"/>
      <w:r w:rsidR="005C07AC">
        <w:rPr>
          <w:rFonts w:ascii="Times New Roman" w:hAnsi="Times New Roman"/>
          <w:sz w:val="24"/>
          <w:szCs w:val="24"/>
        </w:rPr>
        <w:t>MKT</w:t>
      </w:r>
      <w:proofErr w:type="spellEnd"/>
      <w:r w:rsidR="005C07AC">
        <w:rPr>
          <w:rFonts w:ascii="Times New Roman" w:hAnsi="Times New Roman"/>
          <w:sz w:val="24"/>
          <w:szCs w:val="24"/>
        </w:rPr>
        <w:t xml:space="preserve">“, definice nutných transformací dat, které je nutno provést, aby data mohla být migrována do SW řešení bez ztráty věcného významu současných dat a </w:t>
      </w:r>
      <w:r w:rsidR="00C727F3" w:rsidRPr="003414AD">
        <w:rPr>
          <w:rFonts w:ascii="Times New Roman" w:hAnsi="Times New Roman"/>
          <w:sz w:val="24"/>
          <w:szCs w:val="24"/>
        </w:rPr>
        <w:t xml:space="preserve">provedení </w:t>
      </w:r>
      <w:r w:rsidR="005C07AC">
        <w:rPr>
          <w:rFonts w:ascii="Times New Roman" w:hAnsi="Times New Roman"/>
          <w:sz w:val="24"/>
          <w:szCs w:val="24"/>
        </w:rPr>
        <w:t xml:space="preserve">kompletní </w:t>
      </w:r>
      <w:r w:rsidR="00C727F3" w:rsidRPr="003414AD">
        <w:rPr>
          <w:rFonts w:ascii="Times New Roman" w:hAnsi="Times New Roman"/>
          <w:sz w:val="24"/>
          <w:szCs w:val="24"/>
        </w:rPr>
        <w:t xml:space="preserve">migrace </w:t>
      </w:r>
      <w:r w:rsidR="005C07AC">
        <w:rPr>
          <w:rFonts w:ascii="Times New Roman" w:hAnsi="Times New Roman"/>
          <w:sz w:val="24"/>
          <w:szCs w:val="24"/>
        </w:rPr>
        <w:t xml:space="preserve">všech relevantních </w:t>
      </w:r>
      <w:r w:rsidR="00C727F3" w:rsidRPr="003414AD">
        <w:rPr>
          <w:rFonts w:ascii="Times New Roman" w:hAnsi="Times New Roman"/>
          <w:sz w:val="24"/>
          <w:szCs w:val="24"/>
        </w:rPr>
        <w:t>dat</w:t>
      </w:r>
      <w:r w:rsidR="005C07AC">
        <w:rPr>
          <w:rFonts w:ascii="Times New Roman" w:hAnsi="Times New Roman"/>
          <w:sz w:val="24"/>
          <w:szCs w:val="24"/>
        </w:rPr>
        <w:t xml:space="preserve"> z výše uvedených systémů</w:t>
      </w:r>
      <w:r w:rsidR="00C727F3" w:rsidRPr="003414AD">
        <w:rPr>
          <w:rFonts w:ascii="Times New Roman" w:hAnsi="Times New Roman"/>
          <w:sz w:val="24"/>
          <w:szCs w:val="24"/>
        </w:rPr>
        <w:t xml:space="preserve"> do dodaného </w:t>
      </w:r>
      <w:r w:rsidR="00207092">
        <w:rPr>
          <w:rFonts w:ascii="Times New Roman" w:hAnsi="Times New Roman"/>
          <w:sz w:val="24"/>
          <w:szCs w:val="24"/>
        </w:rPr>
        <w:t>SW řešení</w:t>
      </w:r>
      <w:r w:rsidR="005C07AC">
        <w:rPr>
          <w:rFonts w:ascii="Times New Roman" w:hAnsi="Times New Roman"/>
          <w:sz w:val="24"/>
          <w:szCs w:val="24"/>
        </w:rPr>
        <w:t xml:space="preserve">, včetně provedení veškerých nutných transformací dat a </w:t>
      </w:r>
      <w:r w:rsidR="00303F4D">
        <w:rPr>
          <w:rFonts w:ascii="Times New Roman" w:hAnsi="Times New Roman"/>
          <w:sz w:val="24"/>
          <w:szCs w:val="24"/>
        </w:rPr>
        <w:t xml:space="preserve">součinnosti </w:t>
      </w:r>
      <w:r w:rsidR="00F81744">
        <w:rPr>
          <w:rFonts w:ascii="Times New Roman" w:hAnsi="Times New Roman"/>
          <w:sz w:val="24"/>
          <w:szCs w:val="24"/>
        </w:rPr>
        <w:t>objednatele</w:t>
      </w:r>
      <w:r w:rsidR="00B44CCE">
        <w:rPr>
          <w:rFonts w:ascii="Times New Roman" w:hAnsi="Times New Roman"/>
          <w:sz w:val="24"/>
          <w:szCs w:val="24"/>
        </w:rPr>
        <w:t xml:space="preserve"> při migraci dat </w:t>
      </w:r>
      <w:r w:rsidR="002B3E54">
        <w:rPr>
          <w:rFonts w:ascii="Times New Roman" w:hAnsi="Times New Roman"/>
          <w:sz w:val="24"/>
          <w:szCs w:val="24"/>
        </w:rPr>
        <w:t xml:space="preserve">před akceptací každého </w:t>
      </w:r>
      <w:r w:rsidR="000C1D5A">
        <w:rPr>
          <w:rFonts w:ascii="Times New Roman" w:hAnsi="Times New Roman"/>
          <w:sz w:val="24"/>
          <w:szCs w:val="24"/>
        </w:rPr>
        <w:t>dílčího plnění</w:t>
      </w:r>
      <w:r w:rsidR="002B3E54">
        <w:rPr>
          <w:rFonts w:ascii="Times New Roman" w:hAnsi="Times New Roman"/>
          <w:sz w:val="24"/>
          <w:szCs w:val="24"/>
        </w:rPr>
        <w:t xml:space="preserve"> dle čl. II.</w:t>
      </w:r>
      <w:r w:rsidR="00C727F3" w:rsidRPr="003414AD">
        <w:rPr>
          <w:rFonts w:ascii="Times New Roman" w:hAnsi="Times New Roman"/>
          <w:sz w:val="24"/>
          <w:szCs w:val="24"/>
        </w:rPr>
        <w:t>, včetně provedení post-migračních kroků, vedoucích ke konzistenci dat a souladu s funkcionalitou dodaného SW řešení</w:t>
      </w:r>
      <w:r w:rsidR="000C1D5A">
        <w:rPr>
          <w:rFonts w:ascii="Times New Roman" w:hAnsi="Times New Roman"/>
          <w:sz w:val="24"/>
          <w:szCs w:val="24"/>
        </w:rPr>
        <w:t>,</w:t>
      </w:r>
    </w:p>
    <w:p w:rsidR="00E7765B" w:rsidRDefault="00C727F3" w:rsidP="00E7765B">
      <w:pPr>
        <w:pStyle w:val="Zkladntext2"/>
        <w:numPr>
          <w:ilvl w:val="2"/>
          <w:numId w:val="4"/>
        </w:numPr>
        <w:spacing w:before="120" w:after="0"/>
        <w:rPr>
          <w:rFonts w:ascii="Times New Roman" w:hAnsi="Times New Roman"/>
          <w:sz w:val="24"/>
          <w:szCs w:val="24"/>
        </w:rPr>
      </w:pPr>
      <w:r w:rsidRPr="003414AD">
        <w:rPr>
          <w:rFonts w:ascii="Times New Roman" w:hAnsi="Times New Roman"/>
          <w:sz w:val="24"/>
          <w:szCs w:val="24"/>
        </w:rPr>
        <w:t>ověření funkčnosti, parametrizace a optimalizace SW řešení ve spolupráci s</w:t>
      </w:r>
      <w:r w:rsidR="00A700E3">
        <w:rPr>
          <w:rFonts w:ascii="Times New Roman" w:hAnsi="Times New Roman"/>
          <w:sz w:val="24"/>
          <w:szCs w:val="24"/>
        </w:rPr>
        <w:t> </w:t>
      </w:r>
      <w:r w:rsidRPr="003414AD">
        <w:rPr>
          <w:rFonts w:ascii="Times New Roman" w:hAnsi="Times New Roman"/>
          <w:sz w:val="24"/>
          <w:szCs w:val="24"/>
        </w:rPr>
        <w:t>objednatelem</w:t>
      </w:r>
      <w:r w:rsidR="00A700E3">
        <w:rPr>
          <w:rFonts w:ascii="Times New Roman" w:hAnsi="Times New Roman"/>
          <w:sz w:val="24"/>
          <w:szCs w:val="24"/>
        </w:rPr>
        <w:t>.</w:t>
      </w:r>
    </w:p>
    <w:p w:rsidR="00A700E3" w:rsidRPr="003D3B9D" w:rsidRDefault="00A700E3" w:rsidP="00CA6A43">
      <w:pPr>
        <w:spacing w:before="120"/>
        <w:ind w:left="709"/>
        <w:jc w:val="both"/>
        <w:rPr>
          <w:rFonts w:ascii="Times New Roman" w:hAnsi="Times New Roman"/>
          <w:sz w:val="24"/>
        </w:rPr>
      </w:pPr>
      <w:r w:rsidRPr="003D3B9D">
        <w:rPr>
          <w:rFonts w:ascii="Times New Roman" w:hAnsi="Times New Roman"/>
          <w:sz w:val="24"/>
        </w:rPr>
        <w:t xml:space="preserve">Vítané požadavky, k jejichž implementaci se zhotovitel zavázal v návrhu </w:t>
      </w:r>
      <w:r w:rsidR="005952CC">
        <w:rPr>
          <w:rFonts w:ascii="Times New Roman" w:hAnsi="Times New Roman"/>
          <w:sz w:val="24"/>
        </w:rPr>
        <w:t xml:space="preserve">realizace (příloha č. </w:t>
      </w:r>
      <w:r w:rsidR="002954B2">
        <w:rPr>
          <w:rFonts w:ascii="Times New Roman" w:hAnsi="Times New Roman"/>
          <w:sz w:val="24"/>
        </w:rPr>
        <w:t>10</w:t>
      </w:r>
      <w:r w:rsidR="00303F4D">
        <w:rPr>
          <w:rFonts w:ascii="Times New Roman" w:hAnsi="Times New Roman"/>
          <w:sz w:val="24"/>
        </w:rPr>
        <w:t xml:space="preserve"> smlouvy</w:t>
      </w:r>
      <w:r w:rsidR="008815CB">
        <w:rPr>
          <w:rFonts w:ascii="Times New Roman" w:hAnsi="Times New Roman"/>
          <w:sz w:val="24"/>
        </w:rPr>
        <w:t>)</w:t>
      </w:r>
      <w:r w:rsidRPr="003D3B9D">
        <w:rPr>
          <w:rFonts w:ascii="Times New Roman" w:hAnsi="Times New Roman"/>
          <w:sz w:val="24"/>
        </w:rPr>
        <w:t>, se pro úč</w:t>
      </w:r>
      <w:r>
        <w:rPr>
          <w:rFonts w:ascii="Times New Roman" w:hAnsi="Times New Roman"/>
          <w:sz w:val="24"/>
        </w:rPr>
        <w:t>ely této smlouvy považují za zá</w:t>
      </w:r>
      <w:r w:rsidRPr="003D3B9D">
        <w:rPr>
          <w:rFonts w:ascii="Times New Roman" w:hAnsi="Times New Roman"/>
          <w:sz w:val="24"/>
        </w:rPr>
        <w:t>va</w:t>
      </w:r>
      <w:r>
        <w:rPr>
          <w:rFonts w:ascii="Times New Roman" w:hAnsi="Times New Roman"/>
          <w:sz w:val="24"/>
        </w:rPr>
        <w:t>z</w:t>
      </w:r>
      <w:r w:rsidRPr="003D3B9D">
        <w:rPr>
          <w:rFonts w:ascii="Times New Roman" w:hAnsi="Times New Roman"/>
          <w:sz w:val="24"/>
        </w:rPr>
        <w:t>né.</w:t>
      </w:r>
    </w:p>
    <w:p w:rsidR="00C727F3" w:rsidRDefault="00C727F3" w:rsidP="00E7765B">
      <w:pPr>
        <w:pStyle w:val="Zkladntext2"/>
        <w:numPr>
          <w:ilvl w:val="1"/>
          <w:numId w:val="4"/>
        </w:numPr>
        <w:spacing w:before="120"/>
        <w:ind w:left="1259" w:hanging="357"/>
        <w:rPr>
          <w:rFonts w:ascii="Times New Roman" w:hAnsi="Times New Roman"/>
          <w:sz w:val="24"/>
        </w:rPr>
      </w:pPr>
      <w:r w:rsidRPr="00C365E4">
        <w:rPr>
          <w:rFonts w:ascii="Times New Roman" w:hAnsi="Times New Roman"/>
          <w:sz w:val="24"/>
          <w:szCs w:val="24"/>
          <w:u w:val="single"/>
        </w:rPr>
        <w:t xml:space="preserve">podporu </w:t>
      </w:r>
      <w:r w:rsidR="00FF6277" w:rsidRPr="00C365E4">
        <w:rPr>
          <w:rFonts w:ascii="Times New Roman" w:hAnsi="Times New Roman"/>
          <w:sz w:val="24"/>
          <w:szCs w:val="24"/>
          <w:u w:val="single"/>
        </w:rPr>
        <w:t xml:space="preserve">na místě </w:t>
      </w:r>
      <w:r w:rsidRPr="00C365E4">
        <w:rPr>
          <w:rFonts w:ascii="Times New Roman" w:hAnsi="Times New Roman"/>
          <w:sz w:val="24"/>
          <w:szCs w:val="24"/>
          <w:u w:val="single"/>
        </w:rPr>
        <w:t xml:space="preserve">při </w:t>
      </w:r>
      <w:r w:rsidR="002F7B2B" w:rsidRPr="00C365E4">
        <w:rPr>
          <w:rFonts w:ascii="Times New Roman" w:hAnsi="Times New Roman"/>
          <w:sz w:val="24"/>
          <w:szCs w:val="24"/>
          <w:u w:val="single"/>
        </w:rPr>
        <w:t>akceptačním řízení</w:t>
      </w:r>
      <w:r w:rsidR="00DE57CE" w:rsidRPr="00C365E4">
        <w:rPr>
          <w:rFonts w:ascii="Times New Roman" w:hAnsi="Times New Roman"/>
          <w:sz w:val="24"/>
          <w:szCs w:val="24"/>
          <w:u w:val="single"/>
        </w:rPr>
        <w:t xml:space="preserve"> a </w:t>
      </w:r>
      <w:r w:rsidR="002F7B2B" w:rsidRPr="00C365E4">
        <w:rPr>
          <w:rFonts w:ascii="Times New Roman" w:hAnsi="Times New Roman"/>
          <w:sz w:val="24"/>
          <w:szCs w:val="24"/>
          <w:u w:val="single"/>
        </w:rPr>
        <w:t xml:space="preserve">při </w:t>
      </w:r>
      <w:r w:rsidRPr="00C365E4">
        <w:rPr>
          <w:rFonts w:ascii="Times New Roman" w:hAnsi="Times New Roman"/>
          <w:sz w:val="24"/>
          <w:szCs w:val="24"/>
          <w:u w:val="single"/>
        </w:rPr>
        <w:t>ověřovacím provozu</w:t>
      </w:r>
      <w:r w:rsidR="002F7B2B">
        <w:rPr>
          <w:rFonts w:ascii="Times New Roman" w:hAnsi="Times New Roman"/>
          <w:sz w:val="24"/>
          <w:szCs w:val="24"/>
        </w:rPr>
        <w:t xml:space="preserve">. Při akceptačním řízení budou vady odstraňovány neprodleně tak, aby akceptační řízení skončilo ve stanovené lhůtě. </w:t>
      </w:r>
      <w:r w:rsidR="002F7B2B">
        <w:rPr>
          <w:rFonts w:ascii="Times New Roman" w:hAnsi="Times New Roman"/>
          <w:sz w:val="24"/>
        </w:rPr>
        <w:t>Vady, které se vyskytnou při ověřovacím provozu</w:t>
      </w:r>
      <w:r w:rsidR="005A1EFF">
        <w:rPr>
          <w:rFonts w:ascii="Times New Roman" w:hAnsi="Times New Roman"/>
          <w:sz w:val="24"/>
        </w:rPr>
        <w:t>,</w:t>
      </w:r>
      <w:r w:rsidR="002F7B2B">
        <w:rPr>
          <w:rFonts w:ascii="Times New Roman" w:hAnsi="Times New Roman"/>
          <w:sz w:val="24"/>
        </w:rPr>
        <w:t xml:space="preserve"> budou</w:t>
      </w:r>
      <w:r w:rsidR="00F21692" w:rsidRPr="00F21692">
        <w:rPr>
          <w:rFonts w:ascii="Times New Roman" w:hAnsi="Times New Roman"/>
          <w:sz w:val="24"/>
        </w:rPr>
        <w:t> odstraňován</w:t>
      </w:r>
      <w:r w:rsidR="002F7B2B">
        <w:rPr>
          <w:rFonts w:ascii="Times New Roman" w:hAnsi="Times New Roman"/>
          <w:sz w:val="24"/>
        </w:rPr>
        <w:t>y</w:t>
      </w:r>
      <w:r w:rsidR="00F21692" w:rsidRPr="00F21692">
        <w:rPr>
          <w:rFonts w:ascii="Times New Roman" w:hAnsi="Times New Roman"/>
          <w:sz w:val="24"/>
        </w:rPr>
        <w:t xml:space="preserve"> ve lhůtách </w:t>
      </w:r>
      <w:r w:rsidR="00F21692">
        <w:rPr>
          <w:rFonts w:ascii="Times New Roman" w:hAnsi="Times New Roman"/>
          <w:sz w:val="24"/>
        </w:rPr>
        <w:t xml:space="preserve">dle </w:t>
      </w:r>
      <w:r w:rsidR="00F21692" w:rsidRPr="00F21692">
        <w:rPr>
          <w:rFonts w:ascii="Times New Roman" w:hAnsi="Times New Roman"/>
          <w:sz w:val="24"/>
        </w:rPr>
        <w:t xml:space="preserve">přílohy č. </w:t>
      </w:r>
      <w:r w:rsidR="00C92784">
        <w:rPr>
          <w:rFonts w:ascii="Times New Roman" w:hAnsi="Times New Roman"/>
          <w:sz w:val="24"/>
        </w:rPr>
        <w:t>7</w:t>
      </w:r>
      <w:r w:rsidR="0069145F">
        <w:rPr>
          <w:rFonts w:ascii="Times New Roman" w:hAnsi="Times New Roman"/>
          <w:sz w:val="24"/>
        </w:rPr>
        <w:t>.</w:t>
      </w:r>
    </w:p>
    <w:p w:rsidR="00C727F3" w:rsidRPr="00DE57CE" w:rsidRDefault="00C727F3" w:rsidP="00C727F3">
      <w:pPr>
        <w:pStyle w:val="Zkladntext2"/>
        <w:numPr>
          <w:ilvl w:val="1"/>
          <w:numId w:val="4"/>
        </w:numPr>
        <w:spacing w:before="120" w:after="0"/>
        <w:rPr>
          <w:rFonts w:ascii="Times New Roman" w:hAnsi="Times New Roman"/>
          <w:sz w:val="24"/>
          <w:szCs w:val="24"/>
        </w:rPr>
      </w:pPr>
      <w:r w:rsidRPr="00C365E4">
        <w:rPr>
          <w:rFonts w:ascii="Times New Roman" w:hAnsi="Times New Roman"/>
          <w:bCs/>
          <w:sz w:val="24"/>
          <w:szCs w:val="24"/>
          <w:u w:val="single"/>
        </w:rPr>
        <w:t>dokumentac</w:t>
      </w:r>
      <w:r w:rsidR="00341A0C" w:rsidRPr="00C365E4">
        <w:rPr>
          <w:rFonts w:ascii="Times New Roman" w:hAnsi="Times New Roman"/>
          <w:bCs/>
          <w:sz w:val="24"/>
          <w:szCs w:val="24"/>
          <w:u w:val="single"/>
        </w:rPr>
        <w:t>i</w:t>
      </w:r>
      <w:r w:rsidR="00341A0C" w:rsidRPr="00341A0C">
        <w:rPr>
          <w:rFonts w:ascii="Times New Roman" w:hAnsi="Times New Roman"/>
          <w:sz w:val="24"/>
        </w:rPr>
        <w:t xml:space="preserve"> </w:t>
      </w:r>
      <w:r w:rsidR="00897B83">
        <w:rPr>
          <w:rFonts w:ascii="Times New Roman" w:hAnsi="Times New Roman"/>
          <w:sz w:val="24"/>
        </w:rPr>
        <w:t>v elektronické po</w:t>
      </w:r>
      <w:r w:rsidR="001972C7">
        <w:rPr>
          <w:rFonts w:ascii="Times New Roman" w:hAnsi="Times New Roman"/>
          <w:sz w:val="24"/>
        </w:rPr>
        <w:t>době ve formátu MS Office 2003 nebo</w:t>
      </w:r>
      <w:r w:rsidR="00897B83">
        <w:rPr>
          <w:rFonts w:ascii="Times New Roman" w:hAnsi="Times New Roman"/>
          <w:sz w:val="24"/>
        </w:rPr>
        <w:t xml:space="preserve"> vyšší nebo </w:t>
      </w:r>
      <w:proofErr w:type="spellStart"/>
      <w:r w:rsidR="00897B83">
        <w:rPr>
          <w:rFonts w:ascii="Times New Roman" w:hAnsi="Times New Roman"/>
          <w:sz w:val="24"/>
        </w:rPr>
        <w:t>HTML</w:t>
      </w:r>
      <w:proofErr w:type="spellEnd"/>
      <w:r w:rsidR="00897B83">
        <w:rPr>
          <w:rFonts w:ascii="Times New Roman" w:hAnsi="Times New Roman"/>
          <w:sz w:val="24"/>
        </w:rPr>
        <w:t xml:space="preserve"> </w:t>
      </w:r>
      <w:r w:rsidR="00341A0C" w:rsidRPr="00DE57CE">
        <w:rPr>
          <w:rFonts w:ascii="Times New Roman" w:hAnsi="Times New Roman"/>
          <w:sz w:val="24"/>
        </w:rPr>
        <w:t>obsahující</w:t>
      </w:r>
      <w:r w:rsidR="00341A0C" w:rsidRPr="00DE57CE" w:rsidDel="00341A0C">
        <w:rPr>
          <w:rFonts w:ascii="Times New Roman" w:hAnsi="Times New Roman"/>
          <w:bCs/>
          <w:sz w:val="24"/>
          <w:szCs w:val="24"/>
        </w:rPr>
        <w:t xml:space="preserve"> </w:t>
      </w:r>
    </w:p>
    <w:p w:rsidR="00FF6277" w:rsidRPr="00DE57CE" w:rsidRDefault="000540B7" w:rsidP="00FF6277">
      <w:pPr>
        <w:pStyle w:val="Odstavecseseznamem"/>
        <w:numPr>
          <w:ilvl w:val="3"/>
          <w:numId w:val="4"/>
        </w:numPr>
        <w:spacing w:before="60"/>
        <w:jc w:val="both"/>
        <w:rPr>
          <w:rFonts w:ascii="Times New Roman" w:hAnsi="Times New Roman"/>
          <w:sz w:val="24"/>
        </w:rPr>
      </w:pPr>
      <w:r>
        <w:rPr>
          <w:rFonts w:ascii="Times New Roman" w:hAnsi="Times New Roman"/>
          <w:sz w:val="24"/>
        </w:rPr>
        <w:t>administrátorskou příručku</w:t>
      </w:r>
      <w:r w:rsidR="00F81744">
        <w:rPr>
          <w:rFonts w:ascii="Times New Roman" w:hAnsi="Times New Roman"/>
          <w:sz w:val="24"/>
        </w:rPr>
        <w:t xml:space="preserve"> pro správu </w:t>
      </w:r>
      <w:r w:rsidR="00E3121D">
        <w:rPr>
          <w:rFonts w:ascii="Times New Roman" w:hAnsi="Times New Roman"/>
          <w:sz w:val="24"/>
        </w:rPr>
        <w:t>SW řešení</w:t>
      </w:r>
      <w:r w:rsidR="00F81744">
        <w:rPr>
          <w:rFonts w:ascii="Times New Roman" w:hAnsi="Times New Roman"/>
          <w:sz w:val="24"/>
        </w:rPr>
        <w:t xml:space="preserve"> pracovníky objednatele</w:t>
      </w:r>
      <w:r>
        <w:rPr>
          <w:rFonts w:ascii="Times New Roman" w:hAnsi="Times New Roman"/>
          <w:sz w:val="24"/>
        </w:rPr>
        <w:t xml:space="preserve"> zahrnující popis</w:t>
      </w:r>
      <w:r w:rsidR="00FF6277" w:rsidRPr="00DE57CE">
        <w:rPr>
          <w:rFonts w:ascii="Times New Roman" w:hAnsi="Times New Roman"/>
          <w:sz w:val="24"/>
        </w:rPr>
        <w:t xml:space="preserve"> programového rozhraní (API), datových rozhraní, kompletně popsaný datový model, strojově čitelný oddělitelný zdrojový kód, postupy </w:t>
      </w:r>
      <w:r>
        <w:rPr>
          <w:rFonts w:ascii="Times New Roman" w:hAnsi="Times New Roman"/>
          <w:sz w:val="24"/>
        </w:rPr>
        <w:t>parametrizace</w:t>
      </w:r>
      <w:r w:rsidR="00FF6277" w:rsidRPr="00DE57CE">
        <w:rPr>
          <w:rFonts w:ascii="Times New Roman" w:hAnsi="Times New Roman"/>
          <w:sz w:val="24"/>
        </w:rPr>
        <w:t xml:space="preserve">, </w:t>
      </w:r>
      <w:r w:rsidR="00FF6277" w:rsidRPr="00DE57CE">
        <w:rPr>
          <w:rFonts w:ascii="Times New Roman" w:hAnsi="Times New Roman"/>
          <w:sz w:val="24"/>
        </w:rPr>
        <w:lastRenderedPageBreak/>
        <w:t>technický popis a konfigurační soubory komponent systémového prostředí atd.,</w:t>
      </w:r>
    </w:p>
    <w:p w:rsidR="00F81744" w:rsidRDefault="00FF6277" w:rsidP="006477FD">
      <w:pPr>
        <w:pStyle w:val="Odstavecseseznamem"/>
        <w:numPr>
          <w:ilvl w:val="3"/>
          <w:numId w:val="4"/>
        </w:numPr>
        <w:spacing w:before="60"/>
        <w:jc w:val="both"/>
        <w:rPr>
          <w:rFonts w:ascii="Times New Roman" w:hAnsi="Times New Roman"/>
          <w:sz w:val="24"/>
        </w:rPr>
      </w:pPr>
      <w:r w:rsidRPr="00DE57CE">
        <w:rPr>
          <w:rFonts w:ascii="Times New Roman" w:hAnsi="Times New Roman"/>
          <w:sz w:val="24"/>
        </w:rPr>
        <w:t>příručku technického správce obsahující popis instalace, správu bezpečnostních funkcí (účty, role, zálohování, audit logy) a seznam chybových zpráv s postupem dalšího řešení problému, pokud tyto činnosti nejsou sou</w:t>
      </w:r>
      <w:r w:rsidR="000541B0">
        <w:rPr>
          <w:rFonts w:ascii="Times New Roman" w:hAnsi="Times New Roman"/>
          <w:sz w:val="24"/>
        </w:rPr>
        <w:t xml:space="preserve">částí administrátorské příručky, </w:t>
      </w:r>
    </w:p>
    <w:p w:rsidR="006477FD" w:rsidRDefault="000541B0" w:rsidP="006477FD">
      <w:pPr>
        <w:pStyle w:val="Odstavecseseznamem"/>
        <w:numPr>
          <w:ilvl w:val="3"/>
          <w:numId w:val="4"/>
        </w:numPr>
        <w:spacing w:before="60"/>
        <w:jc w:val="both"/>
        <w:rPr>
          <w:rFonts w:ascii="Times New Roman" w:hAnsi="Times New Roman"/>
          <w:sz w:val="24"/>
        </w:rPr>
      </w:pPr>
      <w:r>
        <w:rPr>
          <w:rFonts w:ascii="Times New Roman" w:hAnsi="Times New Roman"/>
          <w:sz w:val="24"/>
        </w:rPr>
        <w:t>p</w:t>
      </w:r>
      <w:r w:rsidR="00FF6277" w:rsidRPr="00DE57CE">
        <w:rPr>
          <w:rFonts w:ascii="Times New Roman" w:hAnsi="Times New Roman"/>
          <w:sz w:val="24"/>
        </w:rPr>
        <w:t>opis principů obnovy funkčnosti SW řešení v případě havárií</w:t>
      </w:r>
      <w:r w:rsidR="00D27A34">
        <w:rPr>
          <w:rFonts w:ascii="Times New Roman" w:hAnsi="Times New Roman"/>
          <w:sz w:val="24"/>
        </w:rPr>
        <w:t>,</w:t>
      </w:r>
    </w:p>
    <w:p w:rsidR="00D27A34" w:rsidRDefault="00D27A34" w:rsidP="006477FD">
      <w:pPr>
        <w:pStyle w:val="Odstavecseseznamem"/>
        <w:numPr>
          <w:ilvl w:val="3"/>
          <w:numId w:val="4"/>
        </w:numPr>
        <w:spacing w:before="60"/>
        <w:jc w:val="both"/>
        <w:rPr>
          <w:rFonts w:ascii="Times New Roman" w:hAnsi="Times New Roman"/>
          <w:sz w:val="24"/>
        </w:rPr>
      </w:pPr>
      <w:r>
        <w:rPr>
          <w:rFonts w:ascii="Times New Roman" w:hAnsi="Times New Roman"/>
          <w:sz w:val="24"/>
        </w:rPr>
        <w:t xml:space="preserve">uživatelskou dokumentaci popisující jednotlivé </w:t>
      </w:r>
      <w:r w:rsidR="007D169F">
        <w:rPr>
          <w:rFonts w:ascii="Times New Roman" w:hAnsi="Times New Roman"/>
          <w:sz w:val="24"/>
        </w:rPr>
        <w:t>dokončené funkcionality systému,</w:t>
      </w:r>
    </w:p>
    <w:p w:rsidR="00F81744" w:rsidRDefault="00F81744" w:rsidP="006477FD">
      <w:pPr>
        <w:pStyle w:val="Odstavecseseznamem"/>
        <w:numPr>
          <w:ilvl w:val="3"/>
          <w:numId w:val="4"/>
        </w:numPr>
        <w:spacing w:before="60"/>
        <w:jc w:val="both"/>
        <w:rPr>
          <w:rFonts w:ascii="Times New Roman" w:hAnsi="Times New Roman"/>
          <w:sz w:val="24"/>
        </w:rPr>
      </w:pPr>
      <w:r>
        <w:rPr>
          <w:rFonts w:ascii="Times New Roman" w:hAnsi="Times New Roman"/>
          <w:sz w:val="24"/>
        </w:rPr>
        <w:t>dokumentaci Aplikačního datového rozhraní,</w:t>
      </w:r>
    </w:p>
    <w:p w:rsidR="00F81744" w:rsidRDefault="00F81744" w:rsidP="006477FD">
      <w:pPr>
        <w:pStyle w:val="Odstavecseseznamem"/>
        <w:numPr>
          <w:ilvl w:val="3"/>
          <w:numId w:val="4"/>
        </w:numPr>
        <w:spacing w:before="60"/>
        <w:jc w:val="both"/>
        <w:rPr>
          <w:rFonts w:ascii="Times New Roman" w:hAnsi="Times New Roman"/>
          <w:sz w:val="24"/>
        </w:rPr>
      </w:pPr>
      <w:r>
        <w:rPr>
          <w:rFonts w:ascii="Times New Roman" w:hAnsi="Times New Roman"/>
          <w:sz w:val="24"/>
        </w:rPr>
        <w:t>dokumentaci k programovému vybavení p</w:t>
      </w:r>
      <w:r w:rsidR="00731632">
        <w:rPr>
          <w:rFonts w:ascii="Times New Roman" w:hAnsi="Times New Roman"/>
          <w:sz w:val="24"/>
        </w:rPr>
        <w:t>ro zajištění souběhu stávajících systémů</w:t>
      </w:r>
      <w:r>
        <w:rPr>
          <w:rFonts w:ascii="Times New Roman" w:hAnsi="Times New Roman"/>
          <w:sz w:val="24"/>
        </w:rPr>
        <w:t xml:space="preserve"> </w:t>
      </w:r>
      <w:proofErr w:type="spellStart"/>
      <w:r>
        <w:rPr>
          <w:rFonts w:ascii="Times New Roman" w:hAnsi="Times New Roman"/>
          <w:sz w:val="24"/>
        </w:rPr>
        <w:t>MTS</w:t>
      </w:r>
      <w:proofErr w:type="spellEnd"/>
      <w:r>
        <w:rPr>
          <w:rFonts w:ascii="Times New Roman" w:hAnsi="Times New Roman"/>
          <w:sz w:val="24"/>
        </w:rPr>
        <w:t>-</w:t>
      </w:r>
      <w:proofErr w:type="spellStart"/>
      <w:r>
        <w:rPr>
          <w:rFonts w:ascii="Times New Roman" w:hAnsi="Times New Roman"/>
          <w:sz w:val="24"/>
        </w:rPr>
        <w:t>ISL</w:t>
      </w:r>
      <w:proofErr w:type="spellEnd"/>
      <w:r>
        <w:rPr>
          <w:rFonts w:ascii="Times New Roman" w:hAnsi="Times New Roman"/>
          <w:sz w:val="24"/>
        </w:rPr>
        <w:t>-SUD-</w:t>
      </w:r>
      <w:proofErr w:type="spellStart"/>
      <w:r>
        <w:rPr>
          <w:rFonts w:ascii="Times New Roman" w:hAnsi="Times New Roman"/>
          <w:sz w:val="24"/>
        </w:rPr>
        <w:t>SDNS</w:t>
      </w:r>
      <w:proofErr w:type="spellEnd"/>
      <w:r w:rsidR="00731632">
        <w:rPr>
          <w:rFonts w:ascii="Times New Roman" w:hAnsi="Times New Roman"/>
          <w:sz w:val="24"/>
        </w:rPr>
        <w:t xml:space="preserve">, </w:t>
      </w:r>
      <w:proofErr w:type="spellStart"/>
      <w:r w:rsidR="00731632">
        <w:rPr>
          <w:rFonts w:ascii="Times New Roman" w:hAnsi="Times New Roman"/>
          <w:sz w:val="24"/>
        </w:rPr>
        <w:t>MKT</w:t>
      </w:r>
      <w:proofErr w:type="spellEnd"/>
      <w:r>
        <w:rPr>
          <w:rFonts w:ascii="Times New Roman" w:hAnsi="Times New Roman"/>
          <w:sz w:val="24"/>
        </w:rPr>
        <w:t xml:space="preserve"> a SW řešení.</w:t>
      </w:r>
    </w:p>
    <w:p w:rsidR="007D169F" w:rsidRPr="006477FD" w:rsidRDefault="007D169F" w:rsidP="006477FD">
      <w:pPr>
        <w:pStyle w:val="Odstavecseseznamem"/>
        <w:numPr>
          <w:ilvl w:val="3"/>
          <w:numId w:val="4"/>
        </w:numPr>
        <w:spacing w:before="60"/>
        <w:jc w:val="both"/>
        <w:rPr>
          <w:rFonts w:ascii="Times New Roman" w:hAnsi="Times New Roman"/>
          <w:sz w:val="24"/>
        </w:rPr>
      </w:pPr>
      <w:r>
        <w:rPr>
          <w:rFonts w:ascii="Times New Roman" w:hAnsi="Times New Roman"/>
          <w:sz w:val="24"/>
        </w:rPr>
        <w:t>podklady k provoznímu řádu a havarijnímu plánu.</w:t>
      </w:r>
    </w:p>
    <w:p w:rsidR="00196F29" w:rsidRDefault="00196F29" w:rsidP="00B35A71">
      <w:pPr>
        <w:pStyle w:val="Normlnweb"/>
        <w:numPr>
          <w:ilvl w:val="1"/>
          <w:numId w:val="4"/>
        </w:numPr>
        <w:spacing w:before="120" w:beforeAutospacing="0"/>
        <w:jc w:val="both"/>
      </w:pPr>
      <w:r w:rsidRPr="00C365E4">
        <w:rPr>
          <w:u w:val="single"/>
        </w:rPr>
        <w:t xml:space="preserve">školení </w:t>
      </w:r>
      <w:r w:rsidR="00B35A71">
        <w:rPr>
          <w:u w:val="single"/>
        </w:rPr>
        <w:t>„</w:t>
      </w:r>
      <w:r w:rsidR="00B35A71" w:rsidRPr="00B35A71">
        <w:rPr>
          <w:u w:val="single"/>
        </w:rPr>
        <w:t>Znalosti nutné k</w:t>
      </w:r>
      <w:r w:rsidR="00B35A71">
        <w:rPr>
          <w:u w:val="single"/>
        </w:rPr>
        <w:t> </w:t>
      </w:r>
      <w:r w:rsidR="00B35A71" w:rsidRPr="00B35A71">
        <w:rPr>
          <w:u w:val="single"/>
        </w:rPr>
        <w:t>testování</w:t>
      </w:r>
      <w:r w:rsidR="00B35A71">
        <w:rPr>
          <w:u w:val="single"/>
        </w:rPr>
        <w:t>“</w:t>
      </w:r>
      <w:r w:rsidR="00B35A71" w:rsidRPr="00B35A71">
        <w:t xml:space="preserve"> </w:t>
      </w:r>
      <w:r w:rsidR="00C365E4">
        <w:t>(</w:t>
      </w:r>
      <w:r w:rsidR="005C07AC">
        <w:t xml:space="preserve">pro </w:t>
      </w:r>
      <w:r w:rsidR="00C365E4">
        <w:t xml:space="preserve">cca 10 osob) </w:t>
      </w:r>
      <w:r w:rsidR="004301D0">
        <w:t>spočívající v seznámení</w:t>
      </w:r>
      <w:r>
        <w:t xml:space="preserve"> s funkcionalitou dodaných prvků SW řešení </w:t>
      </w:r>
      <w:r w:rsidR="00F73D96">
        <w:t xml:space="preserve">(samostatně pro každou kategorii funkčních a nefunkčních požadavků) </w:t>
      </w:r>
      <w:r>
        <w:t>potřebnou k ověření testovacích scénářů, vypracování a poskytnutí školících materiálů a scénářů</w:t>
      </w:r>
      <w:r w:rsidR="00A044AB">
        <w:t>.</w:t>
      </w:r>
      <w:r w:rsidR="009366DE">
        <w:t xml:space="preserve"> Školení proběhne</w:t>
      </w:r>
      <w:r w:rsidR="009366DE" w:rsidRPr="00C91EC1">
        <w:t xml:space="preserve"> </w:t>
      </w:r>
      <w:r w:rsidR="009366DE">
        <w:t xml:space="preserve">celkem </w:t>
      </w:r>
      <w:proofErr w:type="spellStart"/>
      <w:r w:rsidR="009366DE" w:rsidRPr="00C91EC1">
        <w:t>3x</w:t>
      </w:r>
      <w:proofErr w:type="spellEnd"/>
      <w:r w:rsidR="009366DE" w:rsidRPr="00C91EC1">
        <w:t xml:space="preserve">, </w:t>
      </w:r>
      <w:r w:rsidR="009366DE">
        <w:t xml:space="preserve">a to vždy </w:t>
      </w:r>
      <w:r w:rsidR="009366DE" w:rsidRPr="00C91EC1">
        <w:t xml:space="preserve">před akceptačními testy </w:t>
      </w:r>
      <w:r w:rsidR="009366DE">
        <w:t xml:space="preserve">v </w:t>
      </w:r>
      <w:r w:rsidR="009366DE" w:rsidRPr="00C91EC1">
        <w:t xml:space="preserve">první </w:t>
      </w:r>
      <w:r w:rsidR="009366DE">
        <w:t xml:space="preserve">a ve druhé </w:t>
      </w:r>
      <w:r w:rsidR="009366DE" w:rsidRPr="00C91EC1">
        <w:t>části druhé</w:t>
      </w:r>
      <w:r w:rsidR="009366DE">
        <w:t>ho</w:t>
      </w:r>
      <w:r w:rsidR="009366DE" w:rsidRPr="00C91EC1">
        <w:t xml:space="preserve"> dílčího</w:t>
      </w:r>
      <w:r w:rsidR="009366DE">
        <w:t xml:space="preserve"> plnění</w:t>
      </w:r>
      <w:r w:rsidR="009366DE" w:rsidRPr="00C91EC1">
        <w:t xml:space="preserve"> a </w:t>
      </w:r>
      <w:r w:rsidR="009366DE">
        <w:t xml:space="preserve">ve </w:t>
      </w:r>
      <w:r w:rsidR="009366DE" w:rsidRPr="00C91EC1">
        <w:t>třetí</w:t>
      </w:r>
      <w:r w:rsidR="009366DE">
        <w:t>m</w:t>
      </w:r>
      <w:r w:rsidR="009366DE" w:rsidRPr="00C91EC1">
        <w:t xml:space="preserve"> dílčí</w:t>
      </w:r>
      <w:r w:rsidR="009366DE">
        <w:t>m</w:t>
      </w:r>
      <w:r w:rsidR="009366DE" w:rsidRPr="00C91EC1">
        <w:t xml:space="preserve"> plnění</w:t>
      </w:r>
      <w:r w:rsidR="009366DE" w:rsidRPr="00F43B41">
        <w:t>.</w:t>
      </w:r>
      <w:r w:rsidR="009366DE">
        <w:t xml:space="preserve">  </w:t>
      </w:r>
      <w:r>
        <w:t xml:space="preserve">  </w:t>
      </w:r>
    </w:p>
    <w:p w:rsidR="00196F29" w:rsidRDefault="007E213A" w:rsidP="007E213A">
      <w:pPr>
        <w:pStyle w:val="Normlnweb"/>
        <w:numPr>
          <w:ilvl w:val="1"/>
          <w:numId w:val="4"/>
        </w:numPr>
        <w:spacing w:before="120" w:beforeAutospacing="0" w:after="0" w:afterAutospacing="0"/>
        <w:jc w:val="both"/>
      </w:pPr>
      <w:r>
        <w:rPr>
          <w:u w:val="single"/>
        </w:rPr>
        <w:t xml:space="preserve">školení </w:t>
      </w:r>
      <w:r w:rsidR="00B35A71">
        <w:rPr>
          <w:u w:val="single"/>
        </w:rPr>
        <w:t>„A</w:t>
      </w:r>
      <w:r w:rsidRPr="007E213A">
        <w:rPr>
          <w:u w:val="single"/>
        </w:rPr>
        <w:t xml:space="preserve">dministrace a konfigurace SW řešení </w:t>
      </w:r>
      <w:proofErr w:type="spellStart"/>
      <w:r w:rsidRPr="007E213A">
        <w:rPr>
          <w:u w:val="single"/>
        </w:rPr>
        <w:t>SDAT</w:t>
      </w:r>
      <w:proofErr w:type="spellEnd"/>
      <w:r w:rsidR="00B35A71">
        <w:rPr>
          <w:u w:val="single"/>
        </w:rPr>
        <w:t>“</w:t>
      </w:r>
      <w:r w:rsidR="00196F29">
        <w:t>, včetně školících podkladů (</w:t>
      </w:r>
      <w:r w:rsidR="005C07AC">
        <w:t xml:space="preserve">pro </w:t>
      </w:r>
      <w:r w:rsidR="00196F29">
        <w:t>cca 10 zaměstnanců),</w:t>
      </w:r>
    </w:p>
    <w:p w:rsidR="00196F29" w:rsidRDefault="00196F29" w:rsidP="00B35A71">
      <w:pPr>
        <w:pStyle w:val="Normlnweb"/>
        <w:numPr>
          <w:ilvl w:val="1"/>
          <w:numId w:val="4"/>
        </w:numPr>
        <w:spacing w:before="120" w:beforeAutospacing="0" w:after="0" w:afterAutospacing="0"/>
        <w:jc w:val="both"/>
      </w:pPr>
      <w:r w:rsidRPr="00C365E4">
        <w:rPr>
          <w:u w:val="single"/>
        </w:rPr>
        <w:t xml:space="preserve">školení </w:t>
      </w:r>
      <w:r w:rsidR="00B35A71">
        <w:rPr>
          <w:u w:val="single"/>
        </w:rPr>
        <w:t>„D</w:t>
      </w:r>
      <w:r w:rsidR="00B35A71" w:rsidRPr="00B35A71">
        <w:rPr>
          <w:u w:val="single"/>
        </w:rPr>
        <w:t xml:space="preserve">atová rozhraní </w:t>
      </w:r>
      <w:proofErr w:type="spellStart"/>
      <w:r w:rsidR="00B35A71" w:rsidRPr="00B35A71">
        <w:rPr>
          <w:u w:val="single"/>
        </w:rPr>
        <w:t>SDAT</w:t>
      </w:r>
      <w:proofErr w:type="spellEnd"/>
      <w:r w:rsidR="00B35A71">
        <w:rPr>
          <w:u w:val="single"/>
        </w:rPr>
        <w:t>“</w:t>
      </w:r>
      <w:r w:rsidR="00B35A71" w:rsidRPr="00B35A71">
        <w:rPr>
          <w:u w:val="single"/>
        </w:rPr>
        <w:t xml:space="preserve"> </w:t>
      </w:r>
      <w:r>
        <w:t>(</w:t>
      </w:r>
      <w:r w:rsidR="005C07AC">
        <w:t xml:space="preserve">pro </w:t>
      </w:r>
      <w:r>
        <w:t>cca 10 zaměstnanců),</w:t>
      </w:r>
    </w:p>
    <w:p w:rsidR="00196F29" w:rsidRDefault="00196F29" w:rsidP="00AA19CE">
      <w:pPr>
        <w:pStyle w:val="Normlnweb"/>
        <w:numPr>
          <w:ilvl w:val="1"/>
          <w:numId w:val="4"/>
        </w:numPr>
        <w:spacing w:before="120" w:beforeAutospacing="0" w:after="0" w:afterAutospacing="0"/>
        <w:ind w:left="1259" w:hanging="357"/>
        <w:jc w:val="both"/>
      </w:pPr>
      <w:r w:rsidRPr="00C365E4">
        <w:rPr>
          <w:u w:val="single"/>
        </w:rPr>
        <w:t xml:space="preserve">školení </w:t>
      </w:r>
      <w:r w:rsidR="0001437E">
        <w:rPr>
          <w:u w:val="single"/>
        </w:rPr>
        <w:t xml:space="preserve">„Závěrečné školení </w:t>
      </w:r>
      <w:r w:rsidRPr="00C365E4">
        <w:rPr>
          <w:u w:val="single"/>
        </w:rPr>
        <w:t>klíčových uživatelů</w:t>
      </w:r>
      <w:r w:rsidR="0001437E">
        <w:rPr>
          <w:u w:val="single"/>
        </w:rPr>
        <w:t>“</w:t>
      </w:r>
      <w:r>
        <w:t xml:space="preserve">  - hlavníc</w:t>
      </w:r>
      <w:r w:rsidR="001D122C">
        <w:t>h metodiků (</w:t>
      </w:r>
      <w:r w:rsidR="005C07AC">
        <w:t xml:space="preserve">pro </w:t>
      </w:r>
      <w:r w:rsidR="001D122C">
        <w:t>cca 10 zaměstnanců)</w:t>
      </w:r>
      <w:r>
        <w:t>,</w:t>
      </w:r>
    </w:p>
    <w:p w:rsidR="00C727F3" w:rsidRDefault="00C727F3" w:rsidP="00C727F3">
      <w:pPr>
        <w:pStyle w:val="Zkladntext2"/>
        <w:numPr>
          <w:ilvl w:val="1"/>
          <w:numId w:val="4"/>
        </w:numPr>
        <w:spacing w:before="120" w:after="0"/>
        <w:rPr>
          <w:rFonts w:ascii="Times New Roman" w:hAnsi="Times New Roman"/>
          <w:sz w:val="24"/>
          <w:szCs w:val="24"/>
        </w:rPr>
      </w:pPr>
      <w:r w:rsidRPr="00C365E4">
        <w:rPr>
          <w:rFonts w:ascii="Times New Roman" w:hAnsi="Times New Roman"/>
          <w:sz w:val="24"/>
          <w:szCs w:val="24"/>
          <w:u w:val="single"/>
        </w:rPr>
        <w:t>poskytnutí součinn</w:t>
      </w:r>
      <w:r w:rsidR="000C1D5A" w:rsidRPr="00C365E4">
        <w:rPr>
          <w:rFonts w:ascii="Times New Roman" w:hAnsi="Times New Roman"/>
          <w:sz w:val="24"/>
          <w:szCs w:val="24"/>
          <w:u w:val="single"/>
        </w:rPr>
        <w:t xml:space="preserve">osti a konzultací dodavatelům </w:t>
      </w:r>
      <w:r w:rsidRPr="00C365E4">
        <w:rPr>
          <w:rFonts w:ascii="Times New Roman" w:hAnsi="Times New Roman"/>
          <w:sz w:val="24"/>
          <w:szCs w:val="24"/>
          <w:u w:val="single"/>
        </w:rPr>
        <w:t>vykazujících subjektů</w:t>
      </w:r>
      <w:r>
        <w:rPr>
          <w:rFonts w:ascii="Times New Roman" w:hAnsi="Times New Roman"/>
          <w:sz w:val="24"/>
          <w:szCs w:val="24"/>
        </w:rPr>
        <w:t xml:space="preserve"> při napojení, testování a komunikaci s dodaným SW řešením,</w:t>
      </w:r>
    </w:p>
    <w:p w:rsidR="00667778" w:rsidRPr="001A5C7F" w:rsidRDefault="0056638E" w:rsidP="00C727F3">
      <w:pPr>
        <w:pStyle w:val="Zkladntext2"/>
        <w:numPr>
          <w:ilvl w:val="1"/>
          <w:numId w:val="4"/>
        </w:numPr>
        <w:spacing w:before="120" w:after="0"/>
        <w:rPr>
          <w:rFonts w:ascii="Times New Roman" w:hAnsi="Times New Roman"/>
          <w:sz w:val="24"/>
          <w:szCs w:val="24"/>
        </w:rPr>
      </w:pPr>
      <w:r w:rsidRPr="00C365E4">
        <w:rPr>
          <w:rFonts w:ascii="Times New Roman" w:hAnsi="Times New Roman"/>
          <w:sz w:val="24"/>
          <w:szCs w:val="24"/>
          <w:u w:val="single"/>
        </w:rPr>
        <w:t xml:space="preserve">poskytnutí součinnosti a konzultací </w:t>
      </w:r>
      <w:r w:rsidR="004E45BF" w:rsidRPr="00C365E4">
        <w:rPr>
          <w:rFonts w:ascii="Times New Roman" w:hAnsi="Times New Roman"/>
          <w:sz w:val="24"/>
          <w:szCs w:val="24"/>
          <w:u w:val="single"/>
        </w:rPr>
        <w:t>objednateli</w:t>
      </w:r>
      <w:r>
        <w:rPr>
          <w:rFonts w:ascii="Times New Roman" w:hAnsi="Times New Roman"/>
          <w:sz w:val="24"/>
          <w:szCs w:val="24"/>
        </w:rPr>
        <w:t xml:space="preserve"> pro napojení návazných informační</w:t>
      </w:r>
      <w:r w:rsidR="004E45BF">
        <w:rPr>
          <w:rFonts w:ascii="Times New Roman" w:hAnsi="Times New Roman"/>
          <w:sz w:val="24"/>
          <w:szCs w:val="24"/>
        </w:rPr>
        <w:t>ch systémů s dodaným SW řešením.</w:t>
      </w:r>
    </w:p>
    <w:p w:rsidR="00903F38" w:rsidRDefault="00C727F3" w:rsidP="00A36A9B">
      <w:pPr>
        <w:pStyle w:val="Zkladntext2"/>
        <w:spacing w:before="120" w:after="0"/>
        <w:rPr>
          <w:rFonts w:ascii="Times New Roman" w:hAnsi="Times New Roman"/>
          <w:sz w:val="24"/>
          <w:szCs w:val="24"/>
        </w:rPr>
      </w:pPr>
      <w:r>
        <w:rPr>
          <w:rFonts w:ascii="Times New Roman" w:hAnsi="Times New Roman"/>
          <w:sz w:val="24"/>
          <w:szCs w:val="24"/>
        </w:rPr>
        <w:t>Podrobné informace k jednotlivým bodům výše jsou uvedeny v přílohách č</w:t>
      </w:r>
      <w:r w:rsidRPr="00FB0C9F">
        <w:rPr>
          <w:rFonts w:ascii="Times New Roman" w:hAnsi="Times New Roman"/>
          <w:sz w:val="24"/>
          <w:szCs w:val="24"/>
        </w:rPr>
        <w:t>. 1,</w:t>
      </w:r>
      <w:r w:rsidR="00FB0C9F">
        <w:rPr>
          <w:rFonts w:ascii="Times New Roman" w:hAnsi="Times New Roman"/>
          <w:sz w:val="24"/>
          <w:szCs w:val="24"/>
        </w:rPr>
        <w:t xml:space="preserve"> </w:t>
      </w:r>
      <w:r w:rsidRPr="00FB0C9F">
        <w:rPr>
          <w:rFonts w:ascii="Times New Roman" w:hAnsi="Times New Roman"/>
          <w:sz w:val="24"/>
          <w:szCs w:val="24"/>
        </w:rPr>
        <w:t>2, 6</w:t>
      </w:r>
      <w:r w:rsidR="00FB0C9F" w:rsidRPr="00FB0C9F">
        <w:rPr>
          <w:rFonts w:ascii="Times New Roman" w:hAnsi="Times New Roman"/>
          <w:sz w:val="24"/>
          <w:szCs w:val="24"/>
        </w:rPr>
        <w:t xml:space="preserve"> a 7</w:t>
      </w:r>
      <w:r w:rsidR="007D25FD">
        <w:rPr>
          <w:rFonts w:ascii="Times New Roman" w:hAnsi="Times New Roman"/>
          <w:sz w:val="24"/>
          <w:szCs w:val="24"/>
        </w:rPr>
        <w:t xml:space="preserve"> této smlouvy</w:t>
      </w:r>
      <w:r w:rsidRPr="00FB0C9F">
        <w:rPr>
          <w:rFonts w:ascii="Times New Roman" w:hAnsi="Times New Roman"/>
          <w:sz w:val="24"/>
          <w:szCs w:val="24"/>
        </w:rPr>
        <w:t>.</w:t>
      </w:r>
    </w:p>
    <w:p w:rsidR="0092205F" w:rsidRDefault="005671FA" w:rsidP="0092205F">
      <w:pPr>
        <w:pStyle w:val="Zkladntext2"/>
        <w:spacing w:before="120" w:after="0"/>
        <w:rPr>
          <w:rFonts w:ascii="Times New Roman" w:hAnsi="Times New Roman"/>
          <w:sz w:val="24"/>
          <w:szCs w:val="24"/>
        </w:rPr>
      </w:pPr>
      <w:r w:rsidRPr="008D7815">
        <w:rPr>
          <w:rFonts w:ascii="Times New Roman" w:hAnsi="Times New Roman"/>
          <w:sz w:val="24"/>
          <w:szCs w:val="24"/>
        </w:rPr>
        <w:t xml:space="preserve">Dodávka a implementace </w:t>
      </w:r>
      <w:r w:rsidRPr="0001131E">
        <w:rPr>
          <w:rFonts w:ascii="Times New Roman" w:hAnsi="Times New Roman"/>
          <w:sz w:val="24"/>
          <w:szCs w:val="24"/>
        </w:rPr>
        <w:t xml:space="preserve">SW řešení </w:t>
      </w:r>
      <w:r w:rsidRPr="00F17073">
        <w:rPr>
          <w:rFonts w:ascii="Times New Roman" w:hAnsi="Times New Roman"/>
          <w:sz w:val="24"/>
          <w:szCs w:val="24"/>
        </w:rPr>
        <w:t xml:space="preserve">bude organizována a řízena způsobem uvedeným </w:t>
      </w:r>
      <w:r w:rsidR="009D2087" w:rsidRPr="00F17073">
        <w:rPr>
          <w:rFonts w:ascii="Times New Roman" w:hAnsi="Times New Roman"/>
          <w:sz w:val="24"/>
          <w:szCs w:val="24"/>
        </w:rPr>
        <w:t xml:space="preserve">v </w:t>
      </w:r>
      <w:r w:rsidRPr="00F17073">
        <w:rPr>
          <w:rFonts w:ascii="Times New Roman" w:hAnsi="Times New Roman"/>
          <w:sz w:val="24"/>
          <w:szCs w:val="24"/>
        </w:rPr>
        <w:t xml:space="preserve">příloze č. </w:t>
      </w:r>
      <w:r w:rsidR="00F17073" w:rsidRPr="00FB0C9F">
        <w:rPr>
          <w:rFonts w:ascii="Times New Roman" w:hAnsi="Times New Roman"/>
          <w:sz w:val="24"/>
          <w:szCs w:val="24"/>
        </w:rPr>
        <w:t>3</w:t>
      </w:r>
      <w:r w:rsidRPr="00F17073">
        <w:rPr>
          <w:rFonts w:ascii="Times New Roman" w:hAnsi="Times New Roman"/>
          <w:sz w:val="24"/>
          <w:szCs w:val="24"/>
        </w:rPr>
        <w:t xml:space="preserve"> této smlouvy</w:t>
      </w:r>
      <w:r w:rsidR="00671A74" w:rsidRPr="00F17073">
        <w:rPr>
          <w:rFonts w:ascii="Times New Roman" w:hAnsi="Times New Roman"/>
          <w:sz w:val="24"/>
          <w:szCs w:val="24"/>
        </w:rPr>
        <w:t>.</w:t>
      </w:r>
    </w:p>
    <w:p w:rsidR="000540B7" w:rsidRPr="00D32F78" w:rsidRDefault="00130E3E" w:rsidP="0092205F">
      <w:pPr>
        <w:pStyle w:val="Zkladntext2"/>
        <w:numPr>
          <w:ilvl w:val="0"/>
          <w:numId w:val="4"/>
        </w:numPr>
        <w:spacing w:before="120" w:after="0"/>
        <w:rPr>
          <w:rFonts w:ascii="Times New Roman" w:hAnsi="Times New Roman"/>
          <w:sz w:val="24"/>
          <w:szCs w:val="24"/>
        </w:rPr>
      </w:pPr>
      <w:r>
        <w:rPr>
          <w:rFonts w:ascii="Times New Roman" w:hAnsi="Times New Roman"/>
          <w:sz w:val="24"/>
          <w:szCs w:val="24"/>
        </w:rPr>
        <w:t xml:space="preserve">Předmětem této smlouvy je dále závazek zhotovitele </w:t>
      </w:r>
      <w:r w:rsidR="00A36A9B">
        <w:rPr>
          <w:rFonts w:ascii="Times New Roman" w:hAnsi="Times New Roman"/>
          <w:sz w:val="24"/>
          <w:szCs w:val="24"/>
        </w:rPr>
        <w:t>poskytov</w:t>
      </w:r>
      <w:r>
        <w:rPr>
          <w:rFonts w:ascii="Times New Roman" w:hAnsi="Times New Roman"/>
          <w:sz w:val="24"/>
          <w:szCs w:val="24"/>
        </w:rPr>
        <w:t>at provozní podporu</w:t>
      </w:r>
      <w:r w:rsidR="00A36A9B">
        <w:rPr>
          <w:rFonts w:ascii="Times New Roman" w:hAnsi="Times New Roman"/>
          <w:sz w:val="24"/>
          <w:szCs w:val="24"/>
        </w:rPr>
        <w:t xml:space="preserve"> SW řešení v rutinním provozu v rozsahu podle přílohy </w:t>
      </w:r>
      <w:r w:rsidR="00A36A9B" w:rsidRPr="00FB0C9F">
        <w:rPr>
          <w:rFonts w:ascii="Times New Roman" w:hAnsi="Times New Roman"/>
          <w:sz w:val="24"/>
          <w:szCs w:val="24"/>
        </w:rPr>
        <w:t>č.</w:t>
      </w:r>
      <w:r w:rsidR="00FB0C9F" w:rsidRPr="00FB0C9F">
        <w:rPr>
          <w:rFonts w:ascii="Times New Roman" w:hAnsi="Times New Roman"/>
          <w:sz w:val="24"/>
          <w:szCs w:val="24"/>
        </w:rPr>
        <w:t xml:space="preserve"> 7</w:t>
      </w:r>
      <w:r w:rsidR="00D27A34">
        <w:rPr>
          <w:rFonts w:ascii="Times New Roman" w:hAnsi="Times New Roman"/>
          <w:sz w:val="24"/>
          <w:szCs w:val="24"/>
        </w:rPr>
        <w:t>, včetně podpory datové synchronizace</w:t>
      </w:r>
      <w:r w:rsidR="006B1F6C">
        <w:rPr>
          <w:rFonts w:ascii="Times New Roman" w:hAnsi="Times New Roman"/>
          <w:sz w:val="24"/>
          <w:szCs w:val="24"/>
        </w:rPr>
        <w:t xml:space="preserve"> v případě souběhu provozu stávajícího systému </w:t>
      </w:r>
      <w:r w:rsidR="00D2296A" w:rsidRPr="00216C35">
        <w:rPr>
          <w:rFonts w:ascii="Times New Roman" w:hAnsi="Times New Roman"/>
          <w:sz w:val="24"/>
          <w:szCs w:val="24"/>
        </w:rPr>
        <w:t>(</w:t>
      </w:r>
      <w:proofErr w:type="spellStart"/>
      <w:r w:rsidR="00D2296A" w:rsidRPr="00216C35">
        <w:rPr>
          <w:rFonts w:ascii="Times New Roman" w:hAnsi="Times New Roman"/>
          <w:sz w:val="24"/>
          <w:szCs w:val="24"/>
        </w:rPr>
        <w:t>MTS-ISL-SÚD</w:t>
      </w:r>
      <w:r w:rsidR="00D2296A">
        <w:rPr>
          <w:rFonts w:ascii="Times New Roman" w:hAnsi="Times New Roman"/>
          <w:sz w:val="24"/>
          <w:szCs w:val="24"/>
        </w:rPr>
        <w:t>-SDNS</w:t>
      </w:r>
      <w:proofErr w:type="spellEnd"/>
      <w:r w:rsidR="00D2296A" w:rsidRPr="00216C35">
        <w:rPr>
          <w:rFonts w:ascii="Times New Roman" w:hAnsi="Times New Roman"/>
          <w:sz w:val="24"/>
          <w:szCs w:val="24"/>
        </w:rPr>
        <w:t xml:space="preserve">) </w:t>
      </w:r>
      <w:r w:rsidR="006B1F6C">
        <w:rPr>
          <w:rFonts w:ascii="Times New Roman" w:hAnsi="Times New Roman"/>
          <w:sz w:val="24"/>
          <w:szCs w:val="24"/>
        </w:rPr>
        <w:t>a</w:t>
      </w:r>
      <w:r w:rsidR="00D2296A">
        <w:rPr>
          <w:rFonts w:ascii="Times New Roman" w:hAnsi="Times New Roman"/>
          <w:sz w:val="24"/>
          <w:szCs w:val="24"/>
        </w:rPr>
        <w:t> </w:t>
      </w:r>
      <w:r w:rsidR="006B1F6C">
        <w:rPr>
          <w:rFonts w:ascii="Times New Roman" w:hAnsi="Times New Roman"/>
          <w:sz w:val="24"/>
          <w:szCs w:val="24"/>
        </w:rPr>
        <w:t>SW řešení</w:t>
      </w:r>
      <w:r>
        <w:rPr>
          <w:rFonts w:ascii="Times New Roman" w:hAnsi="Times New Roman"/>
          <w:sz w:val="24"/>
          <w:szCs w:val="24"/>
        </w:rPr>
        <w:t>.</w:t>
      </w:r>
    </w:p>
    <w:p w:rsidR="005671FA" w:rsidRPr="00197BE7" w:rsidRDefault="005671FA" w:rsidP="009B1CD2">
      <w:pPr>
        <w:pStyle w:val="Zkladntext2"/>
        <w:numPr>
          <w:ilvl w:val="0"/>
          <w:numId w:val="4"/>
        </w:numPr>
        <w:spacing w:before="120"/>
        <w:rPr>
          <w:rFonts w:ascii="Times New Roman" w:hAnsi="Times New Roman"/>
          <w:sz w:val="24"/>
          <w:szCs w:val="24"/>
        </w:rPr>
      </w:pPr>
      <w:r w:rsidRPr="00613014">
        <w:rPr>
          <w:rFonts w:ascii="Times New Roman" w:hAnsi="Times New Roman"/>
          <w:sz w:val="24"/>
          <w:szCs w:val="24"/>
        </w:rPr>
        <w:t>Zhotovitel se zavazuje poskytovat objednateli na vyžádání práce spočívající v</w:t>
      </w:r>
      <w:r w:rsidR="00130E3E" w:rsidRPr="00613014">
        <w:rPr>
          <w:rFonts w:ascii="Times New Roman" w:hAnsi="Times New Roman"/>
          <w:sz w:val="24"/>
          <w:szCs w:val="24"/>
        </w:rPr>
        <w:t> úpravách nebo</w:t>
      </w:r>
      <w:r w:rsidR="00D32F78" w:rsidRPr="00613014">
        <w:rPr>
          <w:rFonts w:ascii="Times New Roman" w:hAnsi="Times New Roman"/>
          <w:sz w:val="24"/>
          <w:szCs w:val="24"/>
        </w:rPr>
        <w:t xml:space="preserve"> </w:t>
      </w:r>
      <w:r w:rsidRPr="006520A9">
        <w:rPr>
          <w:rFonts w:ascii="Times New Roman" w:hAnsi="Times New Roman"/>
          <w:sz w:val="24"/>
        </w:rPr>
        <w:t xml:space="preserve">rozvoji SW řešení. </w:t>
      </w:r>
      <w:r w:rsidR="00727A20">
        <w:rPr>
          <w:rFonts w:ascii="Times New Roman" w:hAnsi="Times New Roman"/>
          <w:sz w:val="24"/>
        </w:rPr>
        <w:t xml:space="preserve">Úpravy, </w:t>
      </w:r>
      <w:r w:rsidR="00D32F78">
        <w:rPr>
          <w:rFonts w:ascii="Times New Roman" w:hAnsi="Times New Roman"/>
          <w:sz w:val="24"/>
        </w:rPr>
        <w:t>rozvoj SW ř</w:t>
      </w:r>
      <w:r w:rsidR="00D6143E">
        <w:rPr>
          <w:rFonts w:ascii="Times New Roman" w:hAnsi="Times New Roman"/>
          <w:sz w:val="24"/>
        </w:rPr>
        <w:t xml:space="preserve">ešení </w:t>
      </w:r>
      <w:r w:rsidR="00727A20">
        <w:rPr>
          <w:rFonts w:ascii="Times New Roman" w:hAnsi="Times New Roman"/>
          <w:sz w:val="24"/>
        </w:rPr>
        <w:t xml:space="preserve">a související konzultace a práce </w:t>
      </w:r>
      <w:r w:rsidR="00D6143E">
        <w:rPr>
          <w:rFonts w:ascii="Times New Roman" w:hAnsi="Times New Roman"/>
          <w:sz w:val="24"/>
        </w:rPr>
        <w:t xml:space="preserve">budou prováděny na základě </w:t>
      </w:r>
      <w:r w:rsidR="00A4135A">
        <w:rPr>
          <w:rFonts w:ascii="Times New Roman" w:hAnsi="Times New Roman"/>
          <w:sz w:val="24"/>
        </w:rPr>
        <w:t xml:space="preserve">prováděcích smluv, v nichž </w:t>
      </w:r>
      <w:r w:rsidR="00A4135A" w:rsidRPr="00A4135A">
        <w:rPr>
          <w:rFonts w:ascii="Times New Roman" w:hAnsi="Times New Roman"/>
          <w:sz w:val="24"/>
        </w:rPr>
        <w:t xml:space="preserve">si strany dohodnou všechny podmínky podle konkrétních okolností s tím, že </w:t>
      </w:r>
      <w:r w:rsidR="00A4135A">
        <w:rPr>
          <w:rFonts w:ascii="Times New Roman" w:hAnsi="Times New Roman"/>
          <w:sz w:val="24"/>
        </w:rPr>
        <w:t xml:space="preserve">cena bude stanovena na základě hodinové/denní sazby </w:t>
      </w:r>
      <w:r w:rsidR="00A4135A" w:rsidRPr="00A4135A">
        <w:rPr>
          <w:rFonts w:ascii="Times New Roman" w:hAnsi="Times New Roman"/>
          <w:sz w:val="24"/>
        </w:rPr>
        <w:t>a odhadované pracnosti.</w:t>
      </w:r>
      <w:r w:rsidRPr="006520A9">
        <w:rPr>
          <w:rFonts w:ascii="Times New Roman" w:hAnsi="Times New Roman"/>
          <w:sz w:val="24"/>
        </w:rPr>
        <w:t xml:space="preserve"> V případě, že objednatel nabídku akceptuje, sdělí pověřená osoba objednatele uvedená </w:t>
      </w:r>
      <w:r w:rsidRPr="0017130E">
        <w:rPr>
          <w:rFonts w:ascii="Times New Roman" w:hAnsi="Times New Roman"/>
          <w:sz w:val="24"/>
        </w:rPr>
        <w:t xml:space="preserve">v příloze č. </w:t>
      </w:r>
      <w:r w:rsidR="006B1F6C">
        <w:rPr>
          <w:rFonts w:ascii="Times New Roman" w:hAnsi="Times New Roman"/>
          <w:sz w:val="24"/>
        </w:rPr>
        <w:t>3</w:t>
      </w:r>
      <w:r w:rsidRPr="006520A9">
        <w:rPr>
          <w:rFonts w:ascii="Times New Roman" w:hAnsi="Times New Roman"/>
          <w:sz w:val="24"/>
        </w:rPr>
        <w:t xml:space="preserve"> tuto skutečnost e-mailem zhotoviteli. </w:t>
      </w:r>
      <w:r>
        <w:rPr>
          <w:rFonts w:ascii="Times New Roman" w:hAnsi="Times New Roman"/>
          <w:sz w:val="24"/>
        </w:rPr>
        <w:t>Zhotovitel provede zadané úpravy ve lhůtě stanovené v zadání objednatele. Úpravy objednatel převezme po provedení zkoušky funkčnosti, předání a převzetí upravené dokumentace a zdrojových kódů, a to na základě podpisu předávacího protokolu.</w:t>
      </w:r>
      <w:r w:rsidR="00613014">
        <w:rPr>
          <w:rFonts w:ascii="Times New Roman" w:hAnsi="Times New Roman"/>
          <w:sz w:val="24"/>
        </w:rPr>
        <w:t xml:space="preserve"> V případě úprav či rozvoje SW řešení může být cena za provozní podporu navýšena nejvýše o 10 % z ceny </w:t>
      </w:r>
      <w:r w:rsidR="001062BF">
        <w:rPr>
          <w:rFonts w:ascii="Times New Roman" w:hAnsi="Times New Roman"/>
          <w:sz w:val="24"/>
        </w:rPr>
        <w:lastRenderedPageBreak/>
        <w:t>provedené úpravy</w:t>
      </w:r>
      <w:r w:rsidR="00613014">
        <w:rPr>
          <w:rFonts w:ascii="Times New Roman" w:hAnsi="Times New Roman"/>
          <w:sz w:val="24"/>
        </w:rPr>
        <w:t xml:space="preserve"> SW řešení. </w:t>
      </w:r>
      <w:r w:rsidR="0076746C">
        <w:rPr>
          <w:rFonts w:ascii="Times New Roman" w:hAnsi="Times New Roman"/>
          <w:sz w:val="24"/>
        </w:rPr>
        <w:t>Případné zvýšení ceny podpory bude součástí cenové nabídky zhotovitele na provedení úprav SW řešení.</w:t>
      </w:r>
    </w:p>
    <w:p w:rsidR="00197BE7" w:rsidRPr="006520A9" w:rsidRDefault="00197BE7" w:rsidP="009B1CD2">
      <w:pPr>
        <w:pStyle w:val="Zkladntext2"/>
        <w:numPr>
          <w:ilvl w:val="0"/>
          <w:numId w:val="4"/>
        </w:numPr>
        <w:spacing w:before="120"/>
        <w:rPr>
          <w:rFonts w:ascii="Times New Roman" w:hAnsi="Times New Roman"/>
          <w:sz w:val="24"/>
          <w:szCs w:val="24"/>
        </w:rPr>
      </w:pPr>
      <w:r>
        <w:rPr>
          <w:rFonts w:ascii="Times New Roman" w:hAnsi="Times New Roman"/>
          <w:sz w:val="24"/>
        </w:rPr>
        <w:t xml:space="preserve">Zhotovitel se dále zavazuje poskytnout doplňkové školení dle požadavku objednatele, které bude provedeno na základě dohody smluvních stran. Cena doplňkového školení bude stanovena na základě hodinové sazby </w:t>
      </w:r>
      <w:r w:rsidRPr="00A4135A">
        <w:rPr>
          <w:rFonts w:ascii="Times New Roman" w:hAnsi="Times New Roman"/>
          <w:sz w:val="24"/>
        </w:rPr>
        <w:t xml:space="preserve">a </w:t>
      </w:r>
      <w:r w:rsidR="00912D1F">
        <w:rPr>
          <w:rFonts w:ascii="Times New Roman" w:hAnsi="Times New Roman"/>
          <w:sz w:val="24"/>
        </w:rPr>
        <w:t>doby trvání</w:t>
      </w:r>
      <w:r w:rsidR="002D2366">
        <w:rPr>
          <w:rFonts w:ascii="Times New Roman" w:hAnsi="Times New Roman"/>
          <w:sz w:val="24"/>
        </w:rPr>
        <w:t xml:space="preserve"> </w:t>
      </w:r>
      <w:r>
        <w:rPr>
          <w:rFonts w:ascii="Times New Roman" w:hAnsi="Times New Roman"/>
          <w:sz w:val="24"/>
        </w:rPr>
        <w:t>školení</w:t>
      </w:r>
      <w:r w:rsidRPr="00A4135A">
        <w:rPr>
          <w:rFonts w:ascii="Times New Roman" w:hAnsi="Times New Roman"/>
          <w:sz w:val="24"/>
        </w:rPr>
        <w:t>.</w:t>
      </w:r>
      <w:r w:rsidR="00712807">
        <w:rPr>
          <w:rFonts w:ascii="Times New Roman" w:hAnsi="Times New Roman"/>
          <w:sz w:val="24"/>
        </w:rPr>
        <w:t xml:space="preserve"> Provedení doplňkového školení bude potvrzeno podpisem zápisu o provedení doplňkového školení pověřenou osobou objednatele.</w:t>
      </w:r>
    </w:p>
    <w:p w:rsidR="005671FA" w:rsidRDefault="005671FA" w:rsidP="009B1CD2">
      <w:pPr>
        <w:pStyle w:val="Zkladntext2"/>
        <w:numPr>
          <w:ilvl w:val="0"/>
          <w:numId w:val="4"/>
        </w:numPr>
        <w:spacing w:before="120" w:after="0"/>
        <w:ind w:left="357" w:hanging="357"/>
        <w:rPr>
          <w:rFonts w:ascii="Times New Roman" w:hAnsi="Times New Roman"/>
          <w:sz w:val="24"/>
          <w:szCs w:val="24"/>
        </w:rPr>
      </w:pPr>
      <w:r w:rsidRPr="006520A9">
        <w:rPr>
          <w:rFonts w:ascii="Times New Roman" w:hAnsi="Times New Roman"/>
          <w:sz w:val="24"/>
          <w:szCs w:val="24"/>
        </w:rPr>
        <w:t>Předmětem této smlouvy je dále závazek objednatele zajistit potřebnou součinnost a zaplatit smluven</w:t>
      </w:r>
      <w:r w:rsidR="00EE6DD7">
        <w:rPr>
          <w:rFonts w:ascii="Times New Roman" w:hAnsi="Times New Roman"/>
          <w:sz w:val="24"/>
          <w:szCs w:val="24"/>
        </w:rPr>
        <w:t>é</w:t>
      </w:r>
      <w:r w:rsidRPr="006520A9">
        <w:rPr>
          <w:rFonts w:ascii="Times New Roman" w:hAnsi="Times New Roman"/>
          <w:sz w:val="24"/>
          <w:szCs w:val="24"/>
        </w:rPr>
        <w:t xml:space="preserve"> cen</w:t>
      </w:r>
      <w:r w:rsidR="00EE6DD7">
        <w:rPr>
          <w:rFonts w:ascii="Times New Roman" w:hAnsi="Times New Roman"/>
          <w:sz w:val="24"/>
          <w:szCs w:val="24"/>
        </w:rPr>
        <w:t>y</w:t>
      </w:r>
      <w:r w:rsidRPr="006520A9">
        <w:rPr>
          <w:rFonts w:ascii="Times New Roman" w:hAnsi="Times New Roman"/>
          <w:sz w:val="24"/>
          <w:szCs w:val="24"/>
        </w:rPr>
        <w:t xml:space="preserve"> podle článku V.</w:t>
      </w:r>
    </w:p>
    <w:p w:rsidR="005671FA" w:rsidRDefault="005671FA">
      <w:pPr>
        <w:rPr>
          <w:rFonts w:ascii="Times New Roman" w:hAnsi="Times New Roman"/>
          <w:sz w:val="24"/>
        </w:rPr>
      </w:pPr>
    </w:p>
    <w:p w:rsidR="00613014" w:rsidRDefault="00613014">
      <w:pPr>
        <w:rPr>
          <w:rFonts w:ascii="Times New Roman" w:hAnsi="Times New Roman"/>
          <w:sz w:val="24"/>
        </w:rPr>
      </w:pPr>
    </w:p>
    <w:p w:rsidR="005671FA" w:rsidRPr="0001131E" w:rsidRDefault="005671FA" w:rsidP="0001131E">
      <w:pPr>
        <w:pStyle w:val="Nadpis1"/>
        <w:spacing w:after="0"/>
        <w:ind w:left="0" w:firstLine="0"/>
        <w:rPr>
          <w:rFonts w:ascii="Times New Roman" w:hAnsi="Times New Roman"/>
          <w:sz w:val="24"/>
        </w:rPr>
      </w:pPr>
    </w:p>
    <w:p w:rsidR="005671FA" w:rsidRPr="00106017" w:rsidRDefault="00090BFC" w:rsidP="00106017">
      <w:pPr>
        <w:jc w:val="center"/>
        <w:rPr>
          <w:rFonts w:ascii="Times New Roman" w:hAnsi="Times New Roman"/>
          <w:b/>
          <w:sz w:val="24"/>
        </w:rPr>
      </w:pPr>
      <w:r>
        <w:rPr>
          <w:rFonts w:ascii="Times New Roman" w:hAnsi="Times New Roman"/>
          <w:b/>
          <w:sz w:val="24"/>
        </w:rPr>
        <w:t>Popis dílčích</w:t>
      </w:r>
      <w:r w:rsidR="005671FA">
        <w:rPr>
          <w:rFonts w:ascii="Times New Roman" w:hAnsi="Times New Roman"/>
          <w:b/>
          <w:sz w:val="24"/>
        </w:rPr>
        <w:t xml:space="preserve"> plnění</w:t>
      </w:r>
    </w:p>
    <w:p w:rsidR="005671FA" w:rsidRDefault="005671FA" w:rsidP="00100191">
      <w:pPr>
        <w:spacing w:before="120"/>
        <w:jc w:val="both"/>
        <w:rPr>
          <w:rFonts w:ascii="Times New Roman" w:hAnsi="Times New Roman"/>
          <w:sz w:val="24"/>
        </w:rPr>
      </w:pPr>
      <w:r w:rsidRPr="00E945D5">
        <w:rPr>
          <w:rFonts w:ascii="Times New Roman" w:hAnsi="Times New Roman"/>
          <w:sz w:val="24"/>
        </w:rPr>
        <w:t xml:space="preserve">Plnění podle </w:t>
      </w:r>
      <w:r w:rsidRPr="006520A9">
        <w:rPr>
          <w:rFonts w:ascii="Times New Roman" w:hAnsi="Times New Roman"/>
          <w:sz w:val="24"/>
        </w:rPr>
        <w:t>čl. I</w:t>
      </w:r>
      <w:r w:rsidR="00105D51">
        <w:rPr>
          <w:rFonts w:ascii="Times New Roman" w:hAnsi="Times New Roman"/>
          <w:sz w:val="24"/>
        </w:rPr>
        <w:t>.</w:t>
      </w:r>
      <w:r w:rsidRPr="006520A9">
        <w:rPr>
          <w:rFonts w:ascii="Times New Roman" w:hAnsi="Times New Roman"/>
          <w:sz w:val="24"/>
        </w:rPr>
        <w:t xml:space="preserve"> odst. 1 a</w:t>
      </w:r>
      <w:r w:rsidR="000A2F4F">
        <w:rPr>
          <w:rFonts w:ascii="Times New Roman" w:hAnsi="Times New Roman"/>
          <w:sz w:val="24"/>
        </w:rPr>
        <w:t xml:space="preserve"> 2 bude realizováno v následujících </w:t>
      </w:r>
      <w:r w:rsidR="00733561">
        <w:rPr>
          <w:rFonts w:ascii="Times New Roman" w:hAnsi="Times New Roman"/>
          <w:sz w:val="24"/>
        </w:rPr>
        <w:t>dílčích plněních, která</w:t>
      </w:r>
      <w:r w:rsidRPr="006520A9">
        <w:rPr>
          <w:rFonts w:ascii="Times New Roman" w:hAnsi="Times New Roman"/>
          <w:sz w:val="24"/>
        </w:rPr>
        <w:t xml:space="preserve"> budou předmětem akceptace podle článku IV</w:t>
      </w:r>
      <w:r w:rsidR="001C6586">
        <w:rPr>
          <w:rFonts w:ascii="Times New Roman" w:hAnsi="Times New Roman"/>
          <w:sz w:val="24"/>
        </w:rPr>
        <w:t>.</w:t>
      </w:r>
      <w:r w:rsidRPr="006520A9">
        <w:rPr>
          <w:rFonts w:ascii="Times New Roman" w:hAnsi="Times New Roman"/>
          <w:sz w:val="24"/>
        </w:rPr>
        <w:t xml:space="preserve"> a zahrnují:</w:t>
      </w:r>
    </w:p>
    <w:p w:rsidR="00733561" w:rsidRDefault="005671FA" w:rsidP="00970D85">
      <w:pPr>
        <w:numPr>
          <w:ilvl w:val="0"/>
          <w:numId w:val="23"/>
        </w:numPr>
        <w:spacing w:before="120"/>
        <w:jc w:val="both"/>
        <w:rPr>
          <w:rFonts w:ascii="Times New Roman" w:hAnsi="Times New Roman"/>
          <w:sz w:val="24"/>
        </w:rPr>
      </w:pPr>
      <w:r w:rsidRPr="00733561">
        <w:rPr>
          <w:rFonts w:ascii="Times New Roman" w:hAnsi="Times New Roman"/>
          <w:sz w:val="24"/>
        </w:rPr>
        <w:t xml:space="preserve">První </w:t>
      </w:r>
      <w:r w:rsidR="00733561" w:rsidRPr="00733561">
        <w:rPr>
          <w:rFonts w:ascii="Times New Roman" w:hAnsi="Times New Roman"/>
          <w:sz w:val="24"/>
        </w:rPr>
        <w:t xml:space="preserve">dílčí plnění </w:t>
      </w:r>
    </w:p>
    <w:p w:rsidR="005671FA" w:rsidRPr="00733561" w:rsidRDefault="005E224D" w:rsidP="00733561">
      <w:pPr>
        <w:spacing w:before="120"/>
        <w:ind w:left="360"/>
        <w:jc w:val="both"/>
        <w:rPr>
          <w:rFonts w:ascii="Times New Roman" w:hAnsi="Times New Roman"/>
          <w:sz w:val="24"/>
        </w:rPr>
      </w:pPr>
      <w:r w:rsidRPr="00733561">
        <w:rPr>
          <w:rFonts w:ascii="Times New Roman" w:hAnsi="Times New Roman"/>
          <w:sz w:val="24"/>
        </w:rPr>
        <w:t>V</w:t>
      </w:r>
      <w:r w:rsidR="00733561" w:rsidRPr="00733561">
        <w:rPr>
          <w:rFonts w:ascii="Times New Roman" w:hAnsi="Times New Roman"/>
          <w:sz w:val="24"/>
        </w:rPr>
        <w:t xml:space="preserve"> tomto dílčím plnění </w:t>
      </w:r>
      <w:r w:rsidR="005671FA" w:rsidRPr="00733561">
        <w:rPr>
          <w:rFonts w:ascii="Times New Roman" w:hAnsi="Times New Roman"/>
          <w:sz w:val="24"/>
        </w:rPr>
        <w:t xml:space="preserve">se zhotovitel zavazuje </w:t>
      </w:r>
      <w:r w:rsidR="00970D85" w:rsidRPr="00733561">
        <w:rPr>
          <w:rFonts w:ascii="Times New Roman" w:hAnsi="Times New Roman"/>
          <w:sz w:val="24"/>
        </w:rPr>
        <w:t xml:space="preserve">předat realizační studii </w:t>
      </w:r>
      <w:r w:rsidRPr="00733561">
        <w:rPr>
          <w:rFonts w:ascii="Times New Roman" w:hAnsi="Times New Roman"/>
          <w:sz w:val="24"/>
        </w:rPr>
        <w:t>podle článku I</w:t>
      </w:r>
      <w:r w:rsidR="005671FA" w:rsidRPr="00733561">
        <w:rPr>
          <w:rFonts w:ascii="Times New Roman" w:hAnsi="Times New Roman"/>
          <w:sz w:val="24"/>
        </w:rPr>
        <w:t>.</w:t>
      </w:r>
      <w:r w:rsidRPr="00733561">
        <w:rPr>
          <w:rFonts w:ascii="Times New Roman" w:hAnsi="Times New Roman"/>
          <w:sz w:val="24"/>
        </w:rPr>
        <w:t xml:space="preserve"> </w:t>
      </w:r>
      <w:r w:rsidR="00130F4E">
        <w:rPr>
          <w:rFonts w:ascii="Times New Roman" w:hAnsi="Times New Roman"/>
          <w:sz w:val="24"/>
        </w:rPr>
        <w:t xml:space="preserve">odst. 2 </w:t>
      </w:r>
      <w:r w:rsidRPr="00733561">
        <w:rPr>
          <w:rFonts w:ascii="Times New Roman" w:hAnsi="Times New Roman"/>
          <w:sz w:val="24"/>
        </w:rPr>
        <w:t>písm. a)</w:t>
      </w:r>
      <w:r w:rsidR="00970D85" w:rsidRPr="00733561">
        <w:rPr>
          <w:rFonts w:ascii="Times New Roman" w:hAnsi="Times New Roman"/>
          <w:sz w:val="24"/>
        </w:rPr>
        <w:t xml:space="preserve">. </w:t>
      </w:r>
      <w:r w:rsidR="00E6453A" w:rsidRPr="00733561">
        <w:rPr>
          <w:rFonts w:ascii="Times New Roman" w:hAnsi="Times New Roman"/>
          <w:sz w:val="24"/>
        </w:rPr>
        <w:t>Z realizační studie</w:t>
      </w:r>
      <w:r w:rsidR="00970D85" w:rsidRPr="00733561">
        <w:rPr>
          <w:rFonts w:ascii="Times New Roman" w:hAnsi="Times New Roman"/>
          <w:sz w:val="24"/>
        </w:rPr>
        <w:t> </w:t>
      </w:r>
      <w:r w:rsidR="00ED4BA9" w:rsidRPr="00733561">
        <w:rPr>
          <w:rFonts w:ascii="Times New Roman" w:hAnsi="Times New Roman"/>
          <w:sz w:val="24"/>
        </w:rPr>
        <w:t xml:space="preserve">musí být objednatel schopen ověřit, že jím stanovené požadavky </w:t>
      </w:r>
      <w:r w:rsidR="00F17073">
        <w:rPr>
          <w:rFonts w:ascii="Times New Roman" w:hAnsi="Times New Roman"/>
          <w:sz w:val="24"/>
        </w:rPr>
        <w:t>budou</w:t>
      </w:r>
      <w:r w:rsidR="00ED4BA9" w:rsidRPr="00733561">
        <w:rPr>
          <w:rFonts w:ascii="Times New Roman" w:hAnsi="Times New Roman"/>
          <w:sz w:val="24"/>
        </w:rPr>
        <w:t xml:space="preserve"> splněny a systém </w:t>
      </w:r>
      <w:r w:rsidR="00F17073">
        <w:rPr>
          <w:rFonts w:ascii="Times New Roman" w:hAnsi="Times New Roman"/>
          <w:sz w:val="24"/>
        </w:rPr>
        <w:t xml:space="preserve">bude vyhovovat </w:t>
      </w:r>
      <w:r w:rsidR="00ED4BA9" w:rsidRPr="00733561">
        <w:rPr>
          <w:rFonts w:ascii="Times New Roman" w:hAnsi="Times New Roman"/>
          <w:sz w:val="24"/>
        </w:rPr>
        <w:t xml:space="preserve">jeho potřebám, provozním zvyklostem atd., </w:t>
      </w:r>
      <w:r w:rsidR="00E6453A" w:rsidRPr="00733561">
        <w:rPr>
          <w:rFonts w:ascii="Times New Roman" w:hAnsi="Times New Roman"/>
          <w:sz w:val="24"/>
        </w:rPr>
        <w:t xml:space="preserve">že </w:t>
      </w:r>
      <w:r w:rsidR="00ED4BA9" w:rsidRPr="00733561">
        <w:rPr>
          <w:rFonts w:ascii="Times New Roman" w:hAnsi="Times New Roman"/>
          <w:sz w:val="24"/>
        </w:rPr>
        <w:t>systém bude implementován ve lhůtách uvedených v této smlouvě a za využití interních kapacit stanovených touto smlouvou</w:t>
      </w:r>
      <w:r w:rsidR="005D00D9">
        <w:rPr>
          <w:rFonts w:ascii="Times New Roman" w:hAnsi="Times New Roman"/>
          <w:sz w:val="24"/>
        </w:rPr>
        <w:t xml:space="preserve"> a zda a jaké funkcionality je třeba realizovat dodatečně nebo odlišně od zadávací dokumentace, včetně informace o </w:t>
      </w:r>
      <w:r w:rsidR="00275F71">
        <w:rPr>
          <w:rFonts w:ascii="Times New Roman" w:hAnsi="Times New Roman"/>
          <w:sz w:val="24"/>
        </w:rPr>
        <w:t>nákladech</w:t>
      </w:r>
      <w:r w:rsidR="005D00D9">
        <w:rPr>
          <w:rFonts w:ascii="Times New Roman" w:hAnsi="Times New Roman"/>
          <w:sz w:val="24"/>
        </w:rPr>
        <w:t>, které si realizace těchto změnových požadavků vyžádá.</w:t>
      </w:r>
    </w:p>
    <w:p w:rsidR="00D2706A" w:rsidRPr="003B14A5" w:rsidRDefault="00D2706A" w:rsidP="003B14A5">
      <w:pPr>
        <w:numPr>
          <w:ilvl w:val="0"/>
          <w:numId w:val="23"/>
        </w:numPr>
        <w:spacing w:before="120"/>
        <w:jc w:val="both"/>
        <w:rPr>
          <w:rFonts w:ascii="Times New Roman" w:hAnsi="Times New Roman"/>
          <w:sz w:val="24"/>
        </w:rPr>
      </w:pPr>
      <w:r w:rsidRPr="003B14A5">
        <w:rPr>
          <w:rFonts w:ascii="Times New Roman" w:hAnsi="Times New Roman"/>
          <w:sz w:val="24"/>
        </w:rPr>
        <w:t>Druhé dílčí plnění</w:t>
      </w:r>
      <w:r w:rsidR="003B14A5">
        <w:rPr>
          <w:rFonts w:ascii="Times New Roman" w:hAnsi="Times New Roman"/>
          <w:sz w:val="24"/>
        </w:rPr>
        <w:t>, které</w:t>
      </w:r>
      <w:r w:rsidRPr="003B14A5">
        <w:rPr>
          <w:rFonts w:ascii="Times New Roman" w:hAnsi="Times New Roman"/>
          <w:sz w:val="24"/>
        </w:rPr>
        <w:t xml:space="preserve"> se skládá z: </w:t>
      </w:r>
    </w:p>
    <w:p w:rsidR="009E043D" w:rsidRPr="00D2706A" w:rsidRDefault="00D2706A" w:rsidP="00D2706A">
      <w:pPr>
        <w:pStyle w:val="Odstavecseseznamem"/>
        <w:numPr>
          <w:ilvl w:val="3"/>
          <w:numId w:val="4"/>
        </w:numPr>
        <w:spacing w:before="120"/>
        <w:ind w:left="709" w:hanging="283"/>
        <w:jc w:val="both"/>
        <w:rPr>
          <w:rFonts w:ascii="Times New Roman" w:hAnsi="Times New Roman"/>
          <w:sz w:val="24"/>
        </w:rPr>
      </w:pPr>
      <w:r w:rsidRPr="00D2706A">
        <w:rPr>
          <w:rFonts w:ascii="Times New Roman" w:hAnsi="Times New Roman"/>
          <w:sz w:val="24"/>
        </w:rPr>
        <w:t xml:space="preserve">implementace funkčních a nefunkčních požadavků kategorie I </w:t>
      </w:r>
      <w:r w:rsidR="00527C78">
        <w:rPr>
          <w:rFonts w:ascii="Times New Roman" w:hAnsi="Times New Roman"/>
          <w:sz w:val="24"/>
        </w:rPr>
        <w:t xml:space="preserve">(první část druhého dílčího plnění) </w:t>
      </w:r>
      <w:r w:rsidRPr="00D2706A">
        <w:rPr>
          <w:rFonts w:ascii="Times New Roman" w:hAnsi="Times New Roman"/>
          <w:sz w:val="24"/>
        </w:rPr>
        <w:t>a kategorie II</w:t>
      </w:r>
      <w:r w:rsidR="00527C78">
        <w:rPr>
          <w:rFonts w:ascii="Times New Roman" w:hAnsi="Times New Roman"/>
          <w:sz w:val="24"/>
        </w:rPr>
        <w:t xml:space="preserve"> (druhá část druhého dílčího plnění)</w:t>
      </w:r>
      <w:r w:rsidR="008963B7">
        <w:rPr>
          <w:rFonts w:ascii="Times New Roman" w:hAnsi="Times New Roman"/>
          <w:sz w:val="24"/>
        </w:rPr>
        <w:t>,</w:t>
      </w:r>
    </w:p>
    <w:p w:rsidR="00D2706A" w:rsidRDefault="00D2706A" w:rsidP="00D2706A">
      <w:pPr>
        <w:pStyle w:val="Odstavecseseznamem"/>
        <w:numPr>
          <w:ilvl w:val="3"/>
          <w:numId w:val="4"/>
        </w:numPr>
        <w:spacing w:before="120"/>
        <w:ind w:left="709" w:hanging="283"/>
        <w:jc w:val="both"/>
        <w:rPr>
          <w:rFonts w:ascii="Times New Roman" w:hAnsi="Times New Roman"/>
          <w:sz w:val="24"/>
        </w:rPr>
      </w:pPr>
      <w:r w:rsidRPr="00D2706A">
        <w:rPr>
          <w:rFonts w:ascii="Times New Roman" w:hAnsi="Times New Roman"/>
          <w:sz w:val="24"/>
        </w:rPr>
        <w:t>ověřovacího provozu</w:t>
      </w:r>
      <w:r w:rsidR="00527C78">
        <w:rPr>
          <w:rFonts w:ascii="Times New Roman" w:hAnsi="Times New Roman"/>
          <w:sz w:val="24"/>
        </w:rPr>
        <w:t>,</w:t>
      </w:r>
    </w:p>
    <w:p w:rsidR="00784279" w:rsidRPr="00F03269" w:rsidRDefault="00527C78" w:rsidP="00784279">
      <w:pPr>
        <w:pStyle w:val="Odstavecseseznamem"/>
        <w:numPr>
          <w:ilvl w:val="3"/>
          <w:numId w:val="4"/>
        </w:numPr>
        <w:spacing w:before="120"/>
        <w:ind w:left="709" w:hanging="283"/>
        <w:jc w:val="both"/>
        <w:rPr>
          <w:rFonts w:ascii="Times New Roman" w:hAnsi="Times New Roman"/>
          <w:sz w:val="24"/>
        </w:rPr>
      </w:pPr>
      <w:r w:rsidRPr="00F03269">
        <w:rPr>
          <w:rFonts w:ascii="Times New Roman" w:hAnsi="Times New Roman"/>
          <w:sz w:val="24"/>
        </w:rPr>
        <w:t>technické specifikace SW řeš</w:t>
      </w:r>
      <w:r w:rsidR="00D04E46" w:rsidRPr="00F03269">
        <w:rPr>
          <w:rFonts w:ascii="Times New Roman" w:hAnsi="Times New Roman"/>
          <w:sz w:val="24"/>
        </w:rPr>
        <w:t>ení dle čl. I. odst. 2 písm. b),</w:t>
      </w:r>
    </w:p>
    <w:p w:rsidR="00784279" w:rsidRPr="00F03269" w:rsidRDefault="00784279" w:rsidP="00D2706A">
      <w:pPr>
        <w:pStyle w:val="Odstavecseseznamem"/>
        <w:numPr>
          <w:ilvl w:val="3"/>
          <w:numId w:val="4"/>
        </w:numPr>
        <w:spacing w:before="120"/>
        <w:ind w:left="709" w:hanging="283"/>
        <w:jc w:val="both"/>
        <w:rPr>
          <w:rFonts w:ascii="Times New Roman" w:hAnsi="Times New Roman"/>
          <w:sz w:val="24"/>
        </w:rPr>
      </w:pPr>
      <w:r w:rsidRPr="00F03269">
        <w:rPr>
          <w:rFonts w:ascii="Times New Roman" w:hAnsi="Times New Roman"/>
          <w:sz w:val="24"/>
        </w:rPr>
        <w:t>provedení školení podle čl. I odst. 2 písm. f), g), h) a písm. i),</w:t>
      </w:r>
    </w:p>
    <w:p w:rsidR="00D04E46" w:rsidRPr="00F03269" w:rsidRDefault="00D04E46" w:rsidP="00D2706A">
      <w:pPr>
        <w:pStyle w:val="Odstavecseseznamem"/>
        <w:numPr>
          <w:ilvl w:val="3"/>
          <w:numId w:val="4"/>
        </w:numPr>
        <w:spacing w:before="120"/>
        <w:ind w:left="709" w:hanging="283"/>
        <w:jc w:val="both"/>
        <w:rPr>
          <w:rFonts w:ascii="Times New Roman" w:hAnsi="Times New Roman"/>
          <w:sz w:val="24"/>
        </w:rPr>
      </w:pPr>
      <w:r w:rsidRPr="00F03269">
        <w:rPr>
          <w:rFonts w:ascii="Times New Roman" w:hAnsi="Times New Roman"/>
          <w:sz w:val="24"/>
        </w:rPr>
        <w:t>související migrace dat.</w:t>
      </w:r>
    </w:p>
    <w:p w:rsidR="00F81744" w:rsidRDefault="00F81744" w:rsidP="00D2706A">
      <w:pPr>
        <w:spacing w:before="120"/>
        <w:ind w:left="709"/>
        <w:jc w:val="both"/>
        <w:rPr>
          <w:rFonts w:ascii="Times New Roman" w:hAnsi="Times New Roman"/>
          <w:sz w:val="24"/>
        </w:rPr>
      </w:pPr>
      <w:r>
        <w:rPr>
          <w:rFonts w:ascii="Times New Roman" w:hAnsi="Times New Roman"/>
          <w:sz w:val="24"/>
        </w:rPr>
        <w:t>Ve druhém dílčím plnění zhotovitel zajistí instalaci SW prostředků nutných pro vývoj, akceptaci, testování a provoz SW řešení do prostředí objednatele.</w:t>
      </w:r>
    </w:p>
    <w:p w:rsidR="003B14A5" w:rsidRPr="003B14A5" w:rsidRDefault="003B14A5" w:rsidP="003B14A5">
      <w:pPr>
        <w:numPr>
          <w:ilvl w:val="0"/>
          <w:numId w:val="23"/>
        </w:numPr>
        <w:spacing w:before="120"/>
        <w:jc w:val="both"/>
        <w:rPr>
          <w:rFonts w:ascii="Times New Roman" w:hAnsi="Times New Roman"/>
          <w:sz w:val="24"/>
        </w:rPr>
      </w:pPr>
      <w:r>
        <w:rPr>
          <w:rFonts w:ascii="Times New Roman" w:hAnsi="Times New Roman"/>
          <w:sz w:val="24"/>
        </w:rPr>
        <w:t>Třetí</w:t>
      </w:r>
      <w:r w:rsidRPr="003B14A5">
        <w:rPr>
          <w:rFonts w:ascii="Times New Roman" w:hAnsi="Times New Roman"/>
          <w:sz w:val="24"/>
        </w:rPr>
        <w:t xml:space="preserve"> dílčí plnění</w:t>
      </w:r>
      <w:r>
        <w:rPr>
          <w:rFonts w:ascii="Times New Roman" w:hAnsi="Times New Roman"/>
          <w:sz w:val="24"/>
        </w:rPr>
        <w:t>, které</w:t>
      </w:r>
      <w:r w:rsidRPr="003B14A5">
        <w:rPr>
          <w:rFonts w:ascii="Times New Roman" w:hAnsi="Times New Roman"/>
          <w:sz w:val="24"/>
        </w:rPr>
        <w:t xml:space="preserve"> se skládá z: </w:t>
      </w:r>
    </w:p>
    <w:p w:rsidR="003B14A5" w:rsidRPr="00F03269" w:rsidRDefault="003B14A5" w:rsidP="003B14A5">
      <w:pPr>
        <w:pStyle w:val="Odstavecseseznamem"/>
        <w:numPr>
          <w:ilvl w:val="3"/>
          <w:numId w:val="4"/>
        </w:numPr>
        <w:spacing w:before="120"/>
        <w:ind w:left="709" w:hanging="283"/>
        <w:jc w:val="both"/>
        <w:rPr>
          <w:rFonts w:ascii="Times New Roman" w:hAnsi="Times New Roman"/>
          <w:sz w:val="24"/>
        </w:rPr>
      </w:pPr>
      <w:r w:rsidRPr="00F03269">
        <w:rPr>
          <w:rFonts w:ascii="Times New Roman" w:hAnsi="Times New Roman"/>
          <w:sz w:val="24"/>
        </w:rPr>
        <w:t>implementace funkčních a nefunkčních požadavků kategorie III</w:t>
      </w:r>
      <w:r w:rsidR="008963B7" w:rsidRPr="00F03269">
        <w:rPr>
          <w:rFonts w:ascii="Times New Roman" w:hAnsi="Times New Roman"/>
          <w:sz w:val="24"/>
        </w:rPr>
        <w:t>,</w:t>
      </w:r>
    </w:p>
    <w:p w:rsidR="00D04E46" w:rsidRPr="00F03269" w:rsidRDefault="00D04E46" w:rsidP="003B14A5">
      <w:pPr>
        <w:pStyle w:val="Odstavecseseznamem"/>
        <w:numPr>
          <w:ilvl w:val="3"/>
          <w:numId w:val="4"/>
        </w:numPr>
        <w:spacing w:before="120"/>
        <w:ind w:left="709" w:hanging="283"/>
        <w:jc w:val="both"/>
        <w:rPr>
          <w:rFonts w:ascii="Times New Roman" w:hAnsi="Times New Roman"/>
          <w:sz w:val="24"/>
        </w:rPr>
      </w:pPr>
      <w:r w:rsidRPr="00F03269">
        <w:rPr>
          <w:rFonts w:ascii="Times New Roman" w:hAnsi="Times New Roman"/>
          <w:sz w:val="24"/>
        </w:rPr>
        <w:t>související migrace dat,</w:t>
      </w:r>
    </w:p>
    <w:p w:rsidR="00784279" w:rsidRPr="00F03269" w:rsidRDefault="00784279" w:rsidP="003B14A5">
      <w:pPr>
        <w:pStyle w:val="Odstavecseseznamem"/>
        <w:numPr>
          <w:ilvl w:val="3"/>
          <w:numId w:val="4"/>
        </w:numPr>
        <w:spacing w:before="120"/>
        <w:ind w:left="709" w:hanging="283"/>
        <w:jc w:val="both"/>
        <w:rPr>
          <w:rFonts w:ascii="Times New Roman" w:hAnsi="Times New Roman"/>
          <w:sz w:val="24"/>
        </w:rPr>
      </w:pPr>
      <w:r w:rsidRPr="00F03269">
        <w:rPr>
          <w:rFonts w:ascii="Times New Roman" w:hAnsi="Times New Roman"/>
          <w:sz w:val="24"/>
        </w:rPr>
        <w:t>provedení školení podle čl. I odst. 2 písm. f),</w:t>
      </w:r>
    </w:p>
    <w:p w:rsidR="003B14A5" w:rsidRPr="00F03269" w:rsidRDefault="003B14A5" w:rsidP="003B14A5">
      <w:pPr>
        <w:pStyle w:val="Odstavecseseznamem"/>
        <w:numPr>
          <w:ilvl w:val="3"/>
          <w:numId w:val="4"/>
        </w:numPr>
        <w:spacing w:before="120"/>
        <w:ind w:left="709" w:hanging="283"/>
        <w:jc w:val="both"/>
        <w:rPr>
          <w:rFonts w:ascii="Times New Roman" w:hAnsi="Times New Roman"/>
          <w:sz w:val="24"/>
        </w:rPr>
      </w:pPr>
      <w:r w:rsidRPr="00F03269">
        <w:rPr>
          <w:rFonts w:ascii="Times New Roman" w:hAnsi="Times New Roman"/>
          <w:sz w:val="24"/>
        </w:rPr>
        <w:t>ověřovacího provozu</w:t>
      </w:r>
      <w:r w:rsidR="008963B7" w:rsidRPr="00F03269">
        <w:rPr>
          <w:rFonts w:ascii="Times New Roman" w:hAnsi="Times New Roman"/>
          <w:sz w:val="24"/>
        </w:rPr>
        <w:t>.</w:t>
      </w:r>
    </w:p>
    <w:p w:rsidR="00F81744" w:rsidRDefault="00F81744" w:rsidP="003B14A5">
      <w:pPr>
        <w:spacing w:before="120"/>
        <w:ind w:left="709"/>
        <w:jc w:val="both"/>
        <w:rPr>
          <w:rFonts w:ascii="Times New Roman" w:hAnsi="Times New Roman"/>
          <w:sz w:val="24"/>
        </w:rPr>
      </w:pPr>
      <w:r w:rsidRPr="00F03269">
        <w:rPr>
          <w:rFonts w:ascii="Times New Roman" w:hAnsi="Times New Roman"/>
          <w:sz w:val="24"/>
        </w:rPr>
        <w:t>Ve třetím dílčím plnění zhotovitel zajistí instalaci SW řešení nutných pro školící prostředí do prostředí objednatele.</w:t>
      </w:r>
    </w:p>
    <w:p w:rsidR="002C7850" w:rsidRPr="002C7850" w:rsidRDefault="002C7850" w:rsidP="003B14A5">
      <w:pPr>
        <w:spacing w:before="120"/>
        <w:jc w:val="both"/>
        <w:rPr>
          <w:rFonts w:ascii="Times New Roman" w:hAnsi="Times New Roman"/>
          <w:sz w:val="24"/>
        </w:rPr>
      </w:pPr>
    </w:p>
    <w:p w:rsidR="005671FA" w:rsidRPr="0001131E" w:rsidRDefault="005671FA" w:rsidP="00BA6974">
      <w:pPr>
        <w:pStyle w:val="Nadpis1"/>
        <w:spacing w:after="0"/>
        <w:ind w:left="0" w:firstLine="0"/>
        <w:rPr>
          <w:rFonts w:ascii="Times New Roman" w:hAnsi="Times New Roman"/>
          <w:sz w:val="24"/>
        </w:rPr>
      </w:pPr>
    </w:p>
    <w:p w:rsidR="005671FA" w:rsidRPr="004C3E14" w:rsidRDefault="005671FA" w:rsidP="00BA6974">
      <w:pPr>
        <w:keepNext/>
        <w:jc w:val="center"/>
        <w:rPr>
          <w:rFonts w:ascii="Times New Roman" w:hAnsi="Times New Roman"/>
          <w:b/>
          <w:sz w:val="24"/>
        </w:rPr>
      </w:pPr>
      <w:r>
        <w:rPr>
          <w:rFonts w:ascii="Times New Roman" w:hAnsi="Times New Roman"/>
          <w:b/>
          <w:sz w:val="24"/>
        </w:rPr>
        <w:t>Lhůty</w:t>
      </w:r>
      <w:r w:rsidRPr="004C3E14">
        <w:rPr>
          <w:rFonts w:ascii="Times New Roman" w:hAnsi="Times New Roman"/>
          <w:b/>
          <w:sz w:val="24"/>
        </w:rPr>
        <w:t xml:space="preserve"> a místo plnění</w:t>
      </w:r>
    </w:p>
    <w:p w:rsidR="005671FA" w:rsidRPr="0001131E" w:rsidRDefault="005671FA" w:rsidP="009B1CD2">
      <w:pPr>
        <w:keepNext/>
        <w:numPr>
          <w:ilvl w:val="0"/>
          <w:numId w:val="6"/>
        </w:numPr>
        <w:spacing w:before="120"/>
        <w:jc w:val="both"/>
        <w:rPr>
          <w:rFonts w:ascii="Times New Roman" w:hAnsi="Times New Roman"/>
          <w:sz w:val="24"/>
        </w:rPr>
      </w:pPr>
      <w:r w:rsidRPr="0001131E">
        <w:rPr>
          <w:rFonts w:ascii="Times New Roman" w:hAnsi="Times New Roman"/>
          <w:sz w:val="24"/>
        </w:rPr>
        <w:t xml:space="preserve">Místem plnění předmětu </w:t>
      </w:r>
      <w:r w:rsidRPr="00744831">
        <w:rPr>
          <w:rFonts w:ascii="Times New Roman" w:hAnsi="Times New Roman"/>
          <w:sz w:val="24"/>
        </w:rPr>
        <w:t xml:space="preserve">smlouvy je </w:t>
      </w:r>
      <w:r w:rsidR="00744831" w:rsidRPr="00744831">
        <w:rPr>
          <w:rFonts w:ascii="Times New Roman" w:hAnsi="Times New Roman"/>
          <w:sz w:val="24"/>
        </w:rPr>
        <w:t>sídlo objednatele</w:t>
      </w:r>
      <w:r w:rsidR="0089254C">
        <w:rPr>
          <w:rFonts w:ascii="Times New Roman" w:hAnsi="Times New Roman"/>
          <w:sz w:val="24"/>
        </w:rPr>
        <w:t xml:space="preserve"> </w:t>
      </w:r>
      <w:r w:rsidR="00FB5397">
        <w:rPr>
          <w:rFonts w:ascii="Times New Roman" w:hAnsi="Times New Roman"/>
          <w:sz w:val="24"/>
        </w:rPr>
        <w:t xml:space="preserve">na adrese Na Příkopě 28, Praha 1 </w:t>
      </w:r>
      <w:r w:rsidR="0089254C">
        <w:rPr>
          <w:rFonts w:ascii="Times New Roman" w:hAnsi="Times New Roman"/>
          <w:sz w:val="24"/>
        </w:rPr>
        <w:t>a záložní pracoviště objednatele na adrese Strojírenská 175, Praha  5 - Zličín</w:t>
      </w:r>
      <w:r w:rsidR="00744831">
        <w:rPr>
          <w:rFonts w:ascii="Times New Roman" w:hAnsi="Times New Roman"/>
          <w:sz w:val="24"/>
        </w:rPr>
        <w:t>,</w:t>
      </w:r>
      <w:r w:rsidRPr="0001131E">
        <w:rPr>
          <w:rFonts w:ascii="Times New Roman" w:hAnsi="Times New Roman"/>
          <w:sz w:val="24"/>
        </w:rPr>
        <w:t xml:space="preserve"> nedohodnou-li se strany jinak.</w:t>
      </w:r>
    </w:p>
    <w:p w:rsidR="00E52827" w:rsidRPr="00E52827" w:rsidRDefault="00090BFC" w:rsidP="00E52827">
      <w:pPr>
        <w:numPr>
          <w:ilvl w:val="0"/>
          <w:numId w:val="6"/>
        </w:numPr>
        <w:spacing w:before="120"/>
        <w:jc w:val="both"/>
        <w:rPr>
          <w:rFonts w:ascii="Times New Roman" w:hAnsi="Times New Roman"/>
          <w:sz w:val="24"/>
        </w:rPr>
      </w:pPr>
      <w:r>
        <w:rPr>
          <w:rFonts w:ascii="Times New Roman" w:hAnsi="Times New Roman"/>
          <w:sz w:val="24"/>
        </w:rPr>
        <w:t xml:space="preserve">Dílčí plnění budou prováděna v následujících </w:t>
      </w:r>
      <w:r w:rsidR="00910161">
        <w:rPr>
          <w:rFonts w:ascii="Times New Roman" w:hAnsi="Times New Roman"/>
          <w:sz w:val="24"/>
        </w:rPr>
        <w:t>lhůtá</w:t>
      </w:r>
      <w:r>
        <w:rPr>
          <w:rFonts w:ascii="Times New Roman" w:hAnsi="Times New Roman"/>
          <w:sz w:val="24"/>
        </w:rPr>
        <w:t>ch</w:t>
      </w:r>
      <w:r w:rsidR="00E52827" w:rsidRPr="00E52827">
        <w:rPr>
          <w:rFonts w:ascii="Times New Roman" w:hAnsi="Times New Roman"/>
          <w:sz w:val="24"/>
        </w:rPr>
        <w:t>:</w:t>
      </w:r>
    </w:p>
    <w:p w:rsidR="00E52827" w:rsidRDefault="00090BFC" w:rsidP="0035343C">
      <w:pPr>
        <w:numPr>
          <w:ilvl w:val="0"/>
          <w:numId w:val="33"/>
        </w:numPr>
        <w:spacing w:before="120"/>
        <w:ind w:left="612" w:hanging="357"/>
        <w:jc w:val="both"/>
        <w:rPr>
          <w:rFonts w:ascii="Times New Roman" w:hAnsi="Times New Roman"/>
          <w:sz w:val="24"/>
          <w:szCs w:val="20"/>
        </w:rPr>
      </w:pPr>
      <w:r>
        <w:rPr>
          <w:rFonts w:ascii="Times New Roman" w:hAnsi="Times New Roman"/>
          <w:sz w:val="24"/>
          <w:szCs w:val="20"/>
        </w:rPr>
        <w:t xml:space="preserve">Zhotovitel se zavazuje předat </w:t>
      </w:r>
      <w:r w:rsidR="00910161">
        <w:rPr>
          <w:rFonts w:ascii="Times New Roman" w:hAnsi="Times New Roman"/>
          <w:sz w:val="24"/>
          <w:szCs w:val="20"/>
        </w:rPr>
        <w:t>realizační studii</w:t>
      </w:r>
      <w:r>
        <w:rPr>
          <w:rFonts w:ascii="Times New Roman" w:hAnsi="Times New Roman"/>
          <w:sz w:val="24"/>
          <w:szCs w:val="20"/>
        </w:rPr>
        <w:t xml:space="preserve"> </w:t>
      </w:r>
      <w:r w:rsidR="00910161">
        <w:rPr>
          <w:rFonts w:ascii="Times New Roman" w:hAnsi="Times New Roman"/>
          <w:sz w:val="24"/>
          <w:szCs w:val="20"/>
        </w:rPr>
        <w:t>(</w:t>
      </w:r>
      <w:r>
        <w:rPr>
          <w:rFonts w:ascii="Times New Roman" w:hAnsi="Times New Roman"/>
          <w:sz w:val="24"/>
          <w:szCs w:val="20"/>
        </w:rPr>
        <w:t>první dílčí plnění</w:t>
      </w:r>
      <w:r w:rsidR="00910161">
        <w:rPr>
          <w:rFonts w:ascii="Times New Roman" w:hAnsi="Times New Roman"/>
          <w:sz w:val="24"/>
          <w:szCs w:val="20"/>
        </w:rPr>
        <w:t>)</w:t>
      </w:r>
      <w:r>
        <w:rPr>
          <w:rFonts w:ascii="Times New Roman" w:hAnsi="Times New Roman"/>
          <w:sz w:val="24"/>
          <w:szCs w:val="20"/>
        </w:rPr>
        <w:t xml:space="preserve"> k akceptaci objednateli </w:t>
      </w:r>
      <w:r w:rsidR="005D00D9">
        <w:rPr>
          <w:rFonts w:ascii="Times New Roman" w:hAnsi="Times New Roman"/>
          <w:sz w:val="24"/>
          <w:szCs w:val="20"/>
        </w:rPr>
        <w:t xml:space="preserve">nejpozději </w:t>
      </w:r>
      <w:r w:rsidRPr="006E521E">
        <w:rPr>
          <w:rFonts w:ascii="Times New Roman" w:hAnsi="Times New Roman"/>
          <w:b/>
          <w:sz w:val="24"/>
          <w:szCs w:val="20"/>
        </w:rPr>
        <w:t>do 114 dnů ode dne nabytí účinnosti smlouvy</w:t>
      </w:r>
      <w:r>
        <w:rPr>
          <w:rFonts w:ascii="Times New Roman" w:hAnsi="Times New Roman"/>
          <w:sz w:val="24"/>
          <w:szCs w:val="20"/>
        </w:rPr>
        <w:t xml:space="preserve">. </w:t>
      </w:r>
      <w:r w:rsidR="00910161">
        <w:rPr>
          <w:rFonts w:ascii="Times New Roman" w:hAnsi="Times New Roman"/>
          <w:sz w:val="24"/>
          <w:szCs w:val="20"/>
        </w:rPr>
        <w:t xml:space="preserve">Objednatel je oprávněn do 20 dnů od předložení studie uplatnit připomínky. Zhotovitel je povinen </w:t>
      </w:r>
      <w:r w:rsidR="009B26D5">
        <w:rPr>
          <w:rFonts w:ascii="Times New Roman" w:hAnsi="Times New Roman"/>
          <w:sz w:val="24"/>
          <w:szCs w:val="20"/>
        </w:rPr>
        <w:t>zapracovat vznesené připomínky</w:t>
      </w:r>
      <w:r w:rsidR="00910161">
        <w:rPr>
          <w:rFonts w:ascii="Times New Roman" w:hAnsi="Times New Roman"/>
          <w:sz w:val="24"/>
          <w:szCs w:val="20"/>
        </w:rPr>
        <w:t xml:space="preserve"> do 5 </w:t>
      </w:r>
      <w:r w:rsidR="00923703">
        <w:rPr>
          <w:rFonts w:ascii="Times New Roman" w:hAnsi="Times New Roman"/>
          <w:sz w:val="24"/>
          <w:szCs w:val="20"/>
        </w:rPr>
        <w:t xml:space="preserve">pracovních </w:t>
      </w:r>
      <w:r w:rsidR="00910161">
        <w:rPr>
          <w:rFonts w:ascii="Times New Roman" w:hAnsi="Times New Roman"/>
          <w:sz w:val="24"/>
          <w:szCs w:val="20"/>
        </w:rPr>
        <w:t xml:space="preserve">dnů od </w:t>
      </w:r>
      <w:r w:rsidR="009B26D5">
        <w:rPr>
          <w:rFonts w:ascii="Times New Roman" w:hAnsi="Times New Roman"/>
          <w:sz w:val="24"/>
          <w:szCs w:val="20"/>
        </w:rPr>
        <w:t xml:space="preserve">jejich </w:t>
      </w:r>
      <w:r w:rsidR="00910161">
        <w:rPr>
          <w:rFonts w:ascii="Times New Roman" w:hAnsi="Times New Roman"/>
          <w:sz w:val="24"/>
          <w:szCs w:val="20"/>
        </w:rPr>
        <w:t>obdržení, nedohodnou-li se smluvní strany jinak</w:t>
      </w:r>
      <w:r w:rsidR="003E264C">
        <w:rPr>
          <w:rFonts w:ascii="Times New Roman" w:hAnsi="Times New Roman"/>
          <w:sz w:val="24"/>
          <w:szCs w:val="20"/>
        </w:rPr>
        <w:t>, a to bez nutnosti uzavřít dodatek ke smlouvě.</w:t>
      </w:r>
    </w:p>
    <w:p w:rsidR="005150F5" w:rsidRDefault="00090BFC" w:rsidP="0035343C">
      <w:pPr>
        <w:numPr>
          <w:ilvl w:val="0"/>
          <w:numId w:val="33"/>
        </w:numPr>
        <w:spacing w:before="120"/>
        <w:ind w:left="612" w:hanging="357"/>
        <w:jc w:val="both"/>
        <w:rPr>
          <w:rFonts w:ascii="Times New Roman" w:hAnsi="Times New Roman"/>
          <w:sz w:val="24"/>
          <w:szCs w:val="20"/>
        </w:rPr>
      </w:pPr>
      <w:r>
        <w:rPr>
          <w:rFonts w:ascii="Times New Roman" w:hAnsi="Times New Roman"/>
          <w:sz w:val="24"/>
          <w:szCs w:val="20"/>
        </w:rPr>
        <w:t xml:space="preserve">Zhotovitel se zavazuje předat </w:t>
      </w:r>
      <w:r w:rsidR="00C37458">
        <w:rPr>
          <w:rFonts w:ascii="Times New Roman" w:hAnsi="Times New Roman"/>
          <w:sz w:val="24"/>
          <w:szCs w:val="20"/>
        </w:rPr>
        <w:t xml:space="preserve">první část druhého dílčího plnění, tj. </w:t>
      </w:r>
      <w:r w:rsidR="001136F7">
        <w:rPr>
          <w:rFonts w:ascii="Times New Roman" w:hAnsi="Times New Roman"/>
          <w:sz w:val="24"/>
          <w:szCs w:val="20"/>
        </w:rPr>
        <w:t xml:space="preserve">implementované </w:t>
      </w:r>
      <w:r>
        <w:rPr>
          <w:rFonts w:ascii="Times New Roman" w:hAnsi="Times New Roman"/>
          <w:sz w:val="24"/>
          <w:szCs w:val="20"/>
        </w:rPr>
        <w:t xml:space="preserve">funkční a nefunkční požadavky kategorie I </w:t>
      </w:r>
      <w:r w:rsidR="00C37458">
        <w:rPr>
          <w:rFonts w:ascii="Times New Roman" w:hAnsi="Times New Roman"/>
          <w:sz w:val="24"/>
          <w:szCs w:val="20"/>
        </w:rPr>
        <w:t>a</w:t>
      </w:r>
      <w:r>
        <w:rPr>
          <w:rFonts w:ascii="Times New Roman" w:hAnsi="Times New Roman"/>
          <w:sz w:val="24"/>
          <w:szCs w:val="20"/>
        </w:rPr>
        <w:t xml:space="preserve"> technickou specifikací díla dle čl. I. odst. 2 písm. b) </w:t>
      </w:r>
      <w:r w:rsidR="0010679E">
        <w:rPr>
          <w:rFonts w:ascii="Times New Roman" w:hAnsi="Times New Roman"/>
          <w:sz w:val="24"/>
          <w:szCs w:val="20"/>
        </w:rPr>
        <w:t xml:space="preserve">k akceptaci </w:t>
      </w:r>
      <w:r>
        <w:rPr>
          <w:rFonts w:ascii="Times New Roman" w:hAnsi="Times New Roman"/>
          <w:sz w:val="24"/>
          <w:szCs w:val="20"/>
        </w:rPr>
        <w:t xml:space="preserve">nejpozději </w:t>
      </w:r>
      <w:r w:rsidRPr="006E521E">
        <w:rPr>
          <w:rFonts w:ascii="Times New Roman" w:hAnsi="Times New Roman"/>
          <w:b/>
          <w:sz w:val="24"/>
          <w:szCs w:val="20"/>
        </w:rPr>
        <w:t xml:space="preserve">do 243 dnů ode dne </w:t>
      </w:r>
      <w:r w:rsidR="00C37458" w:rsidRPr="006E521E">
        <w:rPr>
          <w:rFonts w:ascii="Times New Roman" w:hAnsi="Times New Roman"/>
          <w:b/>
          <w:sz w:val="24"/>
          <w:szCs w:val="20"/>
        </w:rPr>
        <w:t>převzetí</w:t>
      </w:r>
      <w:r w:rsidRPr="006E521E">
        <w:rPr>
          <w:rFonts w:ascii="Times New Roman" w:hAnsi="Times New Roman"/>
          <w:b/>
          <w:sz w:val="24"/>
          <w:szCs w:val="20"/>
        </w:rPr>
        <w:t xml:space="preserve"> prvního dílčího plnění</w:t>
      </w:r>
      <w:r w:rsidR="00C37458">
        <w:rPr>
          <w:rFonts w:ascii="Times New Roman" w:hAnsi="Times New Roman"/>
          <w:sz w:val="24"/>
          <w:szCs w:val="20"/>
        </w:rPr>
        <w:t>.</w:t>
      </w:r>
      <w:r>
        <w:rPr>
          <w:rFonts w:ascii="Times New Roman" w:hAnsi="Times New Roman"/>
          <w:sz w:val="24"/>
          <w:szCs w:val="20"/>
        </w:rPr>
        <w:t xml:space="preserve"> </w:t>
      </w:r>
      <w:r w:rsidR="000123C9">
        <w:rPr>
          <w:rFonts w:ascii="Times New Roman" w:hAnsi="Times New Roman"/>
          <w:sz w:val="24"/>
          <w:szCs w:val="20"/>
        </w:rPr>
        <w:t>A</w:t>
      </w:r>
      <w:r w:rsidR="00D53856">
        <w:rPr>
          <w:rFonts w:ascii="Times New Roman" w:hAnsi="Times New Roman"/>
          <w:sz w:val="24"/>
          <w:szCs w:val="20"/>
        </w:rPr>
        <w:t xml:space="preserve">kceptační řízení </w:t>
      </w:r>
      <w:r w:rsidR="000123C9">
        <w:rPr>
          <w:rFonts w:ascii="Times New Roman" w:hAnsi="Times New Roman"/>
          <w:sz w:val="24"/>
          <w:szCs w:val="20"/>
        </w:rPr>
        <w:t xml:space="preserve">bude ukončeno </w:t>
      </w:r>
      <w:r w:rsidR="005D00D9">
        <w:rPr>
          <w:rFonts w:ascii="Times New Roman" w:hAnsi="Times New Roman"/>
          <w:sz w:val="24"/>
          <w:szCs w:val="20"/>
        </w:rPr>
        <w:t xml:space="preserve">nejpozději </w:t>
      </w:r>
      <w:r w:rsidR="00D53856">
        <w:rPr>
          <w:rFonts w:ascii="Times New Roman" w:hAnsi="Times New Roman"/>
          <w:sz w:val="24"/>
          <w:szCs w:val="20"/>
        </w:rPr>
        <w:t xml:space="preserve">do 92 dnů ode dne předání </w:t>
      </w:r>
      <w:r w:rsidR="00A33304">
        <w:rPr>
          <w:rFonts w:ascii="Times New Roman" w:hAnsi="Times New Roman"/>
          <w:sz w:val="24"/>
          <w:szCs w:val="20"/>
        </w:rPr>
        <w:t>předmětu akceptace</w:t>
      </w:r>
      <w:r w:rsidR="00D53856">
        <w:rPr>
          <w:rFonts w:ascii="Times New Roman" w:hAnsi="Times New Roman"/>
          <w:sz w:val="24"/>
          <w:szCs w:val="20"/>
        </w:rPr>
        <w:t xml:space="preserve"> </w:t>
      </w:r>
      <w:r w:rsidR="002F6566">
        <w:rPr>
          <w:rFonts w:ascii="Times New Roman" w:hAnsi="Times New Roman"/>
          <w:sz w:val="24"/>
          <w:szCs w:val="20"/>
        </w:rPr>
        <w:t xml:space="preserve">objednateli </w:t>
      </w:r>
      <w:r w:rsidR="00D53856">
        <w:rPr>
          <w:rFonts w:ascii="Times New Roman" w:hAnsi="Times New Roman"/>
          <w:sz w:val="24"/>
          <w:szCs w:val="20"/>
        </w:rPr>
        <w:t>k akceptaci.</w:t>
      </w:r>
    </w:p>
    <w:p w:rsidR="005150F5" w:rsidRDefault="005150F5" w:rsidP="0035343C">
      <w:pPr>
        <w:numPr>
          <w:ilvl w:val="0"/>
          <w:numId w:val="33"/>
        </w:numPr>
        <w:spacing w:before="120"/>
        <w:ind w:left="612" w:hanging="357"/>
        <w:jc w:val="both"/>
        <w:rPr>
          <w:rFonts w:ascii="Times New Roman" w:hAnsi="Times New Roman"/>
          <w:sz w:val="24"/>
          <w:szCs w:val="20"/>
        </w:rPr>
      </w:pPr>
      <w:r>
        <w:rPr>
          <w:rFonts w:ascii="Times New Roman" w:hAnsi="Times New Roman"/>
          <w:sz w:val="24"/>
          <w:szCs w:val="20"/>
        </w:rPr>
        <w:t xml:space="preserve">Zhotovitel se zavazuje předat </w:t>
      </w:r>
      <w:r w:rsidR="00A33304">
        <w:rPr>
          <w:rFonts w:ascii="Times New Roman" w:hAnsi="Times New Roman"/>
          <w:sz w:val="24"/>
          <w:szCs w:val="20"/>
        </w:rPr>
        <w:t xml:space="preserve">druhou část druhého dílčího plnění, tj. </w:t>
      </w:r>
      <w:r w:rsidR="001136F7">
        <w:rPr>
          <w:rFonts w:ascii="Times New Roman" w:hAnsi="Times New Roman"/>
          <w:sz w:val="24"/>
          <w:szCs w:val="20"/>
        </w:rPr>
        <w:t xml:space="preserve">implementované </w:t>
      </w:r>
      <w:r>
        <w:rPr>
          <w:rFonts w:ascii="Times New Roman" w:hAnsi="Times New Roman"/>
          <w:sz w:val="24"/>
          <w:szCs w:val="20"/>
        </w:rPr>
        <w:t xml:space="preserve">funkční a nefunkční požadavky kategorie II k akceptaci nejpozději </w:t>
      </w:r>
      <w:r w:rsidRPr="006E521E">
        <w:rPr>
          <w:rFonts w:ascii="Times New Roman" w:hAnsi="Times New Roman"/>
          <w:b/>
          <w:sz w:val="24"/>
          <w:szCs w:val="20"/>
        </w:rPr>
        <w:t xml:space="preserve">do 120 dnů ode dne </w:t>
      </w:r>
      <w:r w:rsidR="00A33304" w:rsidRPr="006E521E">
        <w:rPr>
          <w:rFonts w:ascii="Times New Roman" w:hAnsi="Times New Roman"/>
          <w:b/>
          <w:sz w:val="24"/>
          <w:szCs w:val="20"/>
        </w:rPr>
        <w:t>u</w:t>
      </w:r>
      <w:r w:rsidRPr="006E521E">
        <w:rPr>
          <w:rFonts w:ascii="Times New Roman" w:hAnsi="Times New Roman"/>
          <w:b/>
          <w:sz w:val="24"/>
          <w:szCs w:val="20"/>
        </w:rPr>
        <w:t xml:space="preserve">končení akceptačního řízení </w:t>
      </w:r>
      <w:r w:rsidR="00A33304" w:rsidRPr="006E521E">
        <w:rPr>
          <w:rFonts w:ascii="Times New Roman" w:hAnsi="Times New Roman"/>
          <w:b/>
          <w:sz w:val="24"/>
          <w:szCs w:val="20"/>
        </w:rPr>
        <w:t>první části druhého dílčího plnění</w:t>
      </w:r>
      <w:r>
        <w:rPr>
          <w:rFonts w:ascii="Times New Roman" w:hAnsi="Times New Roman"/>
          <w:sz w:val="24"/>
          <w:szCs w:val="20"/>
        </w:rPr>
        <w:t xml:space="preserve">. </w:t>
      </w:r>
      <w:r w:rsidR="000123C9">
        <w:rPr>
          <w:rFonts w:ascii="Times New Roman" w:hAnsi="Times New Roman"/>
          <w:sz w:val="24"/>
          <w:szCs w:val="20"/>
        </w:rPr>
        <w:t>Akceptační řízení bude ukončeno</w:t>
      </w:r>
      <w:r>
        <w:rPr>
          <w:rFonts w:ascii="Times New Roman" w:hAnsi="Times New Roman"/>
          <w:sz w:val="24"/>
          <w:szCs w:val="20"/>
        </w:rPr>
        <w:t xml:space="preserve"> </w:t>
      </w:r>
      <w:r w:rsidR="005D00D9">
        <w:rPr>
          <w:rFonts w:ascii="Times New Roman" w:hAnsi="Times New Roman"/>
          <w:sz w:val="24"/>
          <w:szCs w:val="20"/>
        </w:rPr>
        <w:t xml:space="preserve">nejpozději </w:t>
      </w:r>
      <w:r>
        <w:rPr>
          <w:rFonts w:ascii="Times New Roman" w:hAnsi="Times New Roman"/>
          <w:sz w:val="24"/>
          <w:szCs w:val="20"/>
        </w:rPr>
        <w:t xml:space="preserve">do 61 dnů ode dne předání </w:t>
      </w:r>
      <w:r w:rsidR="00A33304">
        <w:rPr>
          <w:rFonts w:ascii="Times New Roman" w:hAnsi="Times New Roman"/>
          <w:sz w:val="24"/>
          <w:szCs w:val="20"/>
        </w:rPr>
        <w:t xml:space="preserve">předmětu akceptace </w:t>
      </w:r>
      <w:r w:rsidR="002F6566">
        <w:rPr>
          <w:rFonts w:ascii="Times New Roman" w:hAnsi="Times New Roman"/>
          <w:sz w:val="24"/>
          <w:szCs w:val="20"/>
        </w:rPr>
        <w:t xml:space="preserve">objednateli </w:t>
      </w:r>
      <w:r>
        <w:rPr>
          <w:rFonts w:ascii="Times New Roman" w:hAnsi="Times New Roman"/>
          <w:sz w:val="24"/>
          <w:szCs w:val="20"/>
        </w:rPr>
        <w:t>k akceptaci.</w:t>
      </w:r>
    </w:p>
    <w:p w:rsidR="00D53856" w:rsidRDefault="004E3E49" w:rsidP="0035343C">
      <w:pPr>
        <w:numPr>
          <w:ilvl w:val="0"/>
          <w:numId w:val="33"/>
        </w:numPr>
        <w:spacing w:before="120"/>
        <w:ind w:left="612" w:hanging="357"/>
        <w:jc w:val="both"/>
        <w:rPr>
          <w:rFonts w:ascii="Times New Roman" w:hAnsi="Times New Roman"/>
          <w:sz w:val="24"/>
          <w:szCs w:val="20"/>
        </w:rPr>
      </w:pPr>
      <w:r>
        <w:rPr>
          <w:rFonts w:ascii="Times New Roman" w:hAnsi="Times New Roman"/>
          <w:sz w:val="24"/>
          <w:szCs w:val="20"/>
        </w:rPr>
        <w:t xml:space="preserve">Dnem následujícím po </w:t>
      </w:r>
      <w:r w:rsidR="00052A85">
        <w:rPr>
          <w:rFonts w:ascii="Times New Roman" w:hAnsi="Times New Roman"/>
          <w:sz w:val="24"/>
          <w:szCs w:val="20"/>
        </w:rPr>
        <w:t>u</w:t>
      </w:r>
      <w:r w:rsidR="005150F5">
        <w:rPr>
          <w:rFonts w:ascii="Times New Roman" w:hAnsi="Times New Roman"/>
          <w:sz w:val="24"/>
          <w:szCs w:val="20"/>
        </w:rPr>
        <w:t>konč</w:t>
      </w:r>
      <w:r w:rsidR="00AB30A1">
        <w:rPr>
          <w:rFonts w:ascii="Times New Roman" w:hAnsi="Times New Roman"/>
          <w:sz w:val="24"/>
          <w:szCs w:val="20"/>
        </w:rPr>
        <w:t xml:space="preserve">ení akceptace </w:t>
      </w:r>
      <w:r w:rsidR="002F6566">
        <w:rPr>
          <w:rFonts w:ascii="Times New Roman" w:hAnsi="Times New Roman"/>
          <w:sz w:val="24"/>
          <w:szCs w:val="20"/>
        </w:rPr>
        <w:t>druhé</w:t>
      </w:r>
      <w:r w:rsidR="00052A85">
        <w:rPr>
          <w:rFonts w:ascii="Times New Roman" w:hAnsi="Times New Roman"/>
          <w:sz w:val="24"/>
          <w:szCs w:val="20"/>
        </w:rPr>
        <w:t xml:space="preserve"> část</w:t>
      </w:r>
      <w:r w:rsidR="002F6566">
        <w:rPr>
          <w:rFonts w:ascii="Times New Roman" w:hAnsi="Times New Roman"/>
          <w:sz w:val="24"/>
          <w:szCs w:val="20"/>
        </w:rPr>
        <w:t>i</w:t>
      </w:r>
      <w:r w:rsidR="00052A85">
        <w:rPr>
          <w:rFonts w:ascii="Times New Roman" w:hAnsi="Times New Roman"/>
          <w:sz w:val="24"/>
          <w:szCs w:val="20"/>
        </w:rPr>
        <w:t xml:space="preserve"> druhého dílčího plnění</w:t>
      </w:r>
      <w:r w:rsidR="005150F5">
        <w:rPr>
          <w:rFonts w:ascii="Times New Roman" w:hAnsi="Times New Roman"/>
          <w:sz w:val="24"/>
          <w:szCs w:val="20"/>
        </w:rPr>
        <w:t xml:space="preserve"> bude </w:t>
      </w:r>
      <w:r>
        <w:rPr>
          <w:rFonts w:ascii="Times New Roman" w:hAnsi="Times New Roman"/>
          <w:sz w:val="24"/>
          <w:szCs w:val="20"/>
        </w:rPr>
        <w:t>zahájen</w:t>
      </w:r>
      <w:r w:rsidR="0063298F">
        <w:rPr>
          <w:rFonts w:ascii="Times New Roman" w:hAnsi="Times New Roman"/>
          <w:sz w:val="24"/>
          <w:szCs w:val="20"/>
        </w:rPr>
        <w:t xml:space="preserve"> </w:t>
      </w:r>
      <w:r w:rsidR="0063298F" w:rsidRPr="006E521E">
        <w:rPr>
          <w:rFonts w:ascii="Times New Roman" w:hAnsi="Times New Roman"/>
          <w:b/>
          <w:sz w:val="24"/>
          <w:szCs w:val="20"/>
        </w:rPr>
        <w:t xml:space="preserve">ověřovací provoz druhého </w:t>
      </w:r>
      <w:r w:rsidR="005150F5" w:rsidRPr="006E521E">
        <w:rPr>
          <w:rFonts w:ascii="Times New Roman" w:hAnsi="Times New Roman"/>
          <w:b/>
          <w:sz w:val="24"/>
          <w:szCs w:val="20"/>
        </w:rPr>
        <w:t xml:space="preserve">dílčího plnění </w:t>
      </w:r>
      <w:r w:rsidR="00753F76" w:rsidRPr="006E521E">
        <w:rPr>
          <w:rFonts w:ascii="Times New Roman" w:hAnsi="Times New Roman"/>
          <w:b/>
          <w:sz w:val="24"/>
          <w:szCs w:val="20"/>
        </w:rPr>
        <w:t>v délce 184 dnů</w:t>
      </w:r>
      <w:r w:rsidR="002F6566">
        <w:rPr>
          <w:rFonts w:ascii="Times New Roman" w:hAnsi="Times New Roman"/>
          <w:sz w:val="24"/>
          <w:szCs w:val="20"/>
        </w:rPr>
        <w:t>, nerozhodne-li</w:t>
      </w:r>
      <w:r w:rsidR="00753F76">
        <w:rPr>
          <w:rFonts w:ascii="Times New Roman" w:hAnsi="Times New Roman"/>
          <w:sz w:val="24"/>
          <w:szCs w:val="20"/>
        </w:rPr>
        <w:t xml:space="preserve"> </w:t>
      </w:r>
      <w:r w:rsidR="002F6566">
        <w:rPr>
          <w:rFonts w:ascii="Times New Roman" w:hAnsi="Times New Roman"/>
          <w:sz w:val="24"/>
          <w:szCs w:val="20"/>
        </w:rPr>
        <w:t>objednatel o jeho dřívějším ukončení.</w:t>
      </w:r>
    </w:p>
    <w:p w:rsidR="00A26E7A" w:rsidRDefault="00A26E7A" w:rsidP="0035343C">
      <w:pPr>
        <w:numPr>
          <w:ilvl w:val="0"/>
          <w:numId w:val="33"/>
        </w:numPr>
        <w:spacing w:before="120"/>
        <w:ind w:left="612" w:hanging="357"/>
        <w:jc w:val="both"/>
        <w:rPr>
          <w:rFonts w:ascii="Times New Roman" w:hAnsi="Times New Roman"/>
          <w:sz w:val="24"/>
          <w:szCs w:val="20"/>
        </w:rPr>
      </w:pPr>
      <w:r>
        <w:rPr>
          <w:rFonts w:ascii="Times New Roman" w:hAnsi="Times New Roman"/>
          <w:sz w:val="24"/>
          <w:szCs w:val="20"/>
        </w:rPr>
        <w:t xml:space="preserve">Zhotovitel se zavazuje předat </w:t>
      </w:r>
      <w:r w:rsidR="002F6566">
        <w:rPr>
          <w:rFonts w:ascii="Times New Roman" w:hAnsi="Times New Roman"/>
          <w:sz w:val="24"/>
          <w:szCs w:val="20"/>
        </w:rPr>
        <w:t xml:space="preserve">třetí dílčí plnění, tj. </w:t>
      </w:r>
      <w:r w:rsidR="001136F7">
        <w:rPr>
          <w:rFonts w:ascii="Times New Roman" w:hAnsi="Times New Roman"/>
          <w:sz w:val="24"/>
          <w:szCs w:val="20"/>
        </w:rPr>
        <w:t xml:space="preserve">implementované </w:t>
      </w:r>
      <w:r>
        <w:rPr>
          <w:rFonts w:ascii="Times New Roman" w:hAnsi="Times New Roman"/>
          <w:sz w:val="24"/>
          <w:szCs w:val="20"/>
        </w:rPr>
        <w:t xml:space="preserve">funkční a nefunkční požadavky kategorie III k akceptaci nejpozději </w:t>
      </w:r>
      <w:r w:rsidRPr="006E521E">
        <w:rPr>
          <w:rFonts w:ascii="Times New Roman" w:hAnsi="Times New Roman"/>
          <w:b/>
          <w:sz w:val="24"/>
          <w:szCs w:val="20"/>
        </w:rPr>
        <w:t xml:space="preserve">do 184 dnů ode dne </w:t>
      </w:r>
      <w:r w:rsidR="002F6566" w:rsidRPr="006E521E">
        <w:rPr>
          <w:rFonts w:ascii="Times New Roman" w:hAnsi="Times New Roman"/>
          <w:b/>
          <w:sz w:val="24"/>
          <w:szCs w:val="20"/>
        </w:rPr>
        <w:t>u</w:t>
      </w:r>
      <w:r w:rsidRPr="006E521E">
        <w:rPr>
          <w:rFonts w:ascii="Times New Roman" w:hAnsi="Times New Roman"/>
          <w:b/>
          <w:sz w:val="24"/>
          <w:szCs w:val="20"/>
        </w:rPr>
        <w:t>končení akceptačního řízení dle bodu c) tohoto odstavce</w:t>
      </w:r>
      <w:r>
        <w:rPr>
          <w:rFonts w:ascii="Times New Roman" w:hAnsi="Times New Roman"/>
          <w:sz w:val="24"/>
          <w:szCs w:val="20"/>
        </w:rPr>
        <w:t xml:space="preserve">. </w:t>
      </w:r>
      <w:r w:rsidR="000123C9">
        <w:rPr>
          <w:rFonts w:ascii="Times New Roman" w:hAnsi="Times New Roman"/>
          <w:sz w:val="24"/>
          <w:szCs w:val="20"/>
        </w:rPr>
        <w:t>Akceptační řízení bude ukončeno</w:t>
      </w:r>
      <w:r>
        <w:rPr>
          <w:rFonts w:ascii="Times New Roman" w:hAnsi="Times New Roman"/>
          <w:sz w:val="24"/>
          <w:szCs w:val="20"/>
        </w:rPr>
        <w:t xml:space="preserve"> </w:t>
      </w:r>
      <w:r w:rsidR="005D00D9">
        <w:rPr>
          <w:rFonts w:ascii="Times New Roman" w:hAnsi="Times New Roman"/>
          <w:sz w:val="24"/>
          <w:szCs w:val="20"/>
        </w:rPr>
        <w:t xml:space="preserve">nejpozději </w:t>
      </w:r>
      <w:r>
        <w:rPr>
          <w:rFonts w:ascii="Times New Roman" w:hAnsi="Times New Roman"/>
          <w:sz w:val="24"/>
          <w:szCs w:val="20"/>
        </w:rPr>
        <w:t xml:space="preserve">do 90 dnů ode dne předání </w:t>
      </w:r>
      <w:r w:rsidR="002F6566">
        <w:rPr>
          <w:rFonts w:ascii="Times New Roman" w:hAnsi="Times New Roman"/>
          <w:sz w:val="24"/>
          <w:szCs w:val="20"/>
        </w:rPr>
        <w:t>předmětu akceptace objednateli</w:t>
      </w:r>
      <w:r>
        <w:rPr>
          <w:rFonts w:ascii="Times New Roman" w:hAnsi="Times New Roman"/>
          <w:sz w:val="24"/>
          <w:szCs w:val="20"/>
        </w:rPr>
        <w:t xml:space="preserve"> k akceptaci.</w:t>
      </w:r>
    </w:p>
    <w:p w:rsidR="00A26E7A" w:rsidRPr="002F6566" w:rsidRDefault="00A26E7A" w:rsidP="002F6566">
      <w:pPr>
        <w:numPr>
          <w:ilvl w:val="0"/>
          <w:numId w:val="33"/>
        </w:numPr>
        <w:spacing w:before="120"/>
        <w:ind w:left="612" w:hanging="357"/>
        <w:jc w:val="both"/>
        <w:rPr>
          <w:rFonts w:ascii="Times New Roman" w:hAnsi="Times New Roman"/>
          <w:sz w:val="24"/>
          <w:szCs w:val="20"/>
        </w:rPr>
      </w:pPr>
      <w:r>
        <w:rPr>
          <w:rFonts w:ascii="Times New Roman" w:hAnsi="Times New Roman"/>
          <w:sz w:val="24"/>
          <w:szCs w:val="20"/>
        </w:rPr>
        <w:t xml:space="preserve">Po </w:t>
      </w:r>
      <w:r w:rsidR="002F6566">
        <w:rPr>
          <w:rFonts w:ascii="Times New Roman" w:hAnsi="Times New Roman"/>
          <w:sz w:val="24"/>
          <w:szCs w:val="20"/>
        </w:rPr>
        <w:t>u</w:t>
      </w:r>
      <w:r>
        <w:rPr>
          <w:rFonts w:ascii="Times New Roman" w:hAnsi="Times New Roman"/>
          <w:sz w:val="24"/>
          <w:szCs w:val="20"/>
        </w:rPr>
        <w:t xml:space="preserve">končení akceptace plnění </w:t>
      </w:r>
      <w:r w:rsidR="0078174E">
        <w:rPr>
          <w:rFonts w:ascii="Times New Roman" w:hAnsi="Times New Roman"/>
          <w:sz w:val="24"/>
          <w:szCs w:val="20"/>
        </w:rPr>
        <w:t>třetího dílčího plnění</w:t>
      </w:r>
      <w:r>
        <w:rPr>
          <w:rFonts w:ascii="Times New Roman" w:hAnsi="Times New Roman"/>
          <w:sz w:val="24"/>
          <w:szCs w:val="20"/>
        </w:rPr>
        <w:t xml:space="preserve"> bude </w:t>
      </w:r>
      <w:r w:rsidR="00E93CDB">
        <w:rPr>
          <w:rFonts w:ascii="Times New Roman" w:hAnsi="Times New Roman"/>
          <w:sz w:val="24"/>
          <w:szCs w:val="20"/>
        </w:rPr>
        <w:t xml:space="preserve">následovat </w:t>
      </w:r>
      <w:r w:rsidR="00E93CDB" w:rsidRPr="006E521E">
        <w:rPr>
          <w:rFonts w:ascii="Times New Roman" w:hAnsi="Times New Roman"/>
          <w:b/>
          <w:sz w:val="24"/>
          <w:szCs w:val="20"/>
        </w:rPr>
        <w:t>ověřovací provoz třetího</w:t>
      </w:r>
      <w:r w:rsidRPr="006E521E">
        <w:rPr>
          <w:rFonts w:ascii="Times New Roman" w:hAnsi="Times New Roman"/>
          <w:b/>
          <w:sz w:val="24"/>
          <w:szCs w:val="20"/>
        </w:rPr>
        <w:t xml:space="preserve"> dílčího plnění v</w:t>
      </w:r>
      <w:r w:rsidR="004C18B4" w:rsidRPr="006E521E">
        <w:rPr>
          <w:rFonts w:ascii="Times New Roman" w:hAnsi="Times New Roman"/>
          <w:b/>
          <w:sz w:val="24"/>
          <w:szCs w:val="20"/>
        </w:rPr>
        <w:t> </w:t>
      </w:r>
      <w:r w:rsidRPr="006E521E">
        <w:rPr>
          <w:rFonts w:ascii="Times New Roman" w:hAnsi="Times New Roman"/>
          <w:b/>
          <w:sz w:val="24"/>
          <w:szCs w:val="20"/>
        </w:rPr>
        <w:t>délce</w:t>
      </w:r>
      <w:r w:rsidR="004C18B4" w:rsidRPr="006E521E">
        <w:rPr>
          <w:rFonts w:ascii="Times New Roman" w:hAnsi="Times New Roman"/>
          <w:b/>
          <w:sz w:val="24"/>
          <w:szCs w:val="20"/>
        </w:rPr>
        <w:t xml:space="preserve"> </w:t>
      </w:r>
      <w:r w:rsidRPr="006E521E">
        <w:rPr>
          <w:rFonts w:ascii="Times New Roman" w:hAnsi="Times New Roman"/>
          <w:b/>
          <w:sz w:val="24"/>
          <w:szCs w:val="20"/>
        </w:rPr>
        <w:t>61 dnů</w:t>
      </w:r>
      <w:r w:rsidR="002F6566" w:rsidRPr="006E521E">
        <w:rPr>
          <w:rFonts w:ascii="Times New Roman" w:hAnsi="Times New Roman"/>
          <w:b/>
          <w:sz w:val="24"/>
          <w:szCs w:val="20"/>
        </w:rPr>
        <w:t>,</w:t>
      </w:r>
      <w:r w:rsidR="002F6566">
        <w:rPr>
          <w:rFonts w:ascii="Times New Roman" w:hAnsi="Times New Roman"/>
          <w:sz w:val="24"/>
          <w:szCs w:val="20"/>
        </w:rPr>
        <w:t xml:space="preserve"> nerozhodne-li objednatel o jeho dřívějším ukončení.</w:t>
      </w:r>
    </w:p>
    <w:p w:rsidR="005671FA" w:rsidRDefault="005671FA" w:rsidP="009B1CD2">
      <w:pPr>
        <w:numPr>
          <w:ilvl w:val="0"/>
          <w:numId w:val="6"/>
        </w:numPr>
        <w:spacing w:before="120"/>
        <w:jc w:val="both"/>
        <w:rPr>
          <w:rFonts w:ascii="Times New Roman" w:hAnsi="Times New Roman"/>
          <w:sz w:val="24"/>
        </w:rPr>
      </w:pPr>
      <w:r>
        <w:rPr>
          <w:rFonts w:ascii="Times New Roman" w:hAnsi="Times New Roman"/>
          <w:sz w:val="24"/>
        </w:rPr>
        <w:t xml:space="preserve">Poskytování provozní podpory dle </w:t>
      </w:r>
      <w:r w:rsidRPr="006520A9">
        <w:rPr>
          <w:rFonts w:ascii="Times New Roman" w:hAnsi="Times New Roman"/>
          <w:sz w:val="24"/>
        </w:rPr>
        <w:t>čl. I</w:t>
      </w:r>
      <w:r w:rsidR="00DA1839">
        <w:rPr>
          <w:rFonts w:ascii="Times New Roman" w:hAnsi="Times New Roman"/>
          <w:sz w:val="24"/>
        </w:rPr>
        <w:t>.</w:t>
      </w:r>
      <w:r w:rsidRPr="006520A9">
        <w:rPr>
          <w:rFonts w:ascii="Times New Roman" w:hAnsi="Times New Roman"/>
          <w:sz w:val="24"/>
        </w:rPr>
        <w:t xml:space="preserve"> odst. </w:t>
      </w:r>
      <w:r w:rsidR="003A44DF">
        <w:rPr>
          <w:rFonts w:ascii="Times New Roman" w:hAnsi="Times New Roman"/>
          <w:sz w:val="24"/>
        </w:rPr>
        <w:t>3</w:t>
      </w:r>
      <w:r w:rsidR="00F05620">
        <w:rPr>
          <w:rFonts w:ascii="Times New Roman" w:hAnsi="Times New Roman"/>
          <w:sz w:val="24"/>
        </w:rPr>
        <w:t xml:space="preserve"> </w:t>
      </w:r>
      <w:r>
        <w:rPr>
          <w:rFonts w:ascii="Times New Roman" w:hAnsi="Times New Roman"/>
          <w:sz w:val="24"/>
        </w:rPr>
        <w:t>zahájí zhotovitel pracovní den nás</w:t>
      </w:r>
      <w:r w:rsidR="001B756E">
        <w:rPr>
          <w:rFonts w:ascii="Times New Roman" w:hAnsi="Times New Roman"/>
          <w:sz w:val="24"/>
        </w:rPr>
        <w:t xml:space="preserve">ledující po podpisu předávacího </w:t>
      </w:r>
      <w:r>
        <w:rPr>
          <w:rFonts w:ascii="Times New Roman" w:hAnsi="Times New Roman"/>
          <w:sz w:val="24"/>
        </w:rPr>
        <w:t>protokolu</w:t>
      </w:r>
      <w:r w:rsidR="003666A1">
        <w:rPr>
          <w:rFonts w:ascii="Times New Roman" w:hAnsi="Times New Roman"/>
          <w:sz w:val="24"/>
        </w:rPr>
        <w:t xml:space="preserve"> </w:t>
      </w:r>
      <w:r w:rsidR="00C36D0A">
        <w:rPr>
          <w:rFonts w:ascii="Times New Roman" w:hAnsi="Times New Roman"/>
          <w:sz w:val="24"/>
        </w:rPr>
        <w:t xml:space="preserve">druhého </w:t>
      </w:r>
      <w:r w:rsidR="003666A1">
        <w:rPr>
          <w:rFonts w:ascii="Times New Roman" w:hAnsi="Times New Roman"/>
          <w:sz w:val="24"/>
        </w:rPr>
        <w:t>dílčího plnění</w:t>
      </w:r>
      <w:r>
        <w:rPr>
          <w:rFonts w:ascii="Times New Roman" w:hAnsi="Times New Roman"/>
          <w:sz w:val="24"/>
        </w:rPr>
        <w:t>.</w:t>
      </w:r>
    </w:p>
    <w:p w:rsidR="00317F27" w:rsidRDefault="00317F27" w:rsidP="00317F27">
      <w:pPr>
        <w:pStyle w:val="Odstavecslovan"/>
        <w:numPr>
          <w:ilvl w:val="0"/>
          <w:numId w:val="0"/>
        </w:numPr>
        <w:ind w:left="360" w:hanging="360"/>
      </w:pPr>
      <w:r>
        <w:t xml:space="preserve">4. </w:t>
      </w:r>
      <w:r w:rsidR="004477FA">
        <w:t xml:space="preserve">Zhotovitel oznámí termín </w:t>
      </w:r>
      <w:r w:rsidR="005671FA">
        <w:t xml:space="preserve">konání školení podle </w:t>
      </w:r>
      <w:r w:rsidR="005671FA" w:rsidRPr="006520A9">
        <w:t>článku I</w:t>
      </w:r>
      <w:r w:rsidR="00DA1839">
        <w:t>.</w:t>
      </w:r>
      <w:r w:rsidR="005671FA" w:rsidRPr="006520A9">
        <w:t xml:space="preserve"> odst. 2 písm. </w:t>
      </w:r>
      <w:r w:rsidR="00280EBC">
        <w:t>f</w:t>
      </w:r>
      <w:r w:rsidR="005671FA" w:rsidRPr="006520A9">
        <w:t>)</w:t>
      </w:r>
      <w:r w:rsidR="005671FA">
        <w:t xml:space="preserve"> vždy nejpozději </w:t>
      </w:r>
      <w:r w:rsidR="008C37BC">
        <w:t>1</w:t>
      </w:r>
      <w:r w:rsidR="00C20F96">
        <w:t>0</w:t>
      </w:r>
      <w:r w:rsidR="008C37BC">
        <w:t xml:space="preserve"> </w:t>
      </w:r>
      <w:r w:rsidR="001267FC">
        <w:t xml:space="preserve">dnů před zahájením akceptace </w:t>
      </w:r>
      <w:r w:rsidR="008C37BC">
        <w:t>každé kategorie funkčních a nefunkčních požadavků</w:t>
      </w:r>
      <w:r w:rsidR="001267FC">
        <w:t xml:space="preserve">, pokud objednatel nestanoví kratší lhůtu. Uživatelé musejí být proškoleni </w:t>
      </w:r>
      <w:r w:rsidR="004C18B4">
        <w:t xml:space="preserve">pracovníky zhotovitele </w:t>
      </w:r>
      <w:r w:rsidR="001267FC">
        <w:t xml:space="preserve">před zahájením akceptace </w:t>
      </w:r>
      <w:r w:rsidR="008C37BC">
        <w:t>každé kategorie funkčních a nefunkčních požadavků</w:t>
      </w:r>
      <w:r w:rsidR="005671FA">
        <w:t>.</w:t>
      </w:r>
      <w:r w:rsidR="00E252F7">
        <w:t xml:space="preserve"> </w:t>
      </w:r>
    </w:p>
    <w:p w:rsidR="00317F27" w:rsidRDefault="00317F27" w:rsidP="00317F27">
      <w:pPr>
        <w:pStyle w:val="Odstavecslovan"/>
        <w:numPr>
          <w:ilvl w:val="0"/>
          <w:numId w:val="0"/>
        </w:numPr>
        <w:ind w:left="360" w:hanging="360"/>
      </w:pPr>
      <w:r>
        <w:t xml:space="preserve">5. </w:t>
      </w:r>
      <w:r w:rsidR="00874F0A">
        <w:t xml:space="preserve">Zhotovitel oznámí termín konání školení podle </w:t>
      </w:r>
      <w:r w:rsidR="00874F0A" w:rsidRPr="006520A9">
        <w:t>článku I</w:t>
      </w:r>
      <w:r w:rsidR="00DA1839">
        <w:t>.</w:t>
      </w:r>
      <w:r w:rsidR="00874F0A" w:rsidRPr="006520A9">
        <w:t xml:space="preserve"> odst. 2 písm. </w:t>
      </w:r>
      <w:r w:rsidR="00874F0A">
        <w:t>g</w:t>
      </w:r>
      <w:r w:rsidR="00874F0A" w:rsidRPr="006520A9">
        <w:t>)</w:t>
      </w:r>
      <w:r w:rsidR="00874F0A">
        <w:t xml:space="preserve"> nejpozději </w:t>
      </w:r>
      <w:r w:rsidR="001D07EE">
        <w:t xml:space="preserve">do </w:t>
      </w:r>
      <w:r w:rsidR="00C20F96">
        <w:t>10</w:t>
      </w:r>
      <w:r w:rsidR="00874F0A">
        <w:t xml:space="preserve"> dnů před zahájením ověřovacího provozu</w:t>
      </w:r>
      <w:r w:rsidR="00962EAC">
        <w:t xml:space="preserve"> druhého dílčího plnění</w:t>
      </w:r>
      <w:r w:rsidR="00874F0A">
        <w:t>, pokud objednatel nestanoví kratší lhůtu.</w:t>
      </w:r>
      <w:r w:rsidR="00585B3F">
        <w:t xml:space="preserve"> Zaměstnanci objednatele musejí být proškoleni před zahájením ověřovacího provozu.</w:t>
      </w:r>
    </w:p>
    <w:p w:rsidR="00874F0A" w:rsidRDefault="00317F27" w:rsidP="00317F27">
      <w:pPr>
        <w:pStyle w:val="Odstavecslovan"/>
        <w:numPr>
          <w:ilvl w:val="0"/>
          <w:numId w:val="0"/>
        </w:numPr>
        <w:ind w:left="360" w:hanging="360"/>
      </w:pPr>
      <w:r>
        <w:t xml:space="preserve">6. </w:t>
      </w:r>
      <w:r w:rsidR="00874F0A">
        <w:t xml:space="preserve">Zhotovitel oznámí termín konání školení podle </w:t>
      </w:r>
      <w:r w:rsidR="00874F0A" w:rsidRPr="006520A9">
        <w:t>článku I</w:t>
      </w:r>
      <w:r w:rsidR="00DA1839">
        <w:t>.</w:t>
      </w:r>
      <w:r w:rsidR="00874F0A" w:rsidRPr="006520A9">
        <w:t xml:space="preserve"> odst. 2 písm. </w:t>
      </w:r>
      <w:r w:rsidR="00874F0A">
        <w:t>h</w:t>
      </w:r>
      <w:r w:rsidR="00874F0A" w:rsidRPr="006520A9">
        <w:t>)</w:t>
      </w:r>
      <w:r w:rsidR="00874F0A">
        <w:t xml:space="preserve"> </w:t>
      </w:r>
      <w:r w:rsidR="001D07EE">
        <w:t>a článku I</w:t>
      </w:r>
      <w:r w:rsidR="00DA1839">
        <w:t>.</w:t>
      </w:r>
      <w:r w:rsidR="001D07EE">
        <w:t xml:space="preserve"> odst. 2 písm. i) </w:t>
      </w:r>
      <w:r w:rsidR="00874F0A">
        <w:t xml:space="preserve">nejpozději </w:t>
      </w:r>
      <w:r w:rsidR="001D07EE">
        <w:t xml:space="preserve">do </w:t>
      </w:r>
      <w:r w:rsidR="00874F0A">
        <w:t>1</w:t>
      </w:r>
      <w:r w:rsidR="00C20F96">
        <w:t>0</w:t>
      </w:r>
      <w:r w:rsidR="00874F0A">
        <w:t xml:space="preserve"> dnů </w:t>
      </w:r>
      <w:r w:rsidR="00962EAC">
        <w:t>po akceptaci druhé části druhého dílčího plnění</w:t>
      </w:r>
      <w:r w:rsidR="00874F0A">
        <w:t>, pokud objednatel nestanoví kratší lhůtu.</w:t>
      </w:r>
      <w:r w:rsidR="00585B3F">
        <w:t xml:space="preserve"> Zaměstnanci objednatele musejí být proškoleni </w:t>
      </w:r>
      <w:r w:rsidR="00C20F96">
        <w:t xml:space="preserve">do 10 </w:t>
      </w:r>
      <w:r w:rsidR="00C20F96">
        <w:lastRenderedPageBreak/>
        <w:t>dnů ode dne zahájení ověřovacího provozu druhého dílčího plnění</w:t>
      </w:r>
      <w:r w:rsidR="00585B3F">
        <w:t>.</w:t>
      </w:r>
    </w:p>
    <w:p w:rsidR="004477FA" w:rsidRDefault="004477FA" w:rsidP="004477FA">
      <w:pPr>
        <w:pStyle w:val="Odstavecslovan"/>
        <w:numPr>
          <w:ilvl w:val="0"/>
          <w:numId w:val="0"/>
        </w:numPr>
        <w:ind w:left="360"/>
      </w:pPr>
      <w:r>
        <w:t>Veškerá školení zaměstnanců objednatele se budou konat v sídle objednatele.</w:t>
      </w:r>
    </w:p>
    <w:p w:rsidR="00D11E2B" w:rsidRDefault="00317F27" w:rsidP="00DA1839">
      <w:pPr>
        <w:pStyle w:val="Odstavecslovan"/>
        <w:numPr>
          <w:ilvl w:val="0"/>
          <w:numId w:val="0"/>
        </w:numPr>
        <w:ind w:left="360" w:hanging="360"/>
      </w:pPr>
      <w:r>
        <w:t xml:space="preserve">7. </w:t>
      </w:r>
      <w:r w:rsidR="00D11E2B">
        <w:t xml:space="preserve">Lhůty plnění dle této smlouvy mohou být změněny </w:t>
      </w:r>
      <w:r w:rsidR="00FE0B0D">
        <w:t xml:space="preserve">na základě dohody </w:t>
      </w:r>
      <w:r w:rsidR="00DF3BAA">
        <w:t>smluvních stran</w:t>
      </w:r>
      <w:r w:rsidR="00FE0B0D">
        <w:t xml:space="preserve"> </w:t>
      </w:r>
      <w:r w:rsidR="00D11E2B">
        <w:t>formou dodatku ke smlouvě podepsaného oběma smluvními stranami</w:t>
      </w:r>
      <w:r w:rsidR="002733A7">
        <w:t>, není-li ve smlouvě uvedeno jinak</w:t>
      </w:r>
      <w:r w:rsidR="00D11E2B">
        <w:t>.</w:t>
      </w:r>
    </w:p>
    <w:p w:rsidR="00B1208A" w:rsidRDefault="00B1208A" w:rsidP="00E03669">
      <w:pPr>
        <w:pStyle w:val="Odstavecslovan"/>
        <w:numPr>
          <w:ilvl w:val="0"/>
          <w:numId w:val="0"/>
        </w:numPr>
      </w:pPr>
    </w:p>
    <w:p w:rsidR="005671FA" w:rsidRPr="0001131E" w:rsidRDefault="005671FA" w:rsidP="0001131E">
      <w:pPr>
        <w:pStyle w:val="Nadpis1"/>
        <w:spacing w:after="0"/>
        <w:ind w:left="0" w:firstLine="0"/>
        <w:rPr>
          <w:rFonts w:ascii="Times New Roman" w:hAnsi="Times New Roman"/>
          <w:sz w:val="24"/>
        </w:rPr>
      </w:pPr>
    </w:p>
    <w:p w:rsidR="005671FA" w:rsidRPr="0001131E" w:rsidRDefault="005671FA" w:rsidP="004C3E14">
      <w:pPr>
        <w:jc w:val="center"/>
        <w:rPr>
          <w:rFonts w:ascii="Times New Roman" w:hAnsi="Times New Roman"/>
          <w:b/>
          <w:sz w:val="24"/>
        </w:rPr>
      </w:pPr>
      <w:r>
        <w:rPr>
          <w:rFonts w:ascii="Times New Roman" w:hAnsi="Times New Roman"/>
          <w:b/>
          <w:sz w:val="24"/>
        </w:rPr>
        <w:t>Akceptace, p</w:t>
      </w:r>
      <w:r w:rsidRPr="004C3E14">
        <w:rPr>
          <w:rFonts w:ascii="Times New Roman" w:hAnsi="Times New Roman"/>
          <w:b/>
          <w:sz w:val="24"/>
        </w:rPr>
        <w:t>ředání a převzetí plnění</w:t>
      </w:r>
    </w:p>
    <w:p w:rsidR="00AD1CC9" w:rsidRDefault="005671FA" w:rsidP="00AD1CC9">
      <w:pPr>
        <w:numPr>
          <w:ilvl w:val="0"/>
          <w:numId w:val="7"/>
        </w:numPr>
        <w:spacing w:before="120"/>
        <w:jc w:val="both"/>
        <w:rPr>
          <w:rFonts w:ascii="Times New Roman" w:hAnsi="Times New Roman"/>
          <w:sz w:val="24"/>
        </w:rPr>
      </w:pPr>
      <w:r w:rsidRPr="0001131E">
        <w:rPr>
          <w:rFonts w:ascii="Times New Roman" w:hAnsi="Times New Roman"/>
          <w:sz w:val="24"/>
        </w:rPr>
        <w:t xml:space="preserve">Zhotovitel </w:t>
      </w:r>
      <w:r>
        <w:rPr>
          <w:rFonts w:ascii="Times New Roman" w:hAnsi="Times New Roman"/>
          <w:sz w:val="24"/>
        </w:rPr>
        <w:t xml:space="preserve">umožní objednateli kontrolovat průběh provádění plnění </w:t>
      </w:r>
      <w:r w:rsidRPr="006810F7">
        <w:rPr>
          <w:rFonts w:ascii="Times New Roman" w:hAnsi="Times New Roman"/>
          <w:sz w:val="24"/>
        </w:rPr>
        <w:t>podle čl. I</w:t>
      </w:r>
      <w:r w:rsidR="00D53A7E">
        <w:rPr>
          <w:rFonts w:ascii="Times New Roman" w:hAnsi="Times New Roman"/>
          <w:sz w:val="24"/>
        </w:rPr>
        <w:t>.</w:t>
      </w:r>
      <w:r w:rsidRPr="006810F7">
        <w:rPr>
          <w:rFonts w:ascii="Times New Roman" w:hAnsi="Times New Roman"/>
          <w:sz w:val="24"/>
        </w:rPr>
        <w:t xml:space="preserve"> odst. 1 a</w:t>
      </w:r>
      <w:r>
        <w:rPr>
          <w:rFonts w:ascii="Times New Roman" w:hAnsi="Times New Roman"/>
          <w:sz w:val="24"/>
        </w:rPr>
        <w:t xml:space="preserve"> za tím účelem </w:t>
      </w:r>
      <w:r w:rsidRPr="0001131E">
        <w:rPr>
          <w:rFonts w:ascii="Times New Roman" w:hAnsi="Times New Roman"/>
          <w:sz w:val="24"/>
        </w:rPr>
        <w:t>poskytne objednateli potřebnou součinnost.</w:t>
      </w:r>
    </w:p>
    <w:p w:rsidR="00AD1CC9" w:rsidRDefault="00C500A8" w:rsidP="00AD1CC9">
      <w:pPr>
        <w:numPr>
          <w:ilvl w:val="0"/>
          <w:numId w:val="7"/>
        </w:numPr>
        <w:spacing w:before="120"/>
        <w:jc w:val="both"/>
        <w:rPr>
          <w:rFonts w:ascii="Times New Roman" w:hAnsi="Times New Roman"/>
          <w:sz w:val="24"/>
        </w:rPr>
      </w:pPr>
      <w:r w:rsidRPr="00AD1CC9">
        <w:rPr>
          <w:rFonts w:ascii="Times New Roman" w:hAnsi="Times New Roman"/>
          <w:sz w:val="24"/>
        </w:rPr>
        <w:t xml:space="preserve">O zahájení akceptačního řízení požádá </w:t>
      </w:r>
      <w:r w:rsidR="00996595">
        <w:rPr>
          <w:rFonts w:ascii="Times New Roman" w:hAnsi="Times New Roman"/>
          <w:sz w:val="24"/>
        </w:rPr>
        <w:t xml:space="preserve">zhotovitel </w:t>
      </w:r>
      <w:r w:rsidRPr="00AD1CC9">
        <w:rPr>
          <w:rFonts w:ascii="Times New Roman" w:hAnsi="Times New Roman"/>
          <w:sz w:val="24"/>
        </w:rPr>
        <w:t>písemně (</w:t>
      </w:r>
      <w:r w:rsidR="002361FC">
        <w:rPr>
          <w:rFonts w:ascii="Times New Roman" w:hAnsi="Times New Roman"/>
          <w:sz w:val="24"/>
        </w:rPr>
        <w:t>v analogové formě</w:t>
      </w:r>
      <w:r w:rsidRPr="00AD1CC9">
        <w:rPr>
          <w:rFonts w:ascii="Times New Roman" w:hAnsi="Times New Roman"/>
          <w:sz w:val="24"/>
        </w:rPr>
        <w:t xml:space="preserve"> nebo elektronicky) minimálně 5 pracovních dnů před termínem zahájení akceptačního řízení. </w:t>
      </w:r>
      <w:r w:rsidR="00996595">
        <w:rPr>
          <w:rFonts w:ascii="Times New Roman" w:hAnsi="Times New Roman"/>
          <w:sz w:val="24"/>
        </w:rPr>
        <w:t>Podmínky a postup při a</w:t>
      </w:r>
      <w:r w:rsidRPr="00AD1CC9">
        <w:rPr>
          <w:rFonts w:ascii="Times New Roman" w:hAnsi="Times New Roman"/>
          <w:sz w:val="24"/>
        </w:rPr>
        <w:t>kceptační</w:t>
      </w:r>
      <w:r w:rsidR="00996595">
        <w:rPr>
          <w:rFonts w:ascii="Times New Roman" w:hAnsi="Times New Roman"/>
          <w:sz w:val="24"/>
        </w:rPr>
        <w:t>m</w:t>
      </w:r>
      <w:r w:rsidRPr="00AD1CC9">
        <w:rPr>
          <w:rFonts w:ascii="Times New Roman" w:hAnsi="Times New Roman"/>
          <w:sz w:val="24"/>
        </w:rPr>
        <w:t xml:space="preserve"> řízení </w:t>
      </w:r>
      <w:r w:rsidR="00996595">
        <w:rPr>
          <w:rFonts w:ascii="Times New Roman" w:hAnsi="Times New Roman"/>
          <w:sz w:val="24"/>
        </w:rPr>
        <w:t>jsou stanoveny v příloze č. 5</w:t>
      </w:r>
      <w:r w:rsidRPr="00AD1CC9">
        <w:rPr>
          <w:rFonts w:ascii="Times New Roman" w:hAnsi="Times New Roman"/>
          <w:sz w:val="24"/>
        </w:rPr>
        <w:t xml:space="preserve">. </w:t>
      </w:r>
    </w:p>
    <w:p w:rsidR="00AD1CC9" w:rsidRDefault="00F72B15" w:rsidP="00AD1CC9">
      <w:pPr>
        <w:numPr>
          <w:ilvl w:val="0"/>
          <w:numId w:val="7"/>
        </w:numPr>
        <w:spacing w:before="120"/>
        <w:jc w:val="both"/>
        <w:rPr>
          <w:rFonts w:ascii="Times New Roman" w:hAnsi="Times New Roman"/>
          <w:sz w:val="24"/>
        </w:rPr>
      </w:pPr>
      <w:r>
        <w:rPr>
          <w:rFonts w:ascii="Times New Roman" w:hAnsi="Times New Roman"/>
          <w:sz w:val="24"/>
        </w:rPr>
        <w:t>Z</w:t>
      </w:r>
      <w:r w:rsidR="00C500A8" w:rsidRPr="00AD1CC9">
        <w:rPr>
          <w:rFonts w:ascii="Times New Roman" w:hAnsi="Times New Roman"/>
          <w:sz w:val="24"/>
        </w:rPr>
        <w:t xml:space="preserve">hotovitel </w:t>
      </w:r>
      <w:r>
        <w:rPr>
          <w:rFonts w:ascii="Times New Roman" w:hAnsi="Times New Roman"/>
          <w:sz w:val="24"/>
        </w:rPr>
        <w:t xml:space="preserve">je </w:t>
      </w:r>
      <w:r w:rsidR="00C500A8" w:rsidRPr="00AD1CC9">
        <w:rPr>
          <w:rFonts w:ascii="Times New Roman" w:hAnsi="Times New Roman"/>
          <w:sz w:val="24"/>
        </w:rPr>
        <w:t xml:space="preserve">oprávněn zahájit </w:t>
      </w:r>
      <w:r w:rsidR="001B756E">
        <w:rPr>
          <w:rFonts w:ascii="Times New Roman" w:hAnsi="Times New Roman"/>
          <w:sz w:val="24"/>
        </w:rPr>
        <w:t>provádění dalšího dílčího plnění</w:t>
      </w:r>
      <w:r>
        <w:rPr>
          <w:rFonts w:ascii="Times New Roman" w:hAnsi="Times New Roman"/>
          <w:sz w:val="24"/>
        </w:rPr>
        <w:t xml:space="preserve"> poté</w:t>
      </w:r>
      <w:r w:rsidR="00AD1CC9">
        <w:rPr>
          <w:rFonts w:ascii="Times New Roman" w:hAnsi="Times New Roman"/>
          <w:sz w:val="24"/>
        </w:rPr>
        <w:t xml:space="preserve">, </w:t>
      </w:r>
      <w:r>
        <w:rPr>
          <w:rFonts w:ascii="Times New Roman" w:hAnsi="Times New Roman"/>
          <w:sz w:val="24"/>
        </w:rPr>
        <w:t>co</w:t>
      </w:r>
      <w:r w:rsidR="00C500A8" w:rsidRPr="00AD1CC9">
        <w:rPr>
          <w:rFonts w:ascii="Times New Roman" w:hAnsi="Times New Roman"/>
          <w:sz w:val="24"/>
        </w:rPr>
        <w:t xml:space="preserve"> objednatel </w:t>
      </w:r>
      <w:r>
        <w:rPr>
          <w:rFonts w:ascii="Times New Roman" w:hAnsi="Times New Roman"/>
          <w:sz w:val="24"/>
        </w:rPr>
        <w:t>převzal  předchozí dílčí plnění</w:t>
      </w:r>
      <w:r w:rsidR="00D74253">
        <w:rPr>
          <w:rFonts w:ascii="Times New Roman" w:hAnsi="Times New Roman"/>
          <w:sz w:val="24"/>
        </w:rPr>
        <w:t>.</w:t>
      </w:r>
    </w:p>
    <w:p w:rsidR="00C500A8" w:rsidRPr="00B1208A" w:rsidRDefault="00C500A8" w:rsidP="00C500A8">
      <w:pPr>
        <w:spacing w:before="120"/>
        <w:jc w:val="both"/>
        <w:rPr>
          <w:rFonts w:ascii="Times New Roman" w:hAnsi="Times New Roman"/>
          <w:b/>
          <w:sz w:val="24"/>
        </w:rPr>
      </w:pPr>
      <w:r w:rsidRPr="00B1208A">
        <w:rPr>
          <w:rFonts w:ascii="Times New Roman" w:hAnsi="Times New Roman"/>
          <w:b/>
          <w:sz w:val="24"/>
        </w:rPr>
        <w:t xml:space="preserve">Akceptace </w:t>
      </w:r>
      <w:r w:rsidR="001B756E" w:rsidRPr="00B1208A">
        <w:rPr>
          <w:rFonts w:ascii="Times New Roman" w:hAnsi="Times New Roman"/>
          <w:b/>
          <w:sz w:val="24"/>
        </w:rPr>
        <w:t>prvního dílčího plnění</w:t>
      </w:r>
    </w:p>
    <w:p w:rsidR="00C500A8" w:rsidRPr="00AD1CC9" w:rsidRDefault="00C500A8" w:rsidP="00AD1CC9">
      <w:pPr>
        <w:pStyle w:val="Odstavecseseznamem"/>
        <w:numPr>
          <w:ilvl w:val="0"/>
          <w:numId w:val="7"/>
        </w:numPr>
        <w:spacing w:before="120"/>
        <w:jc w:val="both"/>
        <w:rPr>
          <w:rFonts w:ascii="Times New Roman" w:hAnsi="Times New Roman"/>
          <w:sz w:val="24"/>
        </w:rPr>
      </w:pPr>
      <w:r w:rsidRPr="00AD1CC9">
        <w:rPr>
          <w:rFonts w:ascii="Times New Roman" w:hAnsi="Times New Roman"/>
          <w:sz w:val="24"/>
        </w:rPr>
        <w:t xml:space="preserve">V  </w:t>
      </w:r>
      <w:r w:rsidR="00042D86">
        <w:rPr>
          <w:rFonts w:ascii="Times New Roman" w:hAnsi="Times New Roman"/>
          <w:sz w:val="24"/>
        </w:rPr>
        <w:t xml:space="preserve">rámci </w:t>
      </w:r>
      <w:r w:rsidRPr="00042D86">
        <w:rPr>
          <w:rFonts w:ascii="Times New Roman" w:hAnsi="Times New Roman"/>
          <w:sz w:val="24"/>
        </w:rPr>
        <w:t>akcepta</w:t>
      </w:r>
      <w:r w:rsidR="00042D86">
        <w:rPr>
          <w:rFonts w:ascii="Times New Roman" w:hAnsi="Times New Roman"/>
          <w:sz w:val="24"/>
        </w:rPr>
        <w:t>čního řízení</w:t>
      </w:r>
      <w:r w:rsidRPr="00AD1CC9">
        <w:rPr>
          <w:rFonts w:ascii="Times New Roman" w:hAnsi="Times New Roman"/>
          <w:sz w:val="24"/>
        </w:rPr>
        <w:t xml:space="preserve"> </w:t>
      </w:r>
      <w:r w:rsidR="00360923">
        <w:rPr>
          <w:rFonts w:ascii="Times New Roman" w:hAnsi="Times New Roman"/>
          <w:sz w:val="24"/>
        </w:rPr>
        <w:t>prvního dílčího plnění</w:t>
      </w:r>
      <w:r w:rsidRPr="00AD1CC9">
        <w:rPr>
          <w:rFonts w:ascii="Times New Roman" w:hAnsi="Times New Roman"/>
          <w:sz w:val="24"/>
        </w:rPr>
        <w:t xml:space="preserve"> je objednatel oprávněn uplatnit u </w:t>
      </w:r>
      <w:r w:rsidR="0074549C" w:rsidRPr="00AD1CC9">
        <w:rPr>
          <w:rFonts w:ascii="Times New Roman" w:hAnsi="Times New Roman"/>
          <w:sz w:val="24"/>
        </w:rPr>
        <w:t>zhotovitele</w:t>
      </w:r>
      <w:r w:rsidRPr="00AD1CC9">
        <w:rPr>
          <w:rFonts w:ascii="Times New Roman" w:hAnsi="Times New Roman"/>
          <w:sz w:val="24"/>
        </w:rPr>
        <w:t xml:space="preserve"> písemně (</w:t>
      </w:r>
      <w:r w:rsidR="002361FC">
        <w:rPr>
          <w:rFonts w:ascii="Times New Roman" w:hAnsi="Times New Roman"/>
          <w:sz w:val="24"/>
        </w:rPr>
        <w:t>v analogové formě</w:t>
      </w:r>
      <w:r w:rsidRPr="00AD1CC9">
        <w:rPr>
          <w:rFonts w:ascii="Times New Roman" w:hAnsi="Times New Roman"/>
          <w:sz w:val="24"/>
        </w:rPr>
        <w:t xml:space="preserve"> nebo elektronicky) své připomínky k předmětu akceptace</w:t>
      </w:r>
      <w:r w:rsidR="00DB4EF7">
        <w:rPr>
          <w:rFonts w:ascii="Times New Roman" w:hAnsi="Times New Roman"/>
          <w:sz w:val="24"/>
        </w:rPr>
        <w:t xml:space="preserve"> nebo rozhodnout, že první dílčí plnění akceptuje</w:t>
      </w:r>
      <w:r w:rsidRPr="00AD1CC9">
        <w:rPr>
          <w:rFonts w:ascii="Times New Roman" w:hAnsi="Times New Roman"/>
          <w:sz w:val="24"/>
        </w:rPr>
        <w:t xml:space="preserve">. </w:t>
      </w:r>
      <w:r w:rsidR="009660DC">
        <w:rPr>
          <w:rFonts w:ascii="Times New Roman" w:hAnsi="Times New Roman"/>
          <w:sz w:val="24"/>
        </w:rPr>
        <w:t>Závažnou</w:t>
      </w:r>
      <w:r w:rsidRPr="00AD1CC9">
        <w:rPr>
          <w:rFonts w:ascii="Times New Roman" w:hAnsi="Times New Roman"/>
          <w:sz w:val="24"/>
        </w:rPr>
        <w:t xml:space="preserve"> vadou se </w:t>
      </w:r>
      <w:r w:rsidR="00A63B5A" w:rsidRPr="00AD1CC9">
        <w:rPr>
          <w:rFonts w:ascii="Times New Roman" w:hAnsi="Times New Roman"/>
          <w:sz w:val="24"/>
        </w:rPr>
        <w:t xml:space="preserve">v tomto případě </w:t>
      </w:r>
      <w:r w:rsidRPr="00AD1CC9">
        <w:rPr>
          <w:rFonts w:ascii="Times New Roman" w:hAnsi="Times New Roman"/>
          <w:sz w:val="24"/>
        </w:rPr>
        <w:t>rozumí zejména:</w:t>
      </w:r>
    </w:p>
    <w:p w:rsidR="00C500A8" w:rsidRDefault="00C500A8" w:rsidP="0035343C">
      <w:pPr>
        <w:numPr>
          <w:ilvl w:val="0"/>
          <w:numId w:val="28"/>
        </w:numPr>
        <w:tabs>
          <w:tab w:val="clear" w:pos="1069"/>
          <w:tab w:val="num" w:pos="-2160"/>
        </w:tabs>
        <w:spacing w:before="120"/>
        <w:ind w:left="720"/>
        <w:jc w:val="both"/>
        <w:rPr>
          <w:rFonts w:ascii="Times New Roman" w:hAnsi="Times New Roman"/>
          <w:sz w:val="24"/>
        </w:rPr>
      </w:pPr>
      <w:r>
        <w:rPr>
          <w:rFonts w:ascii="Times New Roman" w:hAnsi="Times New Roman"/>
          <w:sz w:val="24"/>
        </w:rPr>
        <w:t>chybějící část realizační studie, jejíž předepsaná struktura je uvedena v</w:t>
      </w:r>
      <w:r w:rsidR="00EC263D">
        <w:rPr>
          <w:rFonts w:ascii="Times New Roman" w:hAnsi="Times New Roman"/>
          <w:sz w:val="24"/>
        </w:rPr>
        <w:t xml:space="preserve"> článku I. odst. 2 </w:t>
      </w:r>
      <w:r w:rsidR="005103A3">
        <w:rPr>
          <w:rFonts w:ascii="Times New Roman" w:hAnsi="Times New Roman"/>
          <w:sz w:val="24"/>
        </w:rPr>
        <w:t xml:space="preserve">písm. a) </w:t>
      </w:r>
      <w:r w:rsidR="00EC263D">
        <w:rPr>
          <w:rFonts w:ascii="Times New Roman" w:hAnsi="Times New Roman"/>
          <w:sz w:val="24"/>
        </w:rPr>
        <w:t xml:space="preserve">a v </w:t>
      </w:r>
      <w:r>
        <w:rPr>
          <w:rFonts w:ascii="Times New Roman" w:hAnsi="Times New Roman"/>
          <w:sz w:val="24"/>
        </w:rPr>
        <w:t xml:space="preserve">příloze č. </w:t>
      </w:r>
      <w:r w:rsidR="0035399E">
        <w:rPr>
          <w:rFonts w:ascii="Times New Roman" w:hAnsi="Times New Roman"/>
          <w:sz w:val="24"/>
        </w:rPr>
        <w:t>4.</w:t>
      </w:r>
    </w:p>
    <w:p w:rsidR="005D00D9" w:rsidRDefault="00C500A8" w:rsidP="0035343C">
      <w:pPr>
        <w:numPr>
          <w:ilvl w:val="0"/>
          <w:numId w:val="28"/>
        </w:numPr>
        <w:tabs>
          <w:tab w:val="clear" w:pos="1069"/>
          <w:tab w:val="num" w:pos="-2160"/>
        </w:tabs>
        <w:spacing w:before="120"/>
        <w:ind w:left="714" w:hanging="357"/>
        <w:jc w:val="both"/>
        <w:rPr>
          <w:rFonts w:ascii="Times New Roman" w:hAnsi="Times New Roman"/>
          <w:sz w:val="24"/>
        </w:rPr>
      </w:pPr>
      <w:r>
        <w:rPr>
          <w:rFonts w:ascii="Times New Roman" w:hAnsi="Times New Roman"/>
          <w:sz w:val="24"/>
        </w:rPr>
        <w:t>studie neodpovídá skutečnosti popisované entity (např. systému, procesu, chybové zprávě,</w:t>
      </w:r>
      <w:r w:rsidR="00DB174A">
        <w:rPr>
          <w:rFonts w:ascii="Times New Roman" w:hAnsi="Times New Roman"/>
          <w:sz w:val="24"/>
        </w:rPr>
        <w:t xml:space="preserve"> požadavkům uvedeným v příloze č. </w:t>
      </w:r>
      <w:r w:rsidR="0035399E">
        <w:rPr>
          <w:rFonts w:ascii="Times New Roman" w:hAnsi="Times New Roman"/>
          <w:sz w:val="24"/>
        </w:rPr>
        <w:t>1,</w:t>
      </w:r>
      <w:r>
        <w:rPr>
          <w:rFonts w:ascii="Times New Roman" w:hAnsi="Times New Roman"/>
          <w:sz w:val="24"/>
        </w:rPr>
        <w:t xml:space="preserve"> nebo je v rozporu s některým z po</w:t>
      </w:r>
      <w:r w:rsidR="00DB174A">
        <w:rPr>
          <w:rFonts w:ascii="Times New Roman" w:hAnsi="Times New Roman"/>
          <w:sz w:val="24"/>
        </w:rPr>
        <w:t>vinných požadavků (příloha</w:t>
      </w:r>
      <w:r>
        <w:rPr>
          <w:rFonts w:ascii="Times New Roman" w:hAnsi="Times New Roman"/>
          <w:sz w:val="24"/>
        </w:rPr>
        <w:t xml:space="preserve"> č. </w:t>
      </w:r>
      <w:r w:rsidR="0035399E">
        <w:rPr>
          <w:rFonts w:ascii="Times New Roman" w:hAnsi="Times New Roman"/>
          <w:sz w:val="24"/>
        </w:rPr>
        <w:t>1)</w:t>
      </w:r>
      <w:r w:rsidR="005D00D9">
        <w:rPr>
          <w:rFonts w:ascii="Times New Roman" w:hAnsi="Times New Roman"/>
          <w:sz w:val="24"/>
        </w:rPr>
        <w:t>,</w:t>
      </w:r>
    </w:p>
    <w:p w:rsidR="00C500A8" w:rsidRDefault="005D00D9" w:rsidP="0035343C">
      <w:pPr>
        <w:numPr>
          <w:ilvl w:val="0"/>
          <w:numId w:val="28"/>
        </w:numPr>
        <w:tabs>
          <w:tab w:val="clear" w:pos="1069"/>
          <w:tab w:val="num" w:pos="-2160"/>
        </w:tabs>
        <w:spacing w:before="120"/>
        <w:ind w:left="714" w:hanging="357"/>
        <w:jc w:val="both"/>
        <w:rPr>
          <w:rFonts w:ascii="Times New Roman" w:hAnsi="Times New Roman"/>
          <w:sz w:val="24"/>
        </w:rPr>
      </w:pPr>
      <w:r>
        <w:rPr>
          <w:rFonts w:ascii="Times New Roman" w:hAnsi="Times New Roman"/>
          <w:sz w:val="24"/>
        </w:rPr>
        <w:t>studie neobsahuje všechny potřebné informace, které jsou třeba k posouzení, zda systém bude vyhovovat zamýšlenému účelu, tak jak je popsáno v článku II, odstavec 1.</w:t>
      </w:r>
    </w:p>
    <w:p w:rsidR="00C500A8" w:rsidRDefault="00C500A8" w:rsidP="003B2907">
      <w:pPr>
        <w:spacing w:before="120"/>
        <w:ind w:left="284"/>
        <w:jc w:val="both"/>
        <w:rPr>
          <w:rFonts w:ascii="Times New Roman" w:hAnsi="Times New Roman"/>
          <w:sz w:val="24"/>
        </w:rPr>
      </w:pPr>
      <w:r>
        <w:rPr>
          <w:rFonts w:ascii="Times New Roman" w:hAnsi="Times New Roman"/>
          <w:sz w:val="24"/>
        </w:rPr>
        <w:t>Ostatní vadou se v tomto případě rozumí</w:t>
      </w:r>
      <w:r w:rsidR="00AE6D2B">
        <w:rPr>
          <w:rFonts w:ascii="Times New Roman" w:hAnsi="Times New Roman"/>
          <w:sz w:val="24"/>
        </w:rPr>
        <w:t xml:space="preserve"> </w:t>
      </w:r>
      <w:r w:rsidR="00EC263D">
        <w:rPr>
          <w:rFonts w:ascii="Times New Roman" w:hAnsi="Times New Roman"/>
          <w:sz w:val="24"/>
        </w:rPr>
        <w:t>jiná vada neuvedená v písm. a) a</w:t>
      </w:r>
      <w:r w:rsidR="00DD5587">
        <w:rPr>
          <w:rFonts w:ascii="Times New Roman" w:hAnsi="Times New Roman"/>
          <w:sz w:val="24"/>
        </w:rPr>
        <w:t>ž</w:t>
      </w:r>
      <w:r w:rsidR="00EC263D">
        <w:rPr>
          <w:rFonts w:ascii="Times New Roman" w:hAnsi="Times New Roman"/>
          <w:sz w:val="24"/>
        </w:rPr>
        <w:t xml:space="preserve"> </w:t>
      </w:r>
      <w:r w:rsidR="005D00D9">
        <w:rPr>
          <w:rFonts w:ascii="Times New Roman" w:hAnsi="Times New Roman"/>
          <w:sz w:val="24"/>
        </w:rPr>
        <w:t>c</w:t>
      </w:r>
      <w:r w:rsidR="00EC263D">
        <w:rPr>
          <w:rFonts w:ascii="Times New Roman" w:hAnsi="Times New Roman"/>
          <w:sz w:val="24"/>
        </w:rPr>
        <w:t>) tohoto odstavce.</w:t>
      </w:r>
      <w:r w:rsidR="00986028">
        <w:rPr>
          <w:rFonts w:ascii="Times New Roman" w:hAnsi="Times New Roman"/>
          <w:sz w:val="24"/>
        </w:rPr>
        <w:t xml:space="preserve"> Kategorizaci vad provádí objednatel ve spolupráci s</w:t>
      </w:r>
      <w:r w:rsidR="00F311E3">
        <w:rPr>
          <w:rFonts w:ascii="Times New Roman" w:hAnsi="Times New Roman"/>
          <w:sz w:val="24"/>
        </w:rPr>
        <w:t>e zhotovitelem</w:t>
      </w:r>
      <w:r w:rsidR="00986028">
        <w:rPr>
          <w:rFonts w:ascii="Times New Roman" w:hAnsi="Times New Roman"/>
          <w:sz w:val="24"/>
        </w:rPr>
        <w:t>. V</w:t>
      </w:r>
      <w:r w:rsidR="00F311E3">
        <w:rPr>
          <w:rFonts w:ascii="Times New Roman" w:hAnsi="Times New Roman"/>
          <w:sz w:val="24"/>
        </w:rPr>
        <w:t> </w:t>
      </w:r>
      <w:r w:rsidR="00986028">
        <w:rPr>
          <w:rFonts w:ascii="Times New Roman" w:hAnsi="Times New Roman"/>
          <w:sz w:val="24"/>
        </w:rPr>
        <w:t>případě</w:t>
      </w:r>
      <w:r w:rsidR="00F311E3">
        <w:rPr>
          <w:rFonts w:ascii="Times New Roman" w:hAnsi="Times New Roman"/>
          <w:sz w:val="24"/>
        </w:rPr>
        <w:t xml:space="preserve"> rozporu mezi </w:t>
      </w:r>
      <w:r w:rsidR="001A2CF3">
        <w:rPr>
          <w:rFonts w:ascii="Times New Roman" w:hAnsi="Times New Roman"/>
          <w:sz w:val="24"/>
        </w:rPr>
        <w:t xml:space="preserve">objednatelem a zhotovitelem ohledně </w:t>
      </w:r>
      <w:r w:rsidR="00986028">
        <w:rPr>
          <w:rFonts w:ascii="Times New Roman" w:hAnsi="Times New Roman"/>
          <w:sz w:val="24"/>
        </w:rPr>
        <w:t>kategorizace vad</w:t>
      </w:r>
      <w:r w:rsidR="001A2CF3">
        <w:rPr>
          <w:rFonts w:ascii="Times New Roman" w:hAnsi="Times New Roman"/>
          <w:sz w:val="24"/>
        </w:rPr>
        <w:t>, rozhodne o zařazení vady do příslušné kategorie objednatel</w:t>
      </w:r>
      <w:r w:rsidR="00986028">
        <w:rPr>
          <w:rFonts w:ascii="Times New Roman" w:hAnsi="Times New Roman"/>
          <w:sz w:val="24"/>
        </w:rPr>
        <w:t>.</w:t>
      </w:r>
    </w:p>
    <w:p w:rsidR="00C500A8" w:rsidRPr="005103A3" w:rsidRDefault="00DB4EF7" w:rsidP="0035343C">
      <w:pPr>
        <w:numPr>
          <w:ilvl w:val="0"/>
          <w:numId w:val="27"/>
        </w:numPr>
        <w:tabs>
          <w:tab w:val="num" w:pos="-76"/>
        </w:tabs>
        <w:spacing w:before="120"/>
        <w:jc w:val="both"/>
        <w:rPr>
          <w:rFonts w:ascii="Times New Roman" w:hAnsi="Times New Roman"/>
          <w:sz w:val="24"/>
        </w:rPr>
      </w:pPr>
      <w:r w:rsidRPr="005103A3">
        <w:rPr>
          <w:rFonts w:ascii="Times New Roman" w:hAnsi="Times New Roman"/>
          <w:sz w:val="24"/>
        </w:rPr>
        <w:t>V případě, že objednatel vznesl připo</w:t>
      </w:r>
      <w:r w:rsidR="002235AA" w:rsidRPr="005103A3">
        <w:rPr>
          <w:rFonts w:ascii="Times New Roman" w:hAnsi="Times New Roman"/>
          <w:sz w:val="24"/>
        </w:rPr>
        <w:t xml:space="preserve">mínky dle odst. </w:t>
      </w:r>
      <w:r w:rsidR="0093580D">
        <w:rPr>
          <w:rFonts w:ascii="Times New Roman" w:hAnsi="Times New Roman"/>
          <w:sz w:val="24"/>
        </w:rPr>
        <w:t>4</w:t>
      </w:r>
      <w:r w:rsidR="002235AA" w:rsidRPr="005103A3">
        <w:rPr>
          <w:rFonts w:ascii="Times New Roman" w:hAnsi="Times New Roman"/>
          <w:sz w:val="24"/>
        </w:rPr>
        <w:t xml:space="preserve"> tohoto článku</w:t>
      </w:r>
      <w:r w:rsidRPr="005103A3">
        <w:rPr>
          <w:rFonts w:ascii="Times New Roman" w:hAnsi="Times New Roman"/>
          <w:sz w:val="24"/>
        </w:rPr>
        <w:t xml:space="preserve">, rozhodne o </w:t>
      </w:r>
      <w:r w:rsidR="00C500A8" w:rsidRPr="005103A3">
        <w:rPr>
          <w:rFonts w:ascii="Times New Roman" w:hAnsi="Times New Roman"/>
          <w:sz w:val="24"/>
        </w:rPr>
        <w:t xml:space="preserve">akceptaci či neakceptaci realizační studie do </w:t>
      </w:r>
      <w:r w:rsidR="005103A3" w:rsidRPr="005103A3">
        <w:rPr>
          <w:rFonts w:ascii="Times New Roman" w:hAnsi="Times New Roman"/>
          <w:sz w:val="24"/>
        </w:rPr>
        <w:t>5</w:t>
      </w:r>
      <w:r w:rsidR="00C500A8" w:rsidRPr="005103A3">
        <w:rPr>
          <w:rFonts w:ascii="Times New Roman" w:hAnsi="Times New Roman"/>
          <w:sz w:val="24"/>
        </w:rPr>
        <w:t xml:space="preserve"> </w:t>
      </w:r>
      <w:r w:rsidR="00560E93">
        <w:rPr>
          <w:rFonts w:ascii="Times New Roman" w:hAnsi="Times New Roman"/>
          <w:sz w:val="24"/>
        </w:rPr>
        <w:t xml:space="preserve">pracovních </w:t>
      </w:r>
      <w:r w:rsidR="00C500A8" w:rsidRPr="005103A3">
        <w:rPr>
          <w:rFonts w:ascii="Times New Roman" w:hAnsi="Times New Roman"/>
          <w:sz w:val="24"/>
        </w:rPr>
        <w:t>dnů od obdržení vy</w:t>
      </w:r>
      <w:r w:rsidR="00DB174A" w:rsidRPr="005103A3">
        <w:rPr>
          <w:rFonts w:ascii="Times New Roman" w:hAnsi="Times New Roman"/>
          <w:sz w:val="24"/>
        </w:rPr>
        <w:t>pořádání připomínek</w:t>
      </w:r>
      <w:r w:rsidR="0093580D">
        <w:rPr>
          <w:rFonts w:ascii="Times New Roman" w:hAnsi="Times New Roman"/>
          <w:sz w:val="24"/>
        </w:rPr>
        <w:t>.</w:t>
      </w:r>
      <w:r w:rsidR="002235AA" w:rsidRPr="005103A3">
        <w:rPr>
          <w:rFonts w:ascii="Times New Roman" w:hAnsi="Times New Roman"/>
          <w:sz w:val="24"/>
        </w:rPr>
        <w:t xml:space="preserve"> Během této doby </w:t>
      </w:r>
      <w:r w:rsidR="00C500A8" w:rsidRPr="005103A3">
        <w:rPr>
          <w:rFonts w:ascii="Times New Roman" w:hAnsi="Times New Roman"/>
          <w:sz w:val="24"/>
        </w:rPr>
        <w:t xml:space="preserve">si objednatel vyhrazuje právo pokládat další dotazy a návrhy na doplnění a úpravy studie (např. formou e-mailu) </w:t>
      </w:r>
      <w:r w:rsidR="00DB174A" w:rsidRPr="005103A3">
        <w:rPr>
          <w:rFonts w:ascii="Times New Roman" w:hAnsi="Times New Roman"/>
          <w:sz w:val="24"/>
        </w:rPr>
        <w:t>zhotoviteli</w:t>
      </w:r>
      <w:r w:rsidR="00C500A8" w:rsidRPr="005103A3">
        <w:rPr>
          <w:rFonts w:ascii="Times New Roman" w:hAnsi="Times New Roman"/>
          <w:sz w:val="24"/>
        </w:rPr>
        <w:t xml:space="preserve">, které budou zodpovězeny či vypořádány </w:t>
      </w:r>
      <w:r w:rsidR="0002699C" w:rsidRPr="005103A3">
        <w:rPr>
          <w:rFonts w:ascii="Times New Roman" w:hAnsi="Times New Roman"/>
          <w:sz w:val="24"/>
        </w:rPr>
        <w:t>zhotovi</w:t>
      </w:r>
      <w:r w:rsidR="00C500A8" w:rsidRPr="005103A3">
        <w:rPr>
          <w:rFonts w:ascii="Times New Roman" w:hAnsi="Times New Roman"/>
          <w:sz w:val="24"/>
        </w:rPr>
        <w:t>telem bez zbytečného odkladu</w:t>
      </w:r>
      <w:r w:rsidR="00506FD4">
        <w:rPr>
          <w:rFonts w:ascii="Times New Roman" w:hAnsi="Times New Roman"/>
          <w:sz w:val="24"/>
        </w:rPr>
        <w:t>.</w:t>
      </w:r>
      <w:r w:rsidR="00293565">
        <w:rPr>
          <w:rFonts w:ascii="Times New Roman" w:hAnsi="Times New Roman"/>
          <w:sz w:val="24"/>
        </w:rPr>
        <w:t xml:space="preserve"> </w:t>
      </w:r>
      <w:r w:rsidR="005D00D9">
        <w:rPr>
          <w:rFonts w:ascii="Times New Roman" w:hAnsi="Times New Roman"/>
          <w:sz w:val="24"/>
        </w:rPr>
        <w:t xml:space="preserve">Realizační studie nebude akceptována v případě, že bude obsahovat </w:t>
      </w:r>
      <w:r w:rsidR="00986028">
        <w:rPr>
          <w:rFonts w:ascii="Times New Roman" w:hAnsi="Times New Roman"/>
          <w:sz w:val="24"/>
        </w:rPr>
        <w:t xml:space="preserve">i po vypořádání předložených připomínek </w:t>
      </w:r>
      <w:r w:rsidR="005D00D9">
        <w:rPr>
          <w:rFonts w:ascii="Times New Roman" w:hAnsi="Times New Roman"/>
          <w:sz w:val="24"/>
        </w:rPr>
        <w:t>alespoň jednu</w:t>
      </w:r>
      <w:r w:rsidR="00986028">
        <w:rPr>
          <w:rFonts w:ascii="Times New Roman" w:hAnsi="Times New Roman"/>
          <w:sz w:val="24"/>
        </w:rPr>
        <w:t xml:space="preserve"> nevypořádanou závažnou vadu. </w:t>
      </w:r>
      <w:r w:rsidR="00293565">
        <w:rPr>
          <w:rFonts w:ascii="Times New Roman" w:hAnsi="Times New Roman"/>
          <w:sz w:val="24"/>
        </w:rPr>
        <w:t>V případě, že bude realizační studie akceptována s </w:t>
      </w:r>
      <w:r w:rsidR="00601132">
        <w:rPr>
          <w:rFonts w:ascii="Times New Roman" w:hAnsi="Times New Roman"/>
          <w:sz w:val="24"/>
        </w:rPr>
        <w:t>ostatními</w:t>
      </w:r>
      <w:r w:rsidR="00293565">
        <w:rPr>
          <w:rFonts w:ascii="Times New Roman" w:hAnsi="Times New Roman"/>
          <w:sz w:val="24"/>
        </w:rPr>
        <w:t xml:space="preserve"> vadami, odstraní zhotovitel tyto vady ve lhůtě/lhůtách stanovených v akceptačním protokolu. </w:t>
      </w:r>
    </w:p>
    <w:p w:rsidR="00B3184D" w:rsidRDefault="00B3184D" w:rsidP="005A0DD8">
      <w:pPr>
        <w:spacing w:before="120"/>
        <w:jc w:val="both"/>
        <w:rPr>
          <w:rFonts w:ascii="Times New Roman" w:hAnsi="Times New Roman"/>
          <w:b/>
          <w:i/>
          <w:sz w:val="24"/>
        </w:rPr>
      </w:pPr>
    </w:p>
    <w:p w:rsidR="007F6366" w:rsidRDefault="007F6366" w:rsidP="005A0DD8">
      <w:pPr>
        <w:spacing w:before="120"/>
        <w:jc w:val="both"/>
        <w:rPr>
          <w:rFonts w:ascii="Times New Roman" w:hAnsi="Times New Roman"/>
          <w:b/>
          <w:i/>
          <w:sz w:val="24"/>
        </w:rPr>
      </w:pPr>
    </w:p>
    <w:p w:rsidR="00EB5B29" w:rsidRPr="005A0DD8" w:rsidRDefault="001C6789" w:rsidP="005A0DD8">
      <w:pPr>
        <w:spacing w:before="120"/>
        <w:jc w:val="both"/>
        <w:rPr>
          <w:rFonts w:ascii="Times New Roman" w:hAnsi="Times New Roman"/>
          <w:b/>
          <w:i/>
          <w:sz w:val="24"/>
        </w:rPr>
      </w:pPr>
      <w:r>
        <w:rPr>
          <w:rFonts w:ascii="Times New Roman" w:hAnsi="Times New Roman"/>
          <w:b/>
          <w:i/>
          <w:sz w:val="24"/>
        </w:rPr>
        <w:lastRenderedPageBreak/>
        <w:t>Akceptace</w:t>
      </w:r>
      <w:r w:rsidR="00C500A8" w:rsidRPr="001C6789">
        <w:rPr>
          <w:rFonts w:ascii="Times New Roman" w:hAnsi="Times New Roman"/>
          <w:b/>
          <w:i/>
          <w:sz w:val="24"/>
        </w:rPr>
        <w:t xml:space="preserve"> </w:t>
      </w:r>
      <w:r w:rsidR="00317F22">
        <w:rPr>
          <w:rFonts w:ascii="Times New Roman" w:hAnsi="Times New Roman"/>
          <w:b/>
          <w:i/>
          <w:sz w:val="24"/>
        </w:rPr>
        <w:t xml:space="preserve">druhého </w:t>
      </w:r>
      <w:r w:rsidR="008A03CD">
        <w:rPr>
          <w:rFonts w:ascii="Times New Roman" w:hAnsi="Times New Roman"/>
          <w:b/>
          <w:i/>
          <w:sz w:val="24"/>
        </w:rPr>
        <w:t>a třetího dílčího plnění – společná ustanovení</w:t>
      </w:r>
    </w:p>
    <w:p w:rsidR="00A25985" w:rsidRDefault="00EB5B29" w:rsidP="00A25985">
      <w:pPr>
        <w:numPr>
          <w:ilvl w:val="0"/>
          <w:numId w:val="29"/>
        </w:numPr>
        <w:tabs>
          <w:tab w:val="clear" w:pos="1069"/>
          <w:tab w:val="num" w:pos="-2160"/>
        </w:tabs>
        <w:spacing w:before="120"/>
        <w:ind w:left="720" w:hanging="357"/>
        <w:jc w:val="both"/>
        <w:rPr>
          <w:rFonts w:ascii="Times New Roman" w:hAnsi="Times New Roman"/>
          <w:sz w:val="24"/>
        </w:rPr>
      </w:pPr>
      <w:r>
        <w:rPr>
          <w:rFonts w:ascii="Times New Roman" w:hAnsi="Times New Roman"/>
          <w:sz w:val="24"/>
        </w:rPr>
        <w:t>Vady zjištěné v průběhu akceptačního řízení bude objednatel sdělovat zhotoviteli průběžně. Zhotovitel bude tyto vady odstraňovat neprodleně tak, aby akceptační řízení mohlo být ukončeno ve stanovené lhůtě.</w:t>
      </w:r>
      <w:r w:rsidR="00B50E73">
        <w:rPr>
          <w:rFonts w:ascii="Times New Roman" w:hAnsi="Times New Roman"/>
          <w:sz w:val="24"/>
        </w:rPr>
        <w:t xml:space="preserve"> </w:t>
      </w:r>
      <w:r w:rsidR="00A25985" w:rsidRPr="00361F97">
        <w:rPr>
          <w:rFonts w:ascii="Times New Roman" w:hAnsi="Times New Roman"/>
          <w:sz w:val="24"/>
          <w:szCs w:val="20"/>
          <w:lang w:eastAsia="ar-SA"/>
        </w:rPr>
        <w:t xml:space="preserve">Za úspěšný ověřovací provoz se považuje takový provoz, při kterém jsou u implementovaného SW </w:t>
      </w:r>
      <w:r w:rsidR="00A25985" w:rsidRPr="00361F97">
        <w:rPr>
          <w:rFonts w:ascii="Times New Roman" w:hAnsi="Times New Roman"/>
          <w:b/>
          <w:sz w:val="24"/>
          <w:szCs w:val="20"/>
          <w:lang w:eastAsia="ar-SA"/>
        </w:rPr>
        <w:t>trvale dostupné všechny požadované funkce a vlastnosti</w:t>
      </w:r>
      <w:r w:rsidR="00A25985" w:rsidRPr="00361F97">
        <w:rPr>
          <w:rFonts w:ascii="Times New Roman" w:hAnsi="Times New Roman"/>
          <w:sz w:val="24"/>
          <w:szCs w:val="20"/>
          <w:lang w:eastAsia="ar-SA"/>
        </w:rPr>
        <w:t xml:space="preserve">. </w:t>
      </w:r>
    </w:p>
    <w:p w:rsidR="00A25985" w:rsidRPr="00A25985" w:rsidRDefault="00A25985" w:rsidP="00A25985">
      <w:pPr>
        <w:numPr>
          <w:ilvl w:val="0"/>
          <w:numId w:val="29"/>
        </w:numPr>
        <w:tabs>
          <w:tab w:val="clear" w:pos="1069"/>
          <w:tab w:val="num" w:pos="-2160"/>
        </w:tabs>
        <w:spacing w:before="120"/>
        <w:ind w:left="720" w:hanging="357"/>
        <w:jc w:val="both"/>
        <w:rPr>
          <w:rFonts w:ascii="Times New Roman" w:hAnsi="Times New Roman"/>
          <w:sz w:val="24"/>
        </w:rPr>
      </w:pPr>
      <w:r w:rsidRPr="00A25985">
        <w:rPr>
          <w:rFonts w:ascii="Times New Roman" w:hAnsi="Times New Roman"/>
          <w:sz w:val="24"/>
        </w:rPr>
        <w:t>Vzniknou-li během ověřovacího provozu změny v dokument</w:t>
      </w:r>
      <w:r>
        <w:rPr>
          <w:rFonts w:ascii="Times New Roman" w:hAnsi="Times New Roman"/>
          <w:sz w:val="24"/>
        </w:rPr>
        <w:t>aci</w:t>
      </w:r>
      <w:r w:rsidRPr="00A25985">
        <w:rPr>
          <w:rFonts w:ascii="Times New Roman" w:hAnsi="Times New Roman"/>
          <w:sz w:val="24"/>
        </w:rPr>
        <w:t xml:space="preserve">, zhotovitel </w:t>
      </w:r>
      <w:r>
        <w:rPr>
          <w:rFonts w:ascii="Times New Roman" w:hAnsi="Times New Roman"/>
          <w:sz w:val="24"/>
        </w:rPr>
        <w:t xml:space="preserve">je zapracuje a </w:t>
      </w:r>
      <w:r w:rsidRPr="00A25985">
        <w:rPr>
          <w:rFonts w:ascii="Times New Roman" w:hAnsi="Times New Roman"/>
          <w:sz w:val="24"/>
        </w:rPr>
        <w:t xml:space="preserve">objednateli </w:t>
      </w:r>
      <w:r>
        <w:rPr>
          <w:rFonts w:ascii="Times New Roman" w:hAnsi="Times New Roman"/>
          <w:sz w:val="24"/>
        </w:rPr>
        <w:t>předá její finální verzi</w:t>
      </w:r>
      <w:r w:rsidRPr="00A25985">
        <w:rPr>
          <w:rFonts w:ascii="Times New Roman" w:hAnsi="Times New Roman"/>
          <w:sz w:val="24"/>
        </w:rPr>
        <w:t>.</w:t>
      </w:r>
    </w:p>
    <w:p w:rsidR="004E6006" w:rsidRDefault="004E6006" w:rsidP="00FE579B">
      <w:pPr>
        <w:spacing w:before="120"/>
        <w:jc w:val="both"/>
        <w:rPr>
          <w:rFonts w:ascii="Times New Roman" w:hAnsi="Times New Roman"/>
          <w:b/>
          <w:sz w:val="24"/>
        </w:rPr>
      </w:pPr>
    </w:p>
    <w:p w:rsidR="008A03CD" w:rsidRPr="008A03CD" w:rsidRDefault="008A03CD" w:rsidP="00FE579B">
      <w:pPr>
        <w:spacing w:before="120"/>
        <w:jc w:val="both"/>
        <w:rPr>
          <w:rFonts w:ascii="Times New Roman" w:hAnsi="Times New Roman"/>
          <w:b/>
          <w:sz w:val="24"/>
        </w:rPr>
      </w:pPr>
      <w:r>
        <w:rPr>
          <w:rFonts w:ascii="Times New Roman" w:hAnsi="Times New Roman"/>
          <w:b/>
          <w:sz w:val="24"/>
        </w:rPr>
        <w:t>Akceptace druhého dílčího plnění</w:t>
      </w:r>
    </w:p>
    <w:p w:rsidR="008A03CD" w:rsidRDefault="00E8478E" w:rsidP="0035343C">
      <w:pPr>
        <w:pStyle w:val="Odstavecslovan"/>
        <w:numPr>
          <w:ilvl w:val="0"/>
          <w:numId w:val="27"/>
        </w:numPr>
        <w:tabs>
          <w:tab w:val="num" w:pos="-76"/>
          <w:tab w:val="left" w:pos="426"/>
        </w:tabs>
        <w:snapToGrid w:val="0"/>
      </w:pPr>
      <w:r w:rsidRPr="00E3029C">
        <w:t xml:space="preserve">Po dokončení implementace </w:t>
      </w:r>
      <w:r>
        <w:t xml:space="preserve">SW prostředků ve druhém dílčím plnění </w:t>
      </w:r>
      <w:r w:rsidRPr="00E3029C">
        <w:t xml:space="preserve">bude následovat </w:t>
      </w:r>
      <w:r w:rsidR="00317F22">
        <w:t xml:space="preserve">akceptace funkčních a nefunkčních </w:t>
      </w:r>
      <w:r w:rsidR="00317F22" w:rsidRPr="00D2706A">
        <w:t>požadavků kategorie I</w:t>
      </w:r>
      <w:r w:rsidR="00317F22" w:rsidRPr="00E3029C">
        <w:t xml:space="preserve"> </w:t>
      </w:r>
      <w:r w:rsidR="00564203">
        <w:t>a</w:t>
      </w:r>
      <w:r w:rsidR="0028624B">
        <w:t xml:space="preserve"> </w:t>
      </w:r>
      <w:r w:rsidR="00564203">
        <w:t>technické specifikace</w:t>
      </w:r>
      <w:r w:rsidR="0028624B">
        <w:t xml:space="preserve"> díla dle čl. I. odst. 2 písm. b)</w:t>
      </w:r>
      <w:r w:rsidR="00564203">
        <w:t xml:space="preserve"> </w:t>
      </w:r>
      <w:r w:rsidR="00317F22" w:rsidRPr="00360FF5">
        <w:rPr>
          <w:u w:val="single"/>
        </w:rPr>
        <w:t>a následně</w:t>
      </w:r>
      <w:r w:rsidR="00317F22">
        <w:t xml:space="preserve"> akceptace funkčních a nefunkčních </w:t>
      </w:r>
      <w:r w:rsidR="00317F22" w:rsidRPr="00D2706A">
        <w:t>požadavků kategorie I</w:t>
      </w:r>
      <w:r w:rsidR="00317F22">
        <w:t xml:space="preserve">I. </w:t>
      </w:r>
      <w:r w:rsidR="008A03CD">
        <w:t xml:space="preserve">Objednatel není povinen přijmout předmět akceptace, který vykazuje vady; </w:t>
      </w:r>
    </w:p>
    <w:p w:rsidR="00E8478E" w:rsidRPr="008A03CD" w:rsidRDefault="000A5B21" w:rsidP="0035343C">
      <w:pPr>
        <w:pStyle w:val="Odstavecseseznamem"/>
        <w:numPr>
          <w:ilvl w:val="0"/>
          <w:numId w:val="27"/>
        </w:numPr>
        <w:tabs>
          <w:tab w:val="num" w:pos="426"/>
        </w:tabs>
        <w:spacing w:before="120"/>
        <w:jc w:val="both"/>
        <w:rPr>
          <w:rFonts w:ascii="Times New Roman" w:hAnsi="Times New Roman"/>
          <w:sz w:val="24"/>
        </w:rPr>
      </w:pPr>
      <w:r w:rsidRPr="0035399E">
        <w:rPr>
          <w:rFonts w:ascii="Times New Roman" w:hAnsi="Times New Roman"/>
          <w:sz w:val="24"/>
        </w:rPr>
        <w:t xml:space="preserve">Po úspěšné akceptaci </w:t>
      </w:r>
      <w:r w:rsidR="00A855DE">
        <w:rPr>
          <w:rFonts w:ascii="Times New Roman" w:hAnsi="Times New Roman"/>
          <w:sz w:val="24"/>
        </w:rPr>
        <w:t xml:space="preserve">druhého dílčího plnění </w:t>
      </w:r>
      <w:r w:rsidRPr="0035399E">
        <w:rPr>
          <w:rFonts w:ascii="Times New Roman" w:hAnsi="Times New Roman"/>
          <w:sz w:val="24"/>
        </w:rPr>
        <w:t xml:space="preserve">bude následovat </w:t>
      </w:r>
      <w:r w:rsidR="00E8478E" w:rsidRPr="0035399E">
        <w:rPr>
          <w:rFonts w:ascii="Times New Roman" w:hAnsi="Times New Roman"/>
          <w:sz w:val="24"/>
        </w:rPr>
        <w:t>o</w:t>
      </w:r>
      <w:r w:rsidR="00E8478E" w:rsidRPr="0035399E">
        <w:rPr>
          <w:rFonts w:ascii="Times New Roman" w:hAnsi="Times New Roman"/>
          <w:sz w:val="24"/>
          <w:szCs w:val="20"/>
          <w:lang w:eastAsia="ar-SA"/>
        </w:rPr>
        <w:t xml:space="preserve">věřovací provoz, kterým </w:t>
      </w:r>
      <w:r w:rsidR="00A855DE">
        <w:rPr>
          <w:rFonts w:ascii="Times New Roman" w:hAnsi="Times New Roman"/>
          <w:sz w:val="24"/>
          <w:szCs w:val="20"/>
          <w:lang w:eastAsia="ar-SA"/>
        </w:rPr>
        <w:t>se ověří</w:t>
      </w:r>
      <w:r w:rsidR="00E8478E" w:rsidRPr="0035399E">
        <w:rPr>
          <w:rFonts w:ascii="Times New Roman" w:hAnsi="Times New Roman"/>
          <w:sz w:val="24"/>
          <w:szCs w:val="20"/>
          <w:lang w:eastAsia="ar-SA"/>
        </w:rPr>
        <w:t xml:space="preserve"> splnění </w:t>
      </w:r>
      <w:r w:rsidR="00A855DE" w:rsidRPr="0035399E">
        <w:rPr>
          <w:rFonts w:ascii="Times New Roman" w:hAnsi="Times New Roman"/>
          <w:sz w:val="24"/>
        </w:rPr>
        <w:t xml:space="preserve">funkčních a nefunkčních požadavků kategorie I a II </w:t>
      </w:r>
      <w:r w:rsidR="00E8478E" w:rsidRPr="0035399E">
        <w:rPr>
          <w:rFonts w:ascii="Times New Roman" w:hAnsi="Times New Roman"/>
          <w:sz w:val="24"/>
          <w:szCs w:val="20"/>
          <w:lang w:eastAsia="ar-SA"/>
        </w:rPr>
        <w:t xml:space="preserve">uvedených v příloze </w:t>
      </w:r>
      <w:r w:rsidR="005D40C2" w:rsidRPr="0035399E">
        <w:rPr>
          <w:rFonts w:ascii="Times New Roman" w:hAnsi="Times New Roman"/>
          <w:sz w:val="24"/>
          <w:szCs w:val="20"/>
          <w:lang w:eastAsia="ar-SA"/>
        </w:rPr>
        <w:t xml:space="preserve">č. </w:t>
      </w:r>
      <w:r w:rsidR="00E8478E" w:rsidRPr="0035399E">
        <w:rPr>
          <w:rFonts w:ascii="Times New Roman" w:hAnsi="Times New Roman"/>
          <w:sz w:val="24"/>
          <w:szCs w:val="20"/>
          <w:lang w:eastAsia="ar-SA"/>
        </w:rPr>
        <w:t>1 a</w:t>
      </w:r>
      <w:r w:rsidR="00E8478E" w:rsidRPr="008A03CD">
        <w:rPr>
          <w:rFonts w:ascii="Times New Roman" w:hAnsi="Times New Roman"/>
          <w:sz w:val="24"/>
          <w:szCs w:val="20"/>
          <w:lang w:eastAsia="ar-SA"/>
        </w:rPr>
        <w:t xml:space="preserve"> </w:t>
      </w:r>
      <w:r w:rsidR="005446C3">
        <w:rPr>
          <w:rFonts w:ascii="Times New Roman" w:hAnsi="Times New Roman"/>
          <w:sz w:val="24"/>
          <w:szCs w:val="20"/>
          <w:lang w:eastAsia="ar-SA"/>
        </w:rPr>
        <w:t>parametrů/funkcí popsaných</w:t>
      </w:r>
      <w:r w:rsidR="00FF5578">
        <w:rPr>
          <w:rFonts w:ascii="Times New Roman" w:hAnsi="Times New Roman"/>
          <w:sz w:val="24"/>
          <w:szCs w:val="20"/>
          <w:lang w:eastAsia="ar-SA"/>
        </w:rPr>
        <w:t xml:space="preserve"> zhotovitelem v  </w:t>
      </w:r>
      <w:r w:rsidR="00C421D1">
        <w:rPr>
          <w:rFonts w:ascii="Times New Roman" w:hAnsi="Times New Roman"/>
          <w:sz w:val="24"/>
          <w:szCs w:val="20"/>
          <w:lang w:eastAsia="ar-SA"/>
        </w:rPr>
        <w:t xml:space="preserve">příloze </w:t>
      </w:r>
      <w:r w:rsidR="005446C3" w:rsidRPr="005446C3">
        <w:rPr>
          <w:rFonts w:ascii="Times New Roman" w:hAnsi="Times New Roman"/>
          <w:sz w:val="24"/>
          <w:szCs w:val="20"/>
          <w:lang w:eastAsia="ar-SA"/>
        </w:rPr>
        <w:t xml:space="preserve">č. </w:t>
      </w:r>
      <w:r w:rsidR="0035399E">
        <w:rPr>
          <w:rFonts w:ascii="Times New Roman" w:hAnsi="Times New Roman"/>
          <w:sz w:val="24"/>
          <w:szCs w:val="20"/>
          <w:lang w:eastAsia="ar-SA"/>
        </w:rPr>
        <w:t>1</w:t>
      </w:r>
      <w:r w:rsidR="0089020C">
        <w:rPr>
          <w:rFonts w:ascii="Times New Roman" w:hAnsi="Times New Roman"/>
          <w:sz w:val="24"/>
          <w:szCs w:val="20"/>
          <w:lang w:eastAsia="ar-SA"/>
        </w:rPr>
        <w:t>0</w:t>
      </w:r>
      <w:r w:rsidR="0035399E">
        <w:rPr>
          <w:rFonts w:ascii="Times New Roman" w:hAnsi="Times New Roman"/>
          <w:sz w:val="24"/>
          <w:szCs w:val="20"/>
          <w:lang w:eastAsia="ar-SA"/>
        </w:rPr>
        <w:t xml:space="preserve"> </w:t>
      </w:r>
      <w:r w:rsidR="005446C3" w:rsidRPr="005446C3">
        <w:rPr>
          <w:rFonts w:ascii="Times New Roman" w:hAnsi="Times New Roman"/>
          <w:sz w:val="24"/>
          <w:szCs w:val="20"/>
          <w:lang w:eastAsia="ar-SA"/>
        </w:rPr>
        <w:t>smlouvy</w:t>
      </w:r>
      <w:r w:rsidR="00E8478E" w:rsidRPr="008A03CD">
        <w:rPr>
          <w:rFonts w:ascii="Times New Roman" w:hAnsi="Times New Roman"/>
          <w:sz w:val="24"/>
          <w:szCs w:val="20"/>
          <w:lang w:eastAsia="ar-SA"/>
        </w:rPr>
        <w:t xml:space="preserve">. </w:t>
      </w:r>
    </w:p>
    <w:p w:rsidR="00E8478E" w:rsidRPr="00361F97" w:rsidRDefault="00E8478E" w:rsidP="00E8478E">
      <w:pPr>
        <w:spacing w:before="120"/>
        <w:ind w:left="284"/>
        <w:jc w:val="both"/>
        <w:rPr>
          <w:rFonts w:ascii="Times New Roman" w:hAnsi="Times New Roman"/>
          <w:sz w:val="24"/>
          <w:szCs w:val="20"/>
          <w:lang w:eastAsia="ar-SA"/>
        </w:rPr>
      </w:pPr>
      <w:r w:rsidRPr="00361F97">
        <w:rPr>
          <w:rFonts w:ascii="Times New Roman" w:hAnsi="Times New Roman"/>
          <w:sz w:val="24"/>
          <w:szCs w:val="20"/>
          <w:lang w:eastAsia="ar-SA"/>
        </w:rPr>
        <w:t xml:space="preserve"> </w:t>
      </w:r>
    </w:p>
    <w:p w:rsidR="00FE579B" w:rsidRPr="00FE579B" w:rsidRDefault="00FE579B" w:rsidP="00FE579B">
      <w:pPr>
        <w:spacing w:before="120"/>
        <w:jc w:val="both"/>
        <w:rPr>
          <w:rFonts w:ascii="Times New Roman" w:hAnsi="Times New Roman"/>
          <w:b/>
          <w:sz w:val="24"/>
        </w:rPr>
      </w:pPr>
      <w:r w:rsidRPr="00FE579B">
        <w:rPr>
          <w:rFonts w:ascii="Times New Roman" w:hAnsi="Times New Roman"/>
          <w:b/>
          <w:sz w:val="24"/>
        </w:rPr>
        <w:t xml:space="preserve">Akceptace </w:t>
      </w:r>
      <w:r w:rsidR="0053622C">
        <w:rPr>
          <w:rFonts w:ascii="Times New Roman" w:hAnsi="Times New Roman"/>
          <w:b/>
          <w:sz w:val="24"/>
        </w:rPr>
        <w:t>třetího</w:t>
      </w:r>
      <w:r w:rsidRPr="00FE579B">
        <w:rPr>
          <w:rFonts w:ascii="Times New Roman" w:hAnsi="Times New Roman"/>
          <w:b/>
          <w:sz w:val="24"/>
        </w:rPr>
        <w:t xml:space="preserve"> dílčího plnění</w:t>
      </w:r>
    </w:p>
    <w:p w:rsidR="00FE579B" w:rsidRDefault="00FE579B" w:rsidP="0035343C">
      <w:pPr>
        <w:pStyle w:val="Odstavecslovan"/>
        <w:numPr>
          <w:ilvl w:val="0"/>
          <w:numId w:val="27"/>
        </w:numPr>
        <w:tabs>
          <w:tab w:val="num" w:pos="-76"/>
          <w:tab w:val="left" w:pos="426"/>
        </w:tabs>
        <w:snapToGrid w:val="0"/>
      </w:pPr>
      <w:r w:rsidRPr="00E3029C">
        <w:t xml:space="preserve">Po dokončení implementace </w:t>
      </w:r>
      <w:r>
        <w:t xml:space="preserve">SW prostředků ve třetím dílčím plnění </w:t>
      </w:r>
      <w:r w:rsidRPr="00E3029C">
        <w:t xml:space="preserve">bude následovat </w:t>
      </w:r>
      <w:r>
        <w:t xml:space="preserve">akceptace funkčních a nefunkčních </w:t>
      </w:r>
      <w:r w:rsidRPr="00D2706A">
        <w:t>požadavků kategorie I</w:t>
      </w:r>
      <w:r>
        <w:t xml:space="preserve">II. </w:t>
      </w:r>
    </w:p>
    <w:p w:rsidR="00FE579B" w:rsidRPr="00697CEC" w:rsidRDefault="00FE579B" w:rsidP="0035343C">
      <w:pPr>
        <w:numPr>
          <w:ilvl w:val="0"/>
          <w:numId w:val="27"/>
        </w:numPr>
        <w:tabs>
          <w:tab w:val="clear" w:pos="284"/>
          <w:tab w:val="num" w:pos="-76"/>
          <w:tab w:val="num" w:pos="0"/>
          <w:tab w:val="left" w:pos="426"/>
        </w:tabs>
        <w:spacing w:before="120"/>
        <w:jc w:val="both"/>
        <w:rPr>
          <w:rFonts w:ascii="Times New Roman" w:hAnsi="Times New Roman"/>
          <w:sz w:val="24"/>
        </w:rPr>
      </w:pPr>
      <w:r w:rsidRPr="008A03CD">
        <w:rPr>
          <w:rFonts w:ascii="Times New Roman" w:hAnsi="Times New Roman"/>
          <w:sz w:val="24"/>
        </w:rPr>
        <w:t xml:space="preserve">Po úspěšné akceptaci </w:t>
      </w:r>
      <w:r w:rsidR="0047233F">
        <w:rPr>
          <w:rFonts w:ascii="Times New Roman" w:hAnsi="Times New Roman"/>
          <w:sz w:val="24"/>
        </w:rPr>
        <w:t>třetího dílčího plnění</w:t>
      </w:r>
      <w:r w:rsidRPr="008A03CD">
        <w:rPr>
          <w:rFonts w:ascii="Times New Roman" w:hAnsi="Times New Roman"/>
          <w:sz w:val="24"/>
        </w:rPr>
        <w:t xml:space="preserve"> bude následovat o</w:t>
      </w:r>
      <w:r w:rsidRPr="008A03CD">
        <w:rPr>
          <w:rFonts w:ascii="Times New Roman" w:hAnsi="Times New Roman"/>
          <w:sz w:val="24"/>
          <w:szCs w:val="20"/>
          <w:lang w:eastAsia="ar-SA"/>
        </w:rPr>
        <w:t>věřovací provoz</w:t>
      </w:r>
      <w:r w:rsidR="00A855DE">
        <w:rPr>
          <w:rFonts w:ascii="Times New Roman" w:hAnsi="Times New Roman"/>
          <w:sz w:val="24"/>
          <w:szCs w:val="20"/>
          <w:lang w:eastAsia="ar-SA"/>
        </w:rPr>
        <w:t xml:space="preserve">, kterým se ověří splnění </w:t>
      </w:r>
      <w:r w:rsidR="0047233F" w:rsidRPr="008A03CD">
        <w:rPr>
          <w:rFonts w:ascii="Times New Roman" w:hAnsi="Times New Roman"/>
          <w:sz w:val="24"/>
        </w:rPr>
        <w:t>funkčních a nefunkčních požadavků kategorie</w:t>
      </w:r>
      <w:r w:rsidR="0047233F">
        <w:rPr>
          <w:rFonts w:ascii="Times New Roman" w:hAnsi="Times New Roman"/>
          <w:sz w:val="24"/>
        </w:rPr>
        <w:t xml:space="preserve"> III</w:t>
      </w:r>
      <w:r w:rsidR="00A855DE">
        <w:rPr>
          <w:rFonts w:ascii="Times New Roman" w:hAnsi="Times New Roman"/>
          <w:sz w:val="24"/>
          <w:szCs w:val="20"/>
          <w:lang w:eastAsia="ar-SA"/>
        </w:rPr>
        <w:t xml:space="preserve"> </w:t>
      </w:r>
      <w:r w:rsidR="0047233F" w:rsidRPr="0035399E">
        <w:rPr>
          <w:rFonts w:ascii="Times New Roman" w:hAnsi="Times New Roman"/>
          <w:sz w:val="24"/>
          <w:szCs w:val="20"/>
          <w:lang w:eastAsia="ar-SA"/>
        </w:rPr>
        <w:t>a</w:t>
      </w:r>
      <w:r w:rsidR="0047233F" w:rsidRPr="008A03CD">
        <w:rPr>
          <w:rFonts w:ascii="Times New Roman" w:hAnsi="Times New Roman"/>
          <w:sz w:val="24"/>
          <w:szCs w:val="20"/>
          <w:lang w:eastAsia="ar-SA"/>
        </w:rPr>
        <w:t xml:space="preserve"> </w:t>
      </w:r>
      <w:r w:rsidR="0047233F">
        <w:rPr>
          <w:rFonts w:ascii="Times New Roman" w:hAnsi="Times New Roman"/>
          <w:sz w:val="24"/>
          <w:szCs w:val="20"/>
          <w:lang w:eastAsia="ar-SA"/>
        </w:rPr>
        <w:t>parametrů/funkcí popsaných</w:t>
      </w:r>
      <w:r w:rsidR="0047233F" w:rsidRPr="005446C3">
        <w:rPr>
          <w:rFonts w:ascii="Times New Roman" w:hAnsi="Times New Roman"/>
          <w:sz w:val="24"/>
          <w:szCs w:val="20"/>
          <w:lang w:eastAsia="ar-SA"/>
        </w:rPr>
        <w:t xml:space="preserve"> zhotovitelem </w:t>
      </w:r>
      <w:r w:rsidR="00AC654C">
        <w:rPr>
          <w:rFonts w:ascii="Times New Roman" w:hAnsi="Times New Roman"/>
          <w:sz w:val="24"/>
          <w:szCs w:val="20"/>
          <w:lang w:eastAsia="ar-SA"/>
        </w:rPr>
        <w:t>v </w:t>
      </w:r>
      <w:r w:rsidR="00C421D1">
        <w:rPr>
          <w:rFonts w:ascii="Times New Roman" w:hAnsi="Times New Roman"/>
          <w:sz w:val="24"/>
          <w:szCs w:val="20"/>
          <w:lang w:eastAsia="ar-SA"/>
        </w:rPr>
        <w:t xml:space="preserve"> příloze </w:t>
      </w:r>
      <w:r w:rsidR="00AC654C" w:rsidRPr="005446C3">
        <w:rPr>
          <w:rFonts w:ascii="Times New Roman" w:hAnsi="Times New Roman"/>
          <w:sz w:val="24"/>
          <w:szCs w:val="20"/>
          <w:lang w:eastAsia="ar-SA"/>
        </w:rPr>
        <w:t xml:space="preserve">č. </w:t>
      </w:r>
      <w:r w:rsidR="00AC654C">
        <w:rPr>
          <w:rFonts w:ascii="Times New Roman" w:hAnsi="Times New Roman"/>
          <w:sz w:val="24"/>
          <w:szCs w:val="20"/>
          <w:lang w:eastAsia="ar-SA"/>
        </w:rPr>
        <w:t xml:space="preserve">10 </w:t>
      </w:r>
      <w:r w:rsidR="00AC654C" w:rsidRPr="005446C3">
        <w:rPr>
          <w:rFonts w:ascii="Times New Roman" w:hAnsi="Times New Roman"/>
          <w:sz w:val="24"/>
          <w:szCs w:val="20"/>
          <w:lang w:eastAsia="ar-SA"/>
        </w:rPr>
        <w:t>smlouvy</w:t>
      </w:r>
      <w:r w:rsidR="00A855DE">
        <w:rPr>
          <w:rFonts w:ascii="Times New Roman" w:hAnsi="Times New Roman"/>
          <w:sz w:val="24"/>
          <w:szCs w:val="20"/>
          <w:lang w:eastAsia="ar-SA"/>
        </w:rPr>
        <w:t>.</w:t>
      </w:r>
    </w:p>
    <w:p w:rsidR="00625449" w:rsidRDefault="00625449" w:rsidP="00697CEC">
      <w:pPr>
        <w:tabs>
          <w:tab w:val="num" w:pos="284"/>
          <w:tab w:val="left" w:pos="426"/>
        </w:tabs>
        <w:spacing w:before="120"/>
        <w:ind w:left="284"/>
        <w:jc w:val="both"/>
        <w:rPr>
          <w:rFonts w:ascii="Times New Roman" w:hAnsi="Times New Roman"/>
          <w:b/>
          <w:sz w:val="24"/>
        </w:rPr>
      </w:pPr>
    </w:p>
    <w:p w:rsidR="00697CEC" w:rsidRPr="00697CEC" w:rsidRDefault="00697CEC" w:rsidP="00697CEC">
      <w:pPr>
        <w:tabs>
          <w:tab w:val="num" w:pos="284"/>
          <w:tab w:val="left" w:pos="426"/>
        </w:tabs>
        <w:spacing w:before="120"/>
        <w:ind w:left="284"/>
        <w:jc w:val="both"/>
        <w:rPr>
          <w:rFonts w:ascii="Times New Roman" w:hAnsi="Times New Roman"/>
          <w:b/>
          <w:sz w:val="24"/>
        </w:rPr>
      </w:pPr>
      <w:r>
        <w:rPr>
          <w:rFonts w:ascii="Times New Roman" w:hAnsi="Times New Roman"/>
          <w:b/>
          <w:sz w:val="24"/>
        </w:rPr>
        <w:t>Předání a převzetí dílčích plnění</w:t>
      </w:r>
    </w:p>
    <w:p w:rsidR="00C500A8" w:rsidRDefault="000C3B4A" w:rsidP="0035343C">
      <w:pPr>
        <w:pStyle w:val="Odstavecseseznamem"/>
        <w:numPr>
          <w:ilvl w:val="0"/>
          <w:numId w:val="27"/>
        </w:numPr>
        <w:tabs>
          <w:tab w:val="num" w:pos="-2160"/>
          <w:tab w:val="num" w:pos="426"/>
        </w:tabs>
        <w:snapToGrid w:val="0"/>
        <w:spacing w:before="120" w:after="120"/>
        <w:ind w:left="360" w:hanging="360"/>
        <w:contextualSpacing w:val="0"/>
        <w:jc w:val="both"/>
      </w:pPr>
      <w:r w:rsidRPr="000C3B4A">
        <w:rPr>
          <w:rFonts w:ascii="Times New Roman" w:hAnsi="Times New Roman"/>
          <w:sz w:val="24"/>
          <w:szCs w:val="20"/>
          <w:lang w:eastAsia="ar-SA"/>
        </w:rPr>
        <w:t>Každé dílčí plnění bude předáno a převzato na základě předávacího protokolu, který podepíší vedoucí projektu obou smluvních stran</w:t>
      </w:r>
      <w:r w:rsidR="00C500A8" w:rsidRPr="00880B32">
        <w:rPr>
          <w:rFonts w:ascii="Times New Roman" w:hAnsi="Times New Roman"/>
          <w:sz w:val="24"/>
          <w:szCs w:val="20"/>
          <w:lang w:eastAsia="ar-SA"/>
        </w:rPr>
        <w:t xml:space="preserve"> pokud:</w:t>
      </w:r>
    </w:p>
    <w:p w:rsidR="000B6B67" w:rsidRDefault="000B6B67" w:rsidP="0035343C">
      <w:pPr>
        <w:numPr>
          <w:ilvl w:val="0"/>
          <w:numId w:val="31"/>
        </w:numPr>
        <w:tabs>
          <w:tab w:val="clear" w:pos="1069"/>
          <w:tab w:val="num" w:pos="-2160"/>
        </w:tabs>
        <w:spacing w:before="120"/>
        <w:ind w:left="720"/>
        <w:jc w:val="both"/>
        <w:rPr>
          <w:rFonts w:ascii="Times New Roman" w:hAnsi="Times New Roman"/>
          <w:sz w:val="24"/>
        </w:rPr>
      </w:pPr>
      <w:r>
        <w:rPr>
          <w:rFonts w:ascii="Times New Roman" w:hAnsi="Times New Roman"/>
          <w:sz w:val="24"/>
        </w:rPr>
        <w:t>byl úspěšně ukončen ověřovací provoz,</w:t>
      </w:r>
      <w:r w:rsidR="00697CEC">
        <w:rPr>
          <w:rFonts w:ascii="Times New Roman" w:hAnsi="Times New Roman"/>
          <w:sz w:val="24"/>
        </w:rPr>
        <w:t xml:space="preserve"> v případě prvního dílčího plnění bylo úspěšně ukončeno akceptační řízení;</w:t>
      </w:r>
    </w:p>
    <w:p w:rsidR="00C500A8" w:rsidRDefault="00DB174A" w:rsidP="0035343C">
      <w:pPr>
        <w:numPr>
          <w:ilvl w:val="0"/>
          <w:numId w:val="31"/>
        </w:numPr>
        <w:tabs>
          <w:tab w:val="clear" w:pos="1069"/>
          <w:tab w:val="num" w:pos="-2160"/>
        </w:tabs>
        <w:spacing w:before="120"/>
        <w:ind w:left="720"/>
        <w:jc w:val="both"/>
        <w:rPr>
          <w:rFonts w:ascii="Times New Roman" w:hAnsi="Times New Roman"/>
          <w:sz w:val="24"/>
        </w:rPr>
      </w:pPr>
      <w:r>
        <w:rPr>
          <w:rFonts w:ascii="Times New Roman" w:hAnsi="Times New Roman"/>
          <w:sz w:val="24"/>
        </w:rPr>
        <w:t>zhotovitel</w:t>
      </w:r>
      <w:r w:rsidR="00C500A8">
        <w:rPr>
          <w:rFonts w:ascii="Times New Roman" w:hAnsi="Times New Roman"/>
          <w:sz w:val="24"/>
        </w:rPr>
        <w:t xml:space="preserve"> dodal požadovanou dokumentaci</w:t>
      </w:r>
      <w:r w:rsidR="00900757" w:rsidRPr="00900757">
        <w:rPr>
          <w:rFonts w:ascii="Times New Roman" w:hAnsi="Times New Roman"/>
          <w:sz w:val="24"/>
        </w:rPr>
        <w:t xml:space="preserve"> </w:t>
      </w:r>
      <w:r w:rsidR="00900757" w:rsidRPr="00900757">
        <w:rPr>
          <w:rFonts w:ascii="Times New Roman" w:hAnsi="Times New Roman"/>
          <w:iCs/>
          <w:sz w:val="24"/>
        </w:rPr>
        <w:t>a zdrojové kódy v podobě, která umožňuje jejich převod do funkčního a spustitelného celku v prostředí objednatele, včetně všech použitých knihoven třetích stran, bez kterých není tento převod možný a dále včetně všech informací nutných pro provedení tohoto převodu,</w:t>
      </w:r>
    </w:p>
    <w:p w:rsidR="00C500A8" w:rsidRDefault="00DB174A" w:rsidP="0035343C">
      <w:pPr>
        <w:numPr>
          <w:ilvl w:val="0"/>
          <w:numId w:val="31"/>
        </w:numPr>
        <w:tabs>
          <w:tab w:val="clear" w:pos="1069"/>
          <w:tab w:val="num" w:pos="-2160"/>
        </w:tabs>
        <w:spacing w:before="120"/>
        <w:ind w:left="714" w:hanging="357"/>
        <w:jc w:val="both"/>
        <w:rPr>
          <w:rFonts w:ascii="Times New Roman" w:hAnsi="Times New Roman"/>
          <w:sz w:val="24"/>
        </w:rPr>
      </w:pPr>
      <w:r>
        <w:rPr>
          <w:rFonts w:ascii="Times New Roman" w:hAnsi="Times New Roman"/>
          <w:sz w:val="24"/>
        </w:rPr>
        <w:t xml:space="preserve">zhotovitel </w:t>
      </w:r>
      <w:r w:rsidR="00C500A8">
        <w:rPr>
          <w:rFonts w:ascii="Times New Roman" w:hAnsi="Times New Roman"/>
          <w:sz w:val="24"/>
        </w:rPr>
        <w:t xml:space="preserve">poskytl veškeré potřebné licence pro provoz </w:t>
      </w:r>
      <w:r>
        <w:rPr>
          <w:rFonts w:ascii="Times New Roman" w:hAnsi="Times New Roman"/>
          <w:sz w:val="24"/>
        </w:rPr>
        <w:t>SW řešení</w:t>
      </w:r>
      <w:r w:rsidR="00D05A4B">
        <w:rPr>
          <w:rFonts w:ascii="Times New Roman" w:hAnsi="Times New Roman"/>
          <w:sz w:val="24"/>
        </w:rPr>
        <w:t xml:space="preserve"> dle čl. VII</w:t>
      </w:r>
      <w:r w:rsidR="00F64847">
        <w:rPr>
          <w:rFonts w:ascii="Times New Roman" w:hAnsi="Times New Roman"/>
          <w:sz w:val="24"/>
        </w:rPr>
        <w:t xml:space="preserve"> odst. </w:t>
      </w:r>
      <w:r w:rsidR="009660DC">
        <w:rPr>
          <w:rFonts w:ascii="Times New Roman" w:hAnsi="Times New Roman"/>
          <w:sz w:val="24"/>
        </w:rPr>
        <w:t>3</w:t>
      </w:r>
      <w:r w:rsidR="00C17B79">
        <w:rPr>
          <w:rFonts w:ascii="Times New Roman" w:hAnsi="Times New Roman"/>
          <w:sz w:val="24"/>
        </w:rPr>
        <w:t>, jestliže bude SW řešení obsahovat SW třetích stran</w:t>
      </w:r>
      <w:r w:rsidR="00D05A4B">
        <w:rPr>
          <w:rFonts w:ascii="Times New Roman" w:hAnsi="Times New Roman"/>
          <w:sz w:val="24"/>
        </w:rPr>
        <w:t>.</w:t>
      </w:r>
    </w:p>
    <w:p w:rsidR="00F64847" w:rsidRDefault="00F64847" w:rsidP="00584F34">
      <w:pPr>
        <w:pStyle w:val="Odstavecslovan"/>
        <w:numPr>
          <w:ilvl w:val="0"/>
          <w:numId w:val="0"/>
        </w:numPr>
        <w:ind w:left="360" w:hanging="360"/>
      </w:pPr>
    </w:p>
    <w:p w:rsidR="005671FA" w:rsidRDefault="005671FA" w:rsidP="0001131E">
      <w:pPr>
        <w:pStyle w:val="Nadpis1"/>
        <w:spacing w:after="0"/>
        <w:ind w:left="0" w:firstLine="0"/>
        <w:rPr>
          <w:rFonts w:ascii="Times New Roman" w:hAnsi="Times New Roman"/>
          <w:sz w:val="24"/>
        </w:rPr>
      </w:pPr>
      <w:bookmarkStart w:id="0" w:name="_Ref33862203"/>
    </w:p>
    <w:bookmarkEnd w:id="0"/>
    <w:p w:rsidR="005671FA" w:rsidRDefault="005671FA" w:rsidP="008D252C">
      <w:pPr>
        <w:jc w:val="center"/>
        <w:rPr>
          <w:rFonts w:ascii="Times New Roman" w:hAnsi="Times New Roman"/>
          <w:b/>
          <w:sz w:val="24"/>
        </w:rPr>
      </w:pPr>
      <w:r w:rsidRPr="00D50F2F">
        <w:rPr>
          <w:rFonts w:ascii="Times New Roman" w:hAnsi="Times New Roman"/>
          <w:b/>
          <w:sz w:val="24"/>
        </w:rPr>
        <w:t>Cena a platební podmínky</w:t>
      </w:r>
    </w:p>
    <w:p w:rsidR="00185F3A" w:rsidRDefault="00185F3A" w:rsidP="008D252C">
      <w:pPr>
        <w:jc w:val="center"/>
        <w:rPr>
          <w:rFonts w:ascii="Times New Roman" w:hAnsi="Times New Roman"/>
          <w:b/>
          <w:sz w:val="24"/>
        </w:rPr>
      </w:pPr>
      <w:r>
        <w:rPr>
          <w:rFonts w:ascii="Times New Roman" w:hAnsi="Times New Roman"/>
          <w:b/>
          <w:sz w:val="24"/>
        </w:rPr>
        <w:t>(</w:t>
      </w:r>
      <w:r w:rsidRPr="00422D00">
        <w:rPr>
          <w:rFonts w:ascii="Times New Roman" w:hAnsi="Times New Roman"/>
          <w:b/>
          <w:i/>
          <w:sz w:val="24"/>
          <w:highlight w:val="cyan"/>
        </w:rPr>
        <w:t>uchazeč cenu nedoplňuje, cena bude doplněna dle nabídky vybraného uchazeče</w:t>
      </w:r>
      <w:r>
        <w:rPr>
          <w:rFonts w:ascii="Times New Roman" w:hAnsi="Times New Roman"/>
          <w:b/>
          <w:sz w:val="24"/>
        </w:rPr>
        <w:t>)</w:t>
      </w:r>
    </w:p>
    <w:p w:rsidR="00CF1BE0" w:rsidRPr="003F5373" w:rsidRDefault="005A0366" w:rsidP="003F5373">
      <w:pPr>
        <w:numPr>
          <w:ilvl w:val="0"/>
          <w:numId w:val="8"/>
        </w:numPr>
        <w:spacing w:before="120"/>
        <w:jc w:val="both"/>
        <w:rPr>
          <w:rFonts w:ascii="Times New Roman" w:hAnsi="Times New Roman"/>
          <w:sz w:val="24"/>
        </w:rPr>
      </w:pPr>
      <w:r w:rsidRPr="005A0366">
        <w:rPr>
          <w:rFonts w:ascii="Times New Roman" w:hAnsi="Times New Roman"/>
          <w:sz w:val="24"/>
        </w:rPr>
        <w:t xml:space="preserve">Cena </w:t>
      </w:r>
      <w:r w:rsidRPr="00C17B79">
        <w:rPr>
          <w:rFonts w:ascii="Times New Roman" w:hAnsi="Times New Roman"/>
          <w:sz w:val="24"/>
        </w:rPr>
        <w:t xml:space="preserve">díla </w:t>
      </w:r>
      <w:r w:rsidR="00ED51B8" w:rsidRPr="00C17B79">
        <w:rPr>
          <w:rFonts w:ascii="Times New Roman" w:hAnsi="Times New Roman"/>
          <w:sz w:val="24"/>
        </w:rPr>
        <w:t xml:space="preserve">včetně poskytnutí oprávnění k výkonu majetkových práv </w:t>
      </w:r>
      <w:r w:rsidR="008D1A3C" w:rsidRPr="00C17B79">
        <w:rPr>
          <w:rFonts w:ascii="Times New Roman" w:hAnsi="Times New Roman"/>
          <w:sz w:val="24"/>
        </w:rPr>
        <w:t xml:space="preserve">SW řešení </w:t>
      </w:r>
      <w:r w:rsidRPr="00C17B79">
        <w:rPr>
          <w:rFonts w:ascii="Times New Roman" w:hAnsi="Times New Roman"/>
          <w:sz w:val="24"/>
        </w:rPr>
        <w:t>činí celkem ................. Kč</w:t>
      </w:r>
      <w:r w:rsidR="00F61356" w:rsidRPr="00C17B79">
        <w:rPr>
          <w:rFonts w:ascii="Times New Roman" w:hAnsi="Times New Roman"/>
          <w:sz w:val="24"/>
        </w:rPr>
        <w:t>.</w:t>
      </w:r>
      <w:r w:rsidR="00997933" w:rsidRPr="00C17B79">
        <w:rPr>
          <w:rFonts w:ascii="Times New Roman" w:hAnsi="Times New Roman"/>
          <w:sz w:val="24"/>
        </w:rPr>
        <w:t xml:space="preserve"> </w:t>
      </w:r>
      <w:r w:rsidR="005A0DD8" w:rsidRPr="00C17B79">
        <w:rPr>
          <w:rFonts w:ascii="Times New Roman" w:hAnsi="Times New Roman"/>
          <w:sz w:val="24"/>
        </w:rPr>
        <w:t>Podrobný</w:t>
      </w:r>
      <w:r w:rsidRPr="00C17B79">
        <w:rPr>
          <w:rFonts w:ascii="Times New Roman" w:hAnsi="Times New Roman"/>
          <w:sz w:val="24"/>
        </w:rPr>
        <w:t xml:space="preserve"> rozpis ceny je obsažen v příloze č. </w:t>
      </w:r>
      <w:r w:rsidR="0035399E" w:rsidRPr="00C17B79">
        <w:rPr>
          <w:rFonts w:ascii="Times New Roman" w:hAnsi="Times New Roman"/>
          <w:sz w:val="24"/>
        </w:rPr>
        <w:t>8</w:t>
      </w:r>
      <w:r w:rsidRPr="00C17B79">
        <w:rPr>
          <w:rFonts w:ascii="Times New Roman" w:hAnsi="Times New Roman"/>
          <w:sz w:val="24"/>
        </w:rPr>
        <w:t xml:space="preserve"> smlouvy</w:t>
      </w:r>
      <w:r w:rsidRPr="005A0366">
        <w:rPr>
          <w:rFonts w:ascii="Times New Roman" w:hAnsi="Times New Roman"/>
          <w:sz w:val="24"/>
        </w:rPr>
        <w:t>.</w:t>
      </w:r>
    </w:p>
    <w:p w:rsidR="00CF1BE0" w:rsidRDefault="00CF1BE0" w:rsidP="009B1CD2">
      <w:pPr>
        <w:numPr>
          <w:ilvl w:val="0"/>
          <w:numId w:val="8"/>
        </w:numPr>
        <w:spacing w:before="120"/>
        <w:jc w:val="both"/>
        <w:rPr>
          <w:rFonts w:ascii="Times New Roman" w:hAnsi="Times New Roman"/>
          <w:sz w:val="24"/>
        </w:rPr>
      </w:pPr>
      <w:r w:rsidRPr="00CF1BE0">
        <w:rPr>
          <w:rFonts w:ascii="Times New Roman" w:hAnsi="Times New Roman"/>
          <w:sz w:val="24"/>
        </w:rPr>
        <w:lastRenderedPageBreak/>
        <w:t xml:space="preserve">Cena </w:t>
      </w:r>
      <w:r w:rsidR="001B6071">
        <w:rPr>
          <w:rFonts w:ascii="Times New Roman" w:hAnsi="Times New Roman"/>
          <w:sz w:val="24"/>
        </w:rPr>
        <w:t xml:space="preserve">příslušného </w:t>
      </w:r>
      <w:r w:rsidR="00F53DEC">
        <w:rPr>
          <w:rFonts w:ascii="Times New Roman" w:hAnsi="Times New Roman"/>
          <w:sz w:val="24"/>
        </w:rPr>
        <w:t xml:space="preserve">dílčího </w:t>
      </w:r>
      <w:r w:rsidRPr="00CF1BE0">
        <w:rPr>
          <w:rFonts w:ascii="Times New Roman" w:hAnsi="Times New Roman"/>
          <w:sz w:val="24"/>
        </w:rPr>
        <w:t>plnění bude uhrazena na základě daňového dokladu</w:t>
      </w:r>
      <w:r w:rsidR="001B6071">
        <w:rPr>
          <w:rFonts w:ascii="Times New Roman" w:hAnsi="Times New Roman"/>
          <w:sz w:val="24"/>
        </w:rPr>
        <w:t>, který je</w:t>
      </w:r>
      <w:r w:rsidRPr="00CF1BE0">
        <w:rPr>
          <w:rFonts w:ascii="Times New Roman" w:hAnsi="Times New Roman"/>
          <w:sz w:val="24"/>
        </w:rPr>
        <w:t xml:space="preserve"> </w:t>
      </w:r>
      <w:r w:rsidR="005E4475">
        <w:rPr>
          <w:rFonts w:ascii="Times New Roman" w:hAnsi="Times New Roman"/>
          <w:sz w:val="24"/>
        </w:rPr>
        <w:t>zhotovitel</w:t>
      </w:r>
      <w:r w:rsidR="001B6071">
        <w:rPr>
          <w:rFonts w:ascii="Times New Roman" w:hAnsi="Times New Roman"/>
          <w:sz w:val="24"/>
        </w:rPr>
        <w:t xml:space="preserve"> oprávněn vystavit</w:t>
      </w:r>
      <w:r w:rsidRPr="00CF1BE0">
        <w:rPr>
          <w:rFonts w:ascii="Times New Roman" w:hAnsi="Times New Roman"/>
          <w:sz w:val="24"/>
        </w:rPr>
        <w:t xml:space="preserve"> nejdříve v den </w:t>
      </w:r>
      <w:r w:rsidR="001B6071">
        <w:rPr>
          <w:rFonts w:ascii="Times New Roman" w:hAnsi="Times New Roman"/>
          <w:sz w:val="24"/>
        </w:rPr>
        <w:t>podpisu předávacího protokolu</w:t>
      </w:r>
      <w:r w:rsidRPr="00CF1BE0">
        <w:rPr>
          <w:rFonts w:ascii="Times New Roman" w:hAnsi="Times New Roman"/>
          <w:sz w:val="24"/>
        </w:rPr>
        <w:t>.</w:t>
      </w:r>
    </w:p>
    <w:p w:rsidR="002E1F1D" w:rsidRPr="00CF1BE0" w:rsidRDefault="002E1F1D" w:rsidP="009B1CD2">
      <w:pPr>
        <w:numPr>
          <w:ilvl w:val="0"/>
          <w:numId w:val="8"/>
        </w:numPr>
        <w:spacing w:before="120"/>
        <w:jc w:val="both"/>
        <w:rPr>
          <w:rFonts w:ascii="Times New Roman" w:hAnsi="Times New Roman"/>
          <w:sz w:val="24"/>
        </w:rPr>
      </w:pPr>
      <w:r>
        <w:rPr>
          <w:rFonts w:ascii="Times New Roman" w:hAnsi="Times New Roman"/>
          <w:sz w:val="24"/>
        </w:rPr>
        <w:t>O</w:t>
      </w:r>
      <w:r w:rsidRPr="00B97559">
        <w:rPr>
          <w:rFonts w:ascii="Times New Roman" w:hAnsi="Times New Roman"/>
          <w:sz w:val="24"/>
        </w:rPr>
        <w:t xml:space="preserve">bjednatel </w:t>
      </w:r>
      <w:r>
        <w:rPr>
          <w:rFonts w:ascii="Times New Roman" w:hAnsi="Times New Roman"/>
          <w:sz w:val="24"/>
        </w:rPr>
        <w:t xml:space="preserve">poskytne </w:t>
      </w:r>
      <w:r w:rsidR="0035399E">
        <w:rPr>
          <w:rFonts w:ascii="Times New Roman" w:hAnsi="Times New Roman"/>
          <w:sz w:val="24"/>
        </w:rPr>
        <w:t>zhotoviteli</w:t>
      </w:r>
      <w:r>
        <w:rPr>
          <w:rFonts w:ascii="Times New Roman" w:hAnsi="Times New Roman"/>
          <w:sz w:val="24"/>
        </w:rPr>
        <w:t xml:space="preserve"> </w:t>
      </w:r>
      <w:r w:rsidR="008B2797">
        <w:rPr>
          <w:rFonts w:ascii="Times New Roman" w:hAnsi="Times New Roman"/>
          <w:sz w:val="24"/>
        </w:rPr>
        <w:t xml:space="preserve">na cenu druhého a třetího dílčího plnění </w:t>
      </w:r>
      <w:r>
        <w:rPr>
          <w:rFonts w:ascii="Times New Roman" w:hAnsi="Times New Roman"/>
          <w:sz w:val="24"/>
        </w:rPr>
        <w:t>zálohy takto:</w:t>
      </w:r>
    </w:p>
    <w:p w:rsidR="00EB22CA" w:rsidRPr="00AE76A3" w:rsidRDefault="005E4475" w:rsidP="0035343C">
      <w:pPr>
        <w:pStyle w:val="Odstavecseseznamem"/>
        <w:numPr>
          <w:ilvl w:val="0"/>
          <w:numId w:val="32"/>
        </w:numPr>
        <w:spacing w:before="120"/>
        <w:jc w:val="both"/>
        <w:rPr>
          <w:rFonts w:ascii="Times New Roman" w:hAnsi="Times New Roman"/>
          <w:sz w:val="24"/>
        </w:rPr>
      </w:pPr>
      <w:r>
        <w:rPr>
          <w:rFonts w:ascii="Times New Roman" w:hAnsi="Times New Roman"/>
          <w:sz w:val="24"/>
        </w:rPr>
        <w:t xml:space="preserve">první </w:t>
      </w:r>
      <w:r w:rsidR="00806357" w:rsidRPr="002E1F1D">
        <w:rPr>
          <w:rFonts w:ascii="Times New Roman" w:hAnsi="Times New Roman"/>
          <w:sz w:val="24"/>
        </w:rPr>
        <w:t>zálohu v</w:t>
      </w:r>
      <w:r>
        <w:rPr>
          <w:rFonts w:ascii="Times New Roman" w:hAnsi="Times New Roman"/>
          <w:sz w:val="24"/>
        </w:rPr>
        <w:t>e</w:t>
      </w:r>
      <w:r w:rsidR="00806357" w:rsidRPr="002E1F1D">
        <w:rPr>
          <w:rFonts w:ascii="Times New Roman" w:hAnsi="Times New Roman"/>
          <w:sz w:val="24"/>
        </w:rPr>
        <w:t xml:space="preserve"> výši </w:t>
      </w:r>
      <w:r>
        <w:rPr>
          <w:rFonts w:ascii="Times New Roman" w:hAnsi="Times New Roman"/>
          <w:sz w:val="24"/>
        </w:rPr>
        <w:t>25</w:t>
      </w:r>
      <w:r w:rsidR="0039477F" w:rsidRPr="002E1F1D">
        <w:rPr>
          <w:rFonts w:ascii="Times New Roman" w:hAnsi="Times New Roman"/>
          <w:sz w:val="24"/>
        </w:rPr>
        <w:t> </w:t>
      </w:r>
      <w:r w:rsidR="00806357" w:rsidRPr="002E1F1D">
        <w:rPr>
          <w:rFonts w:ascii="Times New Roman" w:hAnsi="Times New Roman"/>
          <w:sz w:val="24"/>
        </w:rPr>
        <w:t>% z</w:t>
      </w:r>
      <w:r w:rsidR="00D76D5B" w:rsidRPr="002E1F1D">
        <w:rPr>
          <w:rFonts w:ascii="Times New Roman" w:hAnsi="Times New Roman"/>
          <w:sz w:val="24"/>
        </w:rPr>
        <w:t> </w:t>
      </w:r>
      <w:r w:rsidR="00806357" w:rsidRPr="002E1F1D">
        <w:rPr>
          <w:rFonts w:ascii="Times New Roman" w:hAnsi="Times New Roman"/>
          <w:sz w:val="24"/>
        </w:rPr>
        <w:t xml:space="preserve">ceny </w:t>
      </w:r>
      <w:r w:rsidR="00702D2E">
        <w:rPr>
          <w:rFonts w:ascii="Times New Roman" w:hAnsi="Times New Roman"/>
          <w:sz w:val="24"/>
        </w:rPr>
        <w:t>druhého dílčího</w:t>
      </w:r>
      <w:r>
        <w:rPr>
          <w:rFonts w:ascii="Times New Roman" w:hAnsi="Times New Roman"/>
          <w:sz w:val="24"/>
        </w:rPr>
        <w:t xml:space="preserve"> plnění uvedené v příloze č. </w:t>
      </w:r>
      <w:r w:rsidR="00F7411C">
        <w:rPr>
          <w:rFonts w:ascii="Times New Roman" w:hAnsi="Times New Roman"/>
          <w:sz w:val="24"/>
        </w:rPr>
        <w:t>8</w:t>
      </w:r>
      <w:r>
        <w:rPr>
          <w:rFonts w:ascii="Times New Roman" w:hAnsi="Times New Roman"/>
          <w:sz w:val="24"/>
        </w:rPr>
        <w:t xml:space="preserve"> </w:t>
      </w:r>
      <w:r w:rsidR="00500231" w:rsidRPr="002E1F1D">
        <w:rPr>
          <w:rFonts w:ascii="Times New Roman" w:hAnsi="Times New Roman"/>
          <w:sz w:val="24"/>
        </w:rPr>
        <w:t>smlouvy</w:t>
      </w:r>
      <w:r w:rsidR="00806357" w:rsidRPr="002E1F1D">
        <w:rPr>
          <w:rFonts w:ascii="Times New Roman" w:hAnsi="Times New Roman"/>
          <w:sz w:val="24"/>
        </w:rPr>
        <w:t xml:space="preserve">, a to na základě zálohové faktury, kterou je zhotovitel oprávněn vystavit nejdříve v den podpisu </w:t>
      </w:r>
      <w:r w:rsidR="005A0366" w:rsidRPr="002E1F1D">
        <w:rPr>
          <w:rFonts w:ascii="Times New Roman" w:hAnsi="Times New Roman"/>
          <w:sz w:val="24"/>
        </w:rPr>
        <w:t>akceptačního protokolu</w:t>
      </w:r>
      <w:r>
        <w:rPr>
          <w:rFonts w:ascii="Times New Roman" w:hAnsi="Times New Roman"/>
          <w:sz w:val="24"/>
        </w:rPr>
        <w:t xml:space="preserve"> </w:t>
      </w:r>
      <w:r w:rsidR="008B2797">
        <w:rPr>
          <w:rFonts w:ascii="Times New Roman" w:hAnsi="Times New Roman"/>
          <w:sz w:val="24"/>
        </w:rPr>
        <w:t>o akceptaci</w:t>
      </w:r>
      <w:r>
        <w:rPr>
          <w:rFonts w:ascii="Times New Roman" w:hAnsi="Times New Roman"/>
          <w:sz w:val="24"/>
        </w:rPr>
        <w:t> funkční</w:t>
      </w:r>
      <w:r w:rsidR="008B2797">
        <w:rPr>
          <w:rFonts w:ascii="Times New Roman" w:hAnsi="Times New Roman"/>
          <w:sz w:val="24"/>
        </w:rPr>
        <w:t>ch</w:t>
      </w:r>
      <w:r>
        <w:rPr>
          <w:rFonts w:ascii="Times New Roman" w:hAnsi="Times New Roman"/>
          <w:sz w:val="24"/>
        </w:rPr>
        <w:t xml:space="preserve"> a nefunkční</w:t>
      </w:r>
      <w:r w:rsidR="008B2797">
        <w:rPr>
          <w:rFonts w:ascii="Times New Roman" w:hAnsi="Times New Roman"/>
          <w:sz w:val="24"/>
        </w:rPr>
        <w:t>ch</w:t>
      </w:r>
      <w:r>
        <w:rPr>
          <w:rFonts w:ascii="Times New Roman" w:hAnsi="Times New Roman"/>
          <w:sz w:val="24"/>
        </w:rPr>
        <w:t xml:space="preserve"> požadavků kategorie I</w:t>
      </w:r>
      <w:r w:rsidR="00AE76A3" w:rsidRPr="00AE76A3">
        <w:t xml:space="preserve"> </w:t>
      </w:r>
      <w:r w:rsidR="00AE76A3" w:rsidRPr="00AE76A3">
        <w:rPr>
          <w:rFonts w:ascii="Times New Roman" w:hAnsi="Times New Roman"/>
          <w:sz w:val="24"/>
        </w:rPr>
        <w:t>a technické specifikace díla dle čl. I. odst. 2 písm. b)</w:t>
      </w:r>
      <w:r w:rsidR="00D05247">
        <w:rPr>
          <w:rFonts w:ascii="Times New Roman" w:hAnsi="Times New Roman"/>
          <w:sz w:val="24"/>
        </w:rPr>
        <w:t>,</w:t>
      </w:r>
    </w:p>
    <w:p w:rsidR="00EE79E1" w:rsidRDefault="00EE79E1" w:rsidP="00EE79E1">
      <w:pPr>
        <w:pStyle w:val="Odstavecseseznamem"/>
        <w:spacing w:before="120"/>
        <w:ind w:left="975"/>
        <w:jc w:val="both"/>
        <w:rPr>
          <w:rFonts w:ascii="Times New Roman" w:hAnsi="Times New Roman"/>
          <w:sz w:val="24"/>
        </w:rPr>
      </w:pPr>
    </w:p>
    <w:p w:rsidR="00EE79E1" w:rsidRDefault="00EE79E1" w:rsidP="0035343C">
      <w:pPr>
        <w:pStyle w:val="Odstavecseseznamem"/>
        <w:numPr>
          <w:ilvl w:val="0"/>
          <w:numId w:val="32"/>
        </w:numPr>
        <w:spacing w:before="120"/>
        <w:jc w:val="both"/>
        <w:rPr>
          <w:rFonts w:ascii="Times New Roman" w:hAnsi="Times New Roman"/>
          <w:sz w:val="24"/>
        </w:rPr>
      </w:pPr>
      <w:r>
        <w:rPr>
          <w:rFonts w:ascii="Times New Roman" w:hAnsi="Times New Roman"/>
          <w:sz w:val="24"/>
        </w:rPr>
        <w:t xml:space="preserve">druhou </w:t>
      </w:r>
      <w:r w:rsidRPr="002E1F1D">
        <w:rPr>
          <w:rFonts w:ascii="Times New Roman" w:hAnsi="Times New Roman"/>
          <w:sz w:val="24"/>
        </w:rPr>
        <w:t>zálohu v</w:t>
      </w:r>
      <w:r>
        <w:rPr>
          <w:rFonts w:ascii="Times New Roman" w:hAnsi="Times New Roman"/>
          <w:sz w:val="24"/>
        </w:rPr>
        <w:t>e</w:t>
      </w:r>
      <w:r w:rsidRPr="002E1F1D">
        <w:rPr>
          <w:rFonts w:ascii="Times New Roman" w:hAnsi="Times New Roman"/>
          <w:sz w:val="24"/>
        </w:rPr>
        <w:t xml:space="preserve"> výši </w:t>
      </w:r>
      <w:r>
        <w:rPr>
          <w:rFonts w:ascii="Times New Roman" w:hAnsi="Times New Roman"/>
          <w:sz w:val="24"/>
        </w:rPr>
        <w:t>25</w:t>
      </w:r>
      <w:r w:rsidRPr="002E1F1D">
        <w:rPr>
          <w:rFonts w:ascii="Times New Roman" w:hAnsi="Times New Roman"/>
          <w:sz w:val="24"/>
        </w:rPr>
        <w:t xml:space="preserve"> % z ceny </w:t>
      </w:r>
      <w:r w:rsidR="00702D2E">
        <w:rPr>
          <w:rFonts w:ascii="Times New Roman" w:hAnsi="Times New Roman"/>
          <w:sz w:val="24"/>
        </w:rPr>
        <w:t>druhého dílčího</w:t>
      </w:r>
      <w:r>
        <w:rPr>
          <w:rFonts w:ascii="Times New Roman" w:hAnsi="Times New Roman"/>
          <w:sz w:val="24"/>
        </w:rPr>
        <w:t xml:space="preserve"> plnění uvedené v příloze č. </w:t>
      </w:r>
      <w:r w:rsidR="00F7411C">
        <w:rPr>
          <w:rFonts w:ascii="Times New Roman" w:hAnsi="Times New Roman"/>
          <w:sz w:val="24"/>
        </w:rPr>
        <w:t>8</w:t>
      </w:r>
      <w:r>
        <w:rPr>
          <w:rFonts w:ascii="Times New Roman" w:hAnsi="Times New Roman"/>
          <w:sz w:val="24"/>
        </w:rPr>
        <w:t xml:space="preserve"> </w:t>
      </w:r>
      <w:r w:rsidRPr="002E1F1D">
        <w:rPr>
          <w:rFonts w:ascii="Times New Roman" w:hAnsi="Times New Roman"/>
          <w:sz w:val="24"/>
        </w:rPr>
        <w:t>smlouvy, a to na základě zálohové faktury, kterou je zhotovitel oprávněn vystavit nejdříve v den podpisu akceptačního protokolu</w:t>
      </w:r>
      <w:r>
        <w:rPr>
          <w:rFonts w:ascii="Times New Roman" w:hAnsi="Times New Roman"/>
          <w:sz w:val="24"/>
        </w:rPr>
        <w:t xml:space="preserve"> k funkčním a nefunkčním požadavkům kategorie II</w:t>
      </w:r>
      <w:r w:rsidR="00D05247">
        <w:rPr>
          <w:rFonts w:ascii="Times New Roman" w:hAnsi="Times New Roman"/>
          <w:sz w:val="24"/>
        </w:rPr>
        <w:t>,</w:t>
      </w:r>
    </w:p>
    <w:p w:rsidR="00EE79E1" w:rsidRPr="00EE79E1" w:rsidRDefault="00EE79E1" w:rsidP="00EE79E1">
      <w:pPr>
        <w:pStyle w:val="Odstavecseseznamem"/>
        <w:rPr>
          <w:rFonts w:ascii="Times New Roman" w:hAnsi="Times New Roman"/>
          <w:sz w:val="24"/>
        </w:rPr>
      </w:pPr>
    </w:p>
    <w:p w:rsidR="00EE79E1" w:rsidRDefault="00EE79E1" w:rsidP="0035343C">
      <w:pPr>
        <w:pStyle w:val="Odstavecseseznamem"/>
        <w:numPr>
          <w:ilvl w:val="0"/>
          <w:numId w:val="32"/>
        </w:numPr>
        <w:spacing w:before="120"/>
        <w:jc w:val="both"/>
        <w:rPr>
          <w:rFonts w:ascii="Times New Roman" w:hAnsi="Times New Roman"/>
          <w:sz w:val="24"/>
        </w:rPr>
      </w:pPr>
      <w:r w:rsidRPr="002E1F1D">
        <w:rPr>
          <w:rFonts w:ascii="Times New Roman" w:hAnsi="Times New Roman"/>
          <w:sz w:val="24"/>
        </w:rPr>
        <w:t>zálohu v</w:t>
      </w:r>
      <w:r>
        <w:rPr>
          <w:rFonts w:ascii="Times New Roman" w:hAnsi="Times New Roman"/>
          <w:sz w:val="24"/>
        </w:rPr>
        <w:t>e</w:t>
      </w:r>
      <w:r w:rsidRPr="002E1F1D">
        <w:rPr>
          <w:rFonts w:ascii="Times New Roman" w:hAnsi="Times New Roman"/>
          <w:sz w:val="24"/>
        </w:rPr>
        <w:t xml:space="preserve"> výši </w:t>
      </w:r>
      <w:r>
        <w:rPr>
          <w:rFonts w:ascii="Times New Roman" w:hAnsi="Times New Roman"/>
          <w:sz w:val="24"/>
        </w:rPr>
        <w:t>50</w:t>
      </w:r>
      <w:r w:rsidRPr="002E1F1D">
        <w:rPr>
          <w:rFonts w:ascii="Times New Roman" w:hAnsi="Times New Roman"/>
          <w:sz w:val="24"/>
        </w:rPr>
        <w:t xml:space="preserve"> % z ceny </w:t>
      </w:r>
      <w:r w:rsidR="00702D2E">
        <w:rPr>
          <w:rFonts w:ascii="Times New Roman" w:hAnsi="Times New Roman"/>
          <w:sz w:val="24"/>
        </w:rPr>
        <w:t>třetího dílčího</w:t>
      </w:r>
      <w:r>
        <w:rPr>
          <w:rFonts w:ascii="Times New Roman" w:hAnsi="Times New Roman"/>
          <w:sz w:val="24"/>
        </w:rPr>
        <w:t xml:space="preserve"> plnění uvedené v příloze č. </w:t>
      </w:r>
      <w:r w:rsidR="00F7411C">
        <w:rPr>
          <w:rFonts w:ascii="Times New Roman" w:hAnsi="Times New Roman"/>
          <w:sz w:val="24"/>
        </w:rPr>
        <w:t>8</w:t>
      </w:r>
      <w:r>
        <w:rPr>
          <w:rFonts w:ascii="Times New Roman" w:hAnsi="Times New Roman"/>
          <w:sz w:val="24"/>
        </w:rPr>
        <w:t xml:space="preserve"> </w:t>
      </w:r>
      <w:r w:rsidRPr="002E1F1D">
        <w:rPr>
          <w:rFonts w:ascii="Times New Roman" w:hAnsi="Times New Roman"/>
          <w:sz w:val="24"/>
        </w:rPr>
        <w:t>smlouvy, a to na základě zálohové faktury, kterou je zhotovitel oprávněn vystavit nejdříve v den podpisu akceptačního protokolu</w:t>
      </w:r>
      <w:r>
        <w:rPr>
          <w:rFonts w:ascii="Times New Roman" w:hAnsi="Times New Roman"/>
          <w:sz w:val="24"/>
        </w:rPr>
        <w:t xml:space="preserve"> k funkčním a nefunkčním požadavkům kategorie III</w:t>
      </w:r>
      <w:r w:rsidRPr="002E1F1D">
        <w:rPr>
          <w:rFonts w:ascii="Times New Roman" w:hAnsi="Times New Roman"/>
          <w:sz w:val="24"/>
        </w:rPr>
        <w:t>.</w:t>
      </w:r>
    </w:p>
    <w:p w:rsidR="000B6B67" w:rsidRPr="000B6B67" w:rsidRDefault="00997933" w:rsidP="000B6B67">
      <w:pPr>
        <w:numPr>
          <w:ilvl w:val="0"/>
          <w:numId w:val="8"/>
        </w:numPr>
        <w:tabs>
          <w:tab w:val="num" w:pos="426"/>
        </w:tabs>
        <w:spacing w:before="120"/>
        <w:ind w:left="426" w:hanging="426"/>
        <w:jc w:val="both"/>
        <w:rPr>
          <w:rFonts w:ascii="Times New Roman" w:hAnsi="Times New Roman"/>
          <w:sz w:val="24"/>
        </w:rPr>
      </w:pPr>
      <w:r>
        <w:rPr>
          <w:rFonts w:ascii="Times New Roman" w:hAnsi="Times New Roman"/>
          <w:sz w:val="24"/>
        </w:rPr>
        <w:t>P</w:t>
      </w:r>
      <w:r w:rsidR="000B6B67" w:rsidRPr="000B6B67">
        <w:rPr>
          <w:rFonts w:ascii="Times New Roman" w:hAnsi="Times New Roman"/>
          <w:sz w:val="24"/>
        </w:rPr>
        <w:t>oskytnutá záloha</w:t>
      </w:r>
      <w:r>
        <w:rPr>
          <w:rFonts w:ascii="Times New Roman" w:hAnsi="Times New Roman"/>
          <w:sz w:val="24"/>
        </w:rPr>
        <w:t>/zálohy</w:t>
      </w:r>
      <w:r w:rsidR="000B6B67" w:rsidRPr="000B6B67">
        <w:rPr>
          <w:rFonts w:ascii="Times New Roman" w:hAnsi="Times New Roman"/>
          <w:sz w:val="24"/>
        </w:rPr>
        <w:t xml:space="preserve"> </w:t>
      </w:r>
      <w:r w:rsidR="00872FC1">
        <w:rPr>
          <w:rFonts w:ascii="Times New Roman" w:hAnsi="Times New Roman"/>
          <w:sz w:val="24"/>
        </w:rPr>
        <w:t>bude vyúčtována/</w:t>
      </w:r>
      <w:r>
        <w:rPr>
          <w:rFonts w:ascii="Times New Roman" w:hAnsi="Times New Roman"/>
          <w:sz w:val="24"/>
        </w:rPr>
        <w:t>budou vyúčtovány v daňovém dokladu na cenu příslušného</w:t>
      </w:r>
      <w:r w:rsidR="000B6B67" w:rsidRPr="000B6B67">
        <w:rPr>
          <w:rFonts w:ascii="Times New Roman" w:hAnsi="Times New Roman"/>
          <w:sz w:val="24"/>
        </w:rPr>
        <w:t xml:space="preserve"> dílčího plnění</w:t>
      </w:r>
      <w:r>
        <w:rPr>
          <w:rFonts w:ascii="Times New Roman" w:hAnsi="Times New Roman"/>
          <w:sz w:val="24"/>
        </w:rPr>
        <w:t>.</w:t>
      </w:r>
      <w:r w:rsidR="000B6B67" w:rsidRPr="000B6B67">
        <w:rPr>
          <w:rFonts w:ascii="Times New Roman" w:hAnsi="Times New Roman"/>
          <w:sz w:val="24"/>
        </w:rPr>
        <w:t xml:space="preserve"> </w:t>
      </w:r>
    </w:p>
    <w:p w:rsidR="000B6B67" w:rsidRPr="000B6B67" w:rsidRDefault="000B6B67" w:rsidP="000B6B67">
      <w:pPr>
        <w:numPr>
          <w:ilvl w:val="0"/>
          <w:numId w:val="8"/>
        </w:numPr>
        <w:tabs>
          <w:tab w:val="num" w:pos="426"/>
        </w:tabs>
        <w:spacing w:before="120"/>
        <w:ind w:left="426" w:hanging="426"/>
        <w:jc w:val="both"/>
        <w:rPr>
          <w:rFonts w:ascii="Times New Roman" w:hAnsi="Times New Roman"/>
          <w:sz w:val="24"/>
        </w:rPr>
      </w:pPr>
      <w:r w:rsidRPr="000B6B67">
        <w:rPr>
          <w:rFonts w:ascii="Times New Roman" w:hAnsi="Times New Roman"/>
          <w:sz w:val="24"/>
        </w:rPr>
        <w:t>Měsíční cena za provozní podporu činí:</w:t>
      </w:r>
    </w:p>
    <w:p w:rsidR="000B6B67" w:rsidRPr="000B6B67" w:rsidRDefault="000B6B67" w:rsidP="0035343C">
      <w:pPr>
        <w:numPr>
          <w:ilvl w:val="0"/>
          <w:numId w:val="34"/>
        </w:numPr>
        <w:tabs>
          <w:tab w:val="num" w:pos="709"/>
        </w:tabs>
        <w:spacing w:before="120"/>
        <w:ind w:left="709" w:hanging="283"/>
        <w:contextualSpacing/>
        <w:jc w:val="both"/>
        <w:rPr>
          <w:rFonts w:ascii="Times New Roman" w:hAnsi="Times New Roman"/>
          <w:sz w:val="24"/>
          <w:szCs w:val="20"/>
        </w:rPr>
      </w:pPr>
      <w:r w:rsidRPr="000B6B67">
        <w:rPr>
          <w:rFonts w:ascii="Times New Roman" w:hAnsi="Times New Roman"/>
          <w:sz w:val="24"/>
          <w:szCs w:val="20"/>
        </w:rPr>
        <w:t>po dobu od převzetí druhého dílčího plnění do převzetí třetího dílčího plnění………Kč,</w:t>
      </w:r>
    </w:p>
    <w:p w:rsidR="000B6B67" w:rsidRDefault="000B6B67" w:rsidP="0035343C">
      <w:pPr>
        <w:numPr>
          <w:ilvl w:val="0"/>
          <w:numId w:val="34"/>
        </w:numPr>
        <w:tabs>
          <w:tab w:val="num" w:pos="709"/>
        </w:tabs>
        <w:spacing w:before="120"/>
        <w:ind w:left="709" w:hanging="283"/>
        <w:contextualSpacing/>
        <w:jc w:val="both"/>
        <w:rPr>
          <w:rFonts w:ascii="Times New Roman" w:hAnsi="Times New Roman"/>
          <w:sz w:val="24"/>
          <w:szCs w:val="20"/>
        </w:rPr>
      </w:pPr>
      <w:r w:rsidRPr="000B6B67">
        <w:rPr>
          <w:rFonts w:ascii="Times New Roman" w:hAnsi="Times New Roman"/>
          <w:sz w:val="24"/>
          <w:szCs w:val="20"/>
        </w:rPr>
        <w:t>po převzetí třetího dílčího plnění…….Kč.</w:t>
      </w:r>
    </w:p>
    <w:p w:rsidR="005D48A0" w:rsidRPr="006520A9" w:rsidRDefault="003470E6" w:rsidP="005D48A0">
      <w:pPr>
        <w:pStyle w:val="Zkladntext2"/>
        <w:spacing w:before="120"/>
        <w:ind w:left="360"/>
        <w:rPr>
          <w:rFonts w:ascii="Times New Roman" w:hAnsi="Times New Roman"/>
          <w:sz w:val="24"/>
          <w:szCs w:val="24"/>
        </w:rPr>
      </w:pPr>
      <w:r>
        <w:rPr>
          <w:rFonts w:ascii="Times New Roman" w:hAnsi="Times New Roman"/>
          <w:sz w:val="24"/>
        </w:rPr>
        <w:t>Cena za provozní podporu zahrnuje veškeré náklady zhotovitele na podporu v rozsahu dle přílohy č. 7.</w:t>
      </w:r>
      <w:r w:rsidR="005D48A0">
        <w:rPr>
          <w:rFonts w:ascii="Times New Roman" w:hAnsi="Times New Roman"/>
          <w:sz w:val="24"/>
        </w:rPr>
        <w:t xml:space="preserve"> V případě úprav či rozvoje SW řešení může být cena za provozní podporu navýšena nejvýše o 10 % z ceny provedené úpravy SW řešení. Zvýšení ceny podpory bude provedeno dodatkem ke smlouvě. </w:t>
      </w:r>
    </w:p>
    <w:p w:rsidR="000B6B67" w:rsidRDefault="000B6B67" w:rsidP="000B6B67">
      <w:pPr>
        <w:numPr>
          <w:ilvl w:val="0"/>
          <w:numId w:val="8"/>
        </w:numPr>
        <w:tabs>
          <w:tab w:val="num" w:pos="426"/>
        </w:tabs>
        <w:spacing w:before="120"/>
        <w:ind w:left="426" w:hanging="426"/>
        <w:jc w:val="both"/>
        <w:rPr>
          <w:rFonts w:ascii="Times New Roman" w:hAnsi="Times New Roman"/>
          <w:sz w:val="24"/>
        </w:rPr>
      </w:pPr>
      <w:r w:rsidRPr="000B6B67">
        <w:rPr>
          <w:rFonts w:ascii="Times New Roman" w:hAnsi="Times New Roman"/>
          <w:sz w:val="24"/>
        </w:rPr>
        <w:t xml:space="preserve">Cena za budoucí rozvoj dle čl. I odst. </w:t>
      </w:r>
      <w:r>
        <w:rPr>
          <w:rFonts w:ascii="Times New Roman" w:hAnsi="Times New Roman"/>
          <w:sz w:val="24"/>
        </w:rPr>
        <w:t>4</w:t>
      </w:r>
      <w:r w:rsidRPr="000B6B67">
        <w:rPr>
          <w:rFonts w:ascii="Times New Roman" w:hAnsi="Times New Roman"/>
          <w:sz w:val="24"/>
        </w:rPr>
        <w:t xml:space="preserve"> bude stanovena dohodou na základě cenové nabídky </w:t>
      </w:r>
      <w:r>
        <w:rPr>
          <w:rFonts w:ascii="Times New Roman" w:hAnsi="Times New Roman"/>
          <w:sz w:val="24"/>
        </w:rPr>
        <w:t>zhotovitele</w:t>
      </w:r>
      <w:r w:rsidRPr="000B6B67">
        <w:rPr>
          <w:rFonts w:ascii="Times New Roman" w:hAnsi="Times New Roman"/>
          <w:sz w:val="24"/>
        </w:rPr>
        <w:t xml:space="preserve">. Cenová nabídka bude kalkulována podle předpokládané pracnosti a hodinové sazby ve výši …….. Kč. V ceně je zahrnuta i odměna za </w:t>
      </w:r>
      <w:r w:rsidR="007B28FF">
        <w:rPr>
          <w:rFonts w:ascii="Times New Roman" w:hAnsi="Times New Roman"/>
          <w:sz w:val="24"/>
        </w:rPr>
        <w:t>postoupení výkonu majetkových práv</w:t>
      </w:r>
      <w:r w:rsidRPr="000B6B67">
        <w:rPr>
          <w:rFonts w:ascii="Times New Roman" w:hAnsi="Times New Roman"/>
          <w:sz w:val="24"/>
        </w:rPr>
        <w:t xml:space="preserve"> k dané úpravě. </w:t>
      </w:r>
    </w:p>
    <w:p w:rsidR="00197BE7" w:rsidRDefault="00197BE7" w:rsidP="000B6B67">
      <w:pPr>
        <w:numPr>
          <w:ilvl w:val="0"/>
          <w:numId w:val="8"/>
        </w:numPr>
        <w:tabs>
          <w:tab w:val="num" w:pos="426"/>
        </w:tabs>
        <w:spacing w:before="120"/>
        <w:ind w:left="426" w:hanging="426"/>
        <w:jc w:val="both"/>
        <w:rPr>
          <w:rFonts w:ascii="Times New Roman" w:hAnsi="Times New Roman"/>
          <w:sz w:val="24"/>
        </w:rPr>
      </w:pPr>
      <w:r>
        <w:rPr>
          <w:rFonts w:ascii="Times New Roman" w:hAnsi="Times New Roman"/>
          <w:sz w:val="24"/>
        </w:rPr>
        <w:t xml:space="preserve">Cena za doplňkové školení </w:t>
      </w:r>
      <w:r w:rsidR="00E15B17">
        <w:rPr>
          <w:rFonts w:ascii="Times New Roman" w:hAnsi="Times New Roman"/>
          <w:sz w:val="24"/>
        </w:rPr>
        <w:t>dle čl. I. odst. 5 bude stanovena na základě hodinové sazby ve výši ............... Kč a doby trvání školení.</w:t>
      </w:r>
    </w:p>
    <w:p w:rsidR="000B6B67" w:rsidRPr="000B6B67" w:rsidRDefault="000B6B67" w:rsidP="000B6B67">
      <w:pPr>
        <w:numPr>
          <w:ilvl w:val="0"/>
          <w:numId w:val="8"/>
        </w:numPr>
        <w:tabs>
          <w:tab w:val="num" w:pos="426"/>
        </w:tabs>
        <w:spacing w:before="120"/>
        <w:ind w:left="426" w:hanging="426"/>
        <w:jc w:val="both"/>
        <w:rPr>
          <w:rFonts w:ascii="Times New Roman" w:hAnsi="Times New Roman"/>
          <w:sz w:val="24"/>
        </w:rPr>
      </w:pPr>
      <w:r w:rsidRPr="000B6B67">
        <w:rPr>
          <w:rFonts w:ascii="Times New Roman" w:hAnsi="Times New Roman"/>
          <w:sz w:val="24"/>
        </w:rPr>
        <w:t>Paušální cen</w:t>
      </w:r>
      <w:r w:rsidR="00C15048">
        <w:rPr>
          <w:rFonts w:ascii="Times New Roman" w:hAnsi="Times New Roman"/>
          <w:sz w:val="24"/>
        </w:rPr>
        <w:t>a</w:t>
      </w:r>
      <w:r w:rsidRPr="000B6B67">
        <w:rPr>
          <w:rFonts w:ascii="Times New Roman" w:hAnsi="Times New Roman"/>
          <w:sz w:val="24"/>
        </w:rPr>
        <w:t xml:space="preserve"> za podporu bud</w:t>
      </w:r>
      <w:r w:rsidR="00C15048">
        <w:rPr>
          <w:rFonts w:ascii="Times New Roman" w:hAnsi="Times New Roman"/>
          <w:sz w:val="24"/>
        </w:rPr>
        <w:t>e</w:t>
      </w:r>
      <w:r w:rsidRPr="000B6B67">
        <w:rPr>
          <w:rFonts w:ascii="Times New Roman" w:hAnsi="Times New Roman"/>
          <w:sz w:val="24"/>
        </w:rPr>
        <w:t xml:space="preserve"> hrazen</w:t>
      </w:r>
      <w:r w:rsidR="00C15048">
        <w:rPr>
          <w:rFonts w:ascii="Times New Roman" w:hAnsi="Times New Roman"/>
          <w:sz w:val="24"/>
        </w:rPr>
        <w:t>a</w:t>
      </w:r>
      <w:r w:rsidRPr="000B6B67">
        <w:rPr>
          <w:rFonts w:ascii="Times New Roman" w:hAnsi="Times New Roman"/>
          <w:sz w:val="24"/>
        </w:rPr>
        <w:t xml:space="preserve"> měsíčně na základě daňového dokladu, který je </w:t>
      </w:r>
      <w:r>
        <w:rPr>
          <w:rFonts w:ascii="Times New Roman" w:hAnsi="Times New Roman"/>
          <w:sz w:val="24"/>
        </w:rPr>
        <w:t>zhotovitel</w:t>
      </w:r>
      <w:r w:rsidRPr="000B6B67">
        <w:rPr>
          <w:rFonts w:ascii="Times New Roman" w:hAnsi="Times New Roman"/>
          <w:sz w:val="24"/>
        </w:rPr>
        <w:t xml:space="preserve"> oprávněn vystavit nejdříve poslední den kalendářního měsíce, za který se platí. Výše paušální ceny za období kratší než kalendářní měsíc se vypočte jako alikvotní část sjednané ceny.</w:t>
      </w:r>
    </w:p>
    <w:p w:rsidR="000B6B67" w:rsidRDefault="000B6B67" w:rsidP="000B6B67">
      <w:pPr>
        <w:numPr>
          <w:ilvl w:val="0"/>
          <w:numId w:val="8"/>
        </w:numPr>
        <w:tabs>
          <w:tab w:val="num" w:pos="426"/>
        </w:tabs>
        <w:spacing w:before="120" w:after="120"/>
        <w:ind w:left="426" w:hanging="426"/>
        <w:jc w:val="both"/>
        <w:rPr>
          <w:rFonts w:ascii="Times New Roman" w:hAnsi="Times New Roman"/>
          <w:sz w:val="24"/>
        </w:rPr>
      </w:pPr>
      <w:r w:rsidRPr="000B6B67">
        <w:rPr>
          <w:rFonts w:ascii="Times New Roman" w:hAnsi="Times New Roman"/>
          <w:sz w:val="24"/>
        </w:rPr>
        <w:t xml:space="preserve">Cena za budoucí rozvoj </w:t>
      </w:r>
      <w:r w:rsidR="00D22B80">
        <w:rPr>
          <w:rFonts w:ascii="Times New Roman" w:hAnsi="Times New Roman"/>
          <w:sz w:val="24"/>
        </w:rPr>
        <w:t xml:space="preserve">a doplňkové školení </w:t>
      </w:r>
      <w:r w:rsidRPr="000B6B67">
        <w:rPr>
          <w:rFonts w:ascii="Times New Roman" w:hAnsi="Times New Roman"/>
          <w:sz w:val="24"/>
        </w:rPr>
        <w:t xml:space="preserve">bude uhrazena na základě daňového dokladu, který je </w:t>
      </w:r>
      <w:r>
        <w:rPr>
          <w:rFonts w:ascii="Times New Roman" w:hAnsi="Times New Roman"/>
          <w:sz w:val="24"/>
        </w:rPr>
        <w:t>zhotovitel</w:t>
      </w:r>
      <w:r w:rsidRPr="000B6B67">
        <w:rPr>
          <w:rFonts w:ascii="Times New Roman" w:hAnsi="Times New Roman"/>
          <w:sz w:val="24"/>
        </w:rPr>
        <w:t xml:space="preserve"> oprávněn vystavit po podpisu protokolu o převzetí provedených prací</w:t>
      </w:r>
      <w:r w:rsidR="00862258">
        <w:rPr>
          <w:rFonts w:ascii="Times New Roman" w:hAnsi="Times New Roman"/>
          <w:sz w:val="24"/>
        </w:rPr>
        <w:t xml:space="preserve">, resp. </w:t>
      </w:r>
      <w:r w:rsidR="00B973E1">
        <w:rPr>
          <w:rFonts w:ascii="Times New Roman" w:hAnsi="Times New Roman"/>
          <w:sz w:val="24"/>
        </w:rPr>
        <w:t xml:space="preserve">zápisu o </w:t>
      </w:r>
      <w:r w:rsidR="00862258">
        <w:rPr>
          <w:rFonts w:ascii="Times New Roman" w:hAnsi="Times New Roman"/>
          <w:sz w:val="24"/>
        </w:rPr>
        <w:t>provedení doplňkového školení</w:t>
      </w:r>
      <w:r w:rsidRPr="000B6B67">
        <w:rPr>
          <w:rFonts w:ascii="Times New Roman" w:hAnsi="Times New Roman"/>
          <w:sz w:val="24"/>
        </w:rPr>
        <w:t>.</w:t>
      </w:r>
    </w:p>
    <w:p w:rsidR="000B6B67" w:rsidRPr="000B6B67" w:rsidRDefault="000B6B67" w:rsidP="000B6B67">
      <w:pPr>
        <w:numPr>
          <w:ilvl w:val="0"/>
          <w:numId w:val="8"/>
        </w:numPr>
        <w:tabs>
          <w:tab w:val="num" w:pos="426"/>
        </w:tabs>
        <w:spacing w:after="120"/>
        <w:ind w:left="426" w:hanging="426"/>
        <w:jc w:val="both"/>
        <w:rPr>
          <w:rFonts w:ascii="Times New Roman" w:hAnsi="Times New Roman"/>
          <w:sz w:val="24"/>
        </w:rPr>
      </w:pPr>
      <w:r w:rsidRPr="000B6B67">
        <w:rPr>
          <w:rFonts w:ascii="Times New Roman" w:hAnsi="Times New Roman"/>
          <w:sz w:val="24"/>
        </w:rPr>
        <w:t xml:space="preserve">Všechny ceny jsou uvedeny bez DPH; daň z přidané hodnoty bude účtována v sazbě platné ke dni vzniku daňové povinnosti. Ceny zahrnují veškeré náklady </w:t>
      </w:r>
      <w:r w:rsidR="00FA3894">
        <w:rPr>
          <w:rFonts w:ascii="Times New Roman" w:hAnsi="Times New Roman"/>
          <w:sz w:val="24"/>
        </w:rPr>
        <w:t>zhotovitele</w:t>
      </w:r>
      <w:r w:rsidRPr="000B6B67">
        <w:rPr>
          <w:rFonts w:ascii="Times New Roman" w:hAnsi="Times New Roman"/>
          <w:sz w:val="24"/>
        </w:rPr>
        <w:t xml:space="preserve"> spojené s plněním podle této smlouvy.</w:t>
      </w:r>
    </w:p>
    <w:p w:rsidR="000B6B67" w:rsidRPr="000B6B67" w:rsidRDefault="000B6B67" w:rsidP="000B6B67">
      <w:pPr>
        <w:numPr>
          <w:ilvl w:val="0"/>
          <w:numId w:val="8"/>
        </w:numPr>
        <w:tabs>
          <w:tab w:val="num" w:pos="426"/>
        </w:tabs>
        <w:spacing w:after="120"/>
        <w:ind w:left="426" w:hanging="426"/>
        <w:jc w:val="both"/>
        <w:rPr>
          <w:rFonts w:ascii="Times New Roman" w:hAnsi="Times New Roman"/>
          <w:sz w:val="24"/>
        </w:rPr>
      </w:pPr>
      <w:r w:rsidRPr="000B6B67">
        <w:rPr>
          <w:rFonts w:ascii="Times New Roman" w:hAnsi="Times New Roman"/>
          <w:sz w:val="24"/>
        </w:rPr>
        <w:t xml:space="preserve">Doklady k úhradě musí obsahovat údaje dle § 435 občanského zákoníku a evidenční číslo smlouvy objednatele. Daňový doklad musí nadto obsahovat náležitosti stanovené </w:t>
      </w:r>
      <w:r w:rsidRPr="000B6B67">
        <w:rPr>
          <w:rFonts w:ascii="Times New Roman" w:hAnsi="Times New Roman"/>
          <w:sz w:val="24"/>
        </w:rPr>
        <w:lastRenderedPageBreak/>
        <w:t xml:space="preserve">zákonem o DPH. Nebude-li doklad obsahovat uvedené náležitosti nebo bude-li obsahovat nesprávné údaje, je objednatel oprávněn doklad </w:t>
      </w:r>
      <w:r w:rsidR="00206558">
        <w:rPr>
          <w:rFonts w:ascii="Times New Roman" w:hAnsi="Times New Roman"/>
          <w:sz w:val="24"/>
        </w:rPr>
        <w:t>zhotoviteli</w:t>
      </w:r>
      <w:r w:rsidRPr="000B6B67">
        <w:rPr>
          <w:rFonts w:ascii="Times New Roman" w:hAnsi="Times New Roman"/>
          <w:sz w:val="24"/>
        </w:rPr>
        <w:t xml:space="preserve"> vrátit, a to až do konce lhůty splatnosti. Nová lhůta splatnosti začne běžet dnem doručení bezvadného dokladu objednateli.</w:t>
      </w:r>
    </w:p>
    <w:p w:rsidR="00FA3894" w:rsidRDefault="000B6B67" w:rsidP="00FA3894">
      <w:pPr>
        <w:numPr>
          <w:ilvl w:val="0"/>
          <w:numId w:val="8"/>
        </w:numPr>
        <w:tabs>
          <w:tab w:val="clear" w:pos="284"/>
          <w:tab w:val="num" w:pos="426"/>
        </w:tabs>
        <w:spacing w:after="120"/>
        <w:ind w:left="426" w:hanging="426"/>
        <w:jc w:val="both"/>
        <w:rPr>
          <w:rFonts w:ascii="Times New Roman" w:hAnsi="Times New Roman"/>
          <w:sz w:val="24"/>
        </w:rPr>
      </w:pPr>
      <w:r w:rsidRPr="000B6B67">
        <w:rPr>
          <w:rFonts w:ascii="Times New Roman" w:hAnsi="Times New Roman"/>
          <w:sz w:val="24"/>
        </w:rPr>
        <w:t xml:space="preserve">Doklady bude </w:t>
      </w:r>
      <w:r w:rsidR="00461253">
        <w:rPr>
          <w:rFonts w:ascii="Times New Roman" w:hAnsi="Times New Roman"/>
          <w:sz w:val="24"/>
        </w:rPr>
        <w:t>zhotovitel</w:t>
      </w:r>
      <w:r w:rsidRPr="000B6B67">
        <w:rPr>
          <w:rFonts w:ascii="Times New Roman" w:hAnsi="Times New Roman"/>
          <w:sz w:val="24"/>
        </w:rPr>
        <w:t xml:space="preserve"> zasílat elektronicky na adresu </w:t>
      </w:r>
      <w:hyperlink r:id="rId9" w:history="1">
        <w:proofErr w:type="spellStart"/>
        <w:r w:rsidRPr="000B6B67">
          <w:rPr>
            <w:rFonts w:ascii="Times New Roman" w:hAnsi="Times New Roman"/>
            <w:color w:val="0000FF"/>
            <w:sz w:val="24"/>
            <w:u w:val="single"/>
          </w:rPr>
          <w:t>faktury@cnb.cz</w:t>
        </w:r>
        <w:proofErr w:type="spellEnd"/>
      </w:hyperlink>
      <w:r w:rsidRPr="000B6B67">
        <w:rPr>
          <w:rFonts w:ascii="Times New Roman" w:hAnsi="Times New Roman"/>
          <w:sz w:val="24"/>
        </w:rPr>
        <w:t xml:space="preserve">, přičemž doklad musí být vložen jako příloha mailové zprávy ve formátu </w:t>
      </w:r>
      <w:proofErr w:type="spellStart"/>
      <w:r w:rsidRPr="000B6B67">
        <w:rPr>
          <w:rFonts w:ascii="Times New Roman" w:hAnsi="Times New Roman"/>
          <w:sz w:val="24"/>
        </w:rPr>
        <w:t>PDF</w:t>
      </w:r>
      <w:proofErr w:type="spellEnd"/>
      <w:r w:rsidRPr="000B6B67">
        <w:rPr>
          <w:rFonts w:ascii="Times New Roman" w:hAnsi="Times New Roman"/>
          <w:sz w:val="24"/>
        </w:rPr>
        <w:t xml:space="preserve">. V jedné mailové zprávě smí být pouze jeden doklad. Mimo vlastní doklad může být přílohou mailové zprávy jedna až tři přílohy k dokladu ve formátech </w:t>
      </w:r>
      <w:proofErr w:type="spellStart"/>
      <w:r w:rsidRPr="000B6B67">
        <w:rPr>
          <w:rFonts w:ascii="Times New Roman" w:hAnsi="Times New Roman"/>
          <w:sz w:val="24"/>
        </w:rPr>
        <w:t>PDF</w:t>
      </w:r>
      <w:proofErr w:type="spellEnd"/>
      <w:r w:rsidRPr="000B6B67">
        <w:rPr>
          <w:rFonts w:ascii="Times New Roman" w:hAnsi="Times New Roman"/>
          <w:sz w:val="24"/>
        </w:rPr>
        <w:t xml:space="preserve">, DOC, </w:t>
      </w:r>
      <w:proofErr w:type="spellStart"/>
      <w:r w:rsidRPr="000B6B67">
        <w:rPr>
          <w:rFonts w:ascii="Times New Roman" w:hAnsi="Times New Roman"/>
          <w:sz w:val="24"/>
        </w:rPr>
        <w:t>DOCX</w:t>
      </w:r>
      <w:proofErr w:type="spellEnd"/>
      <w:r w:rsidRPr="000B6B67">
        <w:rPr>
          <w:rFonts w:ascii="Times New Roman" w:hAnsi="Times New Roman"/>
          <w:sz w:val="24"/>
        </w:rPr>
        <w:t xml:space="preserve">, </w:t>
      </w:r>
      <w:proofErr w:type="spellStart"/>
      <w:r w:rsidRPr="000B6B67">
        <w:rPr>
          <w:rFonts w:ascii="Times New Roman" w:hAnsi="Times New Roman"/>
          <w:sz w:val="24"/>
        </w:rPr>
        <w:t>XLS</w:t>
      </w:r>
      <w:proofErr w:type="spellEnd"/>
      <w:r w:rsidRPr="000B6B67">
        <w:rPr>
          <w:rFonts w:ascii="Times New Roman" w:hAnsi="Times New Roman"/>
          <w:sz w:val="24"/>
        </w:rPr>
        <w:t xml:space="preserve">, </w:t>
      </w:r>
      <w:proofErr w:type="spellStart"/>
      <w:r w:rsidRPr="000B6B67">
        <w:rPr>
          <w:rFonts w:ascii="Times New Roman" w:hAnsi="Times New Roman"/>
          <w:sz w:val="24"/>
        </w:rPr>
        <w:t>XLSX</w:t>
      </w:r>
      <w:proofErr w:type="spellEnd"/>
      <w:r w:rsidRPr="000B6B67">
        <w:rPr>
          <w:rFonts w:ascii="Times New Roman" w:hAnsi="Times New Roman"/>
          <w:sz w:val="24"/>
        </w:rPr>
        <w:t>. Nebude-li možné zaslat doklad k úhradě</w:t>
      </w:r>
      <w:r w:rsidR="00FA3894" w:rsidRPr="00FA3894">
        <w:rPr>
          <w:rFonts w:ascii="Times New Roman" w:hAnsi="Times New Roman"/>
          <w:sz w:val="24"/>
        </w:rPr>
        <w:t xml:space="preserve"> </w:t>
      </w:r>
      <w:r w:rsidR="00FA3894">
        <w:rPr>
          <w:rFonts w:ascii="Times New Roman" w:hAnsi="Times New Roman"/>
          <w:sz w:val="24"/>
        </w:rPr>
        <w:t xml:space="preserve">elektronicky, zašle </w:t>
      </w:r>
      <w:r w:rsidR="00206558">
        <w:rPr>
          <w:rFonts w:ascii="Times New Roman" w:hAnsi="Times New Roman"/>
          <w:sz w:val="24"/>
        </w:rPr>
        <w:t>zhotovitel</w:t>
      </w:r>
      <w:r w:rsidR="00FA3894">
        <w:rPr>
          <w:rFonts w:ascii="Times New Roman" w:hAnsi="Times New Roman"/>
          <w:sz w:val="24"/>
        </w:rPr>
        <w:t xml:space="preserve"> doklad na adresu:</w:t>
      </w:r>
    </w:p>
    <w:p w:rsidR="00FA3894" w:rsidRDefault="00FA3894" w:rsidP="00FA3894">
      <w:pPr>
        <w:ind w:left="425"/>
        <w:jc w:val="both"/>
        <w:rPr>
          <w:rFonts w:ascii="Times New Roman" w:hAnsi="Times New Roman"/>
          <w:sz w:val="24"/>
        </w:rPr>
      </w:pPr>
      <w:r>
        <w:rPr>
          <w:rFonts w:ascii="Times New Roman" w:hAnsi="Times New Roman"/>
          <w:sz w:val="24"/>
        </w:rPr>
        <w:t>Česká národní banka</w:t>
      </w:r>
    </w:p>
    <w:p w:rsidR="00FA3894" w:rsidRDefault="00FA3894" w:rsidP="00FA3894">
      <w:pPr>
        <w:ind w:left="426"/>
        <w:jc w:val="both"/>
        <w:rPr>
          <w:rFonts w:ascii="Times New Roman" w:hAnsi="Times New Roman"/>
          <w:sz w:val="24"/>
        </w:rPr>
      </w:pPr>
      <w:r>
        <w:rPr>
          <w:rFonts w:ascii="Times New Roman" w:hAnsi="Times New Roman"/>
          <w:sz w:val="24"/>
        </w:rPr>
        <w:t>sekce rozpočtu a účetnictví</w:t>
      </w:r>
    </w:p>
    <w:p w:rsidR="00FA3894" w:rsidRDefault="00FA3894" w:rsidP="00FA3894">
      <w:pPr>
        <w:ind w:left="426"/>
        <w:jc w:val="both"/>
        <w:rPr>
          <w:rFonts w:ascii="Times New Roman" w:hAnsi="Times New Roman"/>
          <w:sz w:val="24"/>
        </w:rPr>
      </w:pPr>
      <w:r>
        <w:rPr>
          <w:rFonts w:ascii="Times New Roman" w:hAnsi="Times New Roman"/>
          <w:sz w:val="24"/>
        </w:rPr>
        <w:t xml:space="preserve">odbor </w:t>
      </w:r>
      <w:r w:rsidR="002F33CF">
        <w:rPr>
          <w:rFonts w:ascii="Times New Roman" w:hAnsi="Times New Roman"/>
          <w:sz w:val="24"/>
        </w:rPr>
        <w:t>účetnictví</w:t>
      </w:r>
    </w:p>
    <w:p w:rsidR="00FA3894" w:rsidRDefault="00FA3894" w:rsidP="00FA3894">
      <w:pPr>
        <w:ind w:left="426"/>
        <w:jc w:val="both"/>
        <w:rPr>
          <w:rFonts w:ascii="Times New Roman" w:hAnsi="Times New Roman"/>
          <w:sz w:val="24"/>
        </w:rPr>
      </w:pPr>
      <w:r>
        <w:rPr>
          <w:rFonts w:ascii="Times New Roman" w:hAnsi="Times New Roman"/>
          <w:sz w:val="24"/>
        </w:rPr>
        <w:t>Na Příkopě 28</w:t>
      </w:r>
    </w:p>
    <w:p w:rsidR="00FA3894" w:rsidRDefault="00FA3894" w:rsidP="00FA3894">
      <w:pPr>
        <w:spacing w:after="120"/>
        <w:ind w:left="425"/>
        <w:jc w:val="both"/>
        <w:rPr>
          <w:rFonts w:ascii="Times New Roman" w:hAnsi="Times New Roman"/>
          <w:sz w:val="24"/>
        </w:rPr>
      </w:pPr>
      <w:r>
        <w:rPr>
          <w:rFonts w:ascii="Times New Roman" w:hAnsi="Times New Roman"/>
          <w:sz w:val="24"/>
        </w:rPr>
        <w:t>115 03 Praha 1</w:t>
      </w:r>
    </w:p>
    <w:p w:rsidR="00FA3894" w:rsidRDefault="00FA3894" w:rsidP="00FA3894">
      <w:pPr>
        <w:numPr>
          <w:ilvl w:val="0"/>
          <w:numId w:val="8"/>
        </w:numPr>
        <w:tabs>
          <w:tab w:val="clear" w:pos="284"/>
          <w:tab w:val="num" w:pos="426"/>
        </w:tabs>
        <w:spacing w:after="120"/>
        <w:ind w:left="426" w:hanging="426"/>
        <w:jc w:val="both"/>
        <w:rPr>
          <w:rFonts w:ascii="Times New Roman" w:hAnsi="Times New Roman"/>
          <w:sz w:val="24"/>
        </w:rPr>
      </w:pPr>
      <w:r>
        <w:rPr>
          <w:rFonts w:ascii="Times New Roman" w:hAnsi="Times New Roman"/>
          <w:sz w:val="24"/>
        </w:rPr>
        <w:t xml:space="preserve">Splatnost dokladů je 14 dnů ode dne jejich doručení objednateli. Povinnost zaplatit je splněna odepsáním příslušné částky z účtu objednatele ve prospěch účtu </w:t>
      </w:r>
      <w:r w:rsidR="0008400C">
        <w:rPr>
          <w:rFonts w:ascii="Times New Roman" w:hAnsi="Times New Roman"/>
          <w:sz w:val="24"/>
        </w:rPr>
        <w:t>zhotovitele</w:t>
      </w:r>
      <w:r>
        <w:rPr>
          <w:rFonts w:ascii="Times New Roman" w:hAnsi="Times New Roman"/>
          <w:sz w:val="24"/>
        </w:rPr>
        <w:t xml:space="preserve">. </w:t>
      </w:r>
    </w:p>
    <w:p w:rsidR="0042581A" w:rsidRDefault="00FA3894" w:rsidP="0042581A">
      <w:pPr>
        <w:numPr>
          <w:ilvl w:val="0"/>
          <w:numId w:val="8"/>
        </w:numPr>
        <w:tabs>
          <w:tab w:val="clear" w:pos="284"/>
          <w:tab w:val="num" w:pos="426"/>
        </w:tabs>
        <w:spacing w:after="120"/>
        <w:ind w:left="426" w:hanging="426"/>
        <w:jc w:val="both"/>
        <w:rPr>
          <w:rFonts w:ascii="Times New Roman" w:hAnsi="Times New Roman"/>
          <w:sz w:val="24"/>
        </w:rPr>
      </w:pPr>
      <w:r>
        <w:rPr>
          <w:rFonts w:ascii="Times New Roman" w:hAnsi="Times New Roman"/>
          <w:sz w:val="24"/>
        </w:rPr>
        <w:t xml:space="preserve"> </w:t>
      </w:r>
      <w:r w:rsidRPr="007501CA">
        <w:rPr>
          <w:rFonts w:ascii="Times New Roman" w:hAnsi="Times New Roman"/>
          <w:sz w:val="24"/>
        </w:rPr>
        <w:t xml:space="preserve">Kterákoliv ze smluvních stran je oprávněna navrhnout změnu hodinových sazeb  v návaznosti na vývoj indexu cen tržních služeb, stejné období předchozího roku = 100, konkrétně index </w:t>
      </w:r>
      <w:proofErr w:type="spellStart"/>
      <w:r w:rsidRPr="007501CA">
        <w:rPr>
          <w:rFonts w:ascii="Times New Roman" w:hAnsi="Times New Roman"/>
          <w:sz w:val="24"/>
        </w:rPr>
        <w:t>J6201</w:t>
      </w:r>
      <w:proofErr w:type="spellEnd"/>
      <w:r w:rsidRPr="007501CA">
        <w:rPr>
          <w:rFonts w:ascii="Times New Roman" w:hAnsi="Times New Roman"/>
          <w:sz w:val="24"/>
        </w:rPr>
        <w:t xml:space="preserve"> Programování, sloupec „Průměr od počátku roku“, a to průměr za předchozí kalendářní rok, který vyhlašuje Český statistický úřad. Ceny mohou být upraveny maximálně o částku odpovídající předmětné roční inflaci. Úprava ceny bude provedena</w:t>
      </w:r>
      <w:r w:rsidRPr="0075725B">
        <w:rPr>
          <w:rFonts w:ascii="Times New Roman" w:hAnsi="Times New Roman"/>
          <w:sz w:val="24"/>
        </w:rPr>
        <w:t xml:space="preserve"> formou dodatku ke smlouvě</w:t>
      </w:r>
      <w:r>
        <w:rPr>
          <w:rFonts w:ascii="Times New Roman" w:hAnsi="Times New Roman"/>
          <w:sz w:val="24"/>
        </w:rPr>
        <w:t xml:space="preserve"> a nabude</w:t>
      </w:r>
      <w:r w:rsidRPr="008508A8">
        <w:rPr>
          <w:rFonts w:ascii="Times New Roman" w:hAnsi="Times New Roman"/>
          <w:sz w:val="24"/>
        </w:rPr>
        <w:t xml:space="preserve"> účinn</w:t>
      </w:r>
      <w:r>
        <w:rPr>
          <w:rFonts w:ascii="Times New Roman" w:hAnsi="Times New Roman"/>
          <w:sz w:val="24"/>
        </w:rPr>
        <w:t>osti dnem účinnosti dodatku</w:t>
      </w:r>
      <w:r w:rsidRPr="008508A8">
        <w:rPr>
          <w:rFonts w:ascii="Times New Roman" w:hAnsi="Times New Roman"/>
          <w:sz w:val="24"/>
        </w:rPr>
        <w:t>.</w:t>
      </w:r>
      <w:r w:rsidRPr="0075725B">
        <w:rPr>
          <w:rFonts w:ascii="Times New Roman" w:hAnsi="Times New Roman"/>
          <w:sz w:val="24"/>
        </w:rPr>
        <w:t xml:space="preserve"> První úpravu cen může poskytovatel navrhnout </w:t>
      </w:r>
      <w:r w:rsidR="00AA3522">
        <w:rPr>
          <w:rFonts w:ascii="Times New Roman" w:hAnsi="Times New Roman"/>
          <w:sz w:val="24"/>
        </w:rPr>
        <w:t>v roce 2017</w:t>
      </w:r>
      <w:r w:rsidRPr="00AA3522">
        <w:rPr>
          <w:rFonts w:ascii="Times New Roman" w:hAnsi="Times New Roman"/>
          <w:sz w:val="24"/>
        </w:rPr>
        <w:t>.</w:t>
      </w:r>
    </w:p>
    <w:p w:rsidR="0042581A" w:rsidRPr="0042581A" w:rsidRDefault="0042581A" w:rsidP="0042581A">
      <w:pPr>
        <w:numPr>
          <w:ilvl w:val="0"/>
          <w:numId w:val="8"/>
        </w:numPr>
        <w:tabs>
          <w:tab w:val="clear" w:pos="284"/>
          <w:tab w:val="num" w:pos="426"/>
        </w:tabs>
        <w:spacing w:after="120"/>
        <w:ind w:left="426" w:hanging="426"/>
        <w:jc w:val="both"/>
        <w:rPr>
          <w:rFonts w:ascii="Times New Roman" w:hAnsi="Times New Roman"/>
          <w:sz w:val="24"/>
        </w:rPr>
      </w:pPr>
      <w:r w:rsidRPr="0042581A">
        <w:rPr>
          <w:rFonts w:ascii="Times New Roman" w:hAnsi="Times New Roman"/>
          <w:iCs/>
          <w:sz w:val="24"/>
        </w:rPr>
        <w:t xml:space="preserve">Objednatel garantuje, že poskytne příslušný HW a SW licence pro SW řešení a související infrastrukturu dle </w:t>
      </w:r>
      <w:r w:rsidR="00072683">
        <w:rPr>
          <w:rFonts w:ascii="Times New Roman" w:hAnsi="Times New Roman"/>
          <w:iCs/>
          <w:sz w:val="24"/>
        </w:rPr>
        <w:t>p</w:t>
      </w:r>
      <w:r w:rsidRPr="0042581A">
        <w:rPr>
          <w:rFonts w:ascii="Times New Roman" w:hAnsi="Times New Roman"/>
          <w:iCs/>
          <w:sz w:val="24"/>
        </w:rPr>
        <w:t>řílohy č. 2 Smlouvy. V případě, že v průběhu akceptačního či ověřovacího provozu budou zjištěny kapacitní problémy či SW řešení bude vykazovat nedostatečné odezvy, vyhrazuje si objednatel právo provést buď vlastními silami</w:t>
      </w:r>
      <w:r>
        <w:rPr>
          <w:rFonts w:ascii="Times New Roman" w:hAnsi="Times New Roman"/>
          <w:iCs/>
          <w:sz w:val="24"/>
        </w:rPr>
        <w:t>,</w:t>
      </w:r>
      <w:r w:rsidRPr="0042581A">
        <w:rPr>
          <w:rFonts w:ascii="Times New Roman" w:hAnsi="Times New Roman"/>
          <w:iCs/>
          <w:sz w:val="24"/>
        </w:rPr>
        <w:t xml:space="preserve"> nebo s využitím kapacit třetí strany, vždy však v součinnosti se zhotovitelem, analýzu vzniklého stavu. Jestliže z výsledků provedené analýzy vyplynou vady v SW řešení na straně zhotovitele, vyzve jej objednatel k odstranění vad, které byly analýzou zjištěny. Zhotovitel je povinen takové vady na své náklady neprodleně odstranit. V případě, že analýzou nebudou zjištěny žádné vady v SW řešení na straně zhotovitele, zajistí objednatel na své náklady adekvátní rozšíření HW komponent nebo SW licencí.</w:t>
      </w:r>
    </w:p>
    <w:p w:rsidR="00FA3894" w:rsidRPr="0042581A" w:rsidRDefault="00FA3894" w:rsidP="0042581A">
      <w:pPr>
        <w:numPr>
          <w:ilvl w:val="0"/>
          <w:numId w:val="8"/>
        </w:numPr>
        <w:tabs>
          <w:tab w:val="clear" w:pos="284"/>
          <w:tab w:val="num" w:pos="426"/>
        </w:tabs>
        <w:spacing w:after="120"/>
        <w:ind w:left="426" w:hanging="426"/>
        <w:jc w:val="both"/>
        <w:rPr>
          <w:rFonts w:ascii="Times New Roman" w:hAnsi="Times New Roman"/>
          <w:sz w:val="24"/>
        </w:rPr>
      </w:pPr>
      <w:r w:rsidRPr="0042581A">
        <w:rPr>
          <w:rFonts w:ascii="Times New Roman" w:hAnsi="Times New Roman"/>
          <w:sz w:val="24"/>
        </w:rPr>
        <w:t xml:space="preserve">Smluvní strany se dohodly, že objednatel je oprávněn započíst jakoukoli svou peněžitou pohledávku za </w:t>
      </w:r>
      <w:r w:rsidR="00721BD8" w:rsidRPr="0042581A">
        <w:rPr>
          <w:rFonts w:ascii="Times New Roman" w:hAnsi="Times New Roman"/>
          <w:sz w:val="24"/>
        </w:rPr>
        <w:t>zhotovitelem</w:t>
      </w:r>
      <w:r w:rsidRPr="0042581A">
        <w:rPr>
          <w:rFonts w:ascii="Times New Roman" w:hAnsi="Times New Roman"/>
          <w:sz w:val="24"/>
        </w:rPr>
        <w:t xml:space="preserve">, ať splatnou či nesplatnou, oproti jakékoli peněžité pohledávce </w:t>
      </w:r>
      <w:r w:rsidR="00721BD8" w:rsidRPr="0042581A">
        <w:rPr>
          <w:rFonts w:ascii="Times New Roman" w:hAnsi="Times New Roman"/>
          <w:sz w:val="24"/>
        </w:rPr>
        <w:t>zhotovitele</w:t>
      </w:r>
      <w:r w:rsidRPr="0042581A">
        <w:rPr>
          <w:rFonts w:ascii="Times New Roman" w:hAnsi="Times New Roman"/>
          <w:sz w:val="24"/>
        </w:rPr>
        <w:t>.</w:t>
      </w:r>
    </w:p>
    <w:p w:rsidR="005671FA" w:rsidRDefault="005671FA" w:rsidP="000B6B67">
      <w:pPr>
        <w:tabs>
          <w:tab w:val="left" w:pos="360"/>
        </w:tabs>
        <w:spacing w:before="120"/>
        <w:jc w:val="both"/>
        <w:rPr>
          <w:rFonts w:ascii="Times New Roman" w:hAnsi="Times New Roman"/>
          <w:sz w:val="24"/>
        </w:rPr>
      </w:pPr>
    </w:p>
    <w:p w:rsidR="005671FA" w:rsidRPr="0001131E" w:rsidRDefault="005671FA" w:rsidP="00106017">
      <w:pPr>
        <w:pStyle w:val="Nadpis1"/>
        <w:spacing w:after="0"/>
        <w:ind w:left="0" w:firstLine="0"/>
        <w:rPr>
          <w:rFonts w:ascii="Times New Roman" w:hAnsi="Times New Roman"/>
          <w:sz w:val="24"/>
        </w:rPr>
      </w:pPr>
    </w:p>
    <w:p w:rsidR="005671FA" w:rsidRPr="003C713C" w:rsidRDefault="005671FA" w:rsidP="003C713C">
      <w:pPr>
        <w:jc w:val="center"/>
        <w:rPr>
          <w:rFonts w:ascii="Times New Roman" w:hAnsi="Times New Roman"/>
          <w:b/>
          <w:sz w:val="24"/>
        </w:rPr>
      </w:pPr>
      <w:r>
        <w:rPr>
          <w:rFonts w:ascii="Times New Roman" w:hAnsi="Times New Roman"/>
          <w:b/>
          <w:sz w:val="24"/>
        </w:rPr>
        <w:t>Práva a p</w:t>
      </w:r>
      <w:r w:rsidRPr="003C713C">
        <w:rPr>
          <w:rFonts w:ascii="Times New Roman" w:hAnsi="Times New Roman"/>
          <w:b/>
          <w:sz w:val="24"/>
        </w:rPr>
        <w:t>ovinnosti smluvních stran</w:t>
      </w:r>
    </w:p>
    <w:p w:rsidR="0086405D" w:rsidRPr="00C17B79" w:rsidRDefault="002F42F0" w:rsidP="002F42F0">
      <w:pPr>
        <w:numPr>
          <w:ilvl w:val="0"/>
          <w:numId w:val="5"/>
        </w:numPr>
        <w:spacing w:before="120"/>
        <w:jc w:val="both"/>
        <w:rPr>
          <w:rFonts w:ascii="Times New Roman" w:hAnsi="Times New Roman"/>
          <w:sz w:val="24"/>
        </w:rPr>
      </w:pPr>
      <w:r w:rsidRPr="002F42F0">
        <w:rPr>
          <w:rFonts w:ascii="Times New Roman" w:hAnsi="Times New Roman"/>
          <w:sz w:val="24"/>
        </w:rPr>
        <w:t xml:space="preserve">Zhotovitel se zavazuje zajistit, že na poskytování plnění podle této smlouvy se budou podílet odborníci alespoň v počtu a s kvalifikací tak, jak je uvedeno v příloze č. 10 kap. 3. Zhotovitel je povinen po dobu účinnosti této smlouvy na požádání kvalifikaci jednotlivých pracovníků objednateli doložit, a to v </w:t>
      </w:r>
      <w:r w:rsidR="001245E4">
        <w:rPr>
          <w:rFonts w:ascii="Times New Roman" w:hAnsi="Times New Roman"/>
          <w:sz w:val="24"/>
        </w:rPr>
        <w:t>objednatelem</w:t>
      </w:r>
      <w:r w:rsidRPr="002F42F0">
        <w:rPr>
          <w:rFonts w:ascii="Times New Roman" w:hAnsi="Times New Roman"/>
          <w:sz w:val="24"/>
        </w:rPr>
        <w:t xml:space="preserve"> stanovené lhůtě</w:t>
      </w:r>
      <w:r w:rsidR="005671FA" w:rsidRPr="00C17B79">
        <w:rPr>
          <w:rFonts w:ascii="Times New Roman" w:hAnsi="Times New Roman"/>
          <w:sz w:val="24"/>
        </w:rPr>
        <w:t>.</w:t>
      </w:r>
      <w:r w:rsidR="00B1111D" w:rsidRPr="00B1111D">
        <w:t xml:space="preserve"> </w:t>
      </w:r>
    </w:p>
    <w:p w:rsidR="005671FA" w:rsidRDefault="0086405D" w:rsidP="00B1111D">
      <w:pPr>
        <w:numPr>
          <w:ilvl w:val="0"/>
          <w:numId w:val="5"/>
        </w:numPr>
        <w:spacing w:before="120"/>
        <w:jc w:val="both"/>
        <w:rPr>
          <w:rFonts w:ascii="Times New Roman" w:hAnsi="Times New Roman"/>
          <w:sz w:val="24"/>
        </w:rPr>
      </w:pPr>
      <w:r w:rsidRPr="0086405D">
        <w:rPr>
          <w:rFonts w:ascii="Times New Roman" w:hAnsi="Times New Roman"/>
          <w:sz w:val="24"/>
        </w:rPr>
        <w:t xml:space="preserve">Zhotovitel se zavazuje </w:t>
      </w:r>
      <w:r w:rsidR="00B1111D" w:rsidRPr="00B1111D">
        <w:rPr>
          <w:rFonts w:ascii="Times New Roman" w:hAnsi="Times New Roman"/>
          <w:sz w:val="24"/>
        </w:rPr>
        <w:t xml:space="preserve">zajistit, že v případě poskytování služeb prostřednictvím subdodavatele platí všechna ustanovení tohoto článku také pro subdodavatele a jeho pracovníky, kteří se budou na plnění smlouvy podílet. V případě, že </w:t>
      </w:r>
      <w:r>
        <w:rPr>
          <w:rFonts w:ascii="Times New Roman" w:hAnsi="Times New Roman"/>
          <w:sz w:val="24"/>
        </w:rPr>
        <w:t>zhotovitel</w:t>
      </w:r>
      <w:r w:rsidR="00B1111D" w:rsidRPr="00B1111D">
        <w:rPr>
          <w:rFonts w:ascii="Times New Roman" w:hAnsi="Times New Roman"/>
          <w:sz w:val="24"/>
        </w:rPr>
        <w:t xml:space="preserve"> splnil </w:t>
      </w:r>
      <w:r w:rsidR="00B1111D" w:rsidRPr="00B1111D">
        <w:rPr>
          <w:rFonts w:ascii="Times New Roman" w:hAnsi="Times New Roman"/>
          <w:sz w:val="24"/>
        </w:rPr>
        <w:lastRenderedPageBreak/>
        <w:t>některý z požadavků stanovených objednavatelem v zadávací dokumentaci zadávacího řízení na předmět této smlouvy prostřednictvím subdodavatele, je povinen v případě změny tohoto subdodavatele na požádání objednatele prokázat, že nový subdodavatel tento požadavek splňuje, a to do 5 pracovních dnů ode dne doručení požadavku objednatele.</w:t>
      </w:r>
    </w:p>
    <w:p w:rsidR="0086405D" w:rsidRDefault="0086405D" w:rsidP="0086405D">
      <w:pPr>
        <w:numPr>
          <w:ilvl w:val="0"/>
          <w:numId w:val="5"/>
        </w:numPr>
        <w:spacing w:before="120"/>
        <w:jc w:val="both"/>
        <w:rPr>
          <w:rFonts w:ascii="Times New Roman" w:hAnsi="Times New Roman"/>
          <w:sz w:val="24"/>
        </w:rPr>
      </w:pPr>
      <w:r w:rsidRPr="0086405D">
        <w:rPr>
          <w:rFonts w:ascii="Times New Roman" w:hAnsi="Times New Roman"/>
          <w:sz w:val="24"/>
        </w:rPr>
        <w:t xml:space="preserve">Objednatel si vyhrazuje právo ověřit si skutečnosti dle </w:t>
      </w:r>
      <w:r>
        <w:rPr>
          <w:rFonts w:ascii="Times New Roman" w:hAnsi="Times New Roman"/>
          <w:sz w:val="24"/>
        </w:rPr>
        <w:t>odst. 2 tohoto článku</w:t>
      </w:r>
      <w:r w:rsidRPr="0086405D">
        <w:rPr>
          <w:rFonts w:ascii="Times New Roman" w:hAnsi="Times New Roman"/>
          <w:sz w:val="24"/>
        </w:rPr>
        <w:t>. Nesplnění kteréhokoliv požadavku objednatele uvedeného v</w:t>
      </w:r>
      <w:r>
        <w:rPr>
          <w:rFonts w:ascii="Times New Roman" w:hAnsi="Times New Roman"/>
          <w:sz w:val="24"/>
        </w:rPr>
        <w:t xml:space="preserve"> odst. 1 a 2 tohoto článku </w:t>
      </w:r>
      <w:r w:rsidRPr="0086405D">
        <w:rPr>
          <w:rFonts w:ascii="Times New Roman" w:hAnsi="Times New Roman"/>
          <w:sz w:val="24"/>
        </w:rPr>
        <w:t>je považováno za podstatné porušení smlouvy.</w:t>
      </w:r>
    </w:p>
    <w:p w:rsidR="005671FA" w:rsidRDefault="005671FA" w:rsidP="009B1CD2">
      <w:pPr>
        <w:numPr>
          <w:ilvl w:val="0"/>
          <w:numId w:val="5"/>
        </w:numPr>
        <w:tabs>
          <w:tab w:val="num" w:pos="426"/>
        </w:tabs>
        <w:spacing w:before="120"/>
        <w:jc w:val="both"/>
        <w:rPr>
          <w:rFonts w:ascii="Times New Roman" w:hAnsi="Times New Roman"/>
          <w:sz w:val="24"/>
        </w:rPr>
      </w:pPr>
      <w:r w:rsidRPr="0001131E">
        <w:rPr>
          <w:rFonts w:ascii="Times New Roman" w:hAnsi="Times New Roman"/>
          <w:sz w:val="24"/>
        </w:rPr>
        <w:t xml:space="preserve">Zhotovitel </w:t>
      </w:r>
      <w:r w:rsidRPr="004C4899">
        <w:rPr>
          <w:rFonts w:ascii="Times New Roman" w:hAnsi="Times New Roman"/>
          <w:sz w:val="24"/>
        </w:rPr>
        <w:t>je povinen mít sjednáno pojištění odpovědnosti za škodu</w:t>
      </w:r>
      <w:r>
        <w:rPr>
          <w:rFonts w:ascii="Times New Roman" w:hAnsi="Times New Roman"/>
          <w:sz w:val="24"/>
        </w:rPr>
        <w:t xml:space="preserve"> </w:t>
      </w:r>
      <w:r w:rsidRPr="00CC1AC5">
        <w:rPr>
          <w:rFonts w:ascii="Times New Roman" w:eastAsia="MS Mincho" w:hAnsi="Times New Roman"/>
          <w:sz w:val="24"/>
        </w:rPr>
        <w:t xml:space="preserve">způsobenou zhotovitelem třetí osobě s tím, že pojištění je sjednáno na pojistné plnění ve výši </w:t>
      </w:r>
      <w:r w:rsidRPr="00CC1AC5">
        <w:rPr>
          <w:rFonts w:ascii="Times New Roman" w:hAnsi="Times New Roman"/>
          <w:sz w:val="24"/>
        </w:rPr>
        <w:t xml:space="preserve">nejméně </w:t>
      </w:r>
      <w:r w:rsidR="009E134F">
        <w:rPr>
          <w:rFonts w:ascii="Times New Roman" w:hAnsi="Times New Roman"/>
          <w:sz w:val="24"/>
        </w:rPr>
        <w:t>20</w:t>
      </w:r>
      <w:r w:rsidRPr="00CC1AC5">
        <w:rPr>
          <w:rFonts w:ascii="Times New Roman" w:hAnsi="Times New Roman"/>
          <w:sz w:val="24"/>
        </w:rPr>
        <w:t xml:space="preserve"> mil. Kč</w:t>
      </w:r>
      <w:r>
        <w:rPr>
          <w:rFonts w:ascii="Times New Roman" w:hAnsi="Times New Roman"/>
          <w:sz w:val="24"/>
        </w:rPr>
        <w:t xml:space="preserve">. </w:t>
      </w:r>
      <w:r w:rsidR="008B1134">
        <w:rPr>
          <w:rFonts w:ascii="Times New Roman" w:hAnsi="Times New Roman"/>
          <w:sz w:val="24"/>
        </w:rPr>
        <w:t>Zhotovitel</w:t>
      </w:r>
      <w:r w:rsidRPr="004C4899">
        <w:rPr>
          <w:rFonts w:ascii="Times New Roman" w:hAnsi="Times New Roman"/>
          <w:sz w:val="24"/>
        </w:rPr>
        <w:t xml:space="preserve"> se </w:t>
      </w:r>
      <w:r w:rsidR="00A56811">
        <w:rPr>
          <w:rFonts w:ascii="Times New Roman" w:hAnsi="Times New Roman"/>
          <w:sz w:val="24"/>
        </w:rPr>
        <w:t xml:space="preserve">na výzvu objednatele </w:t>
      </w:r>
      <w:r w:rsidRPr="004C4899">
        <w:rPr>
          <w:rFonts w:ascii="Times New Roman" w:hAnsi="Times New Roman"/>
          <w:sz w:val="24"/>
        </w:rPr>
        <w:t xml:space="preserve">zavazuje </w:t>
      </w:r>
      <w:r w:rsidR="00A56811">
        <w:rPr>
          <w:rFonts w:ascii="Times New Roman" w:hAnsi="Times New Roman"/>
          <w:sz w:val="24"/>
        </w:rPr>
        <w:t xml:space="preserve">předložit platnou a účinnou smlouvu, a to do </w:t>
      </w:r>
      <w:r w:rsidR="009E134F">
        <w:rPr>
          <w:rFonts w:ascii="Times New Roman" w:hAnsi="Times New Roman"/>
          <w:sz w:val="24"/>
        </w:rPr>
        <w:t>5</w:t>
      </w:r>
      <w:r w:rsidR="00A56811" w:rsidRPr="009E134F">
        <w:rPr>
          <w:rFonts w:ascii="Times New Roman" w:hAnsi="Times New Roman"/>
          <w:sz w:val="24"/>
        </w:rPr>
        <w:t xml:space="preserve"> pracovních</w:t>
      </w:r>
      <w:r w:rsidR="009E134F">
        <w:rPr>
          <w:rFonts w:ascii="Times New Roman" w:hAnsi="Times New Roman"/>
          <w:sz w:val="24"/>
        </w:rPr>
        <w:t xml:space="preserve"> </w:t>
      </w:r>
      <w:r w:rsidR="00A56811" w:rsidRPr="009E134F">
        <w:rPr>
          <w:rFonts w:ascii="Times New Roman" w:hAnsi="Times New Roman"/>
          <w:sz w:val="24"/>
        </w:rPr>
        <w:t>dnů</w:t>
      </w:r>
      <w:r w:rsidR="00A56811">
        <w:rPr>
          <w:rFonts w:ascii="Times New Roman" w:hAnsi="Times New Roman"/>
          <w:sz w:val="24"/>
        </w:rPr>
        <w:t xml:space="preserve"> od doručení výzvy objednatele k jejímu předložení.</w:t>
      </w:r>
    </w:p>
    <w:p w:rsidR="005C115F" w:rsidRDefault="005C115F" w:rsidP="009B1CD2">
      <w:pPr>
        <w:numPr>
          <w:ilvl w:val="0"/>
          <w:numId w:val="5"/>
        </w:numPr>
        <w:tabs>
          <w:tab w:val="num" w:pos="426"/>
        </w:tabs>
        <w:spacing w:before="120"/>
        <w:jc w:val="both"/>
        <w:rPr>
          <w:rFonts w:ascii="Times New Roman" w:hAnsi="Times New Roman"/>
          <w:sz w:val="24"/>
        </w:rPr>
      </w:pPr>
      <w:r>
        <w:rPr>
          <w:rFonts w:ascii="Times New Roman" w:hAnsi="Times New Roman"/>
          <w:sz w:val="24"/>
        </w:rPr>
        <w:t xml:space="preserve">Zhotovitel se zavazuje, že práva a závazky vyplývající z této smlouvy nepřevede na třetí osoby bez souhlasu objednatele. </w:t>
      </w:r>
    </w:p>
    <w:p w:rsidR="00694893" w:rsidRDefault="00694893" w:rsidP="009B1CD2">
      <w:pPr>
        <w:numPr>
          <w:ilvl w:val="0"/>
          <w:numId w:val="5"/>
        </w:numPr>
        <w:tabs>
          <w:tab w:val="num" w:pos="426"/>
        </w:tabs>
        <w:spacing w:before="120"/>
        <w:jc w:val="both"/>
        <w:rPr>
          <w:rFonts w:ascii="Times New Roman" w:hAnsi="Times New Roman"/>
          <w:sz w:val="24"/>
        </w:rPr>
      </w:pPr>
      <w:r>
        <w:rPr>
          <w:rFonts w:ascii="Times New Roman" w:hAnsi="Times New Roman"/>
          <w:sz w:val="24"/>
        </w:rPr>
        <w:t xml:space="preserve">Dále se zhotovitel zavazuje objednateli oznámit výskyt jakýchkoli okolností, které by mohly mít vliv na plnění dle této smlouvy a </w:t>
      </w:r>
      <w:r w:rsidR="0098651A">
        <w:rPr>
          <w:rFonts w:ascii="Times New Roman" w:hAnsi="Times New Roman"/>
          <w:sz w:val="24"/>
        </w:rPr>
        <w:t>na základě výzvy objednatele jej</w:t>
      </w:r>
      <w:r>
        <w:rPr>
          <w:rFonts w:ascii="Times New Roman" w:hAnsi="Times New Roman"/>
          <w:sz w:val="24"/>
        </w:rPr>
        <w:t xml:space="preserve"> informovat o aktuálním stavu provádění plnění.</w:t>
      </w:r>
    </w:p>
    <w:p w:rsidR="00471EF5" w:rsidRDefault="00ED22C7" w:rsidP="00471EF5">
      <w:pPr>
        <w:numPr>
          <w:ilvl w:val="0"/>
          <w:numId w:val="5"/>
        </w:numPr>
        <w:spacing w:before="120"/>
        <w:jc w:val="both"/>
        <w:rPr>
          <w:rFonts w:ascii="Times New Roman" w:hAnsi="Times New Roman"/>
          <w:sz w:val="24"/>
        </w:rPr>
      </w:pPr>
      <w:r w:rsidRPr="006520A9">
        <w:rPr>
          <w:rFonts w:ascii="Times New Roman" w:hAnsi="Times New Roman"/>
          <w:sz w:val="24"/>
        </w:rPr>
        <w:t>Z</w:t>
      </w:r>
      <w:r>
        <w:rPr>
          <w:rFonts w:ascii="Times New Roman" w:hAnsi="Times New Roman"/>
          <w:sz w:val="24"/>
        </w:rPr>
        <w:t xml:space="preserve">hotovitel bere na vědomí, že mu </w:t>
      </w:r>
      <w:r w:rsidRPr="006520A9">
        <w:rPr>
          <w:rFonts w:ascii="Times New Roman" w:hAnsi="Times New Roman"/>
          <w:sz w:val="24"/>
        </w:rPr>
        <w:t>nebude umožněn vzdálený</w:t>
      </w:r>
      <w:r>
        <w:rPr>
          <w:rFonts w:ascii="Times New Roman" w:hAnsi="Times New Roman"/>
          <w:sz w:val="24"/>
        </w:rPr>
        <w:t xml:space="preserve"> přístup k serverům objednatele</w:t>
      </w:r>
      <w:r w:rsidR="005A0DD8">
        <w:rPr>
          <w:rFonts w:ascii="Times New Roman" w:hAnsi="Times New Roman"/>
          <w:sz w:val="24"/>
        </w:rPr>
        <w:t>.</w:t>
      </w:r>
    </w:p>
    <w:p w:rsidR="00471EF5" w:rsidRPr="00471EF5" w:rsidRDefault="00471EF5" w:rsidP="00471EF5">
      <w:pPr>
        <w:numPr>
          <w:ilvl w:val="0"/>
          <w:numId w:val="5"/>
        </w:numPr>
        <w:spacing w:before="120"/>
        <w:jc w:val="both"/>
        <w:rPr>
          <w:rFonts w:ascii="Times New Roman" w:hAnsi="Times New Roman"/>
          <w:sz w:val="24"/>
        </w:rPr>
      </w:pPr>
      <w:r w:rsidRPr="00471EF5">
        <w:rPr>
          <w:rFonts w:ascii="Times New Roman" w:hAnsi="Times New Roman"/>
          <w:sz w:val="24"/>
        </w:rPr>
        <w:t>Zhotovitel garantuje, že:</w:t>
      </w:r>
    </w:p>
    <w:p w:rsidR="00471EF5" w:rsidRDefault="00471EF5" w:rsidP="009E134F">
      <w:pPr>
        <w:numPr>
          <w:ilvl w:val="0"/>
          <w:numId w:val="1"/>
        </w:numPr>
        <w:tabs>
          <w:tab w:val="clear" w:pos="1421"/>
          <w:tab w:val="center" w:pos="-142"/>
          <w:tab w:val="left" w:pos="0"/>
          <w:tab w:val="num" w:pos="854"/>
        </w:tabs>
        <w:spacing w:before="120"/>
        <w:ind w:left="854" w:right="113"/>
        <w:jc w:val="both"/>
        <w:rPr>
          <w:rFonts w:ascii="Times New Roman" w:hAnsi="Times New Roman"/>
          <w:sz w:val="24"/>
        </w:rPr>
      </w:pPr>
      <w:r w:rsidRPr="006D13B3">
        <w:rPr>
          <w:rFonts w:ascii="Times New Roman" w:hAnsi="Times New Roman"/>
          <w:sz w:val="24"/>
        </w:rPr>
        <w:t xml:space="preserve">dodané, instalované a </w:t>
      </w:r>
      <w:r w:rsidR="00AC168A">
        <w:rPr>
          <w:rFonts w:ascii="Times New Roman" w:hAnsi="Times New Roman"/>
          <w:sz w:val="24"/>
        </w:rPr>
        <w:t>implementova</w:t>
      </w:r>
      <w:r w:rsidR="00271D6B">
        <w:rPr>
          <w:rFonts w:ascii="Times New Roman" w:hAnsi="Times New Roman"/>
          <w:sz w:val="24"/>
        </w:rPr>
        <w:t>né</w:t>
      </w:r>
      <w:r w:rsidRPr="006D13B3">
        <w:rPr>
          <w:rFonts w:ascii="Times New Roman" w:hAnsi="Times New Roman"/>
          <w:sz w:val="24"/>
        </w:rPr>
        <w:t xml:space="preserve"> SW řešení je schopno </w:t>
      </w:r>
      <w:r w:rsidRPr="0084543E">
        <w:rPr>
          <w:rFonts w:ascii="Times New Roman" w:hAnsi="Times New Roman"/>
          <w:sz w:val="24"/>
        </w:rPr>
        <w:t>rutinního provozu ve standardním systémovém prostředí objednatele (viz příloha č.</w:t>
      </w:r>
      <w:r w:rsidR="009E4FD9">
        <w:rPr>
          <w:rFonts w:ascii="Times New Roman" w:hAnsi="Times New Roman"/>
          <w:sz w:val="24"/>
        </w:rPr>
        <w:t> 2</w:t>
      </w:r>
      <w:r w:rsidRPr="0084543E">
        <w:rPr>
          <w:rFonts w:ascii="Times New Roman" w:hAnsi="Times New Roman"/>
          <w:sz w:val="24"/>
        </w:rPr>
        <w:t>)</w:t>
      </w:r>
      <w:r w:rsidRPr="006D13B3">
        <w:rPr>
          <w:rFonts w:ascii="Times New Roman" w:hAnsi="Times New Roman"/>
          <w:sz w:val="24"/>
        </w:rPr>
        <w:t xml:space="preserve"> s daty objednatele,</w:t>
      </w:r>
    </w:p>
    <w:p w:rsidR="009E134F" w:rsidRDefault="009E134F" w:rsidP="009E134F">
      <w:pPr>
        <w:numPr>
          <w:ilvl w:val="0"/>
          <w:numId w:val="1"/>
        </w:numPr>
        <w:tabs>
          <w:tab w:val="clear" w:pos="1421"/>
          <w:tab w:val="center" w:pos="-142"/>
          <w:tab w:val="left" w:pos="0"/>
          <w:tab w:val="num" w:pos="854"/>
        </w:tabs>
        <w:spacing w:before="120"/>
        <w:ind w:left="854" w:right="113"/>
        <w:jc w:val="both"/>
        <w:rPr>
          <w:rFonts w:ascii="Times New Roman" w:hAnsi="Times New Roman"/>
          <w:sz w:val="24"/>
        </w:rPr>
      </w:pPr>
      <w:r>
        <w:rPr>
          <w:rFonts w:ascii="Times New Roman" w:hAnsi="Times New Roman"/>
          <w:sz w:val="24"/>
        </w:rPr>
        <w:t>SW řešení</w:t>
      </w:r>
      <w:r w:rsidRPr="009E134F">
        <w:rPr>
          <w:rFonts w:ascii="Times New Roman" w:hAnsi="Times New Roman"/>
          <w:sz w:val="24"/>
        </w:rPr>
        <w:t xml:space="preserve"> neobsahuje známé zranitelnosti (dle seznamu </w:t>
      </w:r>
      <w:proofErr w:type="spellStart"/>
      <w:r w:rsidRPr="009E134F">
        <w:rPr>
          <w:rFonts w:ascii="Times New Roman" w:hAnsi="Times New Roman"/>
          <w:sz w:val="24"/>
        </w:rPr>
        <w:t>OWASP</w:t>
      </w:r>
      <w:proofErr w:type="spellEnd"/>
      <w:r w:rsidRPr="009E134F">
        <w:rPr>
          <w:rFonts w:ascii="Times New Roman" w:hAnsi="Times New Roman"/>
          <w:sz w:val="24"/>
        </w:rPr>
        <w:t xml:space="preserve">  </w:t>
      </w:r>
      <w:proofErr w:type="spellStart"/>
      <w:r w:rsidRPr="009E134F">
        <w:rPr>
          <w:rFonts w:ascii="Times New Roman" w:hAnsi="Times New Roman"/>
          <w:sz w:val="24"/>
        </w:rPr>
        <w:t>TOP10</w:t>
      </w:r>
      <w:proofErr w:type="spellEnd"/>
      <w:r w:rsidRPr="009E134F">
        <w:rPr>
          <w:rFonts w:ascii="Times New Roman" w:hAnsi="Times New Roman"/>
          <w:sz w:val="24"/>
        </w:rPr>
        <w:t xml:space="preserve"> a </w:t>
      </w:r>
      <w:proofErr w:type="spellStart"/>
      <w:r w:rsidRPr="009E134F">
        <w:rPr>
          <w:rFonts w:ascii="Times New Roman" w:hAnsi="Times New Roman"/>
          <w:sz w:val="24"/>
        </w:rPr>
        <w:t>CWE</w:t>
      </w:r>
      <w:proofErr w:type="spellEnd"/>
      <w:r w:rsidRPr="009E134F">
        <w:rPr>
          <w:rFonts w:ascii="Times New Roman" w:hAnsi="Times New Roman"/>
          <w:sz w:val="24"/>
        </w:rPr>
        <w:t>/</w:t>
      </w:r>
      <w:proofErr w:type="spellStart"/>
      <w:r w:rsidRPr="009E134F">
        <w:rPr>
          <w:rFonts w:ascii="Times New Roman" w:hAnsi="Times New Roman"/>
          <w:sz w:val="24"/>
        </w:rPr>
        <w:t>SANS</w:t>
      </w:r>
      <w:proofErr w:type="spellEnd"/>
      <w:r w:rsidRPr="009E134F">
        <w:rPr>
          <w:rFonts w:ascii="Times New Roman" w:hAnsi="Times New Roman"/>
          <w:sz w:val="24"/>
        </w:rPr>
        <w:t xml:space="preserve"> TOP 25). </w:t>
      </w:r>
      <w:r>
        <w:rPr>
          <w:rFonts w:ascii="Times New Roman" w:hAnsi="Times New Roman"/>
          <w:sz w:val="24"/>
        </w:rPr>
        <w:t>SW řešení</w:t>
      </w:r>
      <w:r w:rsidRPr="009E134F">
        <w:rPr>
          <w:rFonts w:ascii="Times New Roman" w:hAnsi="Times New Roman"/>
          <w:sz w:val="24"/>
        </w:rPr>
        <w:t xml:space="preserve"> bude podroben</w:t>
      </w:r>
      <w:r>
        <w:rPr>
          <w:rFonts w:ascii="Times New Roman" w:hAnsi="Times New Roman"/>
          <w:sz w:val="24"/>
        </w:rPr>
        <w:t>o</w:t>
      </w:r>
      <w:r w:rsidRPr="009E134F">
        <w:rPr>
          <w:rFonts w:ascii="Times New Roman" w:hAnsi="Times New Roman"/>
          <w:sz w:val="24"/>
        </w:rPr>
        <w:t xml:space="preserve"> penetračnímu testu bezpečnosti a bude průběžně skenován</w:t>
      </w:r>
      <w:r>
        <w:rPr>
          <w:rFonts w:ascii="Times New Roman" w:hAnsi="Times New Roman"/>
          <w:sz w:val="24"/>
        </w:rPr>
        <w:t>o</w:t>
      </w:r>
      <w:r w:rsidRPr="009E134F">
        <w:rPr>
          <w:rFonts w:ascii="Times New Roman" w:hAnsi="Times New Roman"/>
          <w:sz w:val="24"/>
        </w:rPr>
        <w:t xml:space="preserve"> nástrojem pro řízení zranitelností.</w:t>
      </w:r>
      <w:r>
        <w:rPr>
          <w:rFonts w:ascii="Times New Roman" w:hAnsi="Times New Roman"/>
          <w:sz w:val="24"/>
        </w:rPr>
        <w:t xml:space="preserve"> </w:t>
      </w:r>
    </w:p>
    <w:p w:rsidR="00471EF5" w:rsidRDefault="00471EF5" w:rsidP="00471EF5">
      <w:pPr>
        <w:numPr>
          <w:ilvl w:val="0"/>
          <w:numId w:val="1"/>
        </w:numPr>
        <w:tabs>
          <w:tab w:val="clear" w:pos="1421"/>
          <w:tab w:val="center" w:pos="-142"/>
          <w:tab w:val="left" w:pos="0"/>
          <w:tab w:val="num" w:pos="854"/>
        </w:tabs>
        <w:spacing w:before="120"/>
        <w:ind w:left="857" w:right="113" w:hanging="573"/>
        <w:jc w:val="both"/>
        <w:rPr>
          <w:rFonts w:ascii="Times New Roman" w:hAnsi="Times New Roman"/>
          <w:sz w:val="24"/>
        </w:rPr>
      </w:pPr>
      <w:r>
        <w:rPr>
          <w:rFonts w:ascii="Times New Roman" w:hAnsi="Times New Roman"/>
          <w:sz w:val="24"/>
        </w:rPr>
        <w:t xml:space="preserve">SW řešení je vytvořeno </w:t>
      </w:r>
      <w:r w:rsidRPr="0001131E">
        <w:rPr>
          <w:rFonts w:ascii="Times New Roman" w:hAnsi="Times New Roman"/>
          <w:sz w:val="24"/>
        </w:rPr>
        <w:t>v souladu se všemi příslušnými právními předpisy</w:t>
      </w:r>
      <w:r>
        <w:rPr>
          <w:rFonts w:ascii="Times New Roman" w:hAnsi="Times New Roman"/>
          <w:sz w:val="24"/>
        </w:rPr>
        <w:t>.</w:t>
      </w:r>
    </w:p>
    <w:p w:rsidR="00897A58" w:rsidRPr="00897A58" w:rsidRDefault="00897A58" w:rsidP="00897A58">
      <w:pPr>
        <w:pStyle w:val="Odstavecseseznamem"/>
        <w:numPr>
          <w:ilvl w:val="0"/>
          <w:numId w:val="5"/>
        </w:numPr>
        <w:tabs>
          <w:tab w:val="center" w:pos="-142"/>
          <w:tab w:val="left" w:pos="0"/>
        </w:tabs>
        <w:spacing w:before="120"/>
        <w:ind w:right="113"/>
        <w:jc w:val="both"/>
        <w:rPr>
          <w:rFonts w:ascii="Times New Roman" w:hAnsi="Times New Roman"/>
          <w:sz w:val="24"/>
        </w:rPr>
      </w:pPr>
      <w:r>
        <w:rPr>
          <w:rFonts w:ascii="Times New Roman" w:hAnsi="Times New Roman"/>
          <w:sz w:val="24"/>
        </w:rPr>
        <w:t xml:space="preserve">Zhotovitel se zavazuje, že první dílčí plnění nebude prováděno subdodavatelem zhotovitele. </w:t>
      </w:r>
    </w:p>
    <w:p w:rsidR="005671FA" w:rsidRDefault="005671FA" w:rsidP="00400012">
      <w:pPr>
        <w:spacing w:before="120"/>
        <w:jc w:val="both"/>
        <w:rPr>
          <w:rFonts w:ascii="Times New Roman" w:hAnsi="Times New Roman"/>
          <w:sz w:val="24"/>
        </w:rPr>
      </w:pPr>
    </w:p>
    <w:p w:rsidR="005671FA" w:rsidRPr="00A27EA0" w:rsidRDefault="005671FA" w:rsidP="00EB72EE">
      <w:pPr>
        <w:pStyle w:val="Nadpis1"/>
        <w:spacing w:after="0"/>
        <w:ind w:left="0" w:firstLine="0"/>
        <w:rPr>
          <w:rFonts w:ascii="Times New Roman" w:hAnsi="Times New Roman"/>
          <w:sz w:val="24"/>
        </w:rPr>
      </w:pPr>
    </w:p>
    <w:p w:rsidR="005671FA" w:rsidRPr="00A27EA0" w:rsidRDefault="005671FA" w:rsidP="00EB72EE">
      <w:pPr>
        <w:keepNext/>
        <w:jc w:val="center"/>
        <w:rPr>
          <w:rFonts w:ascii="Times New Roman" w:hAnsi="Times New Roman"/>
          <w:b/>
          <w:sz w:val="24"/>
        </w:rPr>
      </w:pPr>
      <w:r>
        <w:rPr>
          <w:rFonts w:ascii="Times New Roman" w:hAnsi="Times New Roman"/>
          <w:b/>
          <w:sz w:val="24"/>
        </w:rPr>
        <w:t>Licenční ujednání</w:t>
      </w:r>
    </w:p>
    <w:p w:rsidR="00BD0650" w:rsidRDefault="00473593" w:rsidP="00BD0650">
      <w:pPr>
        <w:numPr>
          <w:ilvl w:val="0"/>
          <w:numId w:val="12"/>
        </w:numPr>
        <w:spacing w:before="120"/>
        <w:jc w:val="both"/>
        <w:rPr>
          <w:rFonts w:ascii="Times New Roman" w:hAnsi="Times New Roman"/>
          <w:sz w:val="24"/>
        </w:rPr>
      </w:pPr>
      <w:r>
        <w:rPr>
          <w:rFonts w:ascii="Times New Roman" w:hAnsi="Times New Roman"/>
          <w:sz w:val="24"/>
        </w:rPr>
        <w:t>Zhotovitel</w:t>
      </w:r>
      <w:r w:rsidRPr="00473593">
        <w:rPr>
          <w:rFonts w:ascii="Times New Roman" w:hAnsi="Times New Roman"/>
          <w:sz w:val="24"/>
        </w:rPr>
        <w:t xml:space="preserve"> </w:t>
      </w:r>
      <w:r>
        <w:rPr>
          <w:rFonts w:ascii="Times New Roman" w:hAnsi="Times New Roman"/>
          <w:sz w:val="24"/>
        </w:rPr>
        <w:t xml:space="preserve">postupuje objednateli </w:t>
      </w:r>
      <w:r w:rsidR="006B139B">
        <w:rPr>
          <w:rFonts w:ascii="Times New Roman" w:hAnsi="Times New Roman"/>
          <w:sz w:val="24"/>
        </w:rPr>
        <w:t xml:space="preserve">ke dni převzetí díla nebo jeho části </w:t>
      </w:r>
      <w:r w:rsidRPr="00473593">
        <w:rPr>
          <w:rFonts w:ascii="Times New Roman" w:hAnsi="Times New Roman"/>
          <w:sz w:val="24"/>
        </w:rPr>
        <w:t xml:space="preserve">svá oprávnění k výkonu </w:t>
      </w:r>
      <w:r w:rsidR="003D1D7F">
        <w:rPr>
          <w:rFonts w:ascii="Times New Roman" w:hAnsi="Times New Roman"/>
          <w:sz w:val="24"/>
        </w:rPr>
        <w:t xml:space="preserve">majetkových </w:t>
      </w:r>
      <w:r w:rsidRPr="00473593">
        <w:rPr>
          <w:rFonts w:ascii="Times New Roman" w:hAnsi="Times New Roman"/>
          <w:sz w:val="24"/>
        </w:rPr>
        <w:t xml:space="preserve">práv </w:t>
      </w:r>
      <w:r w:rsidR="003D1D7F">
        <w:rPr>
          <w:rFonts w:ascii="Times New Roman" w:hAnsi="Times New Roman"/>
          <w:sz w:val="24"/>
        </w:rPr>
        <w:t>k</w:t>
      </w:r>
      <w:r>
        <w:rPr>
          <w:rFonts w:ascii="Times New Roman" w:hAnsi="Times New Roman"/>
          <w:sz w:val="24"/>
        </w:rPr>
        <w:t xml:space="preserve"> SW řešení, </w:t>
      </w:r>
      <w:r w:rsidRPr="00473593">
        <w:rPr>
          <w:rFonts w:ascii="Times New Roman" w:hAnsi="Times New Roman"/>
          <w:sz w:val="24"/>
        </w:rPr>
        <w:t>a to podle ustanovení § 12 a násl. zákona č.</w:t>
      </w:r>
      <w:r w:rsidR="005A0DD8">
        <w:rPr>
          <w:rFonts w:ascii="Times New Roman" w:hAnsi="Times New Roman"/>
          <w:sz w:val="24"/>
        </w:rPr>
        <w:t> </w:t>
      </w:r>
      <w:r w:rsidRPr="00473593">
        <w:rPr>
          <w:rFonts w:ascii="Times New Roman" w:hAnsi="Times New Roman"/>
          <w:sz w:val="24"/>
        </w:rPr>
        <w:t xml:space="preserve">121/2000 Sb., o právu autorském, o právech souvisejících s právem autorským a o změně některých zákonů (autorského zákona), ve znění pozdějších předpisů (dále jen „licence“). </w:t>
      </w:r>
    </w:p>
    <w:p w:rsidR="005671FA" w:rsidRPr="00BD0650" w:rsidRDefault="00A44A7D" w:rsidP="007F2592">
      <w:pPr>
        <w:numPr>
          <w:ilvl w:val="0"/>
          <w:numId w:val="12"/>
        </w:numPr>
        <w:spacing w:before="120"/>
        <w:jc w:val="both"/>
        <w:rPr>
          <w:rFonts w:ascii="Times New Roman" w:hAnsi="Times New Roman"/>
          <w:sz w:val="24"/>
        </w:rPr>
      </w:pPr>
      <w:r w:rsidRPr="00BD0650">
        <w:rPr>
          <w:rFonts w:ascii="Times New Roman" w:hAnsi="Times New Roman"/>
          <w:sz w:val="24"/>
        </w:rPr>
        <w:t>Objednatel</w:t>
      </w:r>
      <w:r w:rsidR="00473593" w:rsidRPr="00BD0650">
        <w:rPr>
          <w:rFonts w:ascii="Times New Roman" w:hAnsi="Times New Roman"/>
          <w:sz w:val="24"/>
        </w:rPr>
        <w:t xml:space="preserve"> současně </w:t>
      </w:r>
      <w:r w:rsidR="00BD0650">
        <w:rPr>
          <w:rFonts w:ascii="Times New Roman" w:hAnsi="Times New Roman"/>
          <w:sz w:val="24"/>
        </w:rPr>
        <w:t xml:space="preserve">nabývá </w:t>
      </w:r>
      <w:r w:rsidR="00473593" w:rsidRPr="00BD0650">
        <w:rPr>
          <w:rFonts w:ascii="Times New Roman" w:hAnsi="Times New Roman"/>
          <w:sz w:val="24"/>
        </w:rPr>
        <w:t xml:space="preserve">oprávnění k tomu, aby </w:t>
      </w:r>
      <w:r w:rsidRPr="00BD0650">
        <w:rPr>
          <w:rFonts w:ascii="Times New Roman" w:hAnsi="Times New Roman"/>
          <w:sz w:val="24"/>
        </w:rPr>
        <w:t>SW řešení</w:t>
      </w:r>
      <w:r w:rsidR="00473593" w:rsidRPr="00BD0650">
        <w:rPr>
          <w:rFonts w:ascii="Times New Roman" w:hAnsi="Times New Roman"/>
          <w:sz w:val="24"/>
        </w:rPr>
        <w:t xml:space="preserve"> či jeho části včetně názvu sám nebo prostřednictvím třetí osoby</w:t>
      </w:r>
      <w:r w:rsidR="005671FA" w:rsidRPr="00BD0650">
        <w:rPr>
          <w:rFonts w:ascii="Times New Roman" w:hAnsi="Times New Roman"/>
          <w:sz w:val="24"/>
        </w:rPr>
        <w:t xml:space="preserve"> </w:t>
      </w:r>
      <w:r w:rsidR="00BD0650" w:rsidRPr="00BD0650">
        <w:rPr>
          <w:rFonts w:ascii="Times New Roman" w:hAnsi="Times New Roman"/>
          <w:sz w:val="24"/>
        </w:rPr>
        <w:t>spojoval</w:t>
      </w:r>
      <w:r w:rsidR="005671FA" w:rsidRPr="00BD0650">
        <w:rPr>
          <w:rFonts w:ascii="Times New Roman" w:hAnsi="Times New Roman"/>
          <w:sz w:val="24"/>
        </w:rPr>
        <w:t xml:space="preserve"> SW řešení s jiným autorským dílem, </w:t>
      </w:r>
      <w:r w:rsidR="00BD0650">
        <w:rPr>
          <w:rFonts w:ascii="Times New Roman" w:hAnsi="Times New Roman"/>
          <w:sz w:val="24"/>
        </w:rPr>
        <w:t xml:space="preserve">zařazoval jej do jiného díla či do </w:t>
      </w:r>
      <w:r w:rsidR="005671FA" w:rsidRPr="00BD0650">
        <w:rPr>
          <w:rFonts w:ascii="Times New Roman" w:hAnsi="Times New Roman"/>
          <w:sz w:val="24"/>
        </w:rPr>
        <w:t xml:space="preserve">díla souborného, </w:t>
      </w:r>
      <w:r w:rsidR="00BD0650">
        <w:rPr>
          <w:rFonts w:ascii="Times New Roman" w:hAnsi="Times New Roman"/>
          <w:sz w:val="24"/>
        </w:rPr>
        <w:t>upravoval</w:t>
      </w:r>
      <w:r w:rsidR="005671FA" w:rsidRPr="00BD0650">
        <w:rPr>
          <w:rFonts w:ascii="Times New Roman" w:hAnsi="Times New Roman"/>
          <w:sz w:val="24"/>
        </w:rPr>
        <w:t xml:space="preserve"> </w:t>
      </w:r>
      <w:r w:rsidR="00BD0650">
        <w:rPr>
          <w:rFonts w:ascii="Times New Roman" w:hAnsi="Times New Roman"/>
          <w:sz w:val="24"/>
        </w:rPr>
        <w:t>SW řešení, či j</w:t>
      </w:r>
      <w:r w:rsidR="006B139B">
        <w:rPr>
          <w:rFonts w:ascii="Times New Roman" w:hAnsi="Times New Roman"/>
          <w:sz w:val="24"/>
        </w:rPr>
        <w:t>e</w:t>
      </w:r>
      <w:r w:rsidR="00BD0650">
        <w:rPr>
          <w:rFonts w:ascii="Times New Roman" w:hAnsi="Times New Roman"/>
          <w:sz w:val="24"/>
        </w:rPr>
        <w:t xml:space="preserve"> měnil dle potřeby užití</w:t>
      </w:r>
      <w:r w:rsidR="006B139B">
        <w:rPr>
          <w:rFonts w:ascii="Times New Roman" w:hAnsi="Times New Roman"/>
          <w:sz w:val="24"/>
        </w:rPr>
        <w:t>.</w:t>
      </w:r>
      <w:r w:rsidR="007F2592">
        <w:rPr>
          <w:rFonts w:ascii="Times New Roman" w:hAnsi="Times New Roman"/>
          <w:sz w:val="24"/>
        </w:rPr>
        <w:t xml:space="preserve"> </w:t>
      </w:r>
      <w:r w:rsidR="00FE14C8">
        <w:rPr>
          <w:rFonts w:ascii="Times New Roman" w:hAnsi="Times New Roman"/>
          <w:sz w:val="24"/>
        </w:rPr>
        <w:t xml:space="preserve"> Bude-li provádět úpravu SW řešení objednatel nebo třetí osoba, zavazuje se zhotovitel zpracovat stanovisko k návrhu předmětných úprav, pokud mu bude předložen. V případě realizace odsouhlasených úprav se zhotovitel zavazuje, že bude provozní podporu poskytovat i na tyto úpravy. </w:t>
      </w:r>
      <w:r w:rsidR="003A2635">
        <w:rPr>
          <w:rFonts w:ascii="Times New Roman" w:hAnsi="Times New Roman"/>
          <w:sz w:val="24"/>
        </w:rPr>
        <w:t>Pro</w:t>
      </w:r>
      <w:r w:rsidR="00FE14C8">
        <w:rPr>
          <w:rFonts w:ascii="Times New Roman" w:hAnsi="Times New Roman"/>
          <w:sz w:val="24"/>
        </w:rPr>
        <w:t xml:space="preserve"> případnou úpravu ceny provozní podpory platí ustanovení čl. V odst. 5.</w:t>
      </w:r>
    </w:p>
    <w:p w:rsidR="005671FA" w:rsidRDefault="00E0454D" w:rsidP="002F42F0">
      <w:pPr>
        <w:numPr>
          <w:ilvl w:val="0"/>
          <w:numId w:val="12"/>
        </w:numPr>
        <w:spacing w:before="120"/>
        <w:jc w:val="both"/>
        <w:rPr>
          <w:rFonts w:ascii="Times New Roman" w:hAnsi="Times New Roman"/>
          <w:sz w:val="24"/>
        </w:rPr>
      </w:pPr>
      <w:r>
        <w:rPr>
          <w:rFonts w:ascii="Times New Roman" w:hAnsi="Times New Roman"/>
          <w:sz w:val="24"/>
        </w:rPr>
        <w:lastRenderedPageBreak/>
        <w:t xml:space="preserve"> </w:t>
      </w:r>
      <w:r w:rsidR="00A84ED1">
        <w:rPr>
          <w:rFonts w:ascii="Times New Roman" w:hAnsi="Times New Roman"/>
          <w:sz w:val="24"/>
        </w:rPr>
        <w:t>V případě, že zhotovitel použije pro účely plnění této smlouvy SW třetí</w:t>
      </w:r>
      <w:r w:rsidR="00D84C44">
        <w:rPr>
          <w:rFonts w:ascii="Times New Roman" w:hAnsi="Times New Roman"/>
          <w:sz w:val="24"/>
        </w:rPr>
        <w:t>ch</w:t>
      </w:r>
      <w:r w:rsidR="00A84ED1">
        <w:rPr>
          <w:rFonts w:ascii="Times New Roman" w:hAnsi="Times New Roman"/>
          <w:sz w:val="24"/>
        </w:rPr>
        <w:t xml:space="preserve"> stran</w:t>
      </w:r>
      <w:r w:rsidR="00A84ED1" w:rsidRPr="00A84ED1">
        <w:rPr>
          <w:rFonts w:ascii="Times New Roman" w:hAnsi="Times New Roman"/>
          <w:sz w:val="24"/>
        </w:rPr>
        <w:t xml:space="preserve"> </w:t>
      </w:r>
      <w:r w:rsidR="00A84ED1" w:rsidRPr="004A22FF">
        <w:rPr>
          <w:rFonts w:ascii="Times New Roman" w:hAnsi="Times New Roman"/>
          <w:sz w:val="24"/>
        </w:rPr>
        <w:t xml:space="preserve">dle čl. I odst. 2 písm. </w:t>
      </w:r>
      <w:r w:rsidR="00A84ED1">
        <w:rPr>
          <w:rFonts w:ascii="Times New Roman" w:hAnsi="Times New Roman"/>
          <w:sz w:val="24"/>
        </w:rPr>
        <w:t>c</w:t>
      </w:r>
      <w:r w:rsidR="00A84ED1" w:rsidRPr="004A22FF">
        <w:rPr>
          <w:rFonts w:ascii="Times New Roman" w:hAnsi="Times New Roman"/>
          <w:sz w:val="24"/>
        </w:rPr>
        <w:t>)</w:t>
      </w:r>
      <w:r w:rsidR="00A84ED1">
        <w:rPr>
          <w:rFonts w:ascii="Times New Roman" w:hAnsi="Times New Roman"/>
          <w:sz w:val="24"/>
        </w:rPr>
        <w:t xml:space="preserve"> bod i, </w:t>
      </w:r>
      <w:r w:rsidR="002F42F0" w:rsidRPr="002F42F0">
        <w:rPr>
          <w:rFonts w:ascii="Times New Roman" w:hAnsi="Times New Roman"/>
          <w:sz w:val="24"/>
        </w:rPr>
        <w:t>zavazuje se k tomuto SW poskytnout objednateli nevýhradní, časově neomezené právo SW užít (licenci). Cena za poskytnutí této licence je zahrnuta v ceně díla.</w:t>
      </w:r>
      <w:r w:rsidRPr="00AD77F6">
        <w:rPr>
          <w:rFonts w:ascii="Times New Roman" w:hAnsi="Times New Roman"/>
          <w:color w:val="FF0000"/>
          <w:sz w:val="24"/>
        </w:rPr>
        <w:t xml:space="preserve"> </w:t>
      </w:r>
    </w:p>
    <w:p w:rsidR="00A84ED1" w:rsidRDefault="005671FA" w:rsidP="009B1CD2">
      <w:pPr>
        <w:numPr>
          <w:ilvl w:val="0"/>
          <w:numId w:val="12"/>
        </w:numPr>
        <w:tabs>
          <w:tab w:val="clear" w:pos="284"/>
        </w:tabs>
        <w:spacing w:before="120"/>
        <w:ind w:left="308" w:hanging="308"/>
        <w:jc w:val="both"/>
        <w:rPr>
          <w:rFonts w:ascii="Times New Roman" w:hAnsi="Times New Roman"/>
          <w:sz w:val="24"/>
        </w:rPr>
      </w:pPr>
      <w:r w:rsidRPr="009E131B">
        <w:rPr>
          <w:rFonts w:ascii="Times New Roman" w:hAnsi="Times New Roman"/>
          <w:sz w:val="24"/>
        </w:rPr>
        <w:t xml:space="preserve">Zhotovitel garantuje, </w:t>
      </w:r>
      <w:r>
        <w:rPr>
          <w:rFonts w:ascii="Times New Roman" w:hAnsi="Times New Roman"/>
          <w:sz w:val="24"/>
        </w:rPr>
        <w:t>že veš</w:t>
      </w:r>
      <w:r w:rsidRPr="009E131B">
        <w:rPr>
          <w:rFonts w:ascii="Times New Roman" w:hAnsi="Times New Roman"/>
          <w:sz w:val="24"/>
        </w:rPr>
        <w:t xml:space="preserve">keré jím dodávané nebo poskytované licence jsou v rozsahu nezbytném pro běžný provoz </w:t>
      </w:r>
    </w:p>
    <w:p w:rsidR="005671FA" w:rsidRDefault="005671FA" w:rsidP="009B1CD2">
      <w:pPr>
        <w:numPr>
          <w:ilvl w:val="0"/>
          <w:numId w:val="12"/>
        </w:numPr>
        <w:tabs>
          <w:tab w:val="clear" w:pos="284"/>
        </w:tabs>
        <w:spacing w:before="120"/>
        <w:ind w:left="308" w:hanging="308"/>
        <w:jc w:val="both"/>
        <w:rPr>
          <w:rFonts w:ascii="Times New Roman" w:hAnsi="Times New Roman"/>
          <w:sz w:val="24"/>
        </w:rPr>
      </w:pPr>
      <w:r>
        <w:rPr>
          <w:rFonts w:ascii="Times New Roman" w:hAnsi="Times New Roman"/>
          <w:sz w:val="24"/>
        </w:rPr>
        <w:t>Licence poskytnuté dle této smlouvy se vztahují i na veškeré poskytnuté aktualizace (tj</w:t>
      </w:r>
      <w:r w:rsidR="0089124F">
        <w:rPr>
          <w:rFonts w:ascii="Times New Roman" w:hAnsi="Times New Roman"/>
          <w:sz w:val="24"/>
        </w:rPr>
        <w:t>.</w:t>
      </w:r>
      <w:r w:rsidR="0098651A">
        <w:rPr>
          <w:rFonts w:ascii="Times New Roman" w:hAnsi="Times New Roman"/>
          <w:sz w:val="24"/>
        </w:rPr>
        <w:t xml:space="preserve"> update/upgrade/</w:t>
      </w:r>
      <w:proofErr w:type="spellStart"/>
      <w:r w:rsidR="0098651A">
        <w:rPr>
          <w:rFonts w:ascii="Times New Roman" w:hAnsi="Times New Roman"/>
          <w:sz w:val="24"/>
        </w:rPr>
        <w:t>patch</w:t>
      </w:r>
      <w:proofErr w:type="spellEnd"/>
      <w:r w:rsidR="0098651A">
        <w:rPr>
          <w:rFonts w:ascii="Times New Roman" w:hAnsi="Times New Roman"/>
          <w:sz w:val="24"/>
        </w:rPr>
        <w:t>/</w:t>
      </w:r>
      <w:proofErr w:type="spellStart"/>
      <w:r w:rsidR="0098651A">
        <w:rPr>
          <w:rFonts w:ascii="Times New Roman" w:hAnsi="Times New Roman"/>
          <w:sz w:val="24"/>
        </w:rPr>
        <w:t>hotfix</w:t>
      </w:r>
      <w:proofErr w:type="spellEnd"/>
      <w:r>
        <w:rPr>
          <w:rFonts w:ascii="Times New Roman" w:hAnsi="Times New Roman"/>
          <w:sz w:val="24"/>
        </w:rPr>
        <w:t>,</w:t>
      </w:r>
      <w:r w:rsidR="0098651A">
        <w:rPr>
          <w:rFonts w:ascii="Times New Roman" w:hAnsi="Times New Roman"/>
          <w:sz w:val="24"/>
        </w:rPr>
        <w:t xml:space="preserve"> </w:t>
      </w:r>
      <w:r>
        <w:rPr>
          <w:rFonts w:ascii="Times New Roman" w:hAnsi="Times New Roman"/>
          <w:sz w:val="24"/>
        </w:rPr>
        <w:t>atd.).</w:t>
      </w:r>
    </w:p>
    <w:p w:rsidR="004C631F" w:rsidRDefault="00B16B05" w:rsidP="004C631F">
      <w:pPr>
        <w:numPr>
          <w:ilvl w:val="0"/>
          <w:numId w:val="12"/>
        </w:numPr>
        <w:tabs>
          <w:tab w:val="clear" w:pos="284"/>
        </w:tabs>
        <w:spacing w:before="120"/>
        <w:ind w:left="308" w:hanging="308"/>
        <w:jc w:val="both"/>
        <w:rPr>
          <w:rFonts w:ascii="Times New Roman" w:hAnsi="Times New Roman"/>
          <w:sz w:val="24"/>
        </w:rPr>
      </w:pPr>
      <w:r>
        <w:rPr>
          <w:rFonts w:ascii="Times New Roman" w:hAnsi="Times New Roman"/>
          <w:sz w:val="24"/>
        </w:rPr>
        <w:t>U</w:t>
      </w:r>
      <w:r w:rsidR="004C631F" w:rsidRPr="004C631F">
        <w:rPr>
          <w:rFonts w:ascii="Times New Roman" w:hAnsi="Times New Roman"/>
          <w:sz w:val="24"/>
        </w:rPr>
        <w:t xml:space="preserve">jednání podle </w:t>
      </w:r>
      <w:r>
        <w:rPr>
          <w:rFonts w:ascii="Times New Roman" w:hAnsi="Times New Roman"/>
          <w:sz w:val="24"/>
        </w:rPr>
        <w:t xml:space="preserve">odstavce 1 a 2 </w:t>
      </w:r>
      <w:r w:rsidR="004C631F" w:rsidRPr="004C631F">
        <w:rPr>
          <w:rFonts w:ascii="Times New Roman" w:hAnsi="Times New Roman"/>
          <w:sz w:val="24"/>
        </w:rPr>
        <w:t xml:space="preserve">tohoto článku se vztahují i na úpravy </w:t>
      </w:r>
      <w:r w:rsidR="0043637B">
        <w:rPr>
          <w:rFonts w:ascii="Times New Roman" w:hAnsi="Times New Roman"/>
          <w:sz w:val="24"/>
        </w:rPr>
        <w:t>SW řešení</w:t>
      </w:r>
      <w:r w:rsidR="004C631F" w:rsidRPr="004C631F">
        <w:rPr>
          <w:rFonts w:ascii="Times New Roman" w:hAnsi="Times New Roman"/>
          <w:sz w:val="24"/>
        </w:rPr>
        <w:t xml:space="preserve"> provedené zhotovitelem v rámci </w:t>
      </w:r>
      <w:r w:rsidR="00021A97">
        <w:rPr>
          <w:rFonts w:ascii="Times New Roman" w:hAnsi="Times New Roman"/>
          <w:sz w:val="24"/>
        </w:rPr>
        <w:t xml:space="preserve">úprav a </w:t>
      </w:r>
      <w:r w:rsidR="004C631F" w:rsidRPr="004C631F">
        <w:rPr>
          <w:rFonts w:ascii="Times New Roman" w:hAnsi="Times New Roman"/>
          <w:sz w:val="24"/>
        </w:rPr>
        <w:t>vyžádaného rozvoje</w:t>
      </w:r>
      <w:r>
        <w:rPr>
          <w:rFonts w:ascii="Times New Roman" w:hAnsi="Times New Roman"/>
          <w:sz w:val="24"/>
        </w:rPr>
        <w:t>.</w:t>
      </w:r>
    </w:p>
    <w:p w:rsidR="003B2006" w:rsidRDefault="003B2006" w:rsidP="004C631F">
      <w:pPr>
        <w:numPr>
          <w:ilvl w:val="0"/>
          <w:numId w:val="12"/>
        </w:numPr>
        <w:tabs>
          <w:tab w:val="clear" w:pos="284"/>
        </w:tabs>
        <w:spacing w:before="120"/>
        <w:ind w:left="308" w:hanging="308"/>
        <w:jc w:val="both"/>
        <w:rPr>
          <w:rFonts w:ascii="Times New Roman" w:hAnsi="Times New Roman"/>
          <w:sz w:val="24"/>
        </w:rPr>
      </w:pPr>
      <w:r w:rsidRPr="009146AE">
        <w:rPr>
          <w:rFonts w:ascii="Times New Roman" w:hAnsi="Times New Roman"/>
          <w:sz w:val="24"/>
        </w:rPr>
        <w:t>Zhotovitel prohlašuje, že práva, která touto smlouvou poskytuje, mu náleží bez jakéhokoliv omezení, a odpovídá za škodu, která by objednateli vznikla, pokud by toto prohlášení bylo</w:t>
      </w:r>
      <w:r>
        <w:rPr>
          <w:rFonts w:ascii="Times New Roman" w:hAnsi="Times New Roman"/>
          <w:sz w:val="24"/>
        </w:rPr>
        <w:t xml:space="preserve"> </w:t>
      </w:r>
      <w:r w:rsidRPr="009146AE">
        <w:rPr>
          <w:rFonts w:ascii="Times New Roman" w:hAnsi="Times New Roman"/>
          <w:sz w:val="24"/>
        </w:rPr>
        <w:t>nepravdivé.</w:t>
      </w:r>
    </w:p>
    <w:p w:rsidR="005671FA" w:rsidRPr="00CC1D2C" w:rsidRDefault="005671FA" w:rsidP="00CC1D2C">
      <w:pPr>
        <w:pStyle w:val="Pokraovnseznamu5"/>
        <w:spacing w:after="0"/>
        <w:ind w:left="0"/>
        <w:rPr>
          <w:rFonts w:ascii="Times New Roman" w:hAnsi="Times New Roman"/>
          <w:sz w:val="24"/>
          <w:szCs w:val="24"/>
        </w:rPr>
      </w:pPr>
    </w:p>
    <w:p w:rsidR="005671FA" w:rsidRPr="00A27EA0" w:rsidRDefault="005671FA" w:rsidP="0061303F">
      <w:pPr>
        <w:pStyle w:val="Nadpis1"/>
        <w:spacing w:after="0"/>
        <w:ind w:left="0" w:firstLine="0"/>
        <w:rPr>
          <w:rFonts w:ascii="Times New Roman" w:hAnsi="Times New Roman"/>
          <w:sz w:val="24"/>
        </w:rPr>
      </w:pPr>
    </w:p>
    <w:p w:rsidR="005671FA" w:rsidRPr="00A27EA0" w:rsidRDefault="005671FA" w:rsidP="0061303F">
      <w:pPr>
        <w:keepNext/>
        <w:jc w:val="center"/>
        <w:rPr>
          <w:rFonts w:ascii="Times New Roman" w:hAnsi="Times New Roman"/>
          <w:b/>
          <w:sz w:val="24"/>
        </w:rPr>
      </w:pPr>
      <w:r w:rsidRPr="00A27EA0">
        <w:rPr>
          <w:rFonts w:ascii="Times New Roman" w:hAnsi="Times New Roman"/>
          <w:b/>
          <w:sz w:val="24"/>
        </w:rPr>
        <w:t>Mlčenlivost, bezpečnostní požadavky objednatele</w:t>
      </w:r>
    </w:p>
    <w:p w:rsidR="00574FCC" w:rsidRPr="00A27EA0" w:rsidRDefault="00574FCC" w:rsidP="00574FCC">
      <w:pPr>
        <w:keepNext/>
        <w:numPr>
          <w:ilvl w:val="0"/>
          <w:numId w:val="9"/>
        </w:numPr>
        <w:spacing w:before="120"/>
        <w:jc w:val="both"/>
        <w:rPr>
          <w:rFonts w:ascii="Times New Roman" w:hAnsi="Times New Roman"/>
          <w:sz w:val="24"/>
        </w:rPr>
      </w:pPr>
      <w:r w:rsidRPr="00A27EA0">
        <w:rPr>
          <w:rFonts w:ascii="Times New Roman" w:hAnsi="Times New Roman"/>
          <w:sz w:val="24"/>
        </w:rPr>
        <w:t>Zhotovitel se zavazuje zajistit, že jeho pracovníci</w:t>
      </w:r>
      <w:r>
        <w:rPr>
          <w:rFonts w:ascii="Times New Roman" w:hAnsi="Times New Roman"/>
          <w:sz w:val="24"/>
        </w:rPr>
        <w:t xml:space="preserve"> či subdodavatelé a jejich pracovníci</w:t>
      </w:r>
      <w:r w:rsidRPr="00A27EA0">
        <w:rPr>
          <w:rFonts w:ascii="Times New Roman" w:hAnsi="Times New Roman"/>
          <w:sz w:val="24"/>
        </w:rPr>
        <w:t xml:space="preserve">, kteří se budou na plnění podle této smlouvy podílet, zachovají mlčenlivost o všech skutečnostech, se kterými se u objednatele seznámí a které nejsou veřejně </w:t>
      </w:r>
      <w:r>
        <w:rPr>
          <w:rFonts w:ascii="Times New Roman" w:hAnsi="Times New Roman"/>
          <w:sz w:val="24"/>
        </w:rPr>
        <w:t>dostupné</w:t>
      </w:r>
      <w:r w:rsidRPr="00A27EA0">
        <w:rPr>
          <w:rFonts w:ascii="Times New Roman" w:hAnsi="Times New Roman"/>
          <w:sz w:val="24"/>
        </w:rPr>
        <w:t>. Povinnost mlčenlivosti není časově omezena.</w:t>
      </w:r>
    </w:p>
    <w:p w:rsidR="00574FCC" w:rsidRDefault="00574FCC" w:rsidP="00574FCC">
      <w:pPr>
        <w:numPr>
          <w:ilvl w:val="0"/>
          <w:numId w:val="9"/>
        </w:numPr>
        <w:spacing w:before="120"/>
        <w:jc w:val="both"/>
        <w:rPr>
          <w:rFonts w:ascii="Times New Roman" w:hAnsi="Times New Roman"/>
          <w:sz w:val="24"/>
        </w:rPr>
      </w:pPr>
      <w:r>
        <w:rPr>
          <w:rFonts w:ascii="Times New Roman" w:hAnsi="Times New Roman"/>
          <w:sz w:val="24"/>
        </w:rPr>
        <w:t xml:space="preserve">Zhotovitel, </w:t>
      </w:r>
      <w:r w:rsidRPr="00A27EA0">
        <w:rPr>
          <w:rFonts w:ascii="Times New Roman" w:hAnsi="Times New Roman"/>
          <w:sz w:val="24"/>
        </w:rPr>
        <w:t>jeho pracovníci</w:t>
      </w:r>
      <w:r>
        <w:rPr>
          <w:rFonts w:ascii="Times New Roman" w:hAnsi="Times New Roman"/>
          <w:sz w:val="24"/>
        </w:rPr>
        <w:t xml:space="preserve"> či subdodavatelé zhotovitele a jejich pracovníci</w:t>
      </w:r>
      <w:r w:rsidRPr="00A27EA0">
        <w:rPr>
          <w:rFonts w:ascii="Times New Roman" w:hAnsi="Times New Roman"/>
          <w:sz w:val="24"/>
        </w:rPr>
        <w:t xml:space="preserve"> </w:t>
      </w:r>
      <w:r>
        <w:rPr>
          <w:rFonts w:ascii="Times New Roman" w:hAnsi="Times New Roman"/>
          <w:sz w:val="24"/>
        </w:rPr>
        <w:t>se zavazují</w:t>
      </w:r>
      <w:r w:rsidRPr="00A27EA0">
        <w:rPr>
          <w:rFonts w:ascii="Times New Roman" w:hAnsi="Times New Roman"/>
          <w:sz w:val="24"/>
        </w:rPr>
        <w:t xml:space="preserve"> v plném rozsahu dodržovat bezpečnostní požadavky objednatele, které jsou </w:t>
      </w:r>
      <w:r w:rsidRPr="000E7309">
        <w:rPr>
          <w:rFonts w:ascii="Times New Roman" w:hAnsi="Times New Roman"/>
          <w:sz w:val="24"/>
        </w:rPr>
        <w:t>uvedeny v </w:t>
      </w:r>
      <w:r w:rsidRPr="00FB28BE">
        <w:rPr>
          <w:rFonts w:ascii="Times New Roman" w:hAnsi="Times New Roman"/>
          <w:sz w:val="24"/>
        </w:rPr>
        <w:t xml:space="preserve">příloze č. </w:t>
      </w:r>
      <w:r>
        <w:rPr>
          <w:rFonts w:ascii="Times New Roman" w:hAnsi="Times New Roman"/>
          <w:sz w:val="24"/>
        </w:rPr>
        <w:t>9</w:t>
      </w:r>
      <w:r w:rsidRPr="000E7309">
        <w:rPr>
          <w:rFonts w:ascii="Times New Roman" w:hAnsi="Times New Roman"/>
          <w:sz w:val="24"/>
        </w:rPr>
        <w:t xml:space="preserve"> této smlouvy</w:t>
      </w:r>
      <w:r w:rsidRPr="00A27EA0">
        <w:rPr>
          <w:rFonts w:ascii="Times New Roman" w:hAnsi="Times New Roman"/>
          <w:sz w:val="24"/>
        </w:rPr>
        <w:t>.</w:t>
      </w:r>
    </w:p>
    <w:p w:rsidR="00574FCC" w:rsidRDefault="00574FCC" w:rsidP="00574FCC">
      <w:pPr>
        <w:numPr>
          <w:ilvl w:val="0"/>
          <w:numId w:val="9"/>
        </w:numPr>
        <w:spacing w:before="120"/>
        <w:jc w:val="both"/>
        <w:rPr>
          <w:rFonts w:ascii="Times New Roman" w:hAnsi="Times New Roman"/>
          <w:sz w:val="24"/>
        </w:rPr>
      </w:pPr>
      <w:r>
        <w:rPr>
          <w:rFonts w:ascii="Times New Roman" w:hAnsi="Times New Roman"/>
          <w:sz w:val="24"/>
        </w:rPr>
        <w:t xml:space="preserve">Zhotovitel se rovněž zavazuje </w:t>
      </w:r>
      <w:r w:rsidRPr="007039FE">
        <w:rPr>
          <w:rFonts w:ascii="Times New Roman" w:hAnsi="Times New Roman"/>
          <w:sz w:val="24"/>
        </w:rPr>
        <w:t xml:space="preserve">chránit informace, které nejsou veřejně </w:t>
      </w:r>
      <w:r>
        <w:rPr>
          <w:rFonts w:ascii="Times New Roman" w:hAnsi="Times New Roman"/>
          <w:sz w:val="24"/>
        </w:rPr>
        <w:t>dostupné</w:t>
      </w:r>
      <w:r w:rsidRPr="007039FE">
        <w:rPr>
          <w:rFonts w:ascii="Times New Roman" w:hAnsi="Times New Roman"/>
          <w:sz w:val="24"/>
        </w:rPr>
        <w:t xml:space="preserve">, </w:t>
      </w:r>
      <w:r>
        <w:rPr>
          <w:rFonts w:ascii="Times New Roman" w:hAnsi="Times New Roman"/>
          <w:sz w:val="24"/>
        </w:rPr>
        <w:t xml:space="preserve">zejména </w:t>
      </w:r>
      <w:r w:rsidRPr="007039FE">
        <w:rPr>
          <w:rFonts w:ascii="Times New Roman" w:hAnsi="Times New Roman"/>
          <w:sz w:val="24"/>
        </w:rPr>
        <w:t xml:space="preserve">předanou dokumentaci, před </w:t>
      </w:r>
      <w:r>
        <w:rPr>
          <w:rFonts w:ascii="Times New Roman" w:hAnsi="Times New Roman"/>
          <w:sz w:val="24"/>
        </w:rPr>
        <w:t xml:space="preserve">jejím </w:t>
      </w:r>
      <w:r w:rsidRPr="007039FE">
        <w:rPr>
          <w:rFonts w:ascii="Times New Roman" w:hAnsi="Times New Roman"/>
          <w:sz w:val="24"/>
        </w:rPr>
        <w:t xml:space="preserve">prozrazením a/nebo </w:t>
      </w:r>
      <w:r>
        <w:rPr>
          <w:rFonts w:ascii="Times New Roman" w:hAnsi="Times New Roman"/>
          <w:sz w:val="24"/>
        </w:rPr>
        <w:t>zpřístupněním neoprávněným</w:t>
      </w:r>
      <w:r w:rsidRPr="007039FE">
        <w:rPr>
          <w:rFonts w:ascii="Times New Roman" w:hAnsi="Times New Roman"/>
          <w:sz w:val="24"/>
        </w:rPr>
        <w:t xml:space="preserve"> osob</w:t>
      </w:r>
      <w:r>
        <w:rPr>
          <w:rFonts w:ascii="Times New Roman" w:hAnsi="Times New Roman"/>
          <w:sz w:val="24"/>
        </w:rPr>
        <w:t>ám, a dále se zavazuje</w:t>
      </w:r>
      <w:r w:rsidRPr="006F6487">
        <w:t xml:space="preserve"> </w:t>
      </w:r>
      <w:r w:rsidRPr="006F6487">
        <w:rPr>
          <w:rFonts w:ascii="Times New Roman" w:hAnsi="Times New Roman"/>
          <w:sz w:val="24"/>
        </w:rPr>
        <w:t xml:space="preserve">použít získané informace výhradně </w:t>
      </w:r>
      <w:r>
        <w:rPr>
          <w:rFonts w:ascii="Times New Roman" w:hAnsi="Times New Roman"/>
          <w:sz w:val="24"/>
        </w:rPr>
        <w:t xml:space="preserve">pro účely plnění </w:t>
      </w:r>
      <w:r w:rsidRPr="006F6487">
        <w:rPr>
          <w:rFonts w:ascii="Times New Roman" w:hAnsi="Times New Roman"/>
          <w:sz w:val="24"/>
        </w:rPr>
        <w:t>této smlouvy</w:t>
      </w:r>
      <w:r>
        <w:rPr>
          <w:rFonts w:ascii="Times New Roman" w:hAnsi="Times New Roman"/>
          <w:sz w:val="24"/>
        </w:rPr>
        <w:t>.</w:t>
      </w:r>
    </w:p>
    <w:p w:rsidR="005671FA" w:rsidRPr="00574FCC" w:rsidRDefault="005671FA" w:rsidP="00574FCC">
      <w:pPr>
        <w:numPr>
          <w:ilvl w:val="0"/>
          <w:numId w:val="9"/>
        </w:numPr>
        <w:spacing w:before="120"/>
        <w:jc w:val="both"/>
        <w:rPr>
          <w:rFonts w:ascii="Times New Roman" w:hAnsi="Times New Roman"/>
          <w:sz w:val="24"/>
        </w:rPr>
      </w:pPr>
      <w:r w:rsidRPr="00574FCC">
        <w:rPr>
          <w:rFonts w:ascii="Times New Roman" w:hAnsi="Times New Roman"/>
          <w:sz w:val="24"/>
        </w:rPr>
        <w:t>Dle § 6 zákona č. 101/2000 Sb., o ochraně osobních údajů, ve znění pozdějších předpisů (dále jen „</w:t>
      </w:r>
      <w:proofErr w:type="spellStart"/>
      <w:r w:rsidRPr="00574FCC">
        <w:rPr>
          <w:rFonts w:ascii="Times New Roman" w:hAnsi="Times New Roman"/>
          <w:sz w:val="24"/>
        </w:rPr>
        <w:t>ZOOU</w:t>
      </w:r>
      <w:proofErr w:type="spellEnd"/>
      <w:r w:rsidRPr="00574FCC">
        <w:rPr>
          <w:rFonts w:ascii="Times New Roman" w:hAnsi="Times New Roman"/>
          <w:sz w:val="24"/>
        </w:rPr>
        <w:t>“), strany sjednaly:</w:t>
      </w:r>
    </w:p>
    <w:p w:rsidR="005671FA" w:rsidRPr="0062159B" w:rsidRDefault="005671FA" w:rsidP="00586CF0">
      <w:pPr>
        <w:numPr>
          <w:ilvl w:val="0"/>
          <w:numId w:val="17"/>
        </w:numPr>
        <w:tabs>
          <w:tab w:val="num" w:pos="-2310"/>
        </w:tabs>
        <w:spacing w:before="120"/>
        <w:ind w:left="720" w:right="70"/>
        <w:jc w:val="both"/>
        <w:rPr>
          <w:rFonts w:ascii="Times New Roman" w:hAnsi="Times New Roman"/>
          <w:sz w:val="24"/>
        </w:rPr>
      </w:pPr>
      <w:r w:rsidRPr="0062159B">
        <w:rPr>
          <w:rFonts w:ascii="Times New Roman" w:hAnsi="Times New Roman"/>
          <w:sz w:val="24"/>
        </w:rPr>
        <w:t xml:space="preserve">Zpracování veškerých osobních údajů </w:t>
      </w:r>
      <w:r>
        <w:rPr>
          <w:rFonts w:ascii="Times New Roman" w:hAnsi="Times New Roman"/>
          <w:sz w:val="24"/>
        </w:rPr>
        <w:t>objednatel</w:t>
      </w:r>
      <w:r w:rsidRPr="0062159B">
        <w:rPr>
          <w:rFonts w:ascii="Times New Roman" w:hAnsi="Times New Roman"/>
          <w:sz w:val="24"/>
        </w:rPr>
        <w:t xml:space="preserve">em, který je ve smyslu </w:t>
      </w:r>
      <w:proofErr w:type="spellStart"/>
      <w:r w:rsidRPr="0062159B">
        <w:rPr>
          <w:rFonts w:ascii="Times New Roman" w:hAnsi="Times New Roman"/>
          <w:sz w:val="24"/>
        </w:rPr>
        <w:t>ZOOU</w:t>
      </w:r>
      <w:proofErr w:type="spellEnd"/>
      <w:r w:rsidRPr="0062159B">
        <w:rPr>
          <w:rFonts w:ascii="Times New Roman" w:hAnsi="Times New Roman"/>
          <w:sz w:val="24"/>
        </w:rPr>
        <w:t xml:space="preserve"> zpracovatelem, probíhá podle </w:t>
      </w:r>
      <w:proofErr w:type="spellStart"/>
      <w:r w:rsidRPr="0062159B">
        <w:rPr>
          <w:rFonts w:ascii="Times New Roman" w:hAnsi="Times New Roman"/>
          <w:sz w:val="24"/>
        </w:rPr>
        <w:t>ZOOU</w:t>
      </w:r>
      <w:proofErr w:type="spellEnd"/>
      <w:r w:rsidRPr="0062159B">
        <w:rPr>
          <w:rFonts w:ascii="Times New Roman" w:hAnsi="Times New Roman"/>
          <w:sz w:val="24"/>
        </w:rPr>
        <w:t xml:space="preserve">, zejména je zpracovatel povinen ve smyslu § 7 </w:t>
      </w:r>
      <w:proofErr w:type="spellStart"/>
      <w:r w:rsidRPr="0062159B">
        <w:rPr>
          <w:rFonts w:ascii="Times New Roman" w:hAnsi="Times New Roman"/>
          <w:sz w:val="24"/>
        </w:rPr>
        <w:t>ZOOU</w:t>
      </w:r>
      <w:proofErr w:type="spellEnd"/>
      <w:r w:rsidRPr="0062159B">
        <w:rPr>
          <w:rFonts w:ascii="Times New Roman" w:hAnsi="Times New Roman"/>
          <w:sz w:val="24"/>
        </w:rPr>
        <w:t xml:space="preserve"> splnit obdobně všechny povinnosti stanovené v § 5 </w:t>
      </w:r>
      <w:proofErr w:type="spellStart"/>
      <w:r w:rsidRPr="0062159B">
        <w:rPr>
          <w:rFonts w:ascii="Times New Roman" w:hAnsi="Times New Roman"/>
          <w:sz w:val="24"/>
        </w:rPr>
        <w:t>ZOOU</w:t>
      </w:r>
      <w:proofErr w:type="spellEnd"/>
      <w:r w:rsidRPr="0062159B">
        <w:rPr>
          <w:rFonts w:ascii="Times New Roman" w:hAnsi="Times New Roman"/>
          <w:sz w:val="24"/>
        </w:rPr>
        <w:t xml:space="preserve"> pro správce osobních údajů.</w:t>
      </w:r>
    </w:p>
    <w:p w:rsidR="005671FA" w:rsidRPr="0062159B" w:rsidRDefault="005671FA" w:rsidP="00586CF0">
      <w:pPr>
        <w:numPr>
          <w:ilvl w:val="0"/>
          <w:numId w:val="17"/>
        </w:numPr>
        <w:tabs>
          <w:tab w:val="num" w:pos="-2310"/>
        </w:tabs>
        <w:spacing w:before="120"/>
        <w:ind w:left="720" w:right="70"/>
        <w:jc w:val="both"/>
        <w:rPr>
          <w:rFonts w:ascii="Times New Roman" w:hAnsi="Times New Roman"/>
          <w:sz w:val="24"/>
        </w:rPr>
      </w:pPr>
      <w:r w:rsidRPr="0062159B">
        <w:rPr>
          <w:rFonts w:ascii="Times New Roman" w:hAnsi="Times New Roman"/>
          <w:sz w:val="24"/>
        </w:rPr>
        <w:t xml:space="preserve">Toto ujednání o zpracování osobních údajů se uzavírá za účelem zajištění evidence osob vstupujících do objektu ČNB a správy přístupového systému ČNB způsobem, v rozsahu a postupem dle smlouvy, jejímž je toto ujednání dle § 6 </w:t>
      </w:r>
      <w:proofErr w:type="spellStart"/>
      <w:r w:rsidRPr="0062159B">
        <w:rPr>
          <w:rFonts w:ascii="Times New Roman" w:hAnsi="Times New Roman"/>
          <w:sz w:val="24"/>
        </w:rPr>
        <w:t>ZOOU</w:t>
      </w:r>
      <w:proofErr w:type="spellEnd"/>
      <w:r w:rsidRPr="0062159B">
        <w:rPr>
          <w:rFonts w:ascii="Times New Roman" w:hAnsi="Times New Roman"/>
          <w:sz w:val="24"/>
        </w:rPr>
        <w:t xml:space="preserve"> součástí. Rozsah zpracování osobních údajů bude odpovídat účelu zpracování, tedy bude obsahovat identifikační osobní údaje (jméno, příjmení a číslo průkazu totožnosti zaměstnanců </w:t>
      </w:r>
      <w:r>
        <w:rPr>
          <w:rFonts w:ascii="Times New Roman" w:hAnsi="Times New Roman"/>
          <w:sz w:val="24"/>
        </w:rPr>
        <w:t>zhotovitel</w:t>
      </w:r>
      <w:r w:rsidRPr="0062159B">
        <w:rPr>
          <w:rFonts w:ascii="Times New Roman" w:hAnsi="Times New Roman"/>
          <w:sz w:val="24"/>
        </w:rPr>
        <w:t xml:space="preserve">e). Zpracování osobních údajů podle tohoto ujednání se sjednává na dobu existence závazkového vztahu vzniklého ze smlouvy, jejíž součástí je toto ujednání, nejpozději do likvidace posledního osobního údaje zpracovatelem ve smyslu povinnosti zlikvidovat osobní údaje podle </w:t>
      </w:r>
      <w:proofErr w:type="spellStart"/>
      <w:r w:rsidRPr="0062159B">
        <w:rPr>
          <w:rFonts w:ascii="Times New Roman" w:hAnsi="Times New Roman"/>
          <w:sz w:val="24"/>
        </w:rPr>
        <w:t>ZOOU</w:t>
      </w:r>
      <w:proofErr w:type="spellEnd"/>
      <w:r w:rsidRPr="0062159B">
        <w:rPr>
          <w:rFonts w:ascii="Times New Roman" w:hAnsi="Times New Roman"/>
          <w:sz w:val="24"/>
        </w:rPr>
        <w:t>.</w:t>
      </w:r>
    </w:p>
    <w:p w:rsidR="005671FA" w:rsidRPr="0062159B" w:rsidRDefault="005671FA" w:rsidP="00586CF0">
      <w:pPr>
        <w:numPr>
          <w:ilvl w:val="0"/>
          <w:numId w:val="17"/>
        </w:numPr>
        <w:tabs>
          <w:tab w:val="num" w:pos="-2310"/>
        </w:tabs>
        <w:spacing w:before="120"/>
        <w:ind w:left="720" w:right="70"/>
        <w:jc w:val="both"/>
        <w:rPr>
          <w:rFonts w:ascii="Times New Roman" w:hAnsi="Times New Roman"/>
          <w:sz w:val="24"/>
        </w:rPr>
      </w:pPr>
      <w:r>
        <w:rPr>
          <w:rFonts w:ascii="Times New Roman" w:hAnsi="Times New Roman"/>
          <w:sz w:val="24"/>
        </w:rPr>
        <w:t>Objednatel</w:t>
      </w:r>
      <w:r w:rsidRPr="0062159B">
        <w:rPr>
          <w:rFonts w:ascii="Times New Roman" w:hAnsi="Times New Roman"/>
          <w:sz w:val="24"/>
        </w:rPr>
        <w:t xml:space="preserve"> poskytuje </w:t>
      </w:r>
      <w:r>
        <w:rPr>
          <w:rFonts w:ascii="Times New Roman" w:hAnsi="Times New Roman"/>
          <w:sz w:val="24"/>
        </w:rPr>
        <w:t>zhotovitel</w:t>
      </w:r>
      <w:r w:rsidRPr="0062159B">
        <w:rPr>
          <w:rFonts w:ascii="Times New Roman" w:hAnsi="Times New Roman"/>
          <w:sz w:val="24"/>
        </w:rPr>
        <w:t>i následující záruky technického a organizačního zabezpečení ochrany osobních údajů:</w:t>
      </w:r>
    </w:p>
    <w:p w:rsidR="005671FA" w:rsidRPr="0062159B" w:rsidRDefault="005671FA" w:rsidP="00586CF0">
      <w:pPr>
        <w:numPr>
          <w:ilvl w:val="0"/>
          <w:numId w:val="16"/>
        </w:numPr>
        <w:tabs>
          <w:tab w:val="clear" w:pos="1039"/>
          <w:tab w:val="num" w:pos="-2268"/>
          <w:tab w:val="num" w:pos="1080"/>
          <w:tab w:val="num" w:pos="1770"/>
        </w:tabs>
        <w:ind w:left="1080" w:right="70"/>
        <w:jc w:val="both"/>
        <w:rPr>
          <w:rFonts w:ascii="Times New Roman" w:hAnsi="Times New Roman"/>
          <w:sz w:val="24"/>
        </w:rPr>
      </w:pPr>
      <w:r w:rsidRPr="0062159B">
        <w:rPr>
          <w:rFonts w:ascii="Times New Roman" w:hAnsi="Times New Roman"/>
          <w:sz w:val="24"/>
        </w:rPr>
        <w:t xml:space="preserve">veškeré materiály s osobními údaji jsou zajištěny v uzamykatelném nábytku v uzamčených prostorách v sídle </w:t>
      </w:r>
      <w:r>
        <w:rPr>
          <w:rFonts w:ascii="Times New Roman" w:hAnsi="Times New Roman"/>
          <w:sz w:val="24"/>
        </w:rPr>
        <w:t>objednatel</w:t>
      </w:r>
      <w:r w:rsidRPr="0062159B">
        <w:rPr>
          <w:rFonts w:ascii="Times New Roman" w:hAnsi="Times New Roman"/>
          <w:sz w:val="24"/>
        </w:rPr>
        <w:t xml:space="preserve">e, </w:t>
      </w:r>
    </w:p>
    <w:p w:rsidR="005671FA" w:rsidRPr="0062159B" w:rsidRDefault="005671FA" w:rsidP="00586CF0">
      <w:pPr>
        <w:numPr>
          <w:ilvl w:val="0"/>
          <w:numId w:val="16"/>
        </w:numPr>
        <w:tabs>
          <w:tab w:val="clear" w:pos="1039"/>
          <w:tab w:val="num" w:pos="-2268"/>
          <w:tab w:val="num" w:pos="1080"/>
          <w:tab w:val="num" w:pos="1770"/>
        </w:tabs>
        <w:ind w:left="1080" w:right="70"/>
        <w:jc w:val="both"/>
        <w:rPr>
          <w:rFonts w:ascii="Times New Roman" w:hAnsi="Times New Roman"/>
          <w:sz w:val="24"/>
        </w:rPr>
      </w:pPr>
      <w:r w:rsidRPr="0062159B">
        <w:rPr>
          <w:rFonts w:ascii="Times New Roman" w:hAnsi="Times New Roman"/>
          <w:sz w:val="24"/>
        </w:rPr>
        <w:lastRenderedPageBreak/>
        <w:t xml:space="preserve">všechny osobní údaje jsou následně zpracovávány na PC, která jsou zabezpečena heslem, a jsou přístupné pouze zaměstnancům </w:t>
      </w:r>
      <w:r>
        <w:rPr>
          <w:rFonts w:ascii="Times New Roman" w:hAnsi="Times New Roman"/>
          <w:sz w:val="24"/>
        </w:rPr>
        <w:t>objednatel</w:t>
      </w:r>
      <w:r w:rsidRPr="0062159B">
        <w:rPr>
          <w:rFonts w:ascii="Times New Roman" w:hAnsi="Times New Roman"/>
          <w:sz w:val="24"/>
        </w:rPr>
        <w:t>e odpovědným za plnění podle smlouvy,</w:t>
      </w:r>
    </w:p>
    <w:p w:rsidR="005671FA" w:rsidRDefault="005671FA" w:rsidP="00586CF0">
      <w:pPr>
        <w:numPr>
          <w:ilvl w:val="0"/>
          <w:numId w:val="16"/>
        </w:numPr>
        <w:tabs>
          <w:tab w:val="clear" w:pos="1039"/>
          <w:tab w:val="num" w:pos="-2268"/>
          <w:tab w:val="num" w:pos="1080"/>
          <w:tab w:val="num" w:pos="1770"/>
        </w:tabs>
        <w:ind w:left="1080" w:right="70"/>
        <w:jc w:val="both"/>
        <w:rPr>
          <w:rFonts w:ascii="Times New Roman" w:hAnsi="Times New Roman"/>
          <w:sz w:val="24"/>
        </w:rPr>
      </w:pPr>
      <w:r w:rsidRPr="0062159B">
        <w:rPr>
          <w:rFonts w:ascii="Times New Roman" w:hAnsi="Times New Roman"/>
          <w:sz w:val="24"/>
        </w:rPr>
        <w:t xml:space="preserve">organizace a povinnosti zaměstnanců </w:t>
      </w:r>
      <w:r>
        <w:rPr>
          <w:rFonts w:ascii="Times New Roman" w:hAnsi="Times New Roman"/>
          <w:sz w:val="24"/>
        </w:rPr>
        <w:t>objednatel</w:t>
      </w:r>
      <w:r w:rsidRPr="0062159B">
        <w:rPr>
          <w:rFonts w:ascii="Times New Roman" w:hAnsi="Times New Roman"/>
          <w:sz w:val="24"/>
        </w:rPr>
        <w:t xml:space="preserve">e ohledně ochrany osobních údajů, jsou stanoveny ve vnitřním předpisu </w:t>
      </w:r>
      <w:r>
        <w:rPr>
          <w:rFonts w:ascii="Times New Roman" w:hAnsi="Times New Roman"/>
          <w:sz w:val="24"/>
        </w:rPr>
        <w:t>objednatel</w:t>
      </w:r>
      <w:r w:rsidRPr="0062159B">
        <w:rPr>
          <w:rFonts w:ascii="Times New Roman" w:hAnsi="Times New Roman"/>
          <w:sz w:val="24"/>
        </w:rPr>
        <w:t>e.</w:t>
      </w:r>
    </w:p>
    <w:p w:rsidR="003666A1" w:rsidRPr="00756DDD" w:rsidRDefault="003666A1" w:rsidP="00885D89">
      <w:pPr>
        <w:pStyle w:val="StylDefaultTextZarovnatdobloku"/>
        <w:numPr>
          <w:ilvl w:val="0"/>
          <w:numId w:val="0"/>
        </w:numPr>
        <w:ind w:left="284"/>
        <w:rPr>
          <w:szCs w:val="24"/>
        </w:rPr>
      </w:pPr>
    </w:p>
    <w:p w:rsidR="005671FA" w:rsidRPr="0001131E" w:rsidRDefault="007D2971" w:rsidP="007D2971">
      <w:pPr>
        <w:pStyle w:val="Nadpis1"/>
        <w:numPr>
          <w:ilvl w:val="0"/>
          <w:numId w:val="0"/>
        </w:numPr>
        <w:spacing w:after="0"/>
        <w:ind w:left="4320"/>
        <w:jc w:val="left"/>
        <w:rPr>
          <w:rFonts w:ascii="Times New Roman" w:hAnsi="Times New Roman"/>
          <w:sz w:val="24"/>
        </w:rPr>
      </w:pPr>
      <w:r>
        <w:rPr>
          <w:rFonts w:ascii="Times New Roman" w:hAnsi="Times New Roman"/>
          <w:sz w:val="24"/>
        </w:rPr>
        <w:t xml:space="preserve">Článek </w:t>
      </w:r>
      <w:r w:rsidR="00AD030D">
        <w:rPr>
          <w:rFonts w:ascii="Times New Roman" w:hAnsi="Times New Roman"/>
          <w:sz w:val="24"/>
        </w:rPr>
        <w:t>I</w:t>
      </w:r>
      <w:r>
        <w:rPr>
          <w:rFonts w:ascii="Times New Roman" w:hAnsi="Times New Roman"/>
          <w:sz w:val="24"/>
        </w:rPr>
        <w:t>X.</w:t>
      </w:r>
    </w:p>
    <w:p w:rsidR="005671FA" w:rsidRPr="003C63DB" w:rsidRDefault="003F317F" w:rsidP="008143F9">
      <w:pPr>
        <w:jc w:val="center"/>
        <w:rPr>
          <w:rFonts w:ascii="Times New Roman" w:hAnsi="Times New Roman"/>
          <w:b/>
          <w:sz w:val="24"/>
        </w:rPr>
      </w:pPr>
      <w:r>
        <w:rPr>
          <w:rFonts w:ascii="Times New Roman" w:hAnsi="Times New Roman"/>
          <w:b/>
          <w:sz w:val="24"/>
        </w:rPr>
        <w:t>Smluvní pokuty</w:t>
      </w:r>
      <w:r w:rsidR="005671FA">
        <w:rPr>
          <w:rFonts w:ascii="Times New Roman" w:hAnsi="Times New Roman"/>
          <w:b/>
          <w:sz w:val="24"/>
        </w:rPr>
        <w:t>,</w:t>
      </w:r>
      <w:bookmarkStart w:id="1" w:name="_GoBack"/>
      <w:bookmarkEnd w:id="1"/>
      <w:r w:rsidR="005671FA">
        <w:rPr>
          <w:rFonts w:ascii="Times New Roman" w:hAnsi="Times New Roman"/>
          <w:b/>
          <w:sz w:val="24"/>
        </w:rPr>
        <w:t xml:space="preserve"> úrok z prodlení</w:t>
      </w:r>
    </w:p>
    <w:p w:rsidR="00A77199" w:rsidRDefault="00A77199" w:rsidP="009B1CD2">
      <w:pPr>
        <w:numPr>
          <w:ilvl w:val="0"/>
          <w:numId w:val="11"/>
        </w:numPr>
        <w:spacing w:before="120"/>
        <w:jc w:val="both"/>
        <w:rPr>
          <w:rFonts w:ascii="Times New Roman" w:hAnsi="Times New Roman"/>
          <w:sz w:val="24"/>
        </w:rPr>
      </w:pPr>
      <w:r>
        <w:rPr>
          <w:rFonts w:ascii="Times New Roman" w:hAnsi="Times New Roman"/>
          <w:sz w:val="24"/>
        </w:rPr>
        <w:t>O</w:t>
      </w:r>
      <w:r w:rsidR="00452269">
        <w:rPr>
          <w:rFonts w:ascii="Times New Roman" w:hAnsi="Times New Roman"/>
          <w:sz w:val="24"/>
        </w:rPr>
        <w:t xml:space="preserve">bjednatel </w:t>
      </w:r>
      <w:r>
        <w:rPr>
          <w:rFonts w:ascii="Times New Roman" w:hAnsi="Times New Roman"/>
          <w:sz w:val="24"/>
        </w:rPr>
        <w:t xml:space="preserve">je </w:t>
      </w:r>
      <w:r w:rsidR="00452269">
        <w:rPr>
          <w:rFonts w:ascii="Times New Roman" w:hAnsi="Times New Roman"/>
          <w:sz w:val="24"/>
        </w:rPr>
        <w:t xml:space="preserve">oprávněn požadovat smluvní pokutu ve výši </w:t>
      </w:r>
      <w:r w:rsidR="00796AE1">
        <w:rPr>
          <w:rFonts w:ascii="Times New Roman" w:hAnsi="Times New Roman"/>
          <w:sz w:val="24"/>
        </w:rPr>
        <w:t>1</w:t>
      </w:r>
      <w:r w:rsidR="00F9257E">
        <w:rPr>
          <w:rFonts w:ascii="Times New Roman" w:hAnsi="Times New Roman"/>
          <w:sz w:val="24"/>
        </w:rPr>
        <w:t>0</w:t>
      </w:r>
      <w:r w:rsidR="00452269">
        <w:rPr>
          <w:rFonts w:ascii="Times New Roman" w:hAnsi="Times New Roman"/>
          <w:sz w:val="24"/>
        </w:rPr>
        <w:t> 000 Kč za každý den prodlení</w:t>
      </w:r>
      <w:r>
        <w:rPr>
          <w:rFonts w:ascii="Times New Roman" w:hAnsi="Times New Roman"/>
          <w:sz w:val="24"/>
        </w:rPr>
        <w:t xml:space="preserve"> v případě</w:t>
      </w:r>
    </w:p>
    <w:p w:rsidR="00510868" w:rsidRDefault="00A77199" w:rsidP="005D38CB">
      <w:pPr>
        <w:spacing w:before="120"/>
        <w:ind w:left="284"/>
        <w:jc w:val="both"/>
        <w:rPr>
          <w:rFonts w:ascii="Times New Roman" w:hAnsi="Times New Roman"/>
          <w:sz w:val="24"/>
        </w:rPr>
      </w:pPr>
      <w:r>
        <w:rPr>
          <w:rFonts w:ascii="Times New Roman" w:hAnsi="Times New Roman"/>
          <w:sz w:val="24"/>
        </w:rPr>
        <w:t xml:space="preserve">a) prodlení </w:t>
      </w:r>
      <w:r w:rsidR="00EC7387">
        <w:rPr>
          <w:rFonts w:ascii="Times New Roman" w:hAnsi="Times New Roman"/>
          <w:sz w:val="24"/>
        </w:rPr>
        <w:t xml:space="preserve">zhotovitele </w:t>
      </w:r>
      <w:r>
        <w:rPr>
          <w:rFonts w:ascii="Times New Roman" w:hAnsi="Times New Roman"/>
          <w:sz w:val="24"/>
        </w:rPr>
        <w:t>ve lhůtě pro předání příslušného předmětu akceptace objednateli,</w:t>
      </w:r>
    </w:p>
    <w:p w:rsidR="00EA7C38" w:rsidRDefault="00A77199" w:rsidP="00EA7C38">
      <w:pPr>
        <w:spacing w:before="120"/>
        <w:ind w:left="284"/>
        <w:jc w:val="both"/>
        <w:rPr>
          <w:rFonts w:ascii="Times New Roman" w:hAnsi="Times New Roman"/>
          <w:sz w:val="24"/>
        </w:rPr>
      </w:pPr>
      <w:r>
        <w:rPr>
          <w:rFonts w:ascii="Times New Roman" w:hAnsi="Times New Roman"/>
          <w:sz w:val="24"/>
        </w:rPr>
        <w:t xml:space="preserve">b) </w:t>
      </w:r>
      <w:r w:rsidR="00EA7C38">
        <w:rPr>
          <w:rFonts w:ascii="Times New Roman" w:hAnsi="Times New Roman"/>
          <w:sz w:val="24"/>
        </w:rPr>
        <w:t xml:space="preserve">prodlení </w:t>
      </w:r>
      <w:r w:rsidR="00EC7387">
        <w:rPr>
          <w:rFonts w:ascii="Times New Roman" w:hAnsi="Times New Roman"/>
          <w:sz w:val="24"/>
        </w:rPr>
        <w:t xml:space="preserve">zhotovitele </w:t>
      </w:r>
      <w:r w:rsidR="00EA7C38">
        <w:rPr>
          <w:rFonts w:ascii="Times New Roman" w:hAnsi="Times New Roman"/>
          <w:sz w:val="24"/>
        </w:rPr>
        <w:t>ve lhůtě pro zapracování připomínek objednatele k realizační studii (viz čl. III odst. 2 písm. a),</w:t>
      </w:r>
    </w:p>
    <w:p w:rsidR="00510868" w:rsidRDefault="00EA7C38" w:rsidP="00EA7C38">
      <w:pPr>
        <w:spacing w:before="120"/>
        <w:ind w:left="284"/>
        <w:jc w:val="both"/>
        <w:rPr>
          <w:rFonts w:ascii="Times New Roman" w:hAnsi="Times New Roman"/>
          <w:sz w:val="24"/>
        </w:rPr>
      </w:pPr>
      <w:r>
        <w:rPr>
          <w:rFonts w:ascii="Times New Roman" w:hAnsi="Times New Roman"/>
          <w:sz w:val="24"/>
        </w:rPr>
        <w:t xml:space="preserve">c) </w:t>
      </w:r>
      <w:r w:rsidR="00A77199">
        <w:rPr>
          <w:rFonts w:ascii="Times New Roman" w:hAnsi="Times New Roman"/>
          <w:sz w:val="24"/>
        </w:rPr>
        <w:t>že nebude ukončeno ve stanovené lhůtě příslušné akceptační řízení,</w:t>
      </w:r>
    </w:p>
    <w:p w:rsidR="00510868" w:rsidRDefault="00EA7C38" w:rsidP="005D38CB">
      <w:pPr>
        <w:spacing w:before="120"/>
        <w:ind w:left="284"/>
        <w:jc w:val="both"/>
        <w:rPr>
          <w:rFonts w:ascii="Times New Roman" w:hAnsi="Times New Roman"/>
          <w:sz w:val="24"/>
        </w:rPr>
      </w:pPr>
      <w:r>
        <w:rPr>
          <w:rFonts w:ascii="Times New Roman" w:hAnsi="Times New Roman"/>
          <w:sz w:val="24"/>
        </w:rPr>
        <w:t>d</w:t>
      </w:r>
      <w:r w:rsidR="00A77199">
        <w:rPr>
          <w:rFonts w:ascii="Times New Roman" w:hAnsi="Times New Roman"/>
          <w:sz w:val="24"/>
        </w:rPr>
        <w:t>) že nebude ve stanovené lhůtě ukončen příslušný ověřovací provoz</w:t>
      </w:r>
      <w:r w:rsidR="00452269">
        <w:rPr>
          <w:rFonts w:ascii="Times New Roman" w:hAnsi="Times New Roman"/>
          <w:sz w:val="24"/>
        </w:rPr>
        <w:t xml:space="preserve">. </w:t>
      </w:r>
    </w:p>
    <w:p w:rsidR="00E70FFC" w:rsidRDefault="00796AE1" w:rsidP="00E70FFC">
      <w:pPr>
        <w:numPr>
          <w:ilvl w:val="0"/>
          <w:numId w:val="11"/>
        </w:numPr>
        <w:spacing w:before="120"/>
        <w:jc w:val="both"/>
        <w:rPr>
          <w:rFonts w:ascii="Times New Roman" w:hAnsi="Times New Roman"/>
          <w:sz w:val="24"/>
        </w:rPr>
      </w:pPr>
      <w:r w:rsidRPr="00796AE1">
        <w:rPr>
          <w:rFonts w:ascii="Times New Roman" w:hAnsi="Times New Roman"/>
          <w:sz w:val="24"/>
        </w:rPr>
        <w:t xml:space="preserve">V případě prodlení </w:t>
      </w:r>
      <w:r>
        <w:rPr>
          <w:rFonts w:ascii="Times New Roman" w:hAnsi="Times New Roman"/>
          <w:sz w:val="24"/>
        </w:rPr>
        <w:t>zhotovitele</w:t>
      </w:r>
      <w:r w:rsidRPr="00796AE1">
        <w:rPr>
          <w:rFonts w:ascii="Times New Roman" w:hAnsi="Times New Roman"/>
          <w:sz w:val="24"/>
        </w:rPr>
        <w:t xml:space="preserve"> ve lhůtě pro odstranění vady uvedené v akceptačním protokolu je objednatel oprávněn požadovat smluvní pokutu ve výši </w:t>
      </w:r>
      <w:r w:rsidR="00F9257E">
        <w:rPr>
          <w:rFonts w:ascii="Times New Roman" w:hAnsi="Times New Roman"/>
          <w:sz w:val="24"/>
        </w:rPr>
        <w:t>2</w:t>
      </w:r>
      <w:r w:rsidRPr="00796AE1">
        <w:rPr>
          <w:rFonts w:ascii="Times New Roman" w:hAnsi="Times New Roman"/>
          <w:sz w:val="24"/>
        </w:rPr>
        <w:t> 000 Kč za každý den pr</w:t>
      </w:r>
      <w:r>
        <w:rPr>
          <w:rFonts w:ascii="Times New Roman" w:hAnsi="Times New Roman"/>
          <w:sz w:val="24"/>
        </w:rPr>
        <w:t xml:space="preserve">odlení </w:t>
      </w:r>
      <w:r w:rsidR="00EA7C38">
        <w:rPr>
          <w:rFonts w:ascii="Times New Roman" w:hAnsi="Times New Roman"/>
          <w:sz w:val="24"/>
        </w:rPr>
        <w:t xml:space="preserve">u </w:t>
      </w:r>
      <w:r>
        <w:rPr>
          <w:rFonts w:ascii="Times New Roman" w:hAnsi="Times New Roman"/>
          <w:sz w:val="24"/>
        </w:rPr>
        <w:t>vad</w:t>
      </w:r>
      <w:r w:rsidR="00A63E4D">
        <w:rPr>
          <w:rFonts w:ascii="Times New Roman" w:hAnsi="Times New Roman"/>
          <w:sz w:val="24"/>
        </w:rPr>
        <w:t>y kategorie B nebo C</w:t>
      </w:r>
      <w:r w:rsidR="00EA7C38">
        <w:rPr>
          <w:rFonts w:ascii="Times New Roman" w:hAnsi="Times New Roman"/>
          <w:sz w:val="24"/>
        </w:rPr>
        <w:t xml:space="preserve"> nebo u ostatní vady realizační studie</w:t>
      </w:r>
      <w:r w:rsidR="002D1F76">
        <w:rPr>
          <w:rFonts w:ascii="Times New Roman" w:hAnsi="Times New Roman"/>
          <w:sz w:val="24"/>
        </w:rPr>
        <w:t xml:space="preserve"> dle čl. IV</w:t>
      </w:r>
      <w:r w:rsidRPr="00796AE1">
        <w:rPr>
          <w:rFonts w:ascii="Times New Roman" w:hAnsi="Times New Roman"/>
          <w:sz w:val="24"/>
        </w:rPr>
        <w:t>.</w:t>
      </w:r>
    </w:p>
    <w:p w:rsidR="00E70FFC" w:rsidRDefault="00796AE1" w:rsidP="00E70FFC">
      <w:pPr>
        <w:numPr>
          <w:ilvl w:val="0"/>
          <w:numId w:val="11"/>
        </w:numPr>
        <w:spacing w:before="120"/>
        <w:jc w:val="both"/>
        <w:rPr>
          <w:rFonts w:ascii="Times New Roman" w:hAnsi="Times New Roman"/>
          <w:sz w:val="24"/>
        </w:rPr>
      </w:pPr>
      <w:r w:rsidRPr="00E70FFC">
        <w:rPr>
          <w:rFonts w:ascii="Times New Roman" w:hAnsi="Times New Roman"/>
          <w:sz w:val="24"/>
        </w:rPr>
        <w:t>V případě prodlení zhotovitele ve lhůtě pro proved</w:t>
      </w:r>
      <w:r w:rsidR="00906D38" w:rsidRPr="00E70FFC">
        <w:rPr>
          <w:rFonts w:ascii="Times New Roman" w:hAnsi="Times New Roman"/>
          <w:sz w:val="24"/>
        </w:rPr>
        <w:t xml:space="preserve">ení školení dle čl. III odst. </w:t>
      </w:r>
      <w:r w:rsidR="003B543E">
        <w:rPr>
          <w:rFonts w:ascii="Times New Roman" w:hAnsi="Times New Roman"/>
          <w:sz w:val="24"/>
        </w:rPr>
        <w:t xml:space="preserve">4 až </w:t>
      </w:r>
      <w:r w:rsidR="00906D38" w:rsidRPr="00E70FFC">
        <w:rPr>
          <w:rFonts w:ascii="Times New Roman" w:hAnsi="Times New Roman"/>
          <w:sz w:val="24"/>
        </w:rPr>
        <w:t xml:space="preserve">6 je objednatel oprávněn požadovat smluvní pokutu ve výši </w:t>
      </w:r>
      <w:r w:rsidR="00784B0F">
        <w:rPr>
          <w:rFonts w:ascii="Times New Roman" w:hAnsi="Times New Roman"/>
          <w:sz w:val="24"/>
        </w:rPr>
        <w:t>2 0</w:t>
      </w:r>
      <w:r w:rsidR="00906D38" w:rsidRPr="00E70FFC">
        <w:rPr>
          <w:rFonts w:ascii="Times New Roman" w:hAnsi="Times New Roman"/>
          <w:sz w:val="24"/>
        </w:rPr>
        <w:t>00 Kč za každý den prodlení</w:t>
      </w:r>
      <w:r w:rsidR="00E70FFC" w:rsidRPr="00E70FFC">
        <w:rPr>
          <w:rFonts w:ascii="Times New Roman" w:hAnsi="Times New Roman"/>
          <w:sz w:val="24"/>
        </w:rPr>
        <w:t>.</w:t>
      </w:r>
    </w:p>
    <w:p w:rsidR="00E70FFC" w:rsidRDefault="00796AE1" w:rsidP="00E70FFC">
      <w:pPr>
        <w:numPr>
          <w:ilvl w:val="0"/>
          <w:numId w:val="11"/>
        </w:numPr>
        <w:spacing w:before="120"/>
        <w:jc w:val="both"/>
        <w:rPr>
          <w:rFonts w:ascii="Times New Roman" w:hAnsi="Times New Roman"/>
          <w:sz w:val="24"/>
        </w:rPr>
      </w:pPr>
      <w:r w:rsidRPr="00E70FFC">
        <w:rPr>
          <w:rFonts w:ascii="Times New Roman" w:hAnsi="Times New Roman"/>
          <w:sz w:val="24"/>
        </w:rPr>
        <w:t>V případě prodlení zhotovitele ve lhůt</w:t>
      </w:r>
      <w:r w:rsidR="001D35EC">
        <w:rPr>
          <w:rFonts w:ascii="Times New Roman" w:hAnsi="Times New Roman"/>
          <w:sz w:val="24"/>
        </w:rPr>
        <w:t>ách</w:t>
      </w:r>
      <w:r w:rsidRPr="00E70FFC">
        <w:rPr>
          <w:rFonts w:ascii="Times New Roman" w:hAnsi="Times New Roman"/>
          <w:sz w:val="24"/>
        </w:rPr>
        <w:t xml:space="preserve"> dle přílohy č</w:t>
      </w:r>
      <w:r w:rsidR="00F9257E" w:rsidRPr="00E70FFC">
        <w:rPr>
          <w:rFonts w:ascii="Times New Roman" w:hAnsi="Times New Roman"/>
          <w:sz w:val="24"/>
        </w:rPr>
        <w:t>. 7:</w:t>
      </w:r>
      <w:r w:rsidRPr="00E70FFC">
        <w:rPr>
          <w:rFonts w:ascii="Times New Roman" w:hAnsi="Times New Roman"/>
          <w:sz w:val="24"/>
        </w:rPr>
        <w:t xml:space="preserve"> </w:t>
      </w:r>
    </w:p>
    <w:p w:rsidR="00E70FFC" w:rsidRPr="00E70FFC" w:rsidRDefault="00796AE1" w:rsidP="00E70FFC">
      <w:pPr>
        <w:pStyle w:val="Odstavecseseznamem"/>
        <w:numPr>
          <w:ilvl w:val="0"/>
          <w:numId w:val="35"/>
        </w:numPr>
        <w:spacing w:before="120"/>
        <w:jc w:val="both"/>
        <w:rPr>
          <w:rFonts w:ascii="Times New Roman" w:hAnsi="Times New Roman"/>
          <w:sz w:val="24"/>
        </w:rPr>
      </w:pPr>
      <w:r w:rsidRPr="00E70FFC">
        <w:rPr>
          <w:rFonts w:ascii="Times New Roman" w:hAnsi="Times New Roman"/>
          <w:sz w:val="24"/>
          <w:szCs w:val="20"/>
        </w:rPr>
        <w:t xml:space="preserve">pro potvrzení příjmu hlášení vady je objednatel oprávněn požadovat smluvní pokutu ve výši 1 000 Kč za každou hodinu prodlení, </w:t>
      </w:r>
    </w:p>
    <w:p w:rsidR="00E70FFC" w:rsidRPr="00E70FFC" w:rsidRDefault="00796AE1" w:rsidP="00E70FFC">
      <w:pPr>
        <w:pStyle w:val="Odstavecseseznamem"/>
        <w:numPr>
          <w:ilvl w:val="0"/>
          <w:numId w:val="35"/>
        </w:numPr>
        <w:spacing w:before="120"/>
        <w:jc w:val="both"/>
        <w:rPr>
          <w:rFonts w:ascii="Times New Roman" w:hAnsi="Times New Roman"/>
          <w:sz w:val="24"/>
        </w:rPr>
      </w:pPr>
      <w:r w:rsidRPr="00E70FFC">
        <w:rPr>
          <w:rFonts w:ascii="Times New Roman" w:hAnsi="Times New Roman"/>
          <w:snapToGrid w:val="0"/>
          <w:sz w:val="24"/>
          <w:szCs w:val="20"/>
        </w:rPr>
        <w:t xml:space="preserve">pro zajištění a implementaci dočasného </w:t>
      </w:r>
      <w:r w:rsidRPr="00E70FFC">
        <w:rPr>
          <w:rFonts w:ascii="Times New Roman" w:hAnsi="Times New Roman"/>
          <w:sz w:val="24"/>
          <w:szCs w:val="20"/>
        </w:rPr>
        <w:t xml:space="preserve">opatření vedoucího k odstranění </w:t>
      </w:r>
      <w:r w:rsidRPr="00E70FFC">
        <w:rPr>
          <w:rFonts w:ascii="Times New Roman" w:hAnsi="Times New Roman"/>
          <w:snapToGrid w:val="0"/>
          <w:sz w:val="24"/>
          <w:szCs w:val="20"/>
        </w:rPr>
        <w:t>vady je objednatel oprávněn požadovat smluvní pokutu ve výši 2 000 Kč za každý den prodlení,</w:t>
      </w:r>
      <w:r w:rsidRPr="00E70FFC">
        <w:rPr>
          <w:rFonts w:ascii="Times New Roman" w:hAnsi="Times New Roman"/>
          <w:sz w:val="24"/>
          <w:szCs w:val="20"/>
        </w:rPr>
        <w:t xml:space="preserve"> </w:t>
      </w:r>
    </w:p>
    <w:p w:rsidR="00E70FFC" w:rsidRPr="00E70FFC" w:rsidRDefault="00796AE1" w:rsidP="00E70FFC">
      <w:pPr>
        <w:pStyle w:val="Odstavecseseznamem"/>
        <w:numPr>
          <w:ilvl w:val="0"/>
          <w:numId w:val="35"/>
        </w:numPr>
        <w:spacing w:before="120"/>
        <w:jc w:val="both"/>
        <w:rPr>
          <w:rFonts w:ascii="Times New Roman" w:hAnsi="Times New Roman"/>
          <w:sz w:val="24"/>
        </w:rPr>
      </w:pPr>
      <w:r w:rsidRPr="00E70FFC">
        <w:rPr>
          <w:rFonts w:ascii="Times New Roman" w:hAnsi="Times New Roman"/>
          <w:snapToGrid w:val="0"/>
          <w:sz w:val="24"/>
          <w:szCs w:val="20"/>
        </w:rPr>
        <w:t>pro odstranění vady je objednatel oprávněn požadovat smluvní pokutu ve výši:</w:t>
      </w:r>
    </w:p>
    <w:p w:rsidR="00E70FFC" w:rsidRPr="00E70FFC" w:rsidRDefault="00796AE1" w:rsidP="00E70FFC">
      <w:pPr>
        <w:pStyle w:val="Odstavecseseznamem"/>
        <w:numPr>
          <w:ilvl w:val="0"/>
          <w:numId w:val="42"/>
        </w:numPr>
        <w:spacing w:before="120"/>
        <w:jc w:val="both"/>
        <w:rPr>
          <w:rFonts w:ascii="Times New Roman" w:hAnsi="Times New Roman"/>
          <w:sz w:val="24"/>
        </w:rPr>
      </w:pPr>
      <w:r w:rsidRPr="00E70FFC">
        <w:rPr>
          <w:rFonts w:ascii="Times New Roman" w:hAnsi="Times New Roman"/>
          <w:snapToGrid w:val="0"/>
          <w:sz w:val="24"/>
          <w:szCs w:val="20"/>
        </w:rPr>
        <w:t>5 000 Kč za každý den prodlení pro vady kategorie A,</w:t>
      </w:r>
    </w:p>
    <w:p w:rsidR="00E70FFC" w:rsidRPr="00E70FFC" w:rsidRDefault="00796AE1" w:rsidP="00E70FFC">
      <w:pPr>
        <w:pStyle w:val="Odstavecseseznamem"/>
        <w:numPr>
          <w:ilvl w:val="0"/>
          <w:numId w:val="42"/>
        </w:numPr>
        <w:spacing w:before="120"/>
        <w:jc w:val="both"/>
        <w:rPr>
          <w:rFonts w:ascii="Times New Roman" w:hAnsi="Times New Roman"/>
          <w:sz w:val="24"/>
        </w:rPr>
      </w:pPr>
      <w:r w:rsidRPr="00E70FFC">
        <w:rPr>
          <w:rFonts w:ascii="Times New Roman" w:hAnsi="Times New Roman"/>
          <w:snapToGrid w:val="0"/>
          <w:sz w:val="24"/>
          <w:szCs w:val="20"/>
        </w:rPr>
        <w:t>2 000 Kč za každý den prodlení pro vady kategorie B,</w:t>
      </w:r>
    </w:p>
    <w:p w:rsidR="00796AE1" w:rsidRPr="00E70FFC" w:rsidRDefault="00796AE1" w:rsidP="00E70FFC">
      <w:pPr>
        <w:pStyle w:val="Odstavecseseznamem"/>
        <w:numPr>
          <w:ilvl w:val="0"/>
          <w:numId w:val="42"/>
        </w:numPr>
        <w:spacing w:before="120"/>
        <w:jc w:val="both"/>
        <w:rPr>
          <w:rFonts w:ascii="Times New Roman" w:hAnsi="Times New Roman"/>
          <w:sz w:val="24"/>
        </w:rPr>
      </w:pPr>
      <w:r w:rsidRPr="00E70FFC">
        <w:rPr>
          <w:rFonts w:ascii="Times New Roman" w:hAnsi="Times New Roman"/>
          <w:snapToGrid w:val="0"/>
          <w:sz w:val="24"/>
          <w:szCs w:val="20"/>
        </w:rPr>
        <w:t>1 000 Kč za každý den prodlení pro vady kategorie C.</w:t>
      </w:r>
    </w:p>
    <w:p w:rsidR="00131AFB" w:rsidRDefault="00131AFB" w:rsidP="00131AFB">
      <w:pPr>
        <w:numPr>
          <w:ilvl w:val="0"/>
          <w:numId w:val="11"/>
        </w:numPr>
        <w:spacing w:before="120"/>
        <w:jc w:val="both"/>
        <w:rPr>
          <w:rFonts w:ascii="Times New Roman" w:hAnsi="Times New Roman"/>
          <w:sz w:val="24"/>
        </w:rPr>
      </w:pPr>
      <w:r>
        <w:rPr>
          <w:rFonts w:ascii="Times New Roman" w:hAnsi="Times New Roman"/>
          <w:sz w:val="24"/>
        </w:rPr>
        <w:t xml:space="preserve">V případě prodlení zhotovitele </w:t>
      </w:r>
      <w:r w:rsidR="001D35EC">
        <w:rPr>
          <w:rFonts w:ascii="Times New Roman" w:hAnsi="Times New Roman"/>
          <w:sz w:val="24"/>
        </w:rPr>
        <w:t>ve lhůtě pro předání plnění  v rámci</w:t>
      </w:r>
      <w:r>
        <w:rPr>
          <w:rFonts w:ascii="Times New Roman" w:hAnsi="Times New Roman"/>
          <w:sz w:val="24"/>
        </w:rPr>
        <w:t xml:space="preserve"> vyžádaného rozvoje </w:t>
      </w:r>
      <w:r w:rsidRPr="00796AE1">
        <w:rPr>
          <w:rFonts w:ascii="Times New Roman" w:hAnsi="Times New Roman"/>
          <w:sz w:val="24"/>
        </w:rPr>
        <w:t xml:space="preserve">je objednatel oprávněn požadovat smluvní pokutu ve výši </w:t>
      </w:r>
      <w:r w:rsidR="005D38CB">
        <w:rPr>
          <w:rFonts w:ascii="Times New Roman" w:hAnsi="Times New Roman"/>
          <w:sz w:val="24"/>
        </w:rPr>
        <w:t>2 0</w:t>
      </w:r>
      <w:r>
        <w:rPr>
          <w:rFonts w:ascii="Times New Roman" w:hAnsi="Times New Roman"/>
          <w:sz w:val="24"/>
        </w:rPr>
        <w:t xml:space="preserve">00 </w:t>
      </w:r>
      <w:r w:rsidRPr="00796AE1">
        <w:rPr>
          <w:rFonts w:ascii="Times New Roman" w:hAnsi="Times New Roman"/>
          <w:sz w:val="24"/>
        </w:rPr>
        <w:t>Kč za každý den prodlení</w:t>
      </w:r>
      <w:r w:rsidR="00DD3950">
        <w:rPr>
          <w:rFonts w:ascii="Times New Roman" w:hAnsi="Times New Roman"/>
          <w:sz w:val="24"/>
        </w:rPr>
        <w:t>.</w:t>
      </w:r>
    </w:p>
    <w:p w:rsidR="001634E9" w:rsidRDefault="001634E9" w:rsidP="00131AFB">
      <w:pPr>
        <w:numPr>
          <w:ilvl w:val="0"/>
          <w:numId w:val="11"/>
        </w:numPr>
        <w:spacing w:before="120"/>
        <w:jc w:val="both"/>
        <w:rPr>
          <w:rFonts w:ascii="Times New Roman" w:hAnsi="Times New Roman"/>
          <w:sz w:val="24"/>
        </w:rPr>
      </w:pPr>
      <w:r>
        <w:rPr>
          <w:rFonts w:ascii="Times New Roman" w:hAnsi="Times New Roman"/>
          <w:sz w:val="24"/>
        </w:rPr>
        <w:t xml:space="preserve">V případě prodlení zhotovitele v dohodnuté lhůtě pro doplňkové školení je </w:t>
      </w:r>
      <w:r w:rsidRPr="00796AE1">
        <w:rPr>
          <w:rFonts w:ascii="Times New Roman" w:hAnsi="Times New Roman"/>
          <w:sz w:val="24"/>
        </w:rPr>
        <w:t xml:space="preserve">objednatel oprávněn požadovat smluvní pokutu ve výši </w:t>
      </w:r>
      <w:r>
        <w:rPr>
          <w:rFonts w:ascii="Times New Roman" w:hAnsi="Times New Roman"/>
          <w:sz w:val="24"/>
        </w:rPr>
        <w:t xml:space="preserve">1 000 </w:t>
      </w:r>
      <w:r w:rsidRPr="00796AE1">
        <w:rPr>
          <w:rFonts w:ascii="Times New Roman" w:hAnsi="Times New Roman"/>
          <w:sz w:val="24"/>
        </w:rPr>
        <w:t>Kč za každý den prodlení</w:t>
      </w:r>
      <w:r>
        <w:rPr>
          <w:rFonts w:ascii="Times New Roman" w:hAnsi="Times New Roman"/>
          <w:sz w:val="24"/>
        </w:rPr>
        <w:t>.</w:t>
      </w:r>
    </w:p>
    <w:p w:rsidR="009F41BC" w:rsidRPr="002F42F0" w:rsidRDefault="002F42F0" w:rsidP="002F42F0">
      <w:pPr>
        <w:numPr>
          <w:ilvl w:val="0"/>
          <w:numId w:val="11"/>
        </w:numPr>
        <w:spacing w:before="120"/>
        <w:jc w:val="both"/>
        <w:rPr>
          <w:rFonts w:ascii="Times New Roman" w:hAnsi="Times New Roman"/>
          <w:sz w:val="24"/>
        </w:rPr>
      </w:pPr>
      <w:r w:rsidRPr="002F42F0">
        <w:rPr>
          <w:rFonts w:ascii="Times New Roman" w:hAnsi="Times New Roman"/>
          <w:sz w:val="24"/>
        </w:rPr>
        <w:t>V případě porušení povinnosti zhotovitele dle čl. VI odst. 1 vzniká objednateli nárok na smluvní pokutu ve výši 10 000 Kč za každý případ (tj. za každého chybějícího pracovníka z garantovaného počtu nebo za každé neprokázání kvalifikace jednotlivého pracovníka)</w:t>
      </w:r>
      <w:r w:rsidR="00776E8C" w:rsidRPr="002F42F0">
        <w:rPr>
          <w:rFonts w:ascii="Times New Roman" w:hAnsi="Times New Roman"/>
          <w:sz w:val="24"/>
        </w:rPr>
        <w:t xml:space="preserve">. </w:t>
      </w:r>
    </w:p>
    <w:p w:rsidR="00776E8C" w:rsidRPr="002F42F0" w:rsidRDefault="00776E8C" w:rsidP="00131AFB">
      <w:pPr>
        <w:numPr>
          <w:ilvl w:val="0"/>
          <w:numId w:val="11"/>
        </w:numPr>
        <w:spacing w:before="120"/>
        <w:jc w:val="both"/>
        <w:rPr>
          <w:rFonts w:ascii="Times New Roman" w:hAnsi="Times New Roman"/>
          <w:sz w:val="24"/>
        </w:rPr>
      </w:pPr>
      <w:r w:rsidRPr="002F42F0">
        <w:rPr>
          <w:rFonts w:ascii="Times New Roman" w:hAnsi="Times New Roman"/>
          <w:sz w:val="24"/>
        </w:rPr>
        <w:t xml:space="preserve">V případě prodlení zhotovitele ve lhůtě dle čl. VI odst. </w:t>
      </w:r>
      <w:r w:rsidR="001245E4">
        <w:rPr>
          <w:rFonts w:ascii="Times New Roman" w:hAnsi="Times New Roman"/>
          <w:sz w:val="24"/>
        </w:rPr>
        <w:t xml:space="preserve">1 nebo čl. VI odst. </w:t>
      </w:r>
      <w:r w:rsidRPr="002F42F0">
        <w:rPr>
          <w:rFonts w:ascii="Times New Roman" w:hAnsi="Times New Roman"/>
          <w:sz w:val="24"/>
        </w:rPr>
        <w:t xml:space="preserve">2 vzniká objednateli nárok na smluvní pokutu ve výši 1 000 Kč za </w:t>
      </w:r>
      <w:r w:rsidR="003C544F" w:rsidRPr="002F42F0">
        <w:rPr>
          <w:rFonts w:ascii="Times New Roman" w:hAnsi="Times New Roman"/>
          <w:sz w:val="24"/>
        </w:rPr>
        <w:t>každý pracovní den prodlení.</w:t>
      </w:r>
    </w:p>
    <w:p w:rsidR="00DD3950" w:rsidRDefault="00DD3950" w:rsidP="00131AFB">
      <w:pPr>
        <w:numPr>
          <w:ilvl w:val="0"/>
          <w:numId w:val="11"/>
        </w:numPr>
        <w:spacing w:before="120"/>
        <w:jc w:val="both"/>
        <w:rPr>
          <w:rFonts w:ascii="Times New Roman" w:hAnsi="Times New Roman"/>
          <w:sz w:val="24"/>
        </w:rPr>
      </w:pPr>
      <w:r>
        <w:rPr>
          <w:rFonts w:ascii="Times New Roman" w:hAnsi="Times New Roman"/>
          <w:sz w:val="24"/>
        </w:rPr>
        <w:t xml:space="preserve">V případě, že se prohlášení zhotovitele dle čl. VII odst. </w:t>
      </w:r>
      <w:r w:rsidR="00AD030D">
        <w:rPr>
          <w:rFonts w:ascii="Times New Roman" w:hAnsi="Times New Roman"/>
          <w:sz w:val="24"/>
        </w:rPr>
        <w:t>7</w:t>
      </w:r>
      <w:r>
        <w:rPr>
          <w:rFonts w:ascii="Times New Roman" w:hAnsi="Times New Roman"/>
          <w:sz w:val="24"/>
        </w:rPr>
        <w:t xml:space="preserve"> ukáže jako nepravdivé, vzniká objednateli nárok na smluvní pokutu ve výši 100 000 Kč.</w:t>
      </w:r>
    </w:p>
    <w:p w:rsidR="005671FA" w:rsidRDefault="005671FA" w:rsidP="009B1CD2">
      <w:pPr>
        <w:numPr>
          <w:ilvl w:val="0"/>
          <w:numId w:val="11"/>
        </w:numPr>
        <w:spacing w:before="120"/>
        <w:jc w:val="both"/>
        <w:rPr>
          <w:rFonts w:ascii="Times New Roman" w:hAnsi="Times New Roman"/>
          <w:snapToGrid w:val="0"/>
          <w:sz w:val="24"/>
        </w:rPr>
      </w:pPr>
      <w:r w:rsidRPr="004C4899">
        <w:rPr>
          <w:rFonts w:ascii="Times New Roman" w:hAnsi="Times New Roman"/>
          <w:sz w:val="24"/>
        </w:rPr>
        <w:t xml:space="preserve">Výše uvedené smluvní pokuty se neuplatní, pokud prodlení </w:t>
      </w:r>
      <w:r>
        <w:rPr>
          <w:rFonts w:ascii="Times New Roman" w:hAnsi="Times New Roman"/>
          <w:sz w:val="24"/>
        </w:rPr>
        <w:t>zhotovitele</w:t>
      </w:r>
      <w:r w:rsidRPr="004C4899">
        <w:rPr>
          <w:rFonts w:ascii="Times New Roman" w:hAnsi="Times New Roman"/>
          <w:sz w:val="24"/>
        </w:rPr>
        <w:t xml:space="preserve"> bylo způsobeno neposkytnutím součinnosti ze strany objednatele</w:t>
      </w:r>
      <w:r>
        <w:rPr>
          <w:rFonts w:ascii="Times New Roman" w:hAnsi="Times New Roman"/>
          <w:sz w:val="24"/>
        </w:rPr>
        <w:t>.</w:t>
      </w:r>
    </w:p>
    <w:p w:rsidR="005671FA" w:rsidRDefault="005671FA" w:rsidP="00E42D0F">
      <w:pPr>
        <w:numPr>
          <w:ilvl w:val="0"/>
          <w:numId w:val="11"/>
        </w:numPr>
        <w:tabs>
          <w:tab w:val="left" w:pos="426"/>
        </w:tabs>
        <w:spacing w:before="120"/>
        <w:jc w:val="both"/>
        <w:rPr>
          <w:rFonts w:ascii="Times New Roman" w:hAnsi="Times New Roman"/>
          <w:snapToGrid w:val="0"/>
          <w:sz w:val="24"/>
        </w:rPr>
      </w:pPr>
      <w:r w:rsidRPr="003C713C">
        <w:rPr>
          <w:rFonts w:ascii="Times New Roman" w:hAnsi="Times New Roman"/>
          <w:snapToGrid w:val="0"/>
          <w:sz w:val="24"/>
        </w:rPr>
        <w:lastRenderedPageBreak/>
        <w:t>V případě prodlení s uhrazením daňového dokladu je zhotovitel oprávněn požadovat úrok z prodlení podle předpisů občanského práva.</w:t>
      </w:r>
    </w:p>
    <w:p w:rsidR="005671FA" w:rsidRPr="00592224" w:rsidRDefault="005671FA" w:rsidP="009B1CD2">
      <w:pPr>
        <w:numPr>
          <w:ilvl w:val="0"/>
          <w:numId w:val="11"/>
        </w:numPr>
        <w:tabs>
          <w:tab w:val="clear" w:pos="284"/>
          <w:tab w:val="num" w:pos="-180"/>
        </w:tabs>
        <w:spacing w:before="120"/>
        <w:ind w:left="360" w:hanging="360"/>
        <w:jc w:val="both"/>
        <w:rPr>
          <w:rFonts w:ascii="Times New Roman" w:hAnsi="Times New Roman"/>
          <w:snapToGrid w:val="0"/>
          <w:sz w:val="24"/>
        </w:rPr>
      </w:pPr>
      <w:r w:rsidRPr="00112128">
        <w:rPr>
          <w:rFonts w:ascii="Times New Roman" w:hAnsi="Times New Roman"/>
          <w:snapToGrid w:val="0"/>
          <w:sz w:val="24"/>
        </w:rPr>
        <w:t>Smluvní</w:t>
      </w:r>
      <w:r w:rsidRPr="006B189E">
        <w:rPr>
          <w:rFonts w:ascii="Times New Roman" w:hAnsi="Times New Roman"/>
          <w:sz w:val="24"/>
        </w:rPr>
        <w:t xml:space="preserve"> pokuta a úrok z prodlení jsou splatné do 14 dnů od doručení dokladu k úhradě </w:t>
      </w:r>
      <w:r w:rsidRPr="00592224">
        <w:rPr>
          <w:rFonts w:ascii="Times New Roman" w:hAnsi="Times New Roman"/>
          <w:snapToGrid w:val="0"/>
          <w:sz w:val="24"/>
        </w:rPr>
        <w:t>povinné</w:t>
      </w:r>
      <w:r w:rsidRPr="006B189E">
        <w:rPr>
          <w:rFonts w:ascii="Times New Roman" w:hAnsi="Times New Roman"/>
          <w:sz w:val="24"/>
        </w:rPr>
        <w:t xml:space="preserve"> smluvní straně. Povinnost zaplatit je splněna odepsáním příslušné částky z účtu povinného ve prospěch účtu oprávněného.</w:t>
      </w:r>
    </w:p>
    <w:p w:rsidR="00075366" w:rsidRDefault="005671FA" w:rsidP="00075366">
      <w:pPr>
        <w:numPr>
          <w:ilvl w:val="0"/>
          <w:numId w:val="11"/>
        </w:numPr>
        <w:tabs>
          <w:tab w:val="clear" w:pos="284"/>
          <w:tab w:val="num" w:pos="-180"/>
        </w:tabs>
        <w:spacing w:before="120"/>
        <w:ind w:left="360" w:hanging="360"/>
        <w:jc w:val="both"/>
        <w:rPr>
          <w:rFonts w:ascii="Times New Roman" w:hAnsi="Times New Roman"/>
          <w:sz w:val="24"/>
        </w:rPr>
      </w:pPr>
      <w:r w:rsidRPr="004C4899">
        <w:rPr>
          <w:rFonts w:ascii="Times New Roman" w:hAnsi="Times New Roman"/>
          <w:sz w:val="24"/>
        </w:rPr>
        <w:t>Strany se dohodly, že jejich vzájemná odpovědnost za škodu není smluvní pokutou vyloučena</w:t>
      </w:r>
      <w:r w:rsidRPr="0001131E">
        <w:rPr>
          <w:rFonts w:ascii="Times New Roman" w:hAnsi="Times New Roman"/>
          <w:sz w:val="24"/>
        </w:rPr>
        <w:t>.</w:t>
      </w:r>
    </w:p>
    <w:p w:rsidR="006F03F6" w:rsidRDefault="006F03F6" w:rsidP="006F03F6">
      <w:pPr>
        <w:pStyle w:val="Zkladntext"/>
        <w:spacing w:before="120" w:after="0"/>
        <w:ind w:left="284"/>
      </w:pPr>
    </w:p>
    <w:p w:rsidR="005671FA" w:rsidRPr="0001131E" w:rsidRDefault="007D2971" w:rsidP="007D2971">
      <w:pPr>
        <w:pStyle w:val="Nadpis1"/>
        <w:numPr>
          <w:ilvl w:val="0"/>
          <w:numId w:val="0"/>
        </w:numPr>
        <w:spacing w:after="0"/>
        <w:ind w:left="4320"/>
        <w:jc w:val="left"/>
        <w:rPr>
          <w:rFonts w:ascii="Times New Roman" w:hAnsi="Times New Roman"/>
          <w:sz w:val="24"/>
        </w:rPr>
      </w:pPr>
      <w:r>
        <w:rPr>
          <w:rFonts w:ascii="Times New Roman" w:hAnsi="Times New Roman"/>
          <w:sz w:val="24"/>
        </w:rPr>
        <w:t>Článek X.</w:t>
      </w:r>
    </w:p>
    <w:p w:rsidR="005671FA" w:rsidRPr="002B6D40" w:rsidRDefault="005671FA" w:rsidP="00193E1B">
      <w:pPr>
        <w:keepNext/>
        <w:jc w:val="center"/>
        <w:rPr>
          <w:rFonts w:ascii="Times New Roman" w:hAnsi="Times New Roman"/>
          <w:b/>
          <w:sz w:val="24"/>
        </w:rPr>
      </w:pPr>
      <w:r>
        <w:rPr>
          <w:rFonts w:ascii="Times New Roman" w:hAnsi="Times New Roman"/>
          <w:b/>
          <w:sz w:val="24"/>
        </w:rPr>
        <w:t>Trvání smlouvy, výpověď smlouvy,</w:t>
      </w:r>
      <w:r w:rsidRPr="00F25F7A">
        <w:rPr>
          <w:rFonts w:ascii="Times New Roman" w:hAnsi="Times New Roman"/>
          <w:b/>
          <w:sz w:val="24"/>
        </w:rPr>
        <w:t xml:space="preserve"> </w:t>
      </w:r>
      <w:r>
        <w:rPr>
          <w:rFonts w:ascii="Times New Roman" w:hAnsi="Times New Roman"/>
          <w:b/>
          <w:sz w:val="24"/>
        </w:rPr>
        <w:t>o</w:t>
      </w:r>
      <w:r w:rsidRPr="002B6D40">
        <w:rPr>
          <w:rFonts w:ascii="Times New Roman" w:hAnsi="Times New Roman"/>
          <w:b/>
          <w:sz w:val="24"/>
        </w:rPr>
        <w:t>dstoupení</w:t>
      </w:r>
      <w:r>
        <w:rPr>
          <w:rFonts w:ascii="Times New Roman" w:hAnsi="Times New Roman"/>
          <w:b/>
          <w:sz w:val="24"/>
        </w:rPr>
        <w:t>, zrušení smlouvy zaplacením odstupného</w:t>
      </w:r>
    </w:p>
    <w:p w:rsidR="005671FA" w:rsidRPr="00F25F7A" w:rsidRDefault="005671FA" w:rsidP="00193E1B">
      <w:pPr>
        <w:pStyle w:val="Nadpis3"/>
        <w:ind w:left="360" w:hanging="360"/>
        <w:rPr>
          <w:rFonts w:ascii="Times New Roman" w:hAnsi="Times New Roman"/>
          <w:i/>
          <w:sz w:val="24"/>
          <w:szCs w:val="24"/>
        </w:rPr>
      </w:pPr>
      <w:r>
        <w:rPr>
          <w:rFonts w:ascii="Times New Roman" w:hAnsi="Times New Roman"/>
          <w:sz w:val="24"/>
          <w:szCs w:val="24"/>
        </w:rPr>
        <w:t xml:space="preserve"> </w:t>
      </w:r>
      <w:r w:rsidRPr="00F25F7A">
        <w:rPr>
          <w:rFonts w:ascii="Times New Roman" w:hAnsi="Times New Roman"/>
          <w:sz w:val="24"/>
          <w:szCs w:val="24"/>
        </w:rPr>
        <w:t xml:space="preserve">Tato smlouva v části týkající se provozní podpory a </w:t>
      </w:r>
      <w:r w:rsidR="00C75ABA">
        <w:rPr>
          <w:rFonts w:ascii="Times New Roman" w:hAnsi="Times New Roman"/>
          <w:sz w:val="24"/>
          <w:szCs w:val="24"/>
        </w:rPr>
        <w:t>vyžádaného</w:t>
      </w:r>
      <w:r w:rsidRPr="00F25F7A">
        <w:rPr>
          <w:rFonts w:ascii="Times New Roman" w:hAnsi="Times New Roman"/>
          <w:sz w:val="24"/>
          <w:szCs w:val="24"/>
        </w:rPr>
        <w:t xml:space="preserve"> rozvoje je uzavřena na dobu neurčitou s </w:t>
      </w:r>
      <w:r w:rsidR="009A3A49">
        <w:rPr>
          <w:rFonts w:ascii="Times New Roman" w:hAnsi="Times New Roman"/>
          <w:sz w:val="24"/>
          <w:szCs w:val="24"/>
        </w:rPr>
        <w:t>šestiměsíční</w:t>
      </w:r>
      <w:r w:rsidRPr="00F25F7A">
        <w:rPr>
          <w:rFonts w:ascii="Times New Roman" w:hAnsi="Times New Roman"/>
          <w:sz w:val="24"/>
          <w:szCs w:val="24"/>
        </w:rPr>
        <w:t xml:space="preserve"> výpovědní </w:t>
      </w:r>
      <w:r w:rsidR="009A3A49">
        <w:rPr>
          <w:rFonts w:ascii="Times New Roman" w:hAnsi="Times New Roman"/>
          <w:sz w:val="24"/>
          <w:szCs w:val="24"/>
        </w:rPr>
        <w:t>dob</w:t>
      </w:r>
      <w:r w:rsidRPr="00F25F7A">
        <w:rPr>
          <w:rFonts w:ascii="Times New Roman" w:hAnsi="Times New Roman"/>
          <w:sz w:val="24"/>
          <w:szCs w:val="24"/>
        </w:rPr>
        <w:t xml:space="preserve">ou, která počne běžet prvním dnem kalendářního měsíce následujícího po doručení písemné výpovědi. Výpověď ze strany zhotovitele je možná až po uplynutí </w:t>
      </w:r>
      <w:r w:rsidR="00E85D80">
        <w:rPr>
          <w:rFonts w:ascii="Times New Roman" w:hAnsi="Times New Roman"/>
          <w:sz w:val="24"/>
          <w:szCs w:val="24"/>
        </w:rPr>
        <w:t>čtyř</w:t>
      </w:r>
      <w:r w:rsidRPr="00F25F7A">
        <w:rPr>
          <w:rFonts w:ascii="Times New Roman" w:hAnsi="Times New Roman"/>
          <w:sz w:val="24"/>
          <w:szCs w:val="24"/>
        </w:rPr>
        <w:t xml:space="preserve"> let od převzetí SW řešení.</w:t>
      </w:r>
      <w:r w:rsidRPr="00F25F7A">
        <w:rPr>
          <w:rFonts w:ascii="Times New Roman" w:hAnsi="Times New Roman"/>
          <w:i/>
          <w:sz w:val="24"/>
          <w:szCs w:val="24"/>
        </w:rPr>
        <w:t xml:space="preserve"> </w:t>
      </w:r>
    </w:p>
    <w:p w:rsidR="005671FA" w:rsidRPr="00F25F7A" w:rsidRDefault="005671FA" w:rsidP="00193E1B">
      <w:pPr>
        <w:pStyle w:val="Nadpis3"/>
        <w:ind w:left="360" w:hanging="360"/>
        <w:rPr>
          <w:rFonts w:ascii="Times New Roman" w:hAnsi="Times New Roman"/>
          <w:i/>
          <w:sz w:val="24"/>
          <w:szCs w:val="24"/>
        </w:rPr>
      </w:pPr>
      <w:r>
        <w:rPr>
          <w:rFonts w:ascii="Times New Roman" w:hAnsi="Times New Roman"/>
          <w:sz w:val="24"/>
          <w:szCs w:val="24"/>
        </w:rPr>
        <w:t xml:space="preserve"> </w:t>
      </w:r>
      <w:r w:rsidRPr="00F25F7A">
        <w:rPr>
          <w:rFonts w:ascii="Times New Roman" w:hAnsi="Times New Roman"/>
          <w:sz w:val="24"/>
          <w:szCs w:val="24"/>
        </w:rPr>
        <w:t>Smluvní strany se dohodly, že objednatel je oprávněn kdykoliv v průběhu insolvenčního řízení zahájeného na majetek zhotovitele vypovědět tuto smlouvu</w:t>
      </w:r>
      <w:r>
        <w:rPr>
          <w:rFonts w:ascii="Times New Roman" w:hAnsi="Times New Roman"/>
          <w:sz w:val="24"/>
          <w:szCs w:val="24"/>
        </w:rPr>
        <w:t xml:space="preserve"> v části týkající se provozní podpory</w:t>
      </w:r>
      <w:r w:rsidRPr="00CE6141">
        <w:rPr>
          <w:rFonts w:ascii="Times New Roman" w:hAnsi="Times New Roman"/>
          <w:sz w:val="24"/>
          <w:szCs w:val="24"/>
        </w:rPr>
        <w:t xml:space="preserve"> </w:t>
      </w:r>
      <w:r w:rsidRPr="00F25F7A">
        <w:rPr>
          <w:rFonts w:ascii="Times New Roman" w:hAnsi="Times New Roman"/>
          <w:sz w:val="24"/>
          <w:szCs w:val="24"/>
        </w:rPr>
        <w:t xml:space="preserve">a </w:t>
      </w:r>
      <w:r w:rsidR="001D35EC">
        <w:rPr>
          <w:rFonts w:ascii="Times New Roman" w:hAnsi="Times New Roman"/>
          <w:sz w:val="24"/>
          <w:szCs w:val="24"/>
        </w:rPr>
        <w:t>vyžádaného</w:t>
      </w:r>
      <w:r w:rsidRPr="00F25F7A">
        <w:rPr>
          <w:rFonts w:ascii="Times New Roman" w:hAnsi="Times New Roman"/>
          <w:sz w:val="24"/>
          <w:szCs w:val="24"/>
        </w:rPr>
        <w:t xml:space="preserve"> r</w:t>
      </w:r>
      <w:r w:rsidR="006F03F6">
        <w:rPr>
          <w:rFonts w:ascii="Times New Roman" w:hAnsi="Times New Roman"/>
          <w:sz w:val="24"/>
          <w:szCs w:val="24"/>
        </w:rPr>
        <w:t>ozvoje, a to ve 14 denní výpověd</w:t>
      </w:r>
      <w:r w:rsidRPr="00F25F7A">
        <w:rPr>
          <w:rFonts w:ascii="Times New Roman" w:hAnsi="Times New Roman"/>
          <w:sz w:val="24"/>
          <w:szCs w:val="24"/>
        </w:rPr>
        <w:t>ní lhůtě, která počíná běžet dnem následujícím po doručení písemné výpovědi zhotoviteli.</w:t>
      </w:r>
    </w:p>
    <w:p w:rsidR="005671FA" w:rsidRPr="009A3A49" w:rsidRDefault="005671FA" w:rsidP="00C75ABA">
      <w:pPr>
        <w:pStyle w:val="Nadpis3"/>
        <w:keepNext w:val="0"/>
        <w:ind w:left="255" w:hanging="255"/>
        <w:rPr>
          <w:rFonts w:ascii="Times New Roman" w:hAnsi="Times New Roman"/>
          <w:sz w:val="24"/>
          <w:szCs w:val="24"/>
        </w:rPr>
      </w:pPr>
      <w:r>
        <w:rPr>
          <w:rFonts w:ascii="Times New Roman" w:hAnsi="Times New Roman"/>
          <w:sz w:val="24"/>
          <w:szCs w:val="24"/>
        </w:rPr>
        <w:t xml:space="preserve"> </w:t>
      </w:r>
      <w:r w:rsidRPr="0001131E">
        <w:rPr>
          <w:rFonts w:ascii="Times New Roman" w:hAnsi="Times New Roman"/>
          <w:sz w:val="24"/>
          <w:szCs w:val="24"/>
        </w:rPr>
        <w:t xml:space="preserve">Poruší-li kterákoliv strana podstatným způsobem závazky vyplývající z této smlouvy, </w:t>
      </w:r>
      <w:r>
        <w:rPr>
          <w:rFonts w:ascii="Times New Roman" w:hAnsi="Times New Roman"/>
          <w:sz w:val="24"/>
          <w:szCs w:val="24"/>
        </w:rPr>
        <w:t>má</w:t>
      </w:r>
      <w:r w:rsidRPr="0001131E">
        <w:rPr>
          <w:rFonts w:ascii="Times New Roman" w:hAnsi="Times New Roman"/>
          <w:sz w:val="24"/>
          <w:szCs w:val="24"/>
        </w:rPr>
        <w:t xml:space="preserve"> druhá strana právo odstoupit od smlouvy, a to písemn</w:t>
      </w:r>
      <w:r>
        <w:rPr>
          <w:rFonts w:ascii="Times New Roman" w:hAnsi="Times New Roman"/>
          <w:sz w:val="24"/>
          <w:szCs w:val="24"/>
        </w:rPr>
        <w:t>ým oznámením o</w:t>
      </w:r>
      <w:r w:rsidRPr="0001131E">
        <w:rPr>
          <w:rFonts w:ascii="Times New Roman" w:hAnsi="Times New Roman"/>
          <w:sz w:val="24"/>
          <w:szCs w:val="24"/>
        </w:rPr>
        <w:t xml:space="preserve"> odstoupení. Takové odstoupení </w:t>
      </w:r>
      <w:r>
        <w:rPr>
          <w:rFonts w:ascii="Times New Roman" w:hAnsi="Times New Roman"/>
          <w:sz w:val="24"/>
          <w:szCs w:val="24"/>
        </w:rPr>
        <w:t>je</w:t>
      </w:r>
      <w:r w:rsidRPr="0001131E">
        <w:rPr>
          <w:rFonts w:ascii="Times New Roman" w:hAnsi="Times New Roman"/>
          <w:sz w:val="24"/>
          <w:szCs w:val="24"/>
        </w:rPr>
        <w:t xml:space="preserve"> účinn</w:t>
      </w:r>
      <w:r>
        <w:rPr>
          <w:rFonts w:ascii="Times New Roman" w:hAnsi="Times New Roman"/>
          <w:sz w:val="24"/>
          <w:szCs w:val="24"/>
        </w:rPr>
        <w:t>é</w:t>
      </w:r>
      <w:r w:rsidRPr="0001131E">
        <w:rPr>
          <w:rFonts w:ascii="Times New Roman" w:hAnsi="Times New Roman"/>
          <w:sz w:val="24"/>
          <w:szCs w:val="24"/>
        </w:rPr>
        <w:t xml:space="preserve"> dnem doručení </w:t>
      </w:r>
      <w:r>
        <w:rPr>
          <w:rFonts w:ascii="Times New Roman" w:hAnsi="Times New Roman"/>
          <w:sz w:val="24"/>
          <w:szCs w:val="24"/>
        </w:rPr>
        <w:t xml:space="preserve">oznámení </w:t>
      </w:r>
      <w:r w:rsidRPr="0001131E">
        <w:rPr>
          <w:rFonts w:ascii="Times New Roman" w:hAnsi="Times New Roman"/>
          <w:sz w:val="24"/>
          <w:szCs w:val="24"/>
        </w:rPr>
        <w:t xml:space="preserve">druhé smluvní straně. </w:t>
      </w:r>
      <w:r w:rsidR="00C75ABA" w:rsidRPr="001C697C">
        <w:rPr>
          <w:rFonts w:ascii="Times New Roman" w:hAnsi="Times New Roman"/>
          <w:sz w:val="24"/>
          <w:szCs w:val="24"/>
        </w:rPr>
        <w:t>Odstoupit lze i od části smlouvy</w:t>
      </w:r>
      <w:r w:rsidR="00C75ABA" w:rsidRPr="007501CA">
        <w:rPr>
          <w:rFonts w:ascii="Times New Roman" w:hAnsi="Times New Roman"/>
          <w:sz w:val="24"/>
          <w:szCs w:val="24"/>
        </w:rPr>
        <w:t xml:space="preserve">. Smluvní strany se dohodly, že objednatel je oprávněn odstoupit od smlouvy i v případě, že převzal dílčí </w:t>
      </w:r>
      <w:r w:rsidR="00C75ABA" w:rsidRPr="009A3A49">
        <w:rPr>
          <w:rFonts w:ascii="Times New Roman" w:hAnsi="Times New Roman"/>
          <w:sz w:val="24"/>
          <w:szCs w:val="24"/>
        </w:rPr>
        <w:t>plnění.</w:t>
      </w:r>
    </w:p>
    <w:p w:rsidR="005671FA" w:rsidRPr="009A3A49" w:rsidRDefault="005671FA" w:rsidP="00E83CEF">
      <w:pPr>
        <w:pStyle w:val="Nadpis3"/>
        <w:ind w:left="255" w:hanging="255"/>
        <w:rPr>
          <w:rFonts w:ascii="Times New Roman" w:hAnsi="Times New Roman"/>
          <w:sz w:val="24"/>
          <w:szCs w:val="24"/>
        </w:rPr>
      </w:pPr>
      <w:r w:rsidRPr="009A3A49">
        <w:rPr>
          <w:rFonts w:ascii="Times New Roman" w:hAnsi="Times New Roman"/>
          <w:sz w:val="24"/>
          <w:szCs w:val="24"/>
        </w:rPr>
        <w:t xml:space="preserve"> Za podstatné porušení smlouvy strany považují zejména tyto případy: </w:t>
      </w:r>
    </w:p>
    <w:p w:rsidR="005671FA" w:rsidRPr="009A3A49" w:rsidRDefault="001136F7" w:rsidP="009B1CD2">
      <w:pPr>
        <w:numPr>
          <w:ilvl w:val="0"/>
          <w:numId w:val="3"/>
        </w:numPr>
        <w:spacing w:before="120"/>
        <w:ind w:left="714" w:hanging="357"/>
        <w:jc w:val="both"/>
        <w:rPr>
          <w:rFonts w:ascii="Times New Roman" w:hAnsi="Times New Roman"/>
          <w:sz w:val="24"/>
        </w:rPr>
      </w:pPr>
      <w:r w:rsidRPr="009A3A49">
        <w:rPr>
          <w:rFonts w:ascii="Times New Roman" w:hAnsi="Times New Roman"/>
          <w:sz w:val="24"/>
        </w:rPr>
        <w:t xml:space="preserve">SW </w:t>
      </w:r>
      <w:r w:rsidR="005671FA" w:rsidRPr="009A3A49">
        <w:rPr>
          <w:rFonts w:ascii="Times New Roman" w:hAnsi="Times New Roman"/>
          <w:sz w:val="24"/>
        </w:rPr>
        <w:t>řešení nesplňuje požadavky objednatele specifikované v</w:t>
      </w:r>
      <w:r w:rsidR="00D556D2" w:rsidRPr="009A3A49">
        <w:rPr>
          <w:rFonts w:ascii="Times New Roman" w:hAnsi="Times New Roman"/>
          <w:sz w:val="24"/>
        </w:rPr>
        <w:t>  příloze č</w:t>
      </w:r>
      <w:r w:rsidR="009A3A49" w:rsidRPr="009A3A49">
        <w:rPr>
          <w:rFonts w:ascii="Times New Roman" w:hAnsi="Times New Roman"/>
          <w:sz w:val="24"/>
        </w:rPr>
        <w:t>. 1,</w:t>
      </w:r>
    </w:p>
    <w:p w:rsidR="00B3373C" w:rsidRDefault="00B3373C" w:rsidP="009B1CD2">
      <w:pPr>
        <w:numPr>
          <w:ilvl w:val="0"/>
          <w:numId w:val="3"/>
        </w:numPr>
        <w:spacing w:before="120"/>
        <w:ind w:left="714" w:hanging="357"/>
        <w:jc w:val="both"/>
        <w:rPr>
          <w:rFonts w:ascii="Times New Roman" w:hAnsi="Times New Roman"/>
          <w:sz w:val="24"/>
        </w:rPr>
      </w:pPr>
      <w:r w:rsidRPr="00B3373C">
        <w:rPr>
          <w:rFonts w:ascii="Times New Roman" w:hAnsi="Times New Roman"/>
          <w:sz w:val="24"/>
        </w:rPr>
        <w:t xml:space="preserve">prodlení zhotovitele </w:t>
      </w:r>
      <w:r w:rsidR="001D35EC">
        <w:rPr>
          <w:rFonts w:ascii="Times New Roman" w:hAnsi="Times New Roman"/>
          <w:sz w:val="24"/>
        </w:rPr>
        <w:t>v kterékoliv lhůtě</w:t>
      </w:r>
      <w:r w:rsidRPr="00B3373C">
        <w:rPr>
          <w:rFonts w:ascii="Times New Roman" w:hAnsi="Times New Roman"/>
          <w:sz w:val="24"/>
        </w:rPr>
        <w:t xml:space="preserve"> dle čl. III odst. 2 delší</w:t>
      </w:r>
      <w:r w:rsidR="002F0094">
        <w:rPr>
          <w:rFonts w:ascii="Times New Roman" w:hAnsi="Times New Roman"/>
          <w:sz w:val="24"/>
        </w:rPr>
        <w:t xml:space="preserve"> než 30 dnů,</w:t>
      </w:r>
    </w:p>
    <w:p w:rsidR="002F0094" w:rsidRPr="00B3373C" w:rsidRDefault="002F0094" w:rsidP="009B1CD2">
      <w:pPr>
        <w:numPr>
          <w:ilvl w:val="0"/>
          <w:numId w:val="3"/>
        </w:numPr>
        <w:spacing w:before="120"/>
        <w:ind w:left="714" w:hanging="357"/>
        <w:jc w:val="both"/>
        <w:rPr>
          <w:rFonts w:ascii="Times New Roman" w:hAnsi="Times New Roman"/>
          <w:sz w:val="24"/>
        </w:rPr>
      </w:pPr>
      <w:r>
        <w:rPr>
          <w:rFonts w:ascii="Times New Roman" w:hAnsi="Times New Roman"/>
          <w:sz w:val="24"/>
        </w:rPr>
        <w:t xml:space="preserve">prodlení objednatele s úhradou ceny </w:t>
      </w:r>
      <w:r w:rsidR="00242176">
        <w:rPr>
          <w:rFonts w:ascii="Times New Roman" w:hAnsi="Times New Roman"/>
          <w:sz w:val="24"/>
        </w:rPr>
        <w:t xml:space="preserve">plnění </w:t>
      </w:r>
      <w:r>
        <w:rPr>
          <w:rFonts w:ascii="Times New Roman" w:hAnsi="Times New Roman"/>
          <w:sz w:val="24"/>
        </w:rPr>
        <w:t xml:space="preserve">dle této smlouvy delší než 30 dnů. </w:t>
      </w:r>
    </w:p>
    <w:p w:rsidR="006561DE" w:rsidRPr="000F6A78" w:rsidRDefault="000F6A78" w:rsidP="006561DE">
      <w:pPr>
        <w:numPr>
          <w:ilvl w:val="0"/>
          <w:numId w:val="19"/>
        </w:numPr>
        <w:tabs>
          <w:tab w:val="clear" w:pos="1454"/>
        </w:tabs>
        <w:spacing w:before="120"/>
        <w:ind w:left="322" w:hanging="280"/>
        <w:jc w:val="both"/>
        <w:rPr>
          <w:rFonts w:ascii="Times New Roman" w:hAnsi="Times New Roman"/>
          <w:sz w:val="24"/>
        </w:rPr>
      </w:pPr>
      <w:r w:rsidRPr="000F6A78">
        <w:rPr>
          <w:rFonts w:ascii="Times New Roman" w:hAnsi="Times New Roman"/>
          <w:sz w:val="24"/>
        </w:rPr>
        <w:t xml:space="preserve">Smluvní strany si v souladu s ustanovením § 1992 zákona č. 89/2012 Sb., občanský zákoník, sjednávají, že objednatel je oprávněn zrušit tuto smlouvu zaplacením odstupného ve výši </w:t>
      </w:r>
      <w:r w:rsidR="009A3A49">
        <w:rPr>
          <w:rFonts w:ascii="Times New Roman" w:hAnsi="Times New Roman"/>
          <w:sz w:val="24"/>
        </w:rPr>
        <w:t>odpovídající 30 % ceny prvního dílčího plnění, nejvýše však 500</w:t>
      </w:r>
      <w:r w:rsidRPr="000F6A78">
        <w:rPr>
          <w:rFonts w:ascii="Times New Roman" w:hAnsi="Times New Roman"/>
          <w:sz w:val="24"/>
        </w:rPr>
        <w:t> 000 Kč</w:t>
      </w:r>
      <w:r w:rsidR="009A3A49">
        <w:rPr>
          <w:rFonts w:ascii="Times New Roman" w:hAnsi="Times New Roman"/>
          <w:sz w:val="24"/>
        </w:rPr>
        <w:t>,</w:t>
      </w:r>
      <w:r w:rsidRPr="000F6A78">
        <w:rPr>
          <w:rFonts w:ascii="Times New Roman" w:hAnsi="Times New Roman"/>
          <w:sz w:val="24"/>
        </w:rPr>
        <w:t xml:space="preserve"> na účet zhotovitele, a to kdykoli před akceptací realizační studie. Zrušení smlouvy je účinné zaplacením sjednaného odstupného na bankovní účet zhotovitele, </w:t>
      </w:r>
      <w:proofErr w:type="spellStart"/>
      <w:r w:rsidRPr="000F6A78">
        <w:rPr>
          <w:rFonts w:ascii="Times New Roman" w:hAnsi="Times New Roman"/>
          <w:sz w:val="24"/>
        </w:rPr>
        <w:t>č.ú</w:t>
      </w:r>
      <w:proofErr w:type="spellEnd"/>
      <w:r w:rsidRPr="000F6A78">
        <w:rPr>
          <w:rFonts w:ascii="Times New Roman" w:hAnsi="Times New Roman"/>
          <w:b/>
          <w:i/>
          <w:sz w:val="24"/>
        </w:rPr>
        <w:t>:………../……(</w:t>
      </w:r>
      <w:r w:rsidRPr="000F6A78">
        <w:rPr>
          <w:rFonts w:ascii="Times New Roman" w:hAnsi="Times New Roman"/>
          <w:b/>
          <w:i/>
          <w:sz w:val="24"/>
          <w:highlight w:val="yellow"/>
        </w:rPr>
        <w:t>doplní uchazeč</w:t>
      </w:r>
      <w:r w:rsidRPr="000F6A78">
        <w:rPr>
          <w:rFonts w:ascii="Times New Roman" w:hAnsi="Times New Roman"/>
          <w:b/>
          <w:i/>
          <w:sz w:val="24"/>
        </w:rPr>
        <w:t>)</w:t>
      </w:r>
      <w:r w:rsidRPr="000F6A78">
        <w:rPr>
          <w:rFonts w:ascii="Times New Roman" w:hAnsi="Times New Roman"/>
          <w:sz w:val="24"/>
        </w:rPr>
        <w:t>. Zaplacením odstupného zanikají všechna práva a povinnosti obou smluvních stran vyplývající ze zrušené smlouvy s výjimkou závazku mlčenlivosti zhotovitele.</w:t>
      </w:r>
    </w:p>
    <w:p w:rsidR="005671FA" w:rsidRDefault="005671FA" w:rsidP="0062159B">
      <w:pPr>
        <w:jc w:val="center"/>
        <w:rPr>
          <w:rFonts w:ascii="Times New Roman" w:hAnsi="Times New Roman"/>
          <w:b/>
          <w:sz w:val="24"/>
        </w:rPr>
      </w:pPr>
    </w:p>
    <w:p w:rsidR="005671FA" w:rsidRDefault="005671FA" w:rsidP="00E64BDF">
      <w:pPr>
        <w:keepNext/>
        <w:jc w:val="center"/>
        <w:rPr>
          <w:rFonts w:ascii="Times New Roman" w:hAnsi="Times New Roman"/>
          <w:b/>
          <w:sz w:val="24"/>
        </w:rPr>
      </w:pPr>
      <w:r w:rsidRPr="0062159B">
        <w:rPr>
          <w:rFonts w:ascii="Times New Roman" w:hAnsi="Times New Roman"/>
          <w:b/>
          <w:sz w:val="24"/>
        </w:rPr>
        <w:t>Článek XI.</w:t>
      </w:r>
    </w:p>
    <w:p w:rsidR="006561DE" w:rsidRPr="006561DE" w:rsidRDefault="006561DE" w:rsidP="006561DE">
      <w:pPr>
        <w:keepNext/>
        <w:jc w:val="center"/>
        <w:rPr>
          <w:rFonts w:ascii="Times New Roman" w:hAnsi="Times New Roman"/>
          <w:b/>
          <w:sz w:val="24"/>
        </w:rPr>
      </w:pPr>
      <w:r w:rsidRPr="006561DE">
        <w:rPr>
          <w:rFonts w:ascii="Times New Roman" w:hAnsi="Times New Roman"/>
          <w:b/>
          <w:sz w:val="24"/>
        </w:rPr>
        <w:t>Uveřejňování smluv, výše skutečně uhrazené ceny a seznamu subdodavatelů</w:t>
      </w:r>
    </w:p>
    <w:p w:rsidR="006561DE" w:rsidRPr="006561DE" w:rsidRDefault="006561DE" w:rsidP="0035343C">
      <w:pPr>
        <w:numPr>
          <w:ilvl w:val="0"/>
          <w:numId w:val="24"/>
        </w:numPr>
        <w:tabs>
          <w:tab w:val="clear" w:pos="1454"/>
        </w:tabs>
        <w:spacing w:before="120"/>
        <w:ind w:left="322" w:hanging="280"/>
        <w:jc w:val="both"/>
        <w:rPr>
          <w:rFonts w:ascii="Times New Roman" w:hAnsi="Times New Roman"/>
          <w:sz w:val="24"/>
        </w:rPr>
      </w:pPr>
      <w:r>
        <w:rPr>
          <w:rFonts w:ascii="Times New Roman" w:hAnsi="Times New Roman"/>
          <w:sz w:val="24"/>
        </w:rPr>
        <w:t>Zhotovitel</w:t>
      </w:r>
      <w:r w:rsidRPr="006561DE">
        <w:rPr>
          <w:rFonts w:ascii="Times New Roman" w:hAnsi="Times New Roman"/>
          <w:sz w:val="24"/>
        </w:rPr>
        <w:t xml:space="preserve"> si je vědom zákonné povinnosti </w:t>
      </w:r>
      <w:r>
        <w:rPr>
          <w:rFonts w:ascii="Times New Roman" w:hAnsi="Times New Roman"/>
          <w:sz w:val="24"/>
        </w:rPr>
        <w:t xml:space="preserve">objednatele uveřejnit na svém profilu </w:t>
      </w:r>
      <w:r w:rsidRPr="006561DE">
        <w:rPr>
          <w:rFonts w:ascii="Times New Roman" w:hAnsi="Times New Roman"/>
          <w:sz w:val="24"/>
        </w:rPr>
        <w:t>tuto smlouvu včetně všech jejích případných změn a dodatků, výši skutečně uhrazené ceny za plnění této smlouvy a seznam subdodavatelů, kterým za plnění subdodávky uhradil více než 10 % z ceny za plnění dle této smlouvy.</w:t>
      </w:r>
    </w:p>
    <w:p w:rsidR="006561DE" w:rsidRPr="006561DE" w:rsidRDefault="006561DE" w:rsidP="0035343C">
      <w:pPr>
        <w:numPr>
          <w:ilvl w:val="0"/>
          <w:numId w:val="24"/>
        </w:numPr>
        <w:tabs>
          <w:tab w:val="clear" w:pos="1454"/>
        </w:tabs>
        <w:spacing w:before="120"/>
        <w:ind w:left="322" w:hanging="280"/>
        <w:jc w:val="both"/>
        <w:rPr>
          <w:rFonts w:ascii="Times New Roman" w:hAnsi="Times New Roman"/>
          <w:sz w:val="24"/>
        </w:rPr>
      </w:pPr>
      <w:r w:rsidRPr="006561DE">
        <w:rPr>
          <w:rFonts w:ascii="Times New Roman" w:hAnsi="Times New Roman"/>
          <w:sz w:val="24"/>
        </w:rPr>
        <w:t xml:space="preserve">Profilem </w:t>
      </w:r>
      <w:r>
        <w:rPr>
          <w:rFonts w:ascii="Times New Roman" w:hAnsi="Times New Roman"/>
          <w:sz w:val="24"/>
        </w:rPr>
        <w:t>objednatele</w:t>
      </w:r>
      <w:r w:rsidRPr="006561DE">
        <w:rPr>
          <w:rFonts w:ascii="Times New Roman" w:hAnsi="Times New Roman"/>
          <w:sz w:val="24"/>
        </w:rPr>
        <w:t xml:space="preserve"> je elektronický nástroj, prostřednictvím kterého </w:t>
      </w:r>
      <w:r>
        <w:rPr>
          <w:rFonts w:ascii="Times New Roman" w:hAnsi="Times New Roman"/>
          <w:sz w:val="24"/>
        </w:rPr>
        <w:t>objednatel</w:t>
      </w:r>
      <w:r w:rsidRPr="006561DE">
        <w:rPr>
          <w:rFonts w:ascii="Times New Roman" w:hAnsi="Times New Roman"/>
          <w:sz w:val="24"/>
        </w:rPr>
        <w:t xml:space="preserve">, jako veřejný zadavatel dle zákona č. 137/2006 Sb., o veřejných zakázkách, ve znění pozdějších </w:t>
      </w:r>
      <w:r w:rsidRPr="006561DE">
        <w:rPr>
          <w:rFonts w:ascii="Times New Roman" w:hAnsi="Times New Roman"/>
          <w:sz w:val="24"/>
        </w:rPr>
        <w:lastRenderedPageBreak/>
        <w:t>předpisů (dále jen „</w:t>
      </w:r>
      <w:proofErr w:type="spellStart"/>
      <w:r w:rsidRPr="006561DE">
        <w:rPr>
          <w:rFonts w:ascii="Times New Roman" w:hAnsi="Times New Roman"/>
          <w:sz w:val="24"/>
        </w:rPr>
        <w:t>ZVZ</w:t>
      </w:r>
      <w:proofErr w:type="spellEnd"/>
      <w:r w:rsidRPr="006561DE">
        <w:rPr>
          <w:rFonts w:ascii="Times New Roman" w:hAnsi="Times New Roman"/>
          <w:sz w:val="24"/>
        </w:rPr>
        <w:t xml:space="preserve">“) uveřejňuje informace a dokumenty ke svým veřejným zakázkám způsobem, který umožňuje neomezený a přímý dálkový přístup, přičemž profilem </w:t>
      </w:r>
      <w:r>
        <w:rPr>
          <w:rFonts w:ascii="Times New Roman" w:hAnsi="Times New Roman"/>
          <w:sz w:val="24"/>
        </w:rPr>
        <w:t xml:space="preserve">objednatele </w:t>
      </w:r>
      <w:r w:rsidRPr="006561DE">
        <w:rPr>
          <w:rFonts w:ascii="Times New Roman" w:hAnsi="Times New Roman"/>
          <w:sz w:val="24"/>
        </w:rPr>
        <w:t>v době uzavření této smlouvy je https://</w:t>
      </w:r>
      <w:proofErr w:type="spellStart"/>
      <w:r w:rsidRPr="006561DE">
        <w:rPr>
          <w:rFonts w:ascii="Times New Roman" w:hAnsi="Times New Roman"/>
          <w:sz w:val="24"/>
        </w:rPr>
        <w:t>ezak.cnb.cz</w:t>
      </w:r>
      <w:proofErr w:type="spellEnd"/>
      <w:r w:rsidRPr="006561DE">
        <w:rPr>
          <w:rFonts w:ascii="Times New Roman" w:hAnsi="Times New Roman"/>
          <w:sz w:val="24"/>
        </w:rPr>
        <w:t>.</w:t>
      </w:r>
    </w:p>
    <w:p w:rsidR="006561DE" w:rsidRPr="006561DE" w:rsidRDefault="006561DE" w:rsidP="0035343C">
      <w:pPr>
        <w:numPr>
          <w:ilvl w:val="0"/>
          <w:numId w:val="24"/>
        </w:numPr>
        <w:tabs>
          <w:tab w:val="clear" w:pos="1454"/>
        </w:tabs>
        <w:spacing w:before="120"/>
        <w:ind w:left="322" w:hanging="280"/>
        <w:jc w:val="both"/>
        <w:rPr>
          <w:rFonts w:ascii="Times New Roman" w:hAnsi="Times New Roman"/>
          <w:sz w:val="24"/>
        </w:rPr>
      </w:pPr>
      <w:r>
        <w:rPr>
          <w:rFonts w:ascii="Times New Roman" w:hAnsi="Times New Roman"/>
          <w:sz w:val="24"/>
        </w:rPr>
        <w:t xml:space="preserve">Zhotovitel </w:t>
      </w:r>
      <w:r w:rsidRPr="006561DE">
        <w:rPr>
          <w:rFonts w:ascii="Times New Roman" w:hAnsi="Times New Roman"/>
          <w:sz w:val="24"/>
        </w:rPr>
        <w:t xml:space="preserve">je povinen dle § </w:t>
      </w:r>
      <w:proofErr w:type="spellStart"/>
      <w:r w:rsidRPr="006561DE">
        <w:rPr>
          <w:rFonts w:ascii="Times New Roman" w:hAnsi="Times New Roman"/>
          <w:sz w:val="24"/>
        </w:rPr>
        <w:t>147a</w:t>
      </w:r>
      <w:proofErr w:type="spellEnd"/>
      <w:r w:rsidRPr="006561DE">
        <w:rPr>
          <w:rFonts w:ascii="Times New Roman" w:hAnsi="Times New Roman"/>
          <w:sz w:val="24"/>
        </w:rPr>
        <w:t xml:space="preserve"> odst. 4 </w:t>
      </w:r>
      <w:proofErr w:type="spellStart"/>
      <w:r w:rsidRPr="006561DE">
        <w:rPr>
          <w:rFonts w:ascii="Times New Roman" w:hAnsi="Times New Roman"/>
          <w:sz w:val="24"/>
        </w:rPr>
        <w:t>ZVZ</w:t>
      </w:r>
      <w:proofErr w:type="spellEnd"/>
      <w:r w:rsidRPr="006561DE">
        <w:rPr>
          <w:rFonts w:ascii="Times New Roman" w:hAnsi="Times New Roman"/>
          <w:sz w:val="24"/>
        </w:rPr>
        <w:t xml:space="preserve"> předložit </w:t>
      </w:r>
      <w:r>
        <w:rPr>
          <w:rFonts w:ascii="Times New Roman" w:hAnsi="Times New Roman"/>
          <w:sz w:val="24"/>
        </w:rPr>
        <w:t xml:space="preserve">objednateli </w:t>
      </w:r>
      <w:r w:rsidRPr="006561DE">
        <w:rPr>
          <w:rFonts w:ascii="Times New Roman" w:hAnsi="Times New Roman"/>
          <w:sz w:val="24"/>
        </w:rPr>
        <w:t>vždy nejpozději do</w:t>
      </w:r>
      <w:r w:rsidR="00B54BAB">
        <w:rPr>
          <w:rFonts w:ascii="Times New Roman" w:hAnsi="Times New Roman"/>
          <w:sz w:val="24"/>
        </w:rPr>
        <w:t xml:space="preserve"> </w:t>
      </w:r>
      <w:r w:rsidRPr="006561DE">
        <w:rPr>
          <w:rFonts w:ascii="Times New Roman" w:hAnsi="Times New Roman"/>
          <w:sz w:val="24"/>
        </w:rPr>
        <w:t>28.</w:t>
      </w:r>
      <w:r w:rsidR="00B54BAB">
        <w:rPr>
          <w:rFonts w:ascii="Times New Roman" w:hAnsi="Times New Roman"/>
          <w:sz w:val="24"/>
        </w:rPr>
        <w:t> </w:t>
      </w:r>
      <w:r w:rsidRPr="000F6A78">
        <w:rPr>
          <w:rFonts w:ascii="Times New Roman" w:hAnsi="Times New Roman"/>
          <w:sz w:val="24"/>
        </w:rPr>
        <w:t>února následujícího kalendářního roku seznam subdodavatelů, jímž za plnění subdodávky uhradil více než 10 % z části ceny uhrazené objednatelem zhotoviteli za plnění dle této smlouvy v jednom kalendářním roce či prohlášení, že nemá subdodavatele, jímž by za plnění subdodávky uhradil více než 10 % z části ceny uhrazené objednatelem zhotoviteli za plnění dle této smlouvy v předchozím kalendářním roce.</w:t>
      </w:r>
      <w:r w:rsidRPr="006561DE">
        <w:rPr>
          <w:rFonts w:ascii="Times New Roman" w:hAnsi="Times New Roman"/>
          <w:sz w:val="24"/>
        </w:rPr>
        <w:t xml:space="preserve"> Má-li subdodavatel formu akciové společnosti, tvoří přílohu seznamu i seznam vlastníků akcií, jejichž souhrnná jmenovitá hodnota přesahuje 10 % základního kapitálu. Seznam vlastníků akcií musí být vyhotoven ve lhůtě 90 dnů před dnem předložení seznamu subdodavatelů. </w:t>
      </w:r>
      <w:r w:rsidR="0065099C">
        <w:rPr>
          <w:rFonts w:ascii="Times New Roman" w:hAnsi="Times New Roman"/>
          <w:sz w:val="24"/>
        </w:rPr>
        <w:t>Zhotovitel</w:t>
      </w:r>
      <w:r w:rsidRPr="006561DE">
        <w:rPr>
          <w:rFonts w:ascii="Times New Roman" w:hAnsi="Times New Roman"/>
          <w:sz w:val="24"/>
        </w:rPr>
        <w:t xml:space="preserve"> bude seznam zasílat </w:t>
      </w:r>
      <w:r w:rsidR="0065099C">
        <w:rPr>
          <w:rFonts w:ascii="Times New Roman" w:hAnsi="Times New Roman"/>
          <w:sz w:val="24"/>
        </w:rPr>
        <w:t xml:space="preserve">objednateli </w:t>
      </w:r>
      <w:r w:rsidRPr="006561DE">
        <w:rPr>
          <w:rFonts w:ascii="Times New Roman" w:hAnsi="Times New Roman"/>
          <w:sz w:val="24"/>
        </w:rPr>
        <w:t xml:space="preserve">na adresu: </w:t>
      </w:r>
    </w:p>
    <w:p w:rsidR="006259D3" w:rsidRDefault="006259D3" w:rsidP="006561DE">
      <w:pPr>
        <w:ind w:left="323"/>
        <w:rPr>
          <w:rFonts w:ascii="Times New Roman" w:hAnsi="Times New Roman"/>
          <w:sz w:val="24"/>
        </w:rPr>
      </w:pPr>
    </w:p>
    <w:p w:rsidR="006561DE" w:rsidRDefault="006561DE" w:rsidP="006561DE">
      <w:pPr>
        <w:ind w:left="323"/>
        <w:rPr>
          <w:rFonts w:ascii="Times New Roman" w:hAnsi="Times New Roman"/>
          <w:sz w:val="24"/>
        </w:rPr>
      </w:pPr>
      <w:r w:rsidRPr="006561DE">
        <w:rPr>
          <w:rFonts w:ascii="Times New Roman" w:hAnsi="Times New Roman"/>
          <w:sz w:val="24"/>
        </w:rPr>
        <w:t>Česká národní banka</w:t>
      </w:r>
    </w:p>
    <w:p w:rsidR="006561DE" w:rsidRPr="006561DE" w:rsidRDefault="006561DE" w:rsidP="006561DE">
      <w:pPr>
        <w:ind w:left="323"/>
        <w:rPr>
          <w:rFonts w:ascii="Times New Roman" w:hAnsi="Times New Roman"/>
          <w:sz w:val="24"/>
        </w:rPr>
      </w:pPr>
      <w:r>
        <w:rPr>
          <w:rFonts w:ascii="Times New Roman" w:hAnsi="Times New Roman"/>
          <w:sz w:val="24"/>
        </w:rPr>
        <w:t>s</w:t>
      </w:r>
      <w:r w:rsidRPr="006561DE">
        <w:rPr>
          <w:rFonts w:ascii="Times New Roman" w:hAnsi="Times New Roman"/>
          <w:sz w:val="24"/>
        </w:rPr>
        <w:t>ekce správní</w:t>
      </w:r>
    </w:p>
    <w:p w:rsidR="006561DE" w:rsidRPr="006561DE" w:rsidRDefault="006561DE" w:rsidP="006561DE">
      <w:pPr>
        <w:ind w:left="323"/>
        <w:rPr>
          <w:rFonts w:ascii="Times New Roman" w:hAnsi="Times New Roman"/>
          <w:sz w:val="24"/>
        </w:rPr>
      </w:pPr>
      <w:r w:rsidRPr="006561DE">
        <w:rPr>
          <w:rFonts w:ascii="Times New Roman" w:hAnsi="Times New Roman"/>
          <w:sz w:val="24"/>
        </w:rPr>
        <w:t>odbor obchodní</w:t>
      </w:r>
    </w:p>
    <w:p w:rsidR="006561DE" w:rsidRPr="006561DE" w:rsidRDefault="006561DE" w:rsidP="006561DE">
      <w:pPr>
        <w:ind w:left="323"/>
        <w:rPr>
          <w:rFonts w:ascii="Times New Roman" w:hAnsi="Times New Roman"/>
          <w:sz w:val="24"/>
        </w:rPr>
      </w:pPr>
      <w:r w:rsidRPr="006561DE">
        <w:rPr>
          <w:rFonts w:ascii="Times New Roman" w:hAnsi="Times New Roman"/>
          <w:sz w:val="24"/>
        </w:rPr>
        <w:t xml:space="preserve">Na Příkopě 28 </w:t>
      </w:r>
    </w:p>
    <w:p w:rsidR="006561DE" w:rsidRPr="006561DE" w:rsidRDefault="006561DE" w:rsidP="006561DE">
      <w:pPr>
        <w:ind w:left="323"/>
        <w:rPr>
          <w:rFonts w:ascii="Times New Roman" w:hAnsi="Times New Roman"/>
          <w:sz w:val="24"/>
        </w:rPr>
      </w:pPr>
      <w:r w:rsidRPr="006561DE">
        <w:rPr>
          <w:rFonts w:ascii="Times New Roman" w:hAnsi="Times New Roman"/>
          <w:sz w:val="24"/>
        </w:rPr>
        <w:t>115 03 Praha 1.</w:t>
      </w:r>
    </w:p>
    <w:p w:rsidR="006561DE" w:rsidRPr="006561DE" w:rsidRDefault="006561DE" w:rsidP="0035343C">
      <w:pPr>
        <w:numPr>
          <w:ilvl w:val="0"/>
          <w:numId w:val="24"/>
        </w:numPr>
        <w:tabs>
          <w:tab w:val="clear" w:pos="1454"/>
        </w:tabs>
        <w:spacing w:before="120"/>
        <w:ind w:left="322" w:hanging="280"/>
        <w:jc w:val="both"/>
        <w:rPr>
          <w:rFonts w:ascii="Times New Roman" w:hAnsi="Times New Roman"/>
          <w:sz w:val="24"/>
        </w:rPr>
      </w:pPr>
      <w:r w:rsidRPr="006561DE">
        <w:rPr>
          <w:rFonts w:ascii="Times New Roman" w:hAnsi="Times New Roman"/>
          <w:sz w:val="24"/>
        </w:rPr>
        <w:t xml:space="preserve">Povinnost uveřejňování dle tohoto článku je </w:t>
      </w:r>
      <w:r>
        <w:rPr>
          <w:rFonts w:ascii="Times New Roman" w:hAnsi="Times New Roman"/>
          <w:sz w:val="24"/>
        </w:rPr>
        <w:t>objednateli</w:t>
      </w:r>
      <w:r w:rsidRPr="006561DE">
        <w:rPr>
          <w:rFonts w:ascii="Times New Roman" w:hAnsi="Times New Roman"/>
          <w:sz w:val="24"/>
        </w:rPr>
        <w:t xml:space="preserve"> uložena § </w:t>
      </w:r>
      <w:proofErr w:type="spellStart"/>
      <w:r w:rsidRPr="006561DE">
        <w:rPr>
          <w:rFonts w:ascii="Times New Roman" w:hAnsi="Times New Roman"/>
          <w:sz w:val="24"/>
        </w:rPr>
        <w:t>147a</w:t>
      </w:r>
      <w:proofErr w:type="spellEnd"/>
      <w:r w:rsidRPr="006561DE">
        <w:rPr>
          <w:rFonts w:ascii="Times New Roman" w:hAnsi="Times New Roman"/>
          <w:sz w:val="24"/>
        </w:rPr>
        <w:t xml:space="preserve"> </w:t>
      </w:r>
      <w:proofErr w:type="spellStart"/>
      <w:r w:rsidRPr="006561DE">
        <w:rPr>
          <w:rFonts w:ascii="Times New Roman" w:hAnsi="Times New Roman"/>
          <w:sz w:val="24"/>
        </w:rPr>
        <w:t>ZVZ</w:t>
      </w:r>
      <w:proofErr w:type="spellEnd"/>
      <w:r w:rsidRPr="006561DE">
        <w:rPr>
          <w:rFonts w:ascii="Times New Roman" w:hAnsi="Times New Roman"/>
          <w:sz w:val="24"/>
        </w:rPr>
        <w:t xml:space="preserve"> a uveřejňování bude prováděno dle </w:t>
      </w:r>
      <w:proofErr w:type="spellStart"/>
      <w:r w:rsidRPr="006561DE">
        <w:rPr>
          <w:rFonts w:ascii="Times New Roman" w:hAnsi="Times New Roman"/>
          <w:sz w:val="24"/>
        </w:rPr>
        <w:t>ZVZ</w:t>
      </w:r>
      <w:proofErr w:type="spellEnd"/>
      <w:r w:rsidRPr="006561DE">
        <w:rPr>
          <w:rFonts w:ascii="Times New Roman" w:hAnsi="Times New Roman"/>
          <w:sz w:val="24"/>
        </w:rPr>
        <w:t xml:space="preserve"> a příslušného prováděcího předpisu </w:t>
      </w:r>
      <w:proofErr w:type="spellStart"/>
      <w:r w:rsidRPr="006561DE">
        <w:rPr>
          <w:rFonts w:ascii="Times New Roman" w:hAnsi="Times New Roman"/>
          <w:sz w:val="24"/>
        </w:rPr>
        <w:t>ZVZ</w:t>
      </w:r>
      <w:proofErr w:type="spellEnd"/>
      <w:r w:rsidRPr="006561DE">
        <w:rPr>
          <w:rFonts w:ascii="Times New Roman" w:hAnsi="Times New Roman"/>
          <w:sz w:val="24"/>
        </w:rPr>
        <w:t>.</w:t>
      </w:r>
    </w:p>
    <w:p w:rsidR="002B386D" w:rsidRDefault="002B386D" w:rsidP="002B386D">
      <w:pPr>
        <w:keepNext/>
        <w:jc w:val="center"/>
        <w:rPr>
          <w:rFonts w:ascii="Times New Roman" w:hAnsi="Times New Roman"/>
          <w:b/>
          <w:sz w:val="24"/>
        </w:rPr>
      </w:pPr>
    </w:p>
    <w:p w:rsidR="002B386D" w:rsidRPr="002B386D" w:rsidRDefault="002B386D" w:rsidP="002B386D">
      <w:pPr>
        <w:keepNext/>
        <w:jc w:val="center"/>
        <w:rPr>
          <w:rFonts w:ascii="Times New Roman" w:hAnsi="Times New Roman"/>
          <w:b/>
          <w:sz w:val="24"/>
        </w:rPr>
      </w:pPr>
      <w:r w:rsidRPr="002B386D">
        <w:rPr>
          <w:rFonts w:ascii="Times New Roman" w:hAnsi="Times New Roman"/>
          <w:b/>
          <w:sz w:val="24"/>
        </w:rPr>
        <w:t>Článek X</w:t>
      </w:r>
      <w:r w:rsidR="007D2971">
        <w:rPr>
          <w:rFonts w:ascii="Times New Roman" w:hAnsi="Times New Roman"/>
          <w:b/>
          <w:sz w:val="24"/>
        </w:rPr>
        <w:t>I</w:t>
      </w:r>
      <w:r>
        <w:rPr>
          <w:rFonts w:ascii="Times New Roman" w:hAnsi="Times New Roman"/>
          <w:b/>
          <w:sz w:val="24"/>
        </w:rPr>
        <w:t>I.</w:t>
      </w:r>
    </w:p>
    <w:p w:rsidR="002B386D" w:rsidRPr="002B386D" w:rsidRDefault="002B386D" w:rsidP="002B386D">
      <w:pPr>
        <w:keepNext/>
        <w:jc w:val="center"/>
        <w:rPr>
          <w:rFonts w:ascii="Times New Roman" w:hAnsi="Times New Roman"/>
          <w:b/>
          <w:sz w:val="24"/>
        </w:rPr>
      </w:pPr>
      <w:r w:rsidRPr="002B386D">
        <w:rPr>
          <w:rFonts w:ascii="Times New Roman" w:hAnsi="Times New Roman"/>
          <w:b/>
          <w:sz w:val="24"/>
        </w:rPr>
        <w:t>Pověřené osoby</w:t>
      </w:r>
    </w:p>
    <w:p w:rsidR="002B386D" w:rsidRPr="002B386D" w:rsidRDefault="00AD443A" w:rsidP="0035343C">
      <w:pPr>
        <w:numPr>
          <w:ilvl w:val="0"/>
          <w:numId w:val="25"/>
        </w:numPr>
        <w:tabs>
          <w:tab w:val="clear" w:pos="1454"/>
          <w:tab w:val="num" w:pos="426"/>
        </w:tabs>
        <w:spacing w:before="120"/>
        <w:ind w:left="284" w:hanging="284"/>
        <w:jc w:val="both"/>
        <w:rPr>
          <w:rFonts w:ascii="Times New Roman" w:hAnsi="Times New Roman"/>
          <w:sz w:val="24"/>
        </w:rPr>
      </w:pPr>
      <w:r>
        <w:rPr>
          <w:rFonts w:ascii="Times New Roman" w:hAnsi="Times New Roman"/>
          <w:sz w:val="24"/>
        </w:rPr>
        <w:t>P</w:t>
      </w:r>
      <w:r w:rsidR="002B386D" w:rsidRPr="002B386D">
        <w:rPr>
          <w:rFonts w:ascii="Times New Roman" w:hAnsi="Times New Roman"/>
          <w:sz w:val="24"/>
        </w:rPr>
        <w:t>ověřen</w:t>
      </w:r>
      <w:r>
        <w:rPr>
          <w:rFonts w:ascii="Times New Roman" w:hAnsi="Times New Roman"/>
          <w:sz w:val="24"/>
        </w:rPr>
        <w:t>é</w:t>
      </w:r>
      <w:r w:rsidR="002B386D" w:rsidRPr="002B386D">
        <w:rPr>
          <w:rFonts w:ascii="Times New Roman" w:hAnsi="Times New Roman"/>
          <w:sz w:val="24"/>
        </w:rPr>
        <w:t xml:space="preserve"> osob</w:t>
      </w:r>
      <w:r>
        <w:rPr>
          <w:rFonts w:ascii="Times New Roman" w:hAnsi="Times New Roman"/>
          <w:sz w:val="24"/>
        </w:rPr>
        <w:t>y</w:t>
      </w:r>
      <w:r w:rsidR="002B386D" w:rsidRPr="002B386D">
        <w:rPr>
          <w:rFonts w:ascii="Times New Roman" w:hAnsi="Times New Roman"/>
          <w:sz w:val="24"/>
        </w:rPr>
        <w:t xml:space="preserve"> smluvních </w:t>
      </w:r>
      <w:r>
        <w:rPr>
          <w:rFonts w:ascii="Times New Roman" w:hAnsi="Times New Roman"/>
          <w:sz w:val="24"/>
        </w:rPr>
        <w:t xml:space="preserve">jsou uvedeny v příloze č. 3 </w:t>
      </w:r>
      <w:r w:rsidR="00423054">
        <w:rPr>
          <w:rFonts w:ascii="Times New Roman" w:hAnsi="Times New Roman"/>
          <w:sz w:val="24"/>
        </w:rPr>
        <w:t>této smlouvy</w:t>
      </w:r>
      <w:r w:rsidR="002B386D" w:rsidRPr="002B386D">
        <w:rPr>
          <w:rFonts w:ascii="Times New Roman" w:hAnsi="Times New Roman"/>
          <w:sz w:val="24"/>
        </w:rPr>
        <w:t>.</w:t>
      </w:r>
    </w:p>
    <w:p w:rsidR="002B386D" w:rsidRPr="002B386D" w:rsidRDefault="002B386D" w:rsidP="0035343C">
      <w:pPr>
        <w:numPr>
          <w:ilvl w:val="0"/>
          <w:numId w:val="25"/>
        </w:numPr>
        <w:tabs>
          <w:tab w:val="clear" w:pos="1454"/>
        </w:tabs>
        <w:spacing w:before="120"/>
        <w:ind w:left="322" w:hanging="280"/>
        <w:jc w:val="both"/>
        <w:rPr>
          <w:rFonts w:ascii="Times New Roman" w:hAnsi="Times New Roman"/>
          <w:sz w:val="24"/>
        </w:rPr>
      </w:pPr>
      <w:r w:rsidRPr="002B386D">
        <w:rPr>
          <w:rFonts w:ascii="Times New Roman" w:hAnsi="Times New Roman"/>
          <w:sz w:val="24"/>
        </w:rPr>
        <w:t>Případná změna pověřených osob bude provedena písemným oznámením doručeným na adresu druhé smluvní strany uvedenou v záhlaví této smlouvy</w:t>
      </w:r>
      <w:r w:rsidR="002A7824">
        <w:rPr>
          <w:rFonts w:ascii="Times New Roman" w:hAnsi="Times New Roman"/>
          <w:sz w:val="24"/>
        </w:rPr>
        <w:t xml:space="preserve"> bez nutnosti uzavírání dodatku ke smlouvě</w:t>
      </w:r>
      <w:r w:rsidRPr="002B386D">
        <w:rPr>
          <w:rFonts w:ascii="Times New Roman" w:hAnsi="Times New Roman"/>
          <w:sz w:val="24"/>
        </w:rPr>
        <w:t xml:space="preserve">. </w:t>
      </w:r>
    </w:p>
    <w:p w:rsidR="006561DE" w:rsidRDefault="006561DE" w:rsidP="00E64BDF">
      <w:pPr>
        <w:keepNext/>
        <w:jc w:val="center"/>
        <w:rPr>
          <w:rFonts w:ascii="Times New Roman" w:hAnsi="Times New Roman"/>
          <w:b/>
          <w:sz w:val="24"/>
        </w:rPr>
      </w:pPr>
    </w:p>
    <w:p w:rsidR="006561DE" w:rsidRPr="0062159B" w:rsidRDefault="007D2971" w:rsidP="006561DE">
      <w:pPr>
        <w:keepNext/>
        <w:jc w:val="center"/>
        <w:rPr>
          <w:rFonts w:ascii="Times New Roman" w:hAnsi="Times New Roman"/>
          <w:b/>
          <w:sz w:val="24"/>
        </w:rPr>
      </w:pPr>
      <w:r>
        <w:rPr>
          <w:rFonts w:ascii="Times New Roman" w:hAnsi="Times New Roman"/>
          <w:b/>
          <w:sz w:val="24"/>
        </w:rPr>
        <w:t>Článek XI</w:t>
      </w:r>
      <w:r w:rsidR="00AD030D">
        <w:rPr>
          <w:rFonts w:ascii="Times New Roman" w:hAnsi="Times New Roman"/>
          <w:b/>
          <w:sz w:val="24"/>
        </w:rPr>
        <w:t>II</w:t>
      </w:r>
      <w:r w:rsidR="006561DE" w:rsidRPr="0062159B">
        <w:rPr>
          <w:rFonts w:ascii="Times New Roman" w:hAnsi="Times New Roman"/>
          <w:b/>
          <w:sz w:val="24"/>
        </w:rPr>
        <w:t>.</w:t>
      </w:r>
    </w:p>
    <w:p w:rsidR="005671FA" w:rsidRPr="00A33CA1" w:rsidRDefault="005671FA" w:rsidP="00E64BDF">
      <w:pPr>
        <w:keepNext/>
        <w:jc w:val="center"/>
        <w:rPr>
          <w:rFonts w:ascii="Times New Roman" w:hAnsi="Times New Roman"/>
          <w:b/>
          <w:sz w:val="24"/>
        </w:rPr>
      </w:pPr>
      <w:r w:rsidRPr="00A33CA1">
        <w:rPr>
          <w:rFonts w:ascii="Times New Roman" w:hAnsi="Times New Roman"/>
          <w:b/>
          <w:sz w:val="24"/>
        </w:rPr>
        <w:t>Závěrečná ustanovení</w:t>
      </w:r>
    </w:p>
    <w:p w:rsidR="005671FA" w:rsidRDefault="005671FA" w:rsidP="009B1CD2">
      <w:pPr>
        <w:keepNext/>
        <w:numPr>
          <w:ilvl w:val="0"/>
          <w:numId w:val="10"/>
        </w:numPr>
        <w:spacing w:before="120"/>
        <w:jc w:val="both"/>
        <w:rPr>
          <w:rFonts w:ascii="Times New Roman" w:hAnsi="Times New Roman"/>
          <w:sz w:val="24"/>
        </w:rPr>
      </w:pPr>
      <w:r w:rsidRPr="0001131E">
        <w:rPr>
          <w:rFonts w:ascii="Times New Roman" w:hAnsi="Times New Roman"/>
          <w:sz w:val="24"/>
        </w:rPr>
        <w:t xml:space="preserve">Tuto </w:t>
      </w:r>
      <w:r>
        <w:rPr>
          <w:rFonts w:ascii="Times New Roman" w:hAnsi="Times New Roman"/>
          <w:sz w:val="24"/>
        </w:rPr>
        <w:t>s</w:t>
      </w:r>
      <w:r w:rsidRPr="0001131E">
        <w:rPr>
          <w:rFonts w:ascii="Times New Roman" w:hAnsi="Times New Roman"/>
          <w:sz w:val="24"/>
        </w:rPr>
        <w:t>mlouvu lze měnit pouze dohodou smluvních stran písemným dodatkem podepsaným jejich oprávněnými zástupci</w:t>
      </w:r>
      <w:r>
        <w:rPr>
          <w:rFonts w:ascii="Times New Roman" w:hAnsi="Times New Roman"/>
          <w:sz w:val="24"/>
        </w:rPr>
        <w:t>, není-li ve smlouvě stanoveno jinak</w:t>
      </w:r>
      <w:r w:rsidRPr="0001131E">
        <w:rPr>
          <w:rFonts w:ascii="Times New Roman" w:hAnsi="Times New Roman"/>
          <w:sz w:val="24"/>
        </w:rPr>
        <w:t>.</w:t>
      </w:r>
    </w:p>
    <w:p w:rsidR="005671FA" w:rsidRPr="006620C3" w:rsidRDefault="005671FA" w:rsidP="009B1CD2">
      <w:pPr>
        <w:keepNext/>
        <w:numPr>
          <w:ilvl w:val="0"/>
          <w:numId w:val="10"/>
        </w:numPr>
        <w:spacing w:before="120"/>
        <w:jc w:val="both"/>
        <w:rPr>
          <w:rFonts w:ascii="Times New Roman" w:hAnsi="Times New Roman"/>
          <w:sz w:val="24"/>
        </w:rPr>
      </w:pPr>
      <w:r w:rsidRPr="006620C3">
        <w:rPr>
          <w:rFonts w:ascii="Times New Roman" w:hAnsi="Times New Roman"/>
          <w:sz w:val="24"/>
        </w:rPr>
        <w:t>Smluvní strany se dohodly, že případný spor, který vznikne z této smlouvy nebo v souvislosti s ní bude rozhodován výlučně podle českého práva obecnými soudy v České republice</w:t>
      </w:r>
      <w:r w:rsidRPr="0016711D">
        <w:t>.</w:t>
      </w:r>
    </w:p>
    <w:p w:rsidR="005671FA" w:rsidRDefault="005671FA" w:rsidP="009B1CD2">
      <w:pPr>
        <w:keepNext/>
        <w:numPr>
          <w:ilvl w:val="0"/>
          <w:numId w:val="10"/>
        </w:numPr>
        <w:spacing w:before="120"/>
        <w:jc w:val="both"/>
        <w:rPr>
          <w:rFonts w:ascii="Times New Roman" w:hAnsi="Times New Roman"/>
          <w:sz w:val="24"/>
        </w:rPr>
      </w:pPr>
      <w:r>
        <w:rPr>
          <w:rFonts w:ascii="Times New Roman" w:hAnsi="Times New Roman"/>
          <w:bCs/>
          <w:sz w:val="24"/>
        </w:rPr>
        <w:t>Tato smlouva je sepsána v českém jazyce. Veškerá komunikace mezi smluvními stranami vztahující se k této smlouvě bude probíhat v českém nebo slovenském jazyce, nebude-li smluvními stranami v konkrétním případě dohodnuto jinak.</w:t>
      </w:r>
    </w:p>
    <w:p w:rsidR="005671FA" w:rsidRPr="0035724C" w:rsidRDefault="005671FA" w:rsidP="009B1CD2">
      <w:pPr>
        <w:numPr>
          <w:ilvl w:val="0"/>
          <w:numId w:val="10"/>
        </w:numPr>
        <w:spacing w:before="120"/>
        <w:jc w:val="both"/>
        <w:rPr>
          <w:rFonts w:ascii="Times New Roman" w:hAnsi="Times New Roman"/>
          <w:sz w:val="24"/>
        </w:rPr>
      </w:pPr>
      <w:r w:rsidRPr="0035724C">
        <w:rPr>
          <w:rFonts w:ascii="Times New Roman" w:hAnsi="Times New Roman"/>
          <w:sz w:val="24"/>
        </w:rPr>
        <w:t xml:space="preserve">Smluvní strany se dohodly, že tato smlouva a právní vztahy s ní související se řídí zákonem č. </w:t>
      </w:r>
      <w:r w:rsidR="003F06C0">
        <w:rPr>
          <w:rFonts w:ascii="Times New Roman" w:hAnsi="Times New Roman"/>
          <w:sz w:val="24"/>
        </w:rPr>
        <w:t>89/2012</w:t>
      </w:r>
      <w:r w:rsidRPr="0035724C">
        <w:rPr>
          <w:rFonts w:ascii="Times New Roman" w:hAnsi="Times New Roman"/>
          <w:sz w:val="24"/>
        </w:rPr>
        <w:t xml:space="preserve"> Sb., </w:t>
      </w:r>
      <w:r w:rsidR="003F06C0">
        <w:rPr>
          <w:rFonts w:ascii="Times New Roman" w:hAnsi="Times New Roman"/>
          <w:sz w:val="24"/>
        </w:rPr>
        <w:t xml:space="preserve">občanský </w:t>
      </w:r>
      <w:r w:rsidRPr="0035724C">
        <w:rPr>
          <w:rFonts w:ascii="Times New Roman" w:hAnsi="Times New Roman"/>
          <w:sz w:val="24"/>
        </w:rPr>
        <w:t>zákoník a dále rovněž příslušnými ustanoveními zákona č. 121/2000 Sb., o právu autorském, o právech souvisejících s právem autorským a o změně některých zákonů (autorský zákon) a ostatními souvisejícími platnými právními předpisy.</w:t>
      </w:r>
    </w:p>
    <w:p w:rsidR="005671FA" w:rsidRDefault="005671FA" w:rsidP="009B1CD2">
      <w:pPr>
        <w:keepNext/>
        <w:numPr>
          <w:ilvl w:val="0"/>
          <w:numId w:val="10"/>
        </w:numPr>
        <w:spacing w:before="120"/>
        <w:jc w:val="both"/>
        <w:rPr>
          <w:rFonts w:ascii="Times New Roman" w:hAnsi="Times New Roman"/>
          <w:sz w:val="24"/>
        </w:rPr>
      </w:pPr>
      <w:r w:rsidRPr="0001131E">
        <w:rPr>
          <w:rFonts w:ascii="Times New Roman" w:hAnsi="Times New Roman"/>
          <w:sz w:val="24"/>
        </w:rPr>
        <w:lastRenderedPageBreak/>
        <w:t xml:space="preserve">V případě rozporu mezi </w:t>
      </w:r>
      <w:r>
        <w:rPr>
          <w:rFonts w:ascii="Times New Roman" w:hAnsi="Times New Roman"/>
          <w:sz w:val="24"/>
        </w:rPr>
        <w:t>některými ustanoveními</w:t>
      </w:r>
      <w:r w:rsidRPr="0001131E">
        <w:rPr>
          <w:rFonts w:ascii="Times New Roman" w:hAnsi="Times New Roman"/>
          <w:sz w:val="24"/>
        </w:rPr>
        <w:t xml:space="preserve"> smlouvy a jejími </w:t>
      </w:r>
      <w:r>
        <w:rPr>
          <w:rFonts w:ascii="Times New Roman" w:hAnsi="Times New Roman"/>
          <w:sz w:val="24"/>
        </w:rPr>
        <w:t>p</w:t>
      </w:r>
      <w:r w:rsidRPr="0001131E">
        <w:rPr>
          <w:rFonts w:ascii="Times New Roman" w:hAnsi="Times New Roman"/>
          <w:sz w:val="24"/>
        </w:rPr>
        <w:t>řílohami se smluvní strany dohodly na tom, že přednost má smlouva.</w:t>
      </w:r>
    </w:p>
    <w:p w:rsidR="005671FA" w:rsidRPr="0001131E" w:rsidRDefault="005671FA" w:rsidP="009B1CD2">
      <w:pPr>
        <w:keepNext/>
        <w:numPr>
          <w:ilvl w:val="0"/>
          <w:numId w:val="10"/>
        </w:numPr>
        <w:spacing w:before="120"/>
        <w:jc w:val="both"/>
        <w:rPr>
          <w:rFonts w:ascii="Times New Roman" w:hAnsi="Times New Roman"/>
          <w:sz w:val="24"/>
        </w:rPr>
      </w:pPr>
      <w:r w:rsidRPr="0001131E">
        <w:rPr>
          <w:rFonts w:ascii="Times New Roman" w:hAnsi="Times New Roman"/>
          <w:sz w:val="24"/>
        </w:rPr>
        <w:t xml:space="preserve">Tato smlouva je vyhotovena ve čtyřech stejnopisech, z nichž </w:t>
      </w:r>
      <w:r>
        <w:rPr>
          <w:rFonts w:ascii="Times New Roman" w:hAnsi="Times New Roman"/>
          <w:sz w:val="24"/>
        </w:rPr>
        <w:t>objednatel</w:t>
      </w:r>
      <w:r w:rsidRPr="0001131E">
        <w:rPr>
          <w:rFonts w:ascii="Times New Roman" w:hAnsi="Times New Roman"/>
          <w:sz w:val="24"/>
        </w:rPr>
        <w:t xml:space="preserve"> obdrží </w:t>
      </w:r>
      <w:r>
        <w:rPr>
          <w:rFonts w:ascii="Times New Roman" w:hAnsi="Times New Roman"/>
          <w:sz w:val="24"/>
        </w:rPr>
        <w:t>tři a zhotovitel jedno</w:t>
      </w:r>
      <w:r w:rsidRPr="0001131E">
        <w:rPr>
          <w:rFonts w:ascii="Times New Roman" w:hAnsi="Times New Roman"/>
          <w:sz w:val="24"/>
        </w:rPr>
        <w:t xml:space="preserve"> vyhotovení. </w:t>
      </w:r>
    </w:p>
    <w:p w:rsidR="005671FA" w:rsidRDefault="005671FA" w:rsidP="009B1CD2">
      <w:pPr>
        <w:numPr>
          <w:ilvl w:val="0"/>
          <w:numId w:val="10"/>
        </w:numPr>
        <w:spacing w:before="120"/>
        <w:jc w:val="both"/>
        <w:rPr>
          <w:rFonts w:ascii="Times New Roman" w:hAnsi="Times New Roman"/>
          <w:sz w:val="24"/>
        </w:rPr>
      </w:pPr>
      <w:bookmarkStart w:id="2" w:name="_Toc387042579"/>
      <w:bookmarkStart w:id="3" w:name="_Toc33961337"/>
      <w:bookmarkStart w:id="4" w:name="_Ref33961670"/>
      <w:r w:rsidRPr="00A33CA1">
        <w:rPr>
          <w:rFonts w:ascii="Times New Roman" w:hAnsi="Times New Roman"/>
          <w:sz w:val="24"/>
        </w:rPr>
        <w:t>Smlouva nabývá platnosti a účinnosti dnem podpisu</w:t>
      </w:r>
      <w:r>
        <w:rPr>
          <w:rFonts w:ascii="Times New Roman" w:hAnsi="Times New Roman"/>
          <w:sz w:val="24"/>
        </w:rPr>
        <w:t xml:space="preserve"> oběma</w:t>
      </w:r>
      <w:r w:rsidRPr="00A33CA1">
        <w:rPr>
          <w:rFonts w:ascii="Times New Roman" w:hAnsi="Times New Roman"/>
          <w:sz w:val="24"/>
        </w:rPr>
        <w:t xml:space="preserve"> smluvními stranami.</w:t>
      </w:r>
    </w:p>
    <w:p w:rsidR="005671FA" w:rsidRDefault="005671FA" w:rsidP="000D7F66">
      <w:pPr>
        <w:spacing w:before="120"/>
        <w:jc w:val="both"/>
        <w:rPr>
          <w:rFonts w:ascii="Times New Roman" w:hAnsi="Times New Roman"/>
          <w:sz w:val="24"/>
        </w:rPr>
      </w:pPr>
    </w:p>
    <w:p w:rsidR="005671FA" w:rsidRDefault="005671FA" w:rsidP="0038567A">
      <w:pPr>
        <w:keepNext/>
        <w:jc w:val="both"/>
        <w:outlineLvl w:val="6"/>
        <w:rPr>
          <w:rFonts w:ascii="Times New Roman" w:hAnsi="Times New Roman"/>
          <w:sz w:val="24"/>
          <w:szCs w:val="20"/>
        </w:rPr>
      </w:pPr>
    </w:p>
    <w:p w:rsidR="005671FA" w:rsidRPr="00B94821" w:rsidRDefault="005671FA" w:rsidP="0038567A">
      <w:pPr>
        <w:keepNext/>
        <w:jc w:val="both"/>
        <w:outlineLvl w:val="6"/>
        <w:rPr>
          <w:rFonts w:ascii="Times New Roman" w:hAnsi="Times New Roman"/>
          <w:sz w:val="24"/>
          <w:szCs w:val="20"/>
        </w:rPr>
      </w:pPr>
      <w:r w:rsidRPr="00B94821">
        <w:rPr>
          <w:rFonts w:ascii="Times New Roman" w:hAnsi="Times New Roman"/>
          <w:sz w:val="24"/>
          <w:szCs w:val="20"/>
        </w:rPr>
        <w:t>V Praze dne: ……………. 20</w:t>
      </w:r>
      <w:r w:rsidR="009D50DB">
        <w:rPr>
          <w:rFonts w:ascii="Times New Roman" w:hAnsi="Times New Roman"/>
          <w:sz w:val="24"/>
          <w:szCs w:val="20"/>
        </w:rPr>
        <w:t>1</w:t>
      </w:r>
      <w:r w:rsidR="00CA2DC9">
        <w:rPr>
          <w:rFonts w:ascii="Times New Roman" w:hAnsi="Times New Roman"/>
          <w:sz w:val="24"/>
          <w:szCs w:val="20"/>
        </w:rPr>
        <w:t>6</w:t>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t>V </w:t>
      </w:r>
      <w:r w:rsidR="0065349A">
        <w:rPr>
          <w:rFonts w:ascii="Times New Roman" w:hAnsi="Times New Roman"/>
          <w:sz w:val="24"/>
          <w:szCs w:val="20"/>
        </w:rPr>
        <w:t>..........</w:t>
      </w:r>
      <w:r w:rsidRPr="00B94821">
        <w:rPr>
          <w:rFonts w:ascii="Times New Roman" w:hAnsi="Times New Roman"/>
          <w:sz w:val="24"/>
          <w:szCs w:val="20"/>
        </w:rPr>
        <w:t xml:space="preserve"> dne: ……………. 20</w:t>
      </w:r>
      <w:r w:rsidR="009D50DB">
        <w:rPr>
          <w:rFonts w:ascii="Times New Roman" w:hAnsi="Times New Roman"/>
          <w:sz w:val="24"/>
          <w:szCs w:val="20"/>
        </w:rPr>
        <w:t>1</w:t>
      </w:r>
      <w:r w:rsidR="00CA2DC9">
        <w:rPr>
          <w:rFonts w:ascii="Times New Roman" w:hAnsi="Times New Roman"/>
          <w:sz w:val="24"/>
          <w:szCs w:val="20"/>
        </w:rPr>
        <w:t>6</w:t>
      </w:r>
    </w:p>
    <w:p w:rsidR="005671FA" w:rsidRPr="00B94821" w:rsidRDefault="005671FA" w:rsidP="0038567A">
      <w:pPr>
        <w:keepNext/>
        <w:ind w:left="142" w:hanging="142"/>
        <w:jc w:val="both"/>
        <w:rPr>
          <w:rFonts w:ascii="Times New Roman" w:hAnsi="Times New Roman"/>
          <w:sz w:val="24"/>
          <w:szCs w:val="20"/>
        </w:rPr>
      </w:pPr>
    </w:p>
    <w:p w:rsidR="005671FA" w:rsidRPr="00B94821" w:rsidRDefault="005671FA" w:rsidP="0038567A">
      <w:pPr>
        <w:keepNext/>
        <w:ind w:left="142" w:hanging="142"/>
        <w:jc w:val="both"/>
        <w:rPr>
          <w:rFonts w:ascii="Times New Roman" w:hAnsi="Times New Roman"/>
          <w:sz w:val="24"/>
          <w:szCs w:val="20"/>
        </w:rPr>
      </w:pPr>
      <w:r w:rsidRPr="00B94821">
        <w:rPr>
          <w:rFonts w:ascii="Times New Roman" w:hAnsi="Times New Roman"/>
          <w:sz w:val="24"/>
          <w:szCs w:val="20"/>
        </w:rPr>
        <w:t>Za objednatele:</w:t>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t>Za zhotovitele:</w:t>
      </w:r>
    </w:p>
    <w:p w:rsidR="005671FA" w:rsidRPr="00B94821" w:rsidRDefault="005671FA" w:rsidP="0038567A">
      <w:pPr>
        <w:keepNext/>
        <w:ind w:left="142" w:hanging="142"/>
        <w:jc w:val="both"/>
        <w:rPr>
          <w:rFonts w:ascii="Times New Roman" w:hAnsi="Times New Roman"/>
          <w:sz w:val="24"/>
          <w:szCs w:val="20"/>
        </w:rPr>
      </w:pPr>
    </w:p>
    <w:p w:rsidR="005671FA" w:rsidRPr="00B94821" w:rsidRDefault="005671FA" w:rsidP="0038567A">
      <w:pPr>
        <w:keepNext/>
        <w:ind w:left="142" w:hanging="142"/>
        <w:jc w:val="both"/>
        <w:rPr>
          <w:rFonts w:ascii="Times New Roman" w:hAnsi="Times New Roman"/>
          <w:sz w:val="24"/>
          <w:szCs w:val="20"/>
        </w:rPr>
      </w:pPr>
    </w:p>
    <w:p w:rsidR="005671FA" w:rsidRPr="00B94821" w:rsidRDefault="005671FA" w:rsidP="0038567A">
      <w:pPr>
        <w:keepNext/>
        <w:ind w:left="142" w:hanging="142"/>
        <w:jc w:val="both"/>
        <w:rPr>
          <w:rFonts w:ascii="Times New Roman" w:hAnsi="Times New Roman"/>
          <w:sz w:val="24"/>
          <w:szCs w:val="20"/>
        </w:rPr>
      </w:pPr>
    </w:p>
    <w:p w:rsidR="005671FA" w:rsidRPr="00B94821" w:rsidRDefault="005671FA" w:rsidP="0038567A">
      <w:pPr>
        <w:keepNext/>
        <w:ind w:left="142" w:hanging="142"/>
        <w:jc w:val="both"/>
        <w:rPr>
          <w:rFonts w:ascii="Times New Roman" w:hAnsi="Times New Roman"/>
          <w:b/>
          <w:sz w:val="24"/>
          <w:szCs w:val="20"/>
        </w:rPr>
      </w:pPr>
      <w:r w:rsidRPr="00B94821">
        <w:rPr>
          <w:rFonts w:ascii="Times New Roman" w:hAnsi="Times New Roman"/>
          <w:sz w:val="24"/>
          <w:szCs w:val="20"/>
        </w:rPr>
        <w:t>……………………………..</w:t>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t>……………………………..</w:t>
      </w:r>
    </w:p>
    <w:p w:rsidR="005671FA" w:rsidRPr="00B94821" w:rsidRDefault="005671FA" w:rsidP="0038567A">
      <w:pPr>
        <w:keepNext/>
        <w:ind w:left="142" w:hanging="142"/>
        <w:jc w:val="both"/>
        <w:rPr>
          <w:rFonts w:ascii="Times New Roman" w:hAnsi="Times New Roman"/>
          <w:sz w:val="24"/>
          <w:szCs w:val="20"/>
        </w:rPr>
      </w:pPr>
      <w:r w:rsidRPr="0001131E">
        <w:rPr>
          <w:rFonts w:ascii="Times New Roman" w:hAnsi="Times New Roman"/>
          <w:sz w:val="24"/>
        </w:rPr>
        <w:t>Ing. Vladimír Mojžíš</w:t>
      </w:r>
      <w:r>
        <w:rPr>
          <w:rFonts w:ascii="Times New Roman" w:hAnsi="Times New Roman"/>
          <w:sz w:val="24"/>
        </w:rPr>
        <w:t>e</w:t>
      </w:r>
      <w:r w:rsidRPr="0001131E">
        <w:rPr>
          <w:rFonts w:ascii="Times New Roman" w:hAnsi="Times New Roman"/>
          <w:sz w:val="24"/>
        </w:rPr>
        <w:t>k</w:t>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009D50DB">
        <w:rPr>
          <w:rFonts w:ascii="Times New Roman" w:hAnsi="Times New Roman"/>
          <w:sz w:val="24"/>
        </w:rPr>
        <w:t>(</w:t>
      </w:r>
      <w:r w:rsidR="009D50DB" w:rsidRPr="009D50DB">
        <w:rPr>
          <w:rFonts w:ascii="Times New Roman" w:hAnsi="Times New Roman"/>
          <w:b/>
          <w:i/>
          <w:sz w:val="24"/>
          <w:highlight w:val="yellow"/>
        </w:rPr>
        <w:t>doplní uchazeč</w:t>
      </w:r>
      <w:r w:rsidR="009D50DB">
        <w:rPr>
          <w:rFonts w:ascii="Times New Roman" w:hAnsi="Times New Roman"/>
          <w:sz w:val="24"/>
        </w:rPr>
        <w:t>)</w:t>
      </w:r>
    </w:p>
    <w:p w:rsidR="005671FA" w:rsidRPr="00B94821" w:rsidRDefault="005671FA" w:rsidP="0038567A">
      <w:pPr>
        <w:keepNext/>
        <w:ind w:left="142" w:hanging="142"/>
        <w:jc w:val="both"/>
        <w:rPr>
          <w:rFonts w:ascii="Times New Roman" w:hAnsi="Times New Roman"/>
          <w:sz w:val="24"/>
          <w:szCs w:val="20"/>
        </w:rPr>
      </w:pPr>
      <w:r w:rsidRPr="00B94821">
        <w:rPr>
          <w:rFonts w:ascii="Times New Roman" w:hAnsi="Times New Roman"/>
          <w:sz w:val="24"/>
          <w:szCs w:val="20"/>
        </w:rPr>
        <w:t>ředitel sekce informatiky</w:t>
      </w:r>
      <w:r w:rsidRPr="00B94821">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0065349A">
        <w:rPr>
          <w:rFonts w:ascii="Times New Roman" w:hAnsi="Times New Roman"/>
          <w:sz w:val="24"/>
          <w:szCs w:val="20"/>
        </w:rPr>
        <w:t>...................</w:t>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r w:rsidRPr="00B94821">
        <w:rPr>
          <w:rFonts w:ascii="Times New Roman" w:hAnsi="Times New Roman"/>
          <w:sz w:val="24"/>
          <w:szCs w:val="20"/>
        </w:rPr>
        <w:tab/>
      </w:r>
    </w:p>
    <w:p w:rsidR="005671FA" w:rsidRPr="00B94821" w:rsidRDefault="005671FA" w:rsidP="00B94821">
      <w:pPr>
        <w:ind w:left="142" w:hanging="142"/>
        <w:jc w:val="both"/>
        <w:rPr>
          <w:rFonts w:ascii="Times New Roman" w:hAnsi="Times New Roman"/>
          <w:sz w:val="24"/>
          <w:szCs w:val="20"/>
        </w:rPr>
      </w:pPr>
    </w:p>
    <w:p w:rsidR="005671FA" w:rsidRPr="00B94821" w:rsidRDefault="005671FA" w:rsidP="00B94821">
      <w:pPr>
        <w:ind w:left="142" w:hanging="142"/>
        <w:jc w:val="both"/>
        <w:rPr>
          <w:rFonts w:ascii="Times New Roman" w:hAnsi="Times New Roman"/>
          <w:sz w:val="24"/>
          <w:szCs w:val="20"/>
        </w:rPr>
      </w:pPr>
    </w:p>
    <w:p w:rsidR="005671FA" w:rsidRPr="00B94821" w:rsidRDefault="005671FA" w:rsidP="00B94821">
      <w:pPr>
        <w:ind w:left="142" w:hanging="142"/>
        <w:jc w:val="both"/>
        <w:rPr>
          <w:rFonts w:ascii="Times New Roman" w:hAnsi="Times New Roman"/>
          <w:sz w:val="24"/>
          <w:szCs w:val="20"/>
        </w:rPr>
      </w:pPr>
    </w:p>
    <w:p w:rsidR="005671FA" w:rsidRPr="00B94821" w:rsidRDefault="005671FA" w:rsidP="00B94821">
      <w:pPr>
        <w:ind w:left="142" w:hanging="142"/>
        <w:jc w:val="both"/>
        <w:rPr>
          <w:rFonts w:ascii="Times New Roman" w:hAnsi="Times New Roman"/>
          <w:sz w:val="24"/>
          <w:szCs w:val="20"/>
        </w:rPr>
      </w:pPr>
      <w:r w:rsidRPr="00B94821">
        <w:rPr>
          <w:rFonts w:ascii="Times New Roman" w:hAnsi="Times New Roman"/>
          <w:sz w:val="24"/>
          <w:szCs w:val="20"/>
        </w:rPr>
        <w:t>……………………………..</w:t>
      </w:r>
    </w:p>
    <w:p w:rsidR="005671FA" w:rsidRDefault="005671FA" w:rsidP="00B94821">
      <w:pPr>
        <w:jc w:val="both"/>
        <w:rPr>
          <w:rFonts w:ascii="Times New Roman" w:hAnsi="Times New Roman"/>
          <w:sz w:val="24"/>
          <w:szCs w:val="20"/>
        </w:rPr>
      </w:pPr>
      <w:r w:rsidRPr="00B94821">
        <w:rPr>
          <w:rFonts w:ascii="Times New Roman" w:hAnsi="Times New Roman"/>
          <w:sz w:val="24"/>
          <w:szCs w:val="20"/>
        </w:rPr>
        <w:t>Ing. Zdeněk Virius</w:t>
      </w:r>
    </w:p>
    <w:p w:rsidR="005671FA" w:rsidRDefault="005671FA" w:rsidP="00FB4428">
      <w:pPr>
        <w:jc w:val="both"/>
        <w:rPr>
          <w:rFonts w:ascii="Times New Roman" w:hAnsi="Times New Roman"/>
          <w:sz w:val="24"/>
          <w:szCs w:val="20"/>
        </w:rPr>
      </w:pPr>
      <w:r w:rsidRPr="00FB4428">
        <w:rPr>
          <w:rFonts w:ascii="Times New Roman" w:hAnsi="Times New Roman"/>
          <w:sz w:val="24"/>
          <w:szCs w:val="20"/>
        </w:rPr>
        <w:t>ředitel sekce správní</w:t>
      </w:r>
      <w:bookmarkEnd w:id="2"/>
      <w:bookmarkEnd w:id="3"/>
      <w:bookmarkEnd w:id="4"/>
    </w:p>
    <w:p w:rsidR="00423054" w:rsidRDefault="00423054" w:rsidP="00FB4428">
      <w:pPr>
        <w:jc w:val="both"/>
        <w:rPr>
          <w:rFonts w:ascii="Times New Roman" w:hAnsi="Times New Roman"/>
          <w:sz w:val="24"/>
          <w:szCs w:val="20"/>
        </w:rPr>
      </w:pPr>
    </w:p>
    <w:p w:rsidR="00423054" w:rsidRDefault="00423054" w:rsidP="00FB4428">
      <w:pPr>
        <w:jc w:val="both"/>
        <w:rPr>
          <w:rFonts w:ascii="Times New Roman" w:hAnsi="Times New Roman"/>
          <w:sz w:val="24"/>
          <w:szCs w:val="20"/>
        </w:rPr>
      </w:pPr>
      <w:r>
        <w:rPr>
          <w:rFonts w:ascii="Times New Roman" w:hAnsi="Times New Roman"/>
          <w:sz w:val="24"/>
          <w:szCs w:val="20"/>
        </w:rPr>
        <w:t xml:space="preserve">Přílohy: </w:t>
      </w:r>
    </w:p>
    <w:p w:rsidR="00423054" w:rsidRDefault="00423054" w:rsidP="00423054">
      <w:pPr>
        <w:pStyle w:val="Odstavecseseznamem"/>
        <w:numPr>
          <w:ilvl w:val="2"/>
          <w:numId w:val="5"/>
        </w:numPr>
        <w:tabs>
          <w:tab w:val="clear" w:pos="2340"/>
          <w:tab w:val="num" w:pos="284"/>
        </w:tabs>
        <w:ind w:hanging="2340"/>
        <w:jc w:val="both"/>
        <w:rPr>
          <w:rFonts w:ascii="Times New Roman" w:hAnsi="Times New Roman"/>
          <w:sz w:val="24"/>
          <w:szCs w:val="20"/>
        </w:rPr>
      </w:pPr>
      <w:r>
        <w:rPr>
          <w:rFonts w:ascii="Times New Roman" w:hAnsi="Times New Roman"/>
          <w:sz w:val="24"/>
          <w:szCs w:val="20"/>
        </w:rPr>
        <w:t>č. 1 – Věcné zadání</w:t>
      </w:r>
    </w:p>
    <w:p w:rsidR="00423054" w:rsidRDefault="00423054" w:rsidP="00423054">
      <w:pPr>
        <w:pStyle w:val="Odstavecseseznamem"/>
        <w:numPr>
          <w:ilvl w:val="2"/>
          <w:numId w:val="5"/>
        </w:numPr>
        <w:tabs>
          <w:tab w:val="clear" w:pos="2340"/>
          <w:tab w:val="num" w:pos="284"/>
        </w:tabs>
        <w:ind w:hanging="2340"/>
        <w:jc w:val="both"/>
        <w:rPr>
          <w:rFonts w:ascii="Times New Roman" w:hAnsi="Times New Roman"/>
          <w:sz w:val="24"/>
          <w:szCs w:val="20"/>
        </w:rPr>
      </w:pPr>
      <w:r>
        <w:rPr>
          <w:rFonts w:ascii="Times New Roman" w:hAnsi="Times New Roman"/>
          <w:sz w:val="24"/>
          <w:szCs w:val="20"/>
        </w:rPr>
        <w:t>č. 2 – T</w:t>
      </w:r>
      <w:r w:rsidRPr="00423054">
        <w:rPr>
          <w:rFonts w:ascii="Times New Roman" w:hAnsi="Times New Roman"/>
          <w:sz w:val="24"/>
          <w:szCs w:val="20"/>
        </w:rPr>
        <w:t>echnick</w:t>
      </w:r>
      <w:r w:rsidR="007C14B2">
        <w:rPr>
          <w:rFonts w:ascii="Times New Roman" w:hAnsi="Times New Roman"/>
          <w:sz w:val="24"/>
          <w:szCs w:val="20"/>
        </w:rPr>
        <w:t>é zadání</w:t>
      </w:r>
    </w:p>
    <w:p w:rsidR="00423054" w:rsidRDefault="00423054" w:rsidP="00423054">
      <w:pPr>
        <w:pStyle w:val="Odstavecseseznamem"/>
        <w:numPr>
          <w:ilvl w:val="2"/>
          <w:numId w:val="5"/>
        </w:numPr>
        <w:tabs>
          <w:tab w:val="clear" w:pos="2340"/>
          <w:tab w:val="num" w:pos="284"/>
        </w:tabs>
        <w:ind w:hanging="2340"/>
        <w:jc w:val="both"/>
        <w:rPr>
          <w:rFonts w:ascii="Times New Roman" w:hAnsi="Times New Roman"/>
          <w:sz w:val="24"/>
          <w:szCs w:val="20"/>
        </w:rPr>
      </w:pPr>
      <w:r>
        <w:rPr>
          <w:rFonts w:ascii="Times New Roman" w:hAnsi="Times New Roman"/>
          <w:sz w:val="24"/>
          <w:szCs w:val="20"/>
        </w:rPr>
        <w:t xml:space="preserve">č. 3 – </w:t>
      </w:r>
      <w:r w:rsidR="00AB30A1">
        <w:rPr>
          <w:rFonts w:ascii="Times New Roman" w:hAnsi="Times New Roman"/>
          <w:sz w:val="24"/>
          <w:szCs w:val="20"/>
        </w:rPr>
        <w:t>Organiza</w:t>
      </w:r>
      <w:r w:rsidR="007C14B2">
        <w:rPr>
          <w:rFonts w:ascii="Times New Roman" w:hAnsi="Times New Roman"/>
          <w:sz w:val="24"/>
          <w:szCs w:val="20"/>
        </w:rPr>
        <w:t>ční zajištění projektu</w:t>
      </w:r>
    </w:p>
    <w:p w:rsidR="00423054" w:rsidRDefault="00423054" w:rsidP="00423054">
      <w:pPr>
        <w:pStyle w:val="Odstavecseseznamem"/>
        <w:numPr>
          <w:ilvl w:val="2"/>
          <w:numId w:val="5"/>
        </w:numPr>
        <w:tabs>
          <w:tab w:val="clear" w:pos="2340"/>
          <w:tab w:val="num" w:pos="284"/>
        </w:tabs>
        <w:ind w:hanging="2340"/>
        <w:jc w:val="both"/>
        <w:rPr>
          <w:rFonts w:ascii="Times New Roman" w:hAnsi="Times New Roman"/>
          <w:sz w:val="24"/>
          <w:szCs w:val="20"/>
        </w:rPr>
      </w:pPr>
      <w:r>
        <w:rPr>
          <w:rFonts w:ascii="Times New Roman" w:hAnsi="Times New Roman"/>
          <w:sz w:val="24"/>
          <w:szCs w:val="20"/>
        </w:rPr>
        <w:t xml:space="preserve">č. 4 – </w:t>
      </w:r>
      <w:r w:rsidR="00601FEC">
        <w:rPr>
          <w:rFonts w:ascii="Times New Roman" w:hAnsi="Times New Roman"/>
          <w:sz w:val="24"/>
          <w:szCs w:val="20"/>
        </w:rPr>
        <w:t>Struktura a rozsah realizační studie</w:t>
      </w:r>
      <w:r w:rsidR="007C14B2">
        <w:rPr>
          <w:rFonts w:ascii="Times New Roman" w:hAnsi="Times New Roman"/>
          <w:sz w:val="24"/>
          <w:szCs w:val="20"/>
        </w:rPr>
        <w:t xml:space="preserve"> - šablona</w:t>
      </w:r>
    </w:p>
    <w:p w:rsidR="00423054" w:rsidRDefault="00423054" w:rsidP="00423054">
      <w:pPr>
        <w:pStyle w:val="Odstavecseseznamem"/>
        <w:numPr>
          <w:ilvl w:val="2"/>
          <w:numId w:val="5"/>
        </w:numPr>
        <w:tabs>
          <w:tab w:val="clear" w:pos="2340"/>
          <w:tab w:val="num" w:pos="284"/>
        </w:tabs>
        <w:ind w:hanging="2340"/>
        <w:jc w:val="both"/>
        <w:rPr>
          <w:rFonts w:ascii="Times New Roman" w:hAnsi="Times New Roman"/>
          <w:sz w:val="24"/>
          <w:szCs w:val="20"/>
        </w:rPr>
      </w:pPr>
      <w:r>
        <w:rPr>
          <w:rFonts w:ascii="Times New Roman" w:hAnsi="Times New Roman"/>
          <w:sz w:val="24"/>
          <w:szCs w:val="20"/>
        </w:rPr>
        <w:t xml:space="preserve">č. 5 – </w:t>
      </w:r>
      <w:r w:rsidR="0035399E" w:rsidRPr="0035399E">
        <w:rPr>
          <w:rFonts w:ascii="Times New Roman" w:hAnsi="Times New Roman"/>
          <w:sz w:val="24"/>
          <w:szCs w:val="20"/>
        </w:rPr>
        <w:t>Akceptační řízení</w:t>
      </w:r>
    </w:p>
    <w:p w:rsidR="00423054" w:rsidRDefault="00423054" w:rsidP="00423054">
      <w:pPr>
        <w:pStyle w:val="Odstavecseseznamem"/>
        <w:numPr>
          <w:ilvl w:val="2"/>
          <w:numId w:val="5"/>
        </w:numPr>
        <w:tabs>
          <w:tab w:val="clear" w:pos="2340"/>
          <w:tab w:val="num" w:pos="284"/>
        </w:tabs>
        <w:ind w:hanging="2340"/>
        <w:jc w:val="both"/>
        <w:rPr>
          <w:rFonts w:ascii="Times New Roman" w:hAnsi="Times New Roman"/>
          <w:sz w:val="24"/>
          <w:szCs w:val="20"/>
        </w:rPr>
      </w:pPr>
      <w:r>
        <w:rPr>
          <w:rFonts w:ascii="Times New Roman" w:hAnsi="Times New Roman"/>
          <w:sz w:val="24"/>
          <w:szCs w:val="20"/>
        </w:rPr>
        <w:t xml:space="preserve">č. 6 – </w:t>
      </w:r>
      <w:r w:rsidR="00D96A64">
        <w:rPr>
          <w:rFonts w:ascii="Times New Roman" w:hAnsi="Times New Roman"/>
          <w:sz w:val="24"/>
          <w:szCs w:val="20"/>
        </w:rPr>
        <w:t>Grafické provedení</w:t>
      </w:r>
    </w:p>
    <w:p w:rsidR="00D96A64" w:rsidRDefault="00D96A64" w:rsidP="00423054">
      <w:pPr>
        <w:pStyle w:val="Odstavecseseznamem"/>
        <w:numPr>
          <w:ilvl w:val="2"/>
          <w:numId w:val="5"/>
        </w:numPr>
        <w:tabs>
          <w:tab w:val="clear" w:pos="2340"/>
          <w:tab w:val="num" w:pos="284"/>
        </w:tabs>
        <w:ind w:hanging="2340"/>
        <w:jc w:val="both"/>
        <w:rPr>
          <w:rFonts w:ascii="Times New Roman" w:hAnsi="Times New Roman"/>
          <w:sz w:val="24"/>
          <w:szCs w:val="20"/>
        </w:rPr>
      </w:pPr>
      <w:r>
        <w:rPr>
          <w:rFonts w:ascii="Times New Roman" w:hAnsi="Times New Roman"/>
          <w:sz w:val="24"/>
          <w:szCs w:val="20"/>
        </w:rPr>
        <w:t xml:space="preserve">č. 7 </w:t>
      </w:r>
      <w:r w:rsidR="00AB30A1">
        <w:rPr>
          <w:rFonts w:ascii="Times New Roman" w:hAnsi="Times New Roman"/>
          <w:sz w:val="24"/>
          <w:szCs w:val="20"/>
        </w:rPr>
        <w:t>–</w:t>
      </w:r>
      <w:r>
        <w:rPr>
          <w:rFonts w:ascii="Times New Roman" w:hAnsi="Times New Roman"/>
          <w:sz w:val="24"/>
          <w:szCs w:val="20"/>
        </w:rPr>
        <w:t xml:space="preserve"> </w:t>
      </w:r>
      <w:r w:rsidR="00AB30A1">
        <w:rPr>
          <w:rFonts w:ascii="Times New Roman" w:hAnsi="Times New Roman"/>
          <w:sz w:val="24"/>
          <w:szCs w:val="20"/>
        </w:rPr>
        <w:t>Provozní podpora</w:t>
      </w:r>
    </w:p>
    <w:p w:rsidR="00601FEC" w:rsidRDefault="00601FEC" w:rsidP="00423054">
      <w:pPr>
        <w:pStyle w:val="Odstavecseseznamem"/>
        <w:numPr>
          <w:ilvl w:val="2"/>
          <w:numId w:val="5"/>
        </w:numPr>
        <w:tabs>
          <w:tab w:val="clear" w:pos="2340"/>
          <w:tab w:val="num" w:pos="284"/>
        </w:tabs>
        <w:ind w:hanging="2340"/>
        <w:jc w:val="both"/>
        <w:rPr>
          <w:rFonts w:ascii="Times New Roman" w:hAnsi="Times New Roman"/>
          <w:sz w:val="24"/>
          <w:szCs w:val="20"/>
        </w:rPr>
      </w:pPr>
      <w:r>
        <w:rPr>
          <w:rFonts w:ascii="Times New Roman" w:hAnsi="Times New Roman"/>
          <w:sz w:val="24"/>
          <w:szCs w:val="20"/>
        </w:rPr>
        <w:t>č. 8 – Cenová tabulka (</w:t>
      </w:r>
      <w:r w:rsidRPr="00AC4D20">
        <w:rPr>
          <w:rFonts w:ascii="Times New Roman" w:hAnsi="Times New Roman"/>
          <w:b/>
          <w:i/>
          <w:sz w:val="24"/>
          <w:szCs w:val="20"/>
          <w:highlight w:val="cyan"/>
        </w:rPr>
        <w:t xml:space="preserve">bude doplněno </w:t>
      </w:r>
      <w:r w:rsidR="007C14B2">
        <w:rPr>
          <w:rFonts w:ascii="Times New Roman" w:hAnsi="Times New Roman"/>
          <w:b/>
          <w:i/>
          <w:sz w:val="24"/>
          <w:szCs w:val="20"/>
          <w:highlight w:val="cyan"/>
        </w:rPr>
        <w:t>z</w:t>
      </w:r>
      <w:r w:rsidRPr="00AC4D20">
        <w:rPr>
          <w:rFonts w:ascii="Times New Roman" w:hAnsi="Times New Roman"/>
          <w:b/>
          <w:i/>
          <w:sz w:val="24"/>
          <w:szCs w:val="20"/>
          <w:highlight w:val="cyan"/>
        </w:rPr>
        <w:t xml:space="preserve"> nabídky vybraného uchazeče</w:t>
      </w:r>
      <w:r>
        <w:rPr>
          <w:rFonts w:ascii="Times New Roman" w:hAnsi="Times New Roman"/>
          <w:sz w:val="24"/>
          <w:szCs w:val="20"/>
        </w:rPr>
        <w:t>)</w:t>
      </w:r>
    </w:p>
    <w:p w:rsidR="0043297B" w:rsidRDefault="0043297B" w:rsidP="00423054">
      <w:pPr>
        <w:pStyle w:val="Odstavecseseznamem"/>
        <w:numPr>
          <w:ilvl w:val="2"/>
          <w:numId w:val="5"/>
        </w:numPr>
        <w:tabs>
          <w:tab w:val="clear" w:pos="2340"/>
          <w:tab w:val="num" w:pos="284"/>
        </w:tabs>
        <w:ind w:hanging="2340"/>
        <w:jc w:val="both"/>
        <w:rPr>
          <w:rFonts w:ascii="Times New Roman" w:hAnsi="Times New Roman"/>
          <w:sz w:val="24"/>
          <w:szCs w:val="20"/>
        </w:rPr>
      </w:pPr>
      <w:r>
        <w:rPr>
          <w:rFonts w:ascii="Times New Roman" w:hAnsi="Times New Roman"/>
          <w:sz w:val="24"/>
          <w:szCs w:val="20"/>
        </w:rPr>
        <w:t xml:space="preserve">č. </w:t>
      </w:r>
      <w:r w:rsidR="006B1F6C">
        <w:rPr>
          <w:rFonts w:ascii="Times New Roman" w:hAnsi="Times New Roman"/>
          <w:sz w:val="24"/>
          <w:szCs w:val="20"/>
        </w:rPr>
        <w:t>9</w:t>
      </w:r>
      <w:r>
        <w:rPr>
          <w:rFonts w:ascii="Times New Roman" w:hAnsi="Times New Roman"/>
          <w:sz w:val="24"/>
          <w:szCs w:val="20"/>
        </w:rPr>
        <w:t xml:space="preserve"> – Bezpečnostní požadavky</w:t>
      </w:r>
    </w:p>
    <w:p w:rsidR="007C14B2" w:rsidRDefault="007C14B2" w:rsidP="007C14B2">
      <w:pPr>
        <w:pStyle w:val="Odstavecseseznamem"/>
        <w:numPr>
          <w:ilvl w:val="2"/>
          <w:numId w:val="5"/>
        </w:numPr>
        <w:tabs>
          <w:tab w:val="clear" w:pos="2340"/>
          <w:tab w:val="num" w:pos="284"/>
        </w:tabs>
        <w:ind w:hanging="2340"/>
        <w:jc w:val="both"/>
        <w:rPr>
          <w:rFonts w:ascii="Times New Roman" w:hAnsi="Times New Roman"/>
          <w:sz w:val="24"/>
          <w:szCs w:val="20"/>
        </w:rPr>
      </w:pPr>
      <w:r>
        <w:rPr>
          <w:rFonts w:ascii="Times New Roman" w:hAnsi="Times New Roman"/>
          <w:sz w:val="24"/>
          <w:szCs w:val="20"/>
        </w:rPr>
        <w:t>č. 10 – Návrh realizace (</w:t>
      </w:r>
      <w:r w:rsidRPr="00AC4D20">
        <w:rPr>
          <w:rFonts w:ascii="Times New Roman" w:hAnsi="Times New Roman"/>
          <w:b/>
          <w:i/>
          <w:sz w:val="24"/>
          <w:szCs w:val="20"/>
          <w:highlight w:val="cyan"/>
        </w:rPr>
        <w:t xml:space="preserve">bude doplněno </w:t>
      </w:r>
      <w:r>
        <w:rPr>
          <w:rFonts w:ascii="Times New Roman" w:hAnsi="Times New Roman"/>
          <w:b/>
          <w:i/>
          <w:sz w:val="24"/>
          <w:szCs w:val="20"/>
          <w:highlight w:val="cyan"/>
        </w:rPr>
        <w:t>z</w:t>
      </w:r>
      <w:r w:rsidRPr="00AC4D20">
        <w:rPr>
          <w:rFonts w:ascii="Times New Roman" w:hAnsi="Times New Roman"/>
          <w:b/>
          <w:i/>
          <w:sz w:val="24"/>
          <w:szCs w:val="20"/>
          <w:highlight w:val="cyan"/>
        </w:rPr>
        <w:t xml:space="preserve"> nabídky vybraného uchazeče</w:t>
      </w:r>
      <w:r>
        <w:rPr>
          <w:rFonts w:ascii="Times New Roman" w:hAnsi="Times New Roman"/>
          <w:sz w:val="24"/>
          <w:szCs w:val="20"/>
        </w:rPr>
        <w:t>)</w:t>
      </w:r>
    </w:p>
    <w:p w:rsidR="007C14B2" w:rsidRPr="00423054" w:rsidRDefault="007C14B2" w:rsidP="005D38CB">
      <w:pPr>
        <w:pStyle w:val="Odstavecseseznamem"/>
        <w:ind w:left="2340"/>
        <w:jc w:val="both"/>
        <w:rPr>
          <w:rFonts w:ascii="Times New Roman" w:hAnsi="Times New Roman"/>
          <w:sz w:val="24"/>
          <w:szCs w:val="20"/>
        </w:rPr>
      </w:pPr>
    </w:p>
    <w:sectPr w:rsidR="007C14B2" w:rsidRPr="00423054" w:rsidSect="00E0604F">
      <w:headerReference w:type="default" r:id="rId10"/>
      <w:footerReference w:type="default" r:id="rId11"/>
      <w:pgSz w:w="11906" w:h="16838"/>
      <w:pgMar w:top="1418" w:right="1418" w:bottom="1418" w:left="1418" w:header="709" w:footer="709"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F52CE" w15:done="0"/>
  <w15:commentEx w15:paraId="710AB5CC" w15:done="0"/>
  <w15:commentEx w15:paraId="79B0F36C" w15:done="0"/>
  <w15:commentEx w15:paraId="43473832" w15:done="0"/>
  <w15:commentEx w15:paraId="23DE1DE5" w15:done="0"/>
  <w15:commentEx w15:paraId="47949322" w15:paraIdParent="23DE1DE5" w15:done="0"/>
  <w15:commentEx w15:paraId="24265B14" w15:done="0"/>
  <w15:commentEx w15:paraId="15701191" w15:done="0"/>
  <w15:commentEx w15:paraId="54F4C47C" w15:done="0"/>
  <w15:commentEx w15:paraId="2651D0E5" w15:done="0"/>
  <w15:commentEx w15:paraId="435CE0D2" w15:done="0"/>
  <w15:commentEx w15:paraId="051D5B6F" w15:paraIdParent="435CE0D2" w15:done="0"/>
  <w15:commentEx w15:paraId="22C057E1" w15:done="0"/>
  <w15:commentEx w15:paraId="13CDBE3B" w15:done="0"/>
  <w15:commentEx w15:paraId="57A573F2" w15:done="0"/>
  <w15:commentEx w15:paraId="348D4006" w15:done="0"/>
  <w15:commentEx w15:paraId="015DF145" w15:done="0"/>
  <w15:commentEx w15:paraId="477916F7" w15:done="0"/>
  <w15:commentEx w15:paraId="58B1BB58" w15:done="0"/>
  <w15:commentEx w15:paraId="1B5DB927" w15:done="0"/>
  <w15:commentEx w15:paraId="4AF82A55" w15:done="0"/>
  <w15:commentEx w15:paraId="6A4B7208" w15:done="0"/>
  <w15:commentEx w15:paraId="0FB06AFE" w15:paraIdParent="6A4B7208" w15:done="0"/>
  <w15:commentEx w15:paraId="40ED0FF3" w15:done="0"/>
  <w15:commentEx w15:paraId="78CA6805" w15:done="0"/>
  <w15:commentEx w15:paraId="080579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BA" w:rsidRDefault="00BB76BA">
      <w:r>
        <w:separator/>
      </w:r>
    </w:p>
  </w:endnote>
  <w:endnote w:type="continuationSeparator" w:id="0">
    <w:p w:rsidR="00BB76BA" w:rsidRDefault="00BB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54270"/>
      <w:docPartObj>
        <w:docPartGallery w:val="Page Numbers (Bottom of Page)"/>
        <w:docPartUnique/>
      </w:docPartObj>
    </w:sdtPr>
    <w:sdtEndPr/>
    <w:sdtContent>
      <w:p w:rsidR="00E65155" w:rsidRDefault="00E65155">
        <w:pPr>
          <w:pStyle w:val="Zpat"/>
          <w:jc w:val="right"/>
        </w:pPr>
        <w:r>
          <w:fldChar w:fldCharType="begin"/>
        </w:r>
        <w:r>
          <w:instrText>PAGE   \* MERGEFORMAT</w:instrText>
        </w:r>
        <w:r>
          <w:fldChar w:fldCharType="separate"/>
        </w:r>
        <w:r w:rsidR="00E56184">
          <w:rPr>
            <w:noProof/>
          </w:rPr>
          <w:t>16</w:t>
        </w:r>
        <w:r>
          <w:rPr>
            <w:noProof/>
          </w:rPr>
          <w:fldChar w:fldCharType="end"/>
        </w:r>
      </w:p>
    </w:sdtContent>
  </w:sdt>
  <w:p w:rsidR="00E65155" w:rsidRDefault="00E651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BA" w:rsidRDefault="00BB76BA">
      <w:r>
        <w:separator/>
      </w:r>
    </w:p>
  </w:footnote>
  <w:footnote w:type="continuationSeparator" w:id="0">
    <w:p w:rsidR="00BB76BA" w:rsidRDefault="00BB7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55" w:rsidRPr="00687EBC" w:rsidRDefault="00E65155" w:rsidP="00E0604F">
    <w:pPr>
      <w:tabs>
        <w:tab w:val="center" w:pos="4140"/>
        <w:tab w:val="right" w:pos="9072"/>
      </w:tabs>
      <w:jc w:val="both"/>
      <w:rPr>
        <w:rFonts w:ascii="Times New Roman" w:hAnsi="Times New Roman"/>
        <w:b/>
        <w:sz w:val="24"/>
      </w:rPr>
    </w:pPr>
    <w:r w:rsidRPr="00687EBC">
      <w:rPr>
        <w:rFonts w:ascii="Times New Roman" w:hAnsi="Times New Roman"/>
        <w:i/>
        <w:sz w:val="18"/>
        <w:szCs w:val="18"/>
      </w:rPr>
      <w:t>Evidenční číslo smlouvy ČNB:</w:t>
    </w:r>
    <w:r w:rsidRPr="00341BA6">
      <w:rPr>
        <w:rFonts w:ascii="Times New Roman" w:hAnsi="Times New Roman"/>
        <w:i/>
        <w:sz w:val="18"/>
        <w:szCs w:val="18"/>
      </w:rPr>
      <w:t xml:space="preserve"> </w:t>
    </w:r>
    <w:r w:rsidR="00E56184">
      <w:rPr>
        <w:rFonts w:ascii="Times New Roman" w:hAnsi="Times New Roman"/>
        <w:i/>
        <w:sz w:val="18"/>
        <w:szCs w:val="18"/>
      </w:rPr>
      <w:t>92-190-16</w:t>
    </w:r>
    <w:r w:rsidRPr="00687EBC">
      <w:rPr>
        <w:rFonts w:ascii="Times New Roman" w:hAnsi="Times New Roman"/>
        <w:i/>
        <w:sz w:val="18"/>
        <w:szCs w:val="18"/>
      </w:rPr>
      <w:tab/>
    </w:r>
    <w:r w:rsidRPr="00687EBC">
      <w:rPr>
        <w:rFonts w:ascii="Times New Roman" w:hAnsi="Times New Roman"/>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60B"/>
    <w:multiLevelType w:val="hybridMultilevel"/>
    <w:tmpl w:val="8DA470D2"/>
    <w:lvl w:ilvl="0" w:tplc="04050017">
      <w:start w:val="1"/>
      <w:numFmt w:val="lowerLetter"/>
      <w:lvlText w:val="%1)"/>
      <w:lvlJc w:val="left"/>
      <w:pPr>
        <w:tabs>
          <w:tab w:val="num" w:pos="720"/>
        </w:tabs>
        <w:ind w:left="720" w:hanging="360"/>
      </w:pPr>
      <w:rPr>
        <w:rFonts w:cs="Times New Roman" w:hint="default"/>
      </w:rPr>
    </w:lvl>
    <w:lvl w:ilvl="1" w:tplc="76AE5674">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AED6091"/>
    <w:multiLevelType w:val="hybridMultilevel"/>
    <w:tmpl w:val="4B1CFFD0"/>
    <w:lvl w:ilvl="0" w:tplc="5E5A0056">
      <w:start w:val="1"/>
      <w:numFmt w:val="decimal"/>
      <w:lvlText w:val="%1."/>
      <w:lvlJc w:val="left"/>
      <w:pPr>
        <w:tabs>
          <w:tab w:val="num" w:pos="284"/>
        </w:tabs>
        <w:ind w:left="284" w:hanging="284"/>
      </w:pPr>
      <w:rPr>
        <w:rFonts w:ascii="Times New Roman" w:hAnsi="Times New Roman" w:cs="Times New Roman" w:hint="default"/>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154D15"/>
    <w:multiLevelType w:val="hybridMultilevel"/>
    <w:tmpl w:val="B1AA6238"/>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
    <w:nsid w:val="0CFF3C12"/>
    <w:multiLevelType w:val="hybridMultilevel"/>
    <w:tmpl w:val="7DB61CCC"/>
    <w:lvl w:ilvl="0" w:tplc="47EC851E">
      <w:start w:val="1"/>
      <w:numFmt w:val="decimal"/>
      <w:lvlText w:val="%1."/>
      <w:lvlJc w:val="left"/>
      <w:pPr>
        <w:tabs>
          <w:tab w:val="num" w:pos="284"/>
        </w:tabs>
        <w:ind w:left="284" w:hanging="284"/>
      </w:pPr>
      <w:rPr>
        <w:rFonts w:ascii="Times New Roman" w:hAnsi="Times New Roman" w:cs="Times New Roman" w:hint="default"/>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DC147CB"/>
    <w:multiLevelType w:val="multilevel"/>
    <w:tmpl w:val="8C6A42AA"/>
    <w:lvl w:ilvl="0">
      <w:start w:val="1"/>
      <w:numFmt w:val="upperRoman"/>
      <w:pStyle w:val="SBSSmlouva"/>
      <w:suff w:val="space"/>
      <w:lvlText w:val="%1."/>
      <w:lvlJc w:val="left"/>
      <w:pPr>
        <w:ind w:left="3780"/>
      </w:pPr>
      <w:rPr>
        <w:rFonts w:ascii="Arial" w:hAnsi="Arial" w:cs="Times New Roman" w:hint="default"/>
        <w:b/>
        <w:i w:val="0"/>
        <w:sz w:val="24"/>
      </w:rPr>
    </w:lvl>
    <w:lvl w:ilvl="1">
      <w:start w:val="1"/>
      <w:numFmt w:val="decimal"/>
      <w:suff w:val="space"/>
      <w:lvlText w:val="%1.%2."/>
      <w:lvlJc w:val="left"/>
      <w:pPr>
        <w:ind w:left="747" w:hanging="567"/>
      </w:pPr>
      <w:rPr>
        <w:rFonts w:ascii="Arial" w:hAnsi="Arial" w:cs="Times New Roman" w:hint="default"/>
        <w:b w:val="0"/>
        <w:i w:val="0"/>
        <w:sz w:val="22"/>
      </w:rPr>
    </w:lvl>
    <w:lvl w:ilvl="2">
      <w:start w:val="1"/>
      <w:numFmt w:val="decimal"/>
      <w:suff w:val="space"/>
      <w:lvlText w:val="%1.%2.%3."/>
      <w:lvlJc w:val="left"/>
      <w:pPr>
        <w:ind w:left="1107"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6A61DDD"/>
    <w:multiLevelType w:val="hybridMultilevel"/>
    <w:tmpl w:val="55EE2162"/>
    <w:lvl w:ilvl="0" w:tplc="0405001B">
      <w:start w:val="1"/>
      <w:numFmt w:val="lowerRoman"/>
      <w:lvlText w:val="%1."/>
      <w:lvlJc w:val="righ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abstractNum w:abstractNumId="6">
    <w:nsid w:val="18646BB5"/>
    <w:multiLevelType w:val="hybridMultilevel"/>
    <w:tmpl w:val="76F299EC"/>
    <w:lvl w:ilvl="0" w:tplc="C9960C9E">
      <w:start w:val="1"/>
      <w:numFmt w:val="decimal"/>
      <w:lvlText w:val="%1."/>
      <w:lvlJc w:val="left"/>
      <w:pPr>
        <w:tabs>
          <w:tab w:val="num" w:pos="284"/>
        </w:tabs>
        <w:ind w:left="284" w:hanging="284"/>
      </w:pPr>
      <w:rPr>
        <w:rFonts w:cs="Times New Roman" w:hint="default"/>
      </w:rPr>
    </w:lvl>
    <w:lvl w:ilvl="1" w:tplc="2AD22356"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C581AC5"/>
    <w:multiLevelType w:val="hybridMultilevel"/>
    <w:tmpl w:val="D5C0C302"/>
    <w:lvl w:ilvl="0" w:tplc="04050003">
      <w:start w:val="1"/>
      <w:numFmt w:val="bullet"/>
      <w:lvlText w:val="o"/>
      <w:lvlJc w:val="left"/>
      <w:pPr>
        <w:tabs>
          <w:tab w:val="num" w:pos="1039"/>
        </w:tabs>
        <w:ind w:left="1039" w:hanging="360"/>
      </w:pPr>
      <w:rPr>
        <w:rFonts w:ascii="Courier New" w:hAnsi="Courier New" w:hint="default"/>
      </w:rPr>
    </w:lvl>
    <w:lvl w:ilvl="1" w:tplc="04050003">
      <w:start w:val="1"/>
      <w:numFmt w:val="bullet"/>
      <w:lvlText w:val="o"/>
      <w:lvlJc w:val="left"/>
      <w:pPr>
        <w:tabs>
          <w:tab w:val="num" w:pos="1759"/>
        </w:tabs>
        <w:ind w:left="1759" w:hanging="360"/>
      </w:pPr>
      <w:rPr>
        <w:rFonts w:ascii="Courier New" w:hAnsi="Courier New" w:hint="default"/>
      </w:rPr>
    </w:lvl>
    <w:lvl w:ilvl="2" w:tplc="04050005">
      <w:start w:val="1"/>
      <w:numFmt w:val="decimal"/>
      <w:lvlText w:val="%3."/>
      <w:lvlJc w:val="left"/>
      <w:pPr>
        <w:tabs>
          <w:tab w:val="num" w:pos="2127"/>
        </w:tabs>
        <w:ind w:left="2127" w:hanging="360"/>
      </w:pPr>
      <w:rPr>
        <w:rFonts w:cs="Times New Roman"/>
      </w:rPr>
    </w:lvl>
    <w:lvl w:ilvl="3" w:tplc="04050001">
      <w:start w:val="1"/>
      <w:numFmt w:val="decimal"/>
      <w:lvlText w:val="%4."/>
      <w:lvlJc w:val="left"/>
      <w:pPr>
        <w:tabs>
          <w:tab w:val="num" w:pos="2847"/>
        </w:tabs>
        <w:ind w:left="2847" w:hanging="360"/>
      </w:pPr>
      <w:rPr>
        <w:rFonts w:cs="Times New Roman"/>
      </w:rPr>
    </w:lvl>
    <w:lvl w:ilvl="4" w:tplc="04050003">
      <w:start w:val="1"/>
      <w:numFmt w:val="decimal"/>
      <w:lvlText w:val="%5."/>
      <w:lvlJc w:val="left"/>
      <w:pPr>
        <w:tabs>
          <w:tab w:val="num" w:pos="3567"/>
        </w:tabs>
        <w:ind w:left="3567" w:hanging="360"/>
      </w:pPr>
      <w:rPr>
        <w:rFonts w:cs="Times New Roman"/>
      </w:rPr>
    </w:lvl>
    <w:lvl w:ilvl="5" w:tplc="04050005">
      <w:start w:val="1"/>
      <w:numFmt w:val="decimal"/>
      <w:lvlText w:val="%6."/>
      <w:lvlJc w:val="left"/>
      <w:pPr>
        <w:tabs>
          <w:tab w:val="num" w:pos="4287"/>
        </w:tabs>
        <w:ind w:left="4287" w:hanging="360"/>
      </w:pPr>
      <w:rPr>
        <w:rFonts w:cs="Times New Roman"/>
      </w:rPr>
    </w:lvl>
    <w:lvl w:ilvl="6" w:tplc="04050001">
      <w:start w:val="1"/>
      <w:numFmt w:val="decimal"/>
      <w:lvlText w:val="%7."/>
      <w:lvlJc w:val="left"/>
      <w:pPr>
        <w:tabs>
          <w:tab w:val="num" w:pos="5007"/>
        </w:tabs>
        <w:ind w:left="5007" w:hanging="360"/>
      </w:pPr>
      <w:rPr>
        <w:rFonts w:cs="Times New Roman"/>
      </w:rPr>
    </w:lvl>
    <w:lvl w:ilvl="7" w:tplc="04050003">
      <w:start w:val="1"/>
      <w:numFmt w:val="decimal"/>
      <w:lvlText w:val="%8."/>
      <w:lvlJc w:val="left"/>
      <w:pPr>
        <w:tabs>
          <w:tab w:val="num" w:pos="5727"/>
        </w:tabs>
        <w:ind w:left="5727" w:hanging="360"/>
      </w:pPr>
      <w:rPr>
        <w:rFonts w:cs="Times New Roman"/>
      </w:rPr>
    </w:lvl>
    <w:lvl w:ilvl="8" w:tplc="04050005">
      <w:start w:val="1"/>
      <w:numFmt w:val="decimal"/>
      <w:lvlText w:val="%9."/>
      <w:lvlJc w:val="left"/>
      <w:pPr>
        <w:tabs>
          <w:tab w:val="num" w:pos="6447"/>
        </w:tabs>
        <w:ind w:left="6447" w:hanging="360"/>
      </w:pPr>
      <w:rPr>
        <w:rFonts w:cs="Times New Roman"/>
      </w:rPr>
    </w:lvl>
  </w:abstractNum>
  <w:abstractNum w:abstractNumId="8">
    <w:nsid w:val="1D544A48"/>
    <w:multiLevelType w:val="hybridMultilevel"/>
    <w:tmpl w:val="D6B451CC"/>
    <w:lvl w:ilvl="0" w:tplc="04050017">
      <w:start w:val="1"/>
      <w:numFmt w:val="lowerLetter"/>
      <w:lvlText w:val="%1)"/>
      <w:lvlJc w:val="left"/>
      <w:pPr>
        <w:tabs>
          <w:tab w:val="num" w:pos="1069"/>
        </w:tabs>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EE50019"/>
    <w:multiLevelType w:val="hybridMultilevel"/>
    <w:tmpl w:val="E47C1498"/>
    <w:lvl w:ilvl="0" w:tplc="A6164910">
      <w:start w:val="1"/>
      <w:numFmt w:val="decimal"/>
      <w:pStyle w:val="StylDefaultTextZarovnatdobloku"/>
      <w:lvlText w:val="%1)"/>
      <w:lvlJc w:val="left"/>
      <w:pPr>
        <w:tabs>
          <w:tab w:val="num" w:pos="360"/>
        </w:tabs>
        <w:ind w:left="360" w:hanging="360"/>
      </w:pPr>
      <w:rPr>
        <w:rFonts w:cs="Times New Roman"/>
        <w:b w:val="0"/>
      </w:rPr>
    </w:lvl>
    <w:lvl w:ilvl="1" w:tplc="129C5290">
      <w:start w:val="1"/>
      <w:numFmt w:val="lowerLetter"/>
      <w:lvlText w:val="%2)"/>
      <w:lvlJc w:val="left"/>
      <w:pPr>
        <w:tabs>
          <w:tab w:val="num" w:pos="796"/>
        </w:tabs>
        <w:ind w:left="796" w:hanging="360"/>
      </w:pPr>
      <w:rPr>
        <w:rFonts w:cs="Times New Roman" w:hint="default"/>
      </w:rPr>
    </w:lvl>
    <w:lvl w:ilvl="2" w:tplc="55E49996">
      <w:start w:val="1"/>
      <w:numFmt w:val="bullet"/>
      <w:lvlText w:val="-"/>
      <w:lvlJc w:val="left"/>
      <w:pPr>
        <w:tabs>
          <w:tab w:val="num" w:pos="1696"/>
        </w:tabs>
        <w:ind w:left="1696" w:hanging="360"/>
      </w:pPr>
      <w:rPr>
        <w:rFonts w:ascii="Times New Roman" w:eastAsia="Times New Roman" w:hAnsi="Times New Roman" w:hint="default"/>
      </w:rPr>
    </w:lvl>
    <w:lvl w:ilvl="3" w:tplc="4E384EC6">
      <w:start w:val="1"/>
      <w:numFmt w:val="decimal"/>
      <w:lvlText w:val="%4."/>
      <w:lvlJc w:val="left"/>
      <w:pPr>
        <w:tabs>
          <w:tab w:val="num" w:pos="2236"/>
        </w:tabs>
        <w:ind w:left="2236" w:hanging="360"/>
      </w:pPr>
      <w:rPr>
        <w:rFonts w:cs="Times New Roman" w:hint="default"/>
      </w:rPr>
    </w:lvl>
    <w:lvl w:ilvl="4" w:tplc="04050019" w:tentative="1">
      <w:start w:val="1"/>
      <w:numFmt w:val="lowerLetter"/>
      <w:lvlText w:val="%5."/>
      <w:lvlJc w:val="left"/>
      <w:pPr>
        <w:tabs>
          <w:tab w:val="num" w:pos="2956"/>
        </w:tabs>
        <w:ind w:left="2956" w:hanging="360"/>
      </w:pPr>
      <w:rPr>
        <w:rFonts w:cs="Times New Roman"/>
      </w:rPr>
    </w:lvl>
    <w:lvl w:ilvl="5" w:tplc="0405001B" w:tentative="1">
      <w:start w:val="1"/>
      <w:numFmt w:val="lowerRoman"/>
      <w:lvlText w:val="%6."/>
      <w:lvlJc w:val="right"/>
      <w:pPr>
        <w:tabs>
          <w:tab w:val="num" w:pos="3676"/>
        </w:tabs>
        <w:ind w:left="3676" w:hanging="180"/>
      </w:pPr>
      <w:rPr>
        <w:rFonts w:cs="Times New Roman"/>
      </w:rPr>
    </w:lvl>
    <w:lvl w:ilvl="6" w:tplc="0405000F" w:tentative="1">
      <w:start w:val="1"/>
      <w:numFmt w:val="decimal"/>
      <w:lvlText w:val="%7."/>
      <w:lvlJc w:val="left"/>
      <w:pPr>
        <w:tabs>
          <w:tab w:val="num" w:pos="4396"/>
        </w:tabs>
        <w:ind w:left="4396" w:hanging="360"/>
      </w:pPr>
      <w:rPr>
        <w:rFonts w:cs="Times New Roman"/>
      </w:rPr>
    </w:lvl>
    <w:lvl w:ilvl="7" w:tplc="04050019" w:tentative="1">
      <w:start w:val="1"/>
      <w:numFmt w:val="lowerLetter"/>
      <w:lvlText w:val="%8."/>
      <w:lvlJc w:val="left"/>
      <w:pPr>
        <w:tabs>
          <w:tab w:val="num" w:pos="5116"/>
        </w:tabs>
        <w:ind w:left="5116" w:hanging="360"/>
      </w:pPr>
      <w:rPr>
        <w:rFonts w:cs="Times New Roman"/>
      </w:rPr>
    </w:lvl>
    <w:lvl w:ilvl="8" w:tplc="0405001B" w:tentative="1">
      <w:start w:val="1"/>
      <w:numFmt w:val="lowerRoman"/>
      <w:lvlText w:val="%9."/>
      <w:lvlJc w:val="right"/>
      <w:pPr>
        <w:tabs>
          <w:tab w:val="num" w:pos="5836"/>
        </w:tabs>
        <w:ind w:left="5836" w:hanging="180"/>
      </w:pPr>
      <w:rPr>
        <w:rFonts w:cs="Times New Roman"/>
      </w:rPr>
    </w:lvl>
  </w:abstractNum>
  <w:abstractNum w:abstractNumId="10">
    <w:nsid w:val="1F7D26C5"/>
    <w:multiLevelType w:val="hybridMultilevel"/>
    <w:tmpl w:val="D2A231B2"/>
    <w:lvl w:ilvl="0" w:tplc="0405000F">
      <w:start w:val="1"/>
      <w:numFmt w:val="decimal"/>
      <w:lvlText w:val="%1."/>
      <w:lvlJc w:val="left"/>
      <w:pPr>
        <w:tabs>
          <w:tab w:val="num" w:pos="360"/>
        </w:tabs>
        <w:ind w:left="360" w:hanging="360"/>
      </w:pPr>
      <w:rPr>
        <w:rFonts w:cs="Times New Roman" w:hint="default"/>
      </w:rPr>
    </w:lvl>
    <w:lvl w:ilvl="1" w:tplc="7A44FBE8">
      <w:start w:val="1"/>
      <w:numFmt w:val="lowerLetter"/>
      <w:lvlText w:val="%2)"/>
      <w:lvlJc w:val="left"/>
      <w:pPr>
        <w:tabs>
          <w:tab w:val="num" w:pos="1260"/>
        </w:tabs>
        <w:ind w:left="1260" w:hanging="360"/>
      </w:pPr>
      <w:rPr>
        <w:rFonts w:cs="Times New Roman" w:hint="default"/>
      </w:rPr>
    </w:lvl>
    <w:lvl w:ilvl="2" w:tplc="0405001B">
      <w:start w:val="1"/>
      <w:numFmt w:val="lowerRoman"/>
      <w:lvlText w:val="%3."/>
      <w:lvlJc w:val="right"/>
      <w:pPr>
        <w:tabs>
          <w:tab w:val="num" w:pos="1980"/>
        </w:tabs>
        <w:ind w:left="1980" w:hanging="180"/>
      </w:pPr>
      <w:rPr>
        <w:rFonts w:cs="Times New Roman"/>
      </w:rPr>
    </w:lvl>
    <w:lvl w:ilvl="3" w:tplc="80269F58">
      <w:numFmt w:val="bullet"/>
      <w:lvlText w:val="-"/>
      <w:lvlJc w:val="left"/>
      <w:pPr>
        <w:ind w:left="2700" w:hanging="360"/>
      </w:pPr>
      <w:rPr>
        <w:rFonts w:ascii="Times New Roman" w:eastAsia="Times New Roman" w:hAnsi="Times New Roman" w:cs="Times New Roman" w:hint="default"/>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1">
    <w:nsid w:val="207B3DD6"/>
    <w:multiLevelType w:val="hybridMultilevel"/>
    <w:tmpl w:val="DF1A7A8C"/>
    <w:lvl w:ilvl="0" w:tplc="C9A65AE2">
      <w:start w:val="1"/>
      <w:numFmt w:val="lowerLetter"/>
      <w:lvlText w:val="%1)"/>
      <w:lvlJc w:val="left"/>
      <w:pPr>
        <w:ind w:left="615" w:hanging="360"/>
      </w:pPr>
      <w:rPr>
        <w:rFonts w:ascii="Times New Roman" w:eastAsia="Times New Roman" w:hAnsi="Times New Roman" w:cs="Times New Roman"/>
      </w:rPr>
    </w:lvl>
    <w:lvl w:ilvl="1" w:tplc="04050019">
      <w:start w:val="1"/>
      <w:numFmt w:val="lowerLetter"/>
      <w:lvlText w:val="%2."/>
      <w:lvlJc w:val="left"/>
      <w:pPr>
        <w:ind w:left="1335" w:hanging="360"/>
      </w:pPr>
    </w:lvl>
    <w:lvl w:ilvl="2" w:tplc="0405001B" w:tentative="1">
      <w:start w:val="1"/>
      <w:numFmt w:val="lowerRoman"/>
      <w:lvlText w:val="%3."/>
      <w:lvlJc w:val="right"/>
      <w:pPr>
        <w:ind w:left="2055" w:hanging="180"/>
      </w:pPr>
    </w:lvl>
    <w:lvl w:ilvl="3" w:tplc="0405000F" w:tentative="1">
      <w:start w:val="1"/>
      <w:numFmt w:val="decimal"/>
      <w:lvlText w:val="%4."/>
      <w:lvlJc w:val="left"/>
      <w:pPr>
        <w:ind w:left="2775" w:hanging="360"/>
      </w:pPr>
    </w:lvl>
    <w:lvl w:ilvl="4" w:tplc="04050019" w:tentative="1">
      <w:start w:val="1"/>
      <w:numFmt w:val="lowerLetter"/>
      <w:lvlText w:val="%5."/>
      <w:lvlJc w:val="left"/>
      <w:pPr>
        <w:ind w:left="3495" w:hanging="360"/>
      </w:pPr>
    </w:lvl>
    <w:lvl w:ilvl="5" w:tplc="0405001B" w:tentative="1">
      <w:start w:val="1"/>
      <w:numFmt w:val="lowerRoman"/>
      <w:lvlText w:val="%6."/>
      <w:lvlJc w:val="right"/>
      <w:pPr>
        <w:ind w:left="4215" w:hanging="180"/>
      </w:pPr>
    </w:lvl>
    <w:lvl w:ilvl="6" w:tplc="0405000F" w:tentative="1">
      <w:start w:val="1"/>
      <w:numFmt w:val="decimal"/>
      <w:lvlText w:val="%7."/>
      <w:lvlJc w:val="left"/>
      <w:pPr>
        <w:ind w:left="4935" w:hanging="360"/>
      </w:pPr>
    </w:lvl>
    <w:lvl w:ilvl="7" w:tplc="04050019" w:tentative="1">
      <w:start w:val="1"/>
      <w:numFmt w:val="lowerLetter"/>
      <w:lvlText w:val="%8."/>
      <w:lvlJc w:val="left"/>
      <w:pPr>
        <w:ind w:left="5655" w:hanging="360"/>
      </w:pPr>
    </w:lvl>
    <w:lvl w:ilvl="8" w:tplc="0405001B" w:tentative="1">
      <w:start w:val="1"/>
      <w:numFmt w:val="lowerRoman"/>
      <w:lvlText w:val="%9."/>
      <w:lvlJc w:val="right"/>
      <w:pPr>
        <w:ind w:left="6375" w:hanging="180"/>
      </w:pPr>
    </w:lvl>
  </w:abstractNum>
  <w:abstractNum w:abstractNumId="12">
    <w:nsid w:val="23F77180"/>
    <w:multiLevelType w:val="hybridMultilevel"/>
    <w:tmpl w:val="55EE2162"/>
    <w:lvl w:ilvl="0" w:tplc="0405001B">
      <w:start w:val="1"/>
      <w:numFmt w:val="lowerRoman"/>
      <w:lvlText w:val="%1."/>
      <w:lvlJc w:val="righ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abstractNum w:abstractNumId="13">
    <w:nsid w:val="27325FBB"/>
    <w:multiLevelType w:val="hybridMultilevel"/>
    <w:tmpl w:val="C3844C72"/>
    <w:lvl w:ilvl="0" w:tplc="13A86C1A">
      <w:start w:val="1"/>
      <w:numFmt w:val="lowerLetter"/>
      <w:lvlText w:val="%1)"/>
      <w:lvlJc w:val="left"/>
      <w:pPr>
        <w:ind w:left="1496" w:hanging="360"/>
      </w:pPr>
      <w:rPr>
        <w:rFonts w:hint="default"/>
      </w:rPr>
    </w:lvl>
    <w:lvl w:ilvl="1" w:tplc="04050019" w:tentative="1">
      <w:start w:val="1"/>
      <w:numFmt w:val="lowerLetter"/>
      <w:lvlText w:val="%2."/>
      <w:lvlJc w:val="left"/>
      <w:pPr>
        <w:ind w:left="2216" w:hanging="360"/>
      </w:pPr>
    </w:lvl>
    <w:lvl w:ilvl="2" w:tplc="0405001B" w:tentative="1">
      <w:start w:val="1"/>
      <w:numFmt w:val="lowerRoman"/>
      <w:lvlText w:val="%3."/>
      <w:lvlJc w:val="right"/>
      <w:pPr>
        <w:ind w:left="2936" w:hanging="180"/>
      </w:pPr>
    </w:lvl>
    <w:lvl w:ilvl="3" w:tplc="0405000F" w:tentative="1">
      <w:start w:val="1"/>
      <w:numFmt w:val="decimal"/>
      <w:lvlText w:val="%4."/>
      <w:lvlJc w:val="left"/>
      <w:pPr>
        <w:ind w:left="3656" w:hanging="360"/>
      </w:pPr>
    </w:lvl>
    <w:lvl w:ilvl="4" w:tplc="04050019" w:tentative="1">
      <w:start w:val="1"/>
      <w:numFmt w:val="lowerLetter"/>
      <w:lvlText w:val="%5."/>
      <w:lvlJc w:val="left"/>
      <w:pPr>
        <w:ind w:left="4376" w:hanging="360"/>
      </w:pPr>
    </w:lvl>
    <w:lvl w:ilvl="5" w:tplc="0405001B" w:tentative="1">
      <w:start w:val="1"/>
      <w:numFmt w:val="lowerRoman"/>
      <w:lvlText w:val="%6."/>
      <w:lvlJc w:val="right"/>
      <w:pPr>
        <w:ind w:left="5096" w:hanging="180"/>
      </w:pPr>
    </w:lvl>
    <w:lvl w:ilvl="6" w:tplc="0405000F" w:tentative="1">
      <w:start w:val="1"/>
      <w:numFmt w:val="decimal"/>
      <w:lvlText w:val="%7."/>
      <w:lvlJc w:val="left"/>
      <w:pPr>
        <w:ind w:left="5816" w:hanging="360"/>
      </w:pPr>
    </w:lvl>
    <w:lvl w:ilvl="7" w:tplc="04050019" w:tentative="1">
      <w:start w:val="1"/>
      <w:numFmt w:val="lowerLetter"/>
      <w:lvlText w:val="%8."/>
      <w:lvlJc w:val="left"/>
      <w:pPr>
        <w:ind w:left="6536" w:hanging="360"/>
      </w:pPr>
    </w:lvl>
    <w:lvl w:ilvl="8" w:tplc="0405001B" w:tentative="1">
      <w:start w:val="1"/>
      <w:numFmt w:val="lowerRoman"/>
      <w:lvlText w:val="%9."/>
      <w:lvlJc w:val="right"/>
      <w:pPr>
        <w:ind w:left="7256" w:hanging="180"/>
      </w:pPr>
    </w:lvl>
  </w:abstractNum>
  <w:abstractNum w:abstractNumId="14">
    <w:nsid w:val="28685505"/>
    <w:multiLevelType w:val="multilevel"/>
    <w:tmpl w:val="19926FDC"/>
    <w:lvl w:ilvl="0">
      <w:start w:val="1"/>
      <w:numFmt w:val="upperRoman"/>
      <w:pStyle w:val="Nadpis1"/>
      <w:suff w:val="nothing"/>
      <w:lvlText w:val="Článek %1."/>
      <w:lvlJc w:val="left"/>
      <w:pPr>
        <w:ind w:left="4319" w:firstLine="1"/>
      </w:pPr>
      <w:rPr>
        <w:rFonts w:cs="Times New Roman" w:hint="default"/>
      </w:rPr>
    </w:lvl>
    <w:lvl w:ilvl="1">
      <w:start w:val="1"/>
      <w:numFmt w:val="decimal"/>
      <w:suff w:val="nothing"/>
      <w:lvlText w:val="%2%1"/>
      <w:lvlJc w:val="left"/>
      <w:pPr>
        <w:ind w:left="540" w:firstLine="1"/>
      </w:pPr>
      <w:rPr>
        <w:rFonts w:cs="Times New Roman" w:hint="default"/>
      </w:rPr>
    </w:lvl>
    <w:lvl w:ilvl="2">
      <w:start w:val="1"/>
      <w:numFmt w:val="decimal"/>
      <w:pStyle w:val="Nadpis3"/>
      <w:isLgl/>
      <w:suff w:val="space"/>
      <w:lvlText w:val="%3."/>
      <w:lvlJc w:val="left"/>
      <w:pPr>
        <w:ind w:left="2983" w:hanging="283"/>
      </w:pPr>
      <w:rPr>
        <w:rFonts w:ascii="Times New Roman" w:hAnsi="Times New Roman" w:cs="Times New Roman" w:hint="default"/>
        <w:i w:val="0"/>
        <w:sz w:val="24"/>
        <w:szCs w:val="24"/>
      </w:rPr>
    </w:lvl>
    <w:lvl w:ilvl="3">
      <w:start w:val="1"/>
      <w:numFmt w:val="decimal"/>
      <w:pStyle w:val="Nadpis4"/>
      <w:lvlText w:val="%1.%2.%3.%4"/>
      <w:lvlJc w:val="left"/>
      <w:pPr>
        <w:tabs>
          <w:tab w:val="num" w:pos="1405"/>
        </w:tabs>
        <w:ind w:left="1405" w:hanging="864"/>
      </w:pPr>
      <w:rPr>
        <w:rFonts w:cs="Times New Roman" w:hint="default"/>
      </w:rPr>
    </w:lvl>
    <w:lvl w:ilvl="4">
      <w:start w:val="1"/>
      <w:numFmt w:val="decimal"/>
      <w:pStyle w:val="Nadpis5"/>
      <w:lvlText w:val="%1.%2.%3.%4.%5"/>
      <w:lvlJc w:val="left"/>
      <w:pPr>
        <w:tabs>
          <w:tab w:val="num" w:pos="1549"/>
        </w:tabs>
        <w:ind w:left="1549" w:hanging="1008"/>
      </w:pPr>
      <w:rPr>
        <w:rFonts w:cs="Times New Roman" w:hint="default"/>
      </w:rPr>
    </w:lvl>
    <w:lvl w:ilvl="5">
      <w:start w:val="1"/>
      <w:numFmt w:val="decimal"/>
      <w:pStyle w:val="Nadpis6"/>
      <w:lvlText w:val="%1.%2.%3.%4.%5.%6"/>
      <w:lvlJc w:val="left"/>
      <w:pPr>
        <w:tabs>
          <w:tab w:val="num" w:pos="1693"/>
        </w:tabs>
        <w:ind w:left="1693" w:hanging="1152"/>
      </w:pPr>
      <w:rPr>
        <w:rFonts w:cs="Times New Roman" w:hint="default"/>
      </w:rPr>
    </w:lvl>
    <w:lvl w:ilvl="6">
      <w:start w:val="1"/>
      <w:numFmt w:val="decimal"/>
      <w:pStyle w:val="Nadpis7"/>
      <w:lvlText w:val="%1.%2.%3.%4.%5.%6.%7"/>
      <w:lvlJc w:val="left"/>
      <w:pPr>
        <w:tabs>
          <w:tab w:val="num" w:pos="1837"/>
        </w:tabs>
        <w:ind w:left="1837" w:hanging="1296"/>
      </w:pPr>
      <w:rPr>
        <w:rFonts w:cs="Times New Roman" w:hint="default"/>
      </w:rPr>
    </w:lvl>
    <w:lvl w:ilvl="7">
      <w:start w:val="1"/>
      <w:numFmt w:val="decimal"/>
      <w:pStyle w:val="Nadpis8"/>
      <w:lvlText w:val="%1.%2.%3.%4.%5.%6.%7.%8"/>
      <w:lvlJc w:val="left"/>
      <w:pPr>
        <w:tabs>
          <w:tab w:val="num" w:pos="1981"/>
        </w:tabs>
        <w:ind w:left="1981" w:hanging="1440"/>
      </w:pPr>
      <w:rPr>
        <w:rFonts w:cs="Times New Roman" w:hint="default"/>
      </w:rPr>
    </w:lvl>
    <w:lvl w:ilvl="8">
      <w:start w:val="1"/>
      <w:numFmt w:val="decimal"/>
      <w:pStyle w:val="Nadpis9"/>
      <w:lvlText w:val="%1.%2.%3.%4.%5.%6.%7.%8.%9"/>
      <w:lvlJc w:val="left"/>
      <w:pPr>
        <w:tabs>
          <w:tab w:val="num" w:pos="2125"/>
        </w:tabs>
        <w:ind w:left="2125" w:hanging="1584"/>
      </w:pPr>
      <w:rPr>
        <w:rFonts w:cs="Times New Roman" w:hint="default"/>
      </w:rPr>
    </w:lvl>
  </w:abstractNum>
  <w:abstractNum w:abstractNumId="15">
    <w:nsid w:val="2BD54BD8"/>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4C0C2D"/>
    <w:multiLevelType w:val="hybridMultilevel"/>
    <w:tmpl w:val="76F299EC"/>
    <w:lvl w:ilvl="0" w:tplc="C9960C9E">
      <w:start w:val="1"/>
      <w:numFmt w:val="decimal"/>
      <w:lvlText w:val="%1."/>
      <w:lvlJc w:val="left"/>
      <w:pPr>
        <w:tabs>
          <w:tab w:val="num" w:pos="284"/>
        </w:tabs>
        <w:ind w:left="284" w:hanging="284"/>
      </w:pPr>
      <w:rPr>
        <w:rFonts w:cs="Times New Roman" w:hint="default"/>
      </w:rPr>
    </w:lvl>
    <w:lvl w:ilvl="1" w:tplc="2AD22356"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E342CF2"/>
    <w:multiLevelType w:val="multilevel"/>
    <w:tmpl w:val="D74E77A6"/>
    <w:lvl w:ilvl="0">
      <w:start w:val="1"/>
      <w:numFmt w:val="decimal"/>
      <w:pStyle w:val="Upravenstyl"/>
      <w:lvlText w:val="%1."/>
      <w:lvlJc w:val="left"/>
      <w:pPr>
        <w:tabs>
          <w:tab w:val="num" w:pos="360"/>
        </w:tabs>
        <w:ind w:left="360" w:hanging="360"/>
      </w:pPr>
      <w:rPr>
        <w:rFonts w:cs="Times New Roman" w:hint="default"/>
      </w:rPr>
    </w:lvl>
    <w:lvl w:ilvl="1">
      <w:start w:val="1"/>
      <w:numFmt w:val="decimal"/>
      <w:pStyle w:val="upravenstyl2"/>
      <w:isLgl/>
      <w:lvlText w:val="%1.%2"/>
      <w:lvlJc w:val="left"/>
      <w:pPr>
        <w:tabs>
          <w:tab w:val="num" w:pos="7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2F0E560A"/>
    <w:multiLevelType w:val="hybridMultilevel"/>
    <w:tmpl w:val="F3CA44A0"/>
    <w:lvl w:ilvl="0" w:tplc="1B98028A">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47C42D2"/>
    <w:multiLevelType w:val="hybridMultilevel"/>
    <w:tmpl w:val="F40E67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nsid w:val="37B72508"/>
    <w:multiLevelType w:val="hybridMultilevel"/>
    <w:tmpl w:val="8A30B638"/>
    <w:lvl w:ilvl="0" w:tplc="A31E5B1C">
      <w:start w:val="1"/>
      <w:numFmt w:val="lowerLetter"/>
      <w:lvlText w:val="%1)"/>
      <w:lvlJc w:val="left"/>
      <w:pPr>
        <w:ind w:left="644" w:hanging="360"/>
      </w:pPr>
      <w:rPr>
        <w:rFonts w:hint="default"/>
      </w:rPr>
    </w:lvl>
    <w:lvl w:ilvl="1" w:tplc="04050001">
      <w:start w:val="1"/>
      <w:numFmt w:val="bullet"/>
      <w:lvlText w:val=""/>
      <w:lvlJc w:val="left"/>
      <w:pPr>
        <w:ind w:left="1364" w:hanging="360"/>
      </w:pPr>
      <w:rPr>
        <w:rFonts w:ascii="Symbol" w:hAnsi="Symbol"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397C05A8"/>
    <w:multiLevelType w:val="hybridMultilevel"/>
    <w:tmpl w:val="28C09036"/>
    <w:lvl w:ilvl="0" w:tplc="04050001">
      <w:start w:val="1"/>
      <w:numFmt w:val="decimal"/>
      <w:lvlText w:val="%1."/>
      <w:lvlJc w:val="left"/>
      <w:pPr>
        <w:tabs>
          <w:tab w:val="num" w:pos="284"/>
        </w:tabs>
        <w:ind w:left="284" w:hanging="284"/>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3B685178"/>
    <w:multiLevelType w:val="hybridMultilevel"/>
    <w:tmpl w:val="608AF55E"/>
    <w:lvl w:ilvl="0" w:tplc="04050017">
      <w:start w:val="1"/>
      <w:numFmt w:val="lowerLetter"/>
      <w:lvlText w:val="%1)"/>
      <w:lvlJc w:val="left"/>
      <w:pPr>
        <w:tabs>
          <w:tab w:val="num" w:pos="540"/>
        </w:tabs>
        <w:ind w:left="540" w:hanging="360"/>
      </w:pPr>
      <w:rPr>
        <w:rFonts w:cs="Times New Roman"/>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3">
    <w:nsid w:val="3C710785"/>
    <w:multiLevelType w:val="multilevel"/>
    <w:tmpl w:val="EFDED380"/>
    <w:lvl w:ilvl="0">
      <w:start w:val="1"/>
      <w:numFmt w:val="decimal"/>
      <w:pStyle w:val="Nadpis"/>
      <w:lvlText w:val="%1."/>
      <w:lvlJc w:val="left"/>
      <w:pPr>
        <w:tabs>
          <w:tab w:val="num" w:pos="360"/>
        </w:tabs>
      </w:pPr>
      <w:rPr>
        <w:rFonts w:ascii="Times New Roman" w:hAnsi="Times New Roman" w:cs="Times New Roman" w:hint="default"/>
        <w:b/>
        <w:i w:val="0"/>
        <w:sz w:val="24"/>
      </w:rPr>
    </w:lvl>
    <w:lvl w:ilvl="1">
      <w:start w:val="1"/>
      <w:numFmt w:val="decimal"/>
      <w:lvlText w:val="%1.%2"/>
      <w:lvlJc w:val="left"/>
      <w:pPr>
        <w:tabs>
          <w:tab w:val="num" w:pos="530"/>
        </w:tabs>
        <w:ind w:left="510" w:hanging="340"/>
      </w:pPr>
      <w:rPr>
        <w:rFonts w:ascii="Times New Roman" w:hAnsi="Times New Roman" w:cs="Times New Roman" w:hint="default"/>
        <w:b/>
        <w:i w:val="0"/>
        <w:sz w:val="24"/>
      </w:rPr>
    </w:lvl>
    <w:lvl w:ilvl="2">
      <w:start w:val="1"/>
      <w:numFmt w:val="decimal"/>
      <w:lvlText w:val="%1.%2.%3"/>
      <w:lvlJc w:val="left"/>
      <w:pPr>
        <w:tabs>
          <w:tab w:val="num" w:pos="720"/>
        </w:tabs>
      </w:pPr>
      <w:rPr>
        <w:rFonts w:ascii="Times New Roman" w:hAnsi="Times New Roman" w:cs="Times New Roman" w:hint="default"/>
        <w:b/>
        <w:i w:val="0"/>
        <w:sz w:val="22"/>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4">
    <w:nsid w:val="44F234C9"/>
    <w:multiLevelType w:val="hybridMultilevel"/>
    <w:tmpl w:val="55EE2162"/>
    <w:lvl w:ilvl="0" w:tplc="0405001B">
      <w:start w:val="1"/>
      <w:numFmt w:val="lowerRoman"/>
      <w:lvlText w:val="%1."/>
      <w:lvlJc w:val="righ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abstractNum w:abstractNumId="25">
    <w:nsid w:val="47927951"/>
    <w:multiLevelType w:val="hybridMultilevel"/>
    <w:tmpl w:val="BAC83DC0"/>
    <w:lvl w:ilvl="0" w:tplc="0DE0C06A">
      <w:start w:val="1"/>
      <w:numFmt w:val="bullet"/>
      <w:pStyle w:val="Kapitola1"/>
      <w:lvlText w:val=""/>
      <w:lvlJc w:val="left"/>
      <w:pPr>
        <w:tabs>
          <w:tab w:val="num" w:pos="360"/>
        </w:tabs>
        <w:ind w:left="360" w:hanging="360"/>
      </w:pPr>
      <w:rPr>
        <w:rFonts w:ascii="Symbol" w:hAnsi="Symbol" w:hint="default"/>
      </w:rPr>
    </w:lvl>
    <w:lvl w:ilvl="1" w:tplc="24A2AC56" w:tentative="1">
      <w:start w:val="1"/>
      <w:numFmt w:val="bullet"/>
      <w:lvlText w:val="o"/>
      <w:lvlJc w:val="left"/>
      <w:pPr>
        <w:tabs>
          <w:tab w:val="num" w:pos="1080"/>
        </w:tabs>
        <w:ind w:left="1080" w:hanging="360"/>
      </w:pPr>
      <w:rPr>
        <w:rFonts w:ascii="Courier New" w:hAnsi="Courier New" w:hint="default"/>
      </w:rPr>
    </w:lvl>
    <w:lvl w:ilvl="2" w:tplc="DF182574" w:tentative="1">
      <w:start w:val="1"/>
      <w:numFmt w:val="bullet"/>
      <w:lvlText w:val=""/>
      <w:lvlJc w:val="left"/>
      <w:pPr>
        <w:tabs>
          <w:tab w:val="num" w:pos="1800"/>
        </w:tabs>
        <w:ind w:left="1800" w:hanging="360"/>
      </w:pPr>
      <w:rPr>
        <w:rFonts w:ascii="Wingdings" w:hAnsi="Wingdings" w:hint="default"/>
      </w:rPr>
    </w:lvl>
    <w:lvl w:ilvl="3" w:tplc="3FC2807E" w:tentative="1">
      <w:start w:val="1"/>
      <w:numFmt w:val="bullet"/>
      <w:lvlText w:val=""/>
      <w:lvlJc w:val="left"/>
      <w:pPr>
        <w:tabs>
          <w:tab w:val="num" w:pos="2520"/>
        </w:tabs>
        <w:ind w:left="2520" w:hanging="360"/>
      </w:pPr>
      <w:rPr>
        <w:rFonts w:ascii="Symbol" w:hAnsi="Symbol" w:hint="default"/>
      </w:rPr>
    </w:lvl>
    <w:lvl w:ilvl="4" w:tplc="CE227E86" w:tentative="1">
      <w:start w:val="1"/>
      <w:numFmt w:val="bullet"/>
      <w:lvlText w:val="o"/>
      <w:lvlJc w:val="left"/>
      <w:pPr>
        <w:tabs>
          <w:tab w:val="num" w:pos="3240"/>
        </w:tabs>
        <w:ind w:left="3240" w:hanging="360"/>
      </w:pPr>
      <w:rPr>
        <w:rFonts w:ascii="Courier New" w:hAnsi="Courier New" w:hint="default"/>
      </w:rPr>
    </w:lvl>
    <w:lvl w:ilvl="5" w:tplc="7472A8BA" w:tentative="1">
      <w:start w:val="1"/>
      <w:numFmt w:val="bullet"/>
      <w:lvlText w:val=""/>
      <w:lvlJc w:val="left"/>
      <w:pPr>
        <w:tabs>
          <w:tab w:val="num" w:pos="3960"/>
        </w:tabs>
        <w:ind w:left="3960" w:hanging="360"/>
      </w:pPr>
      <w:rPr>
        <w:rFonts w:ascii="Wingdings" w:hAnsi="Wingdings" w:hint="default"/>
      </w:rPr>
    </w:lvl>
    <w:lvl w:ilvl="6" w:tplc="81AC2830" w:tentative="1">
      <w:start w:val="1"/>
      <w:numFmt w:val="bullet"/>
      <w:lvlText w:val=""/>
      <w:lvlJc w:val="left"/>
      <w:pPr>
        <w:tabs>
          <w:tab w:val="num" w:pos="4680"/>
        </w:tabs>
        <w:ind w:left="4680" w:hanging="360"/>
      </w:pPr>
      <w:rPr>
        <w:rFonts w:ascii="Symbol" w:hAnsi="Symbol" w:hint="default"/>
      </w:rPr>
    </w:lvl>
    <w:lvl w:ilvl="7" w:tplc="0ABE81FE" w:tentative="1">
      <w:start w:val="1"/>
      <w:numFmt w:val="bullet"/>
      <w:lvlText w:val="o"/>
      <w:lvlJc w:val="left"/>
      <w:pPr>
        <w:tabs>
          <w:tab w:val="num" w:pos="5400"/>
        </w:tabs>
        <w:ind w:left="5400" w:hanging="360"/>
      </w:pPr>
      <w:rPr>
        <w:rFonts w:ascii="Courier New" w:hAnsi="Courier New" w:hint="default"/>
      </w:rPr>
    </w:lvl>
    <w:lvl w:ilvl="8" w:tplc="513CF5B2" w:tentative="1">
      <w:start w:val="1"/>
      <w:numFmt w:val="bullet"/>
      <w:lvlText w:val=""/>
      <w:lvlJc w:val="left"/>
      <w:pPr>
        <w:tabs>
          <w:tab w:val="num" w:pos="6120"/>
        </w:tabs>
        <w:ind w:left="6120" w:hanging="360"/>
      </w:pPr>
      <w:rPr>
        <w:rFonts w:ascii="Wingdings" w:hAnsi="Wingdings" w:hint="default"/>
      </w:rPr>
    </w:lvl>
  </w:abstractNum>
  <w:abstractNum w:abstractNumId="26">
    <w:nsid w:val="50E528BE"/>
    <w:multiLevelType w:val="singleLevel"/>
    <w:tmpl w:val="7BE8E6BE"/>
    <w:lvl w:ilvl="0">
      <w:start w:val="1"/>
      <w:numFmt w:val="lowerLetter"/>
      <w:lvlText w:val="%1)"/>
      <w:lvlJc w:val="left"/>
      <w:pPr>
        <w:tabs>
          <w:tab w:val="num" w:pos="1421"/>
        </w:tabs>
        <w:ind w:left="1421" w:hanging="570"/>
      </w:pPr>
      <w:rPr>
        <w:rFonts w:cs="Times New Roman" w:hint="default"/>
      </w:rPr>
    </w:lvl>
  </w:abstractNum>
  <w:abstractNum w:abstractNumId="27">
    <w:nsid w:val="556953EE"/>
    <w:multiLevelType w:val="hybridMultilevel"/>
    <w:tmpl w:val="CEC044D2"/>
    <w:lvl w:ilvl="0" w:tplc="FFFFFFFF">
      <w:start w:val="1"/>
      <w:numFmt w:val="decimal"/>
      <w:pStyle w:val="Odstavecslovan"/>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8405826"/>
    <w:multiLevelType w:val="hybridMultilevel"/>
    <w:tmpl w:val="BF46520E"/>
    <w:lvl w:ilvl="0" w:tplc="04050001">
      <w:start w:val="1"/>
      <w:numFmt w:val="decimal"/>
      <w:lvlText w:val="%1."/>
      <w:lvlJc w:val="left"/>
      <w:pPr>
        <w:tabs>
          <w:tab w:val="num" w:pos="284"/>
        </w:tabs>
        <w:ind w:left="284" w:hanging="284"/>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9">
    <w:nsid w:val="58656A3C"/>
    <w:multiLevelType w:val="hybridMultilevel"/>
    <w:tmpl w:val="95B82F32"/>
    <w:lvl w:ilvl="0" w:tplc="010EBD90">
      <w:start w:val="5"/>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1500A96"/>
    <w:multiLevelType w:val="singleLevel"/>
    <w:tmpl w:val="9148E0F2"/>
    <w:lvl w:ilvl="0">
      <w:start w:val="1"/>
      <w:numFmt w:val="lowerLetter"/>
      <w:pStyle w:val="psmeno"/>
      <w:lvlText w:val="%1)"/>
      <w:lvlJc w:val="left"/>
      <w:pPr>
        <w:tabs>
          <w:tab w:val="num" w:pos="737"/>
        </w:tabs>
        <w:ind w:left="737" w:hanging="425"/>
      </w:pPr>
      <w:rPr>
        <w:rFonts w:cs="Times New Roman"/>
      </w:rPr>
    </w:lvl>
  </w:abstractNum>
  <w:abstractNum w:abstractNumId="31">
    <w:nsid w:val="61815AA7"/>
    <w:multiLevelType w:val="hybridMultilevel"/>
    <w:tmpl w:val="E28EEDFE"/>
    <w:lvl w:ilvl="0" w:tplc="04050001">
      <w:start w:val="1"/>
      <w:numFmt w:val="decimal"/>
      <w:lvlText w:val="%1."/>
      <w:lvlJc w:val="left"/>
      <w:pPr>
        <w:tabs>
          <w:tab w:val="num" w:pos="284"/>
        </w:tabs>
        <w:ind w:left="284" w:hanging="284"/>
      </w:pPr>
      <w:rPr>
        <w:rFonts w:cs="Times New Roman" w:hint="default"/>
      </w:rPr>
    </w:lvl>
    <w:lvl w:ilvl="1" w:tplc="04050003">
      <w:start w:val="1"/>
      <w:numFmt w:val="lowerLetter"/>
      <w:lvlText w:val="%2)"/>
      <w:lvlJc w:val="left"/>
      <w:pPr>
        <w:tabs>
          <w:tab w:val="num" w:pos="567"/>
        </w:tabs>
        <w:ind w:left="567" w:hanging="283"/>
      </w:pPr>
      <w:rPr>
        <w:rFonts w:cs="Times New Roman" w:hint="default"/>
      </w:rPr>
    </w:lvl>
    <w:lvl w:ilvl="2" w:tplc="04050005">
      <w:start w:val="2"/>
      <w:numFmt w:val="bullet"/>
      <w:lvlText w:val="-"/>
      <w:lvlJc w:val="left"/>
      <w:pPr>
        <w:tabs>
          <w:tab w:val="num" w:pos="2340"/>
        </w:tabs>
        <w:ind w:left="2340" w:hanging="360"/>
      </w:pPr>
      <w:rPr>
        <w:rFonts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2">
    <w:nsid w:val="66757644"/>
    <w:multiLevelType w:val="hybridMultilevel"/>
    <w:tmpl w:val="A392A898"/>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3">
    <w:nsid w:val="69ED0691"/>
    <w:multiLevelType w:val="hybridMultilevel"/>
    <w:tmpl w:val="55EE2162"/>
    <w:lvl w:ilvl="0" w:tplc="0405001B">
      <w:start w:val="1"/>
      <w:numFmt w:val="lowerRoman"/>
      <w:lvlText w:val="%1."/>
      <w:lvlJc w:val="righ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abstractNum w:abstractNumId="34">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312378"/>
    <w:multiLevelType w:val="hybridMultilevel"/>
    <w:tmpl w:val="FF7E2128"/>
    <w:lvl w:ilvl="0" w:tplc="65083E8A">
      <w:start w:val="1"/>
      <w:numFmt w:val="decimal"/>
      <w:lvlText w:val="%1."/>
      <w:lvlJc w:val="left"/>
      <w:pPr>
        <w:tabs>
          <w:tab w:val="num" w:pos="284"/>
        </w:tabs>
        <w:ind w:left="284" w:hanging="284"/>
      </w:pPr>
      <w:rPr>
        <w:rFonts w:cs="Times New Roman" w:hint="default"/>
        <w:i w:val="0"/>
      </w:rPr>
    </w:lvl>
    <w:lvl w:ilvl="1" w:tplc="647AFBA8">
      <w:start w:val="1"/>
      <w:numFmt w:val="decimal"/>
      <w:lvlText w:val="%2."/>
      <w:lvlJc w:val="left"/>
      <w:pPr>
        <w:tabs>
          <w:tab w:val="num" w:pos="1440"/>
        </w:tabs>
        <w:ind w:left="1440" w:hanging="360"/>
      </w:pPr>
      <w:rPr>
        <w:rFonts w:cs="Times New Roman" w:hint="default"/>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6">
    <w:nsid w:val="76142896"/>
    <w:multiLevelType w:val="hybridMultilevel"/>
    <w:tmpl w:val="82FEB00C"/>
    <w:lvl w:ilvl="0" w:tplc="16120C88">
      <w:numFmt w:val="bullet"/>
      <w:lvlText w:val="-"/>
      <w:lvlJc w:val="left"/>
      <w:pPr>
        <w:ind w:left="975" w:hanging="360"/>
      </w:pPr>
      <w:rPr>
        <w:rFonts w:ascii="Times New Roman" w:eastAsia="Times New Roman" w:hAnsi="Times New Roman" w:cs="Times New Roman"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37">
    <w:nsid w:val="7B3D18B3"/>
    <w:multiLevelType w:val="hybridMultilevel"/>
    <w:tmpl w:val="9C94850E"/>
    <w:lvl w:ilvl="0" w:tplc="04050017">
      <w:start w:val="1"/>
      <w:numFmt w:val="lowerLetter"/>
      <w:lvlText w:val="%1)"/>
      <w:lvlJc w:val="left"/>
      <w:pPr>
        <w:tabs>
          <w:tab w:val="num" w:pos="1069"/>
        </w:tabs>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7FAE7D77"/>
    <w:multiLevelType w:val="hybridMultilevel"/>
    <w:tmpl w:val="016E3D30"/>
    <w:lvl w:ilvl="0" w:tplc="04050017">
      <w:start w:val="1"/>
      <w:numFmt w:val="lowerLetter"/>
      <w:lvlText w:val="%1)"/>
      <w:lvlJc w:val="left"/>
      <w:pPr>
        <w:tabs>
          <w:tab w:val="num" w:pos="1069"/>
        </w:tabs>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6"/>
  </w:num>
  <w:num w:numId="2">
    <w:abstractNumId w:val="14"/>
  </w:num>
  <w:num w:numId="3">
    <w:abstractNumId w:val="0"/>
  </w:num>
  <w:num w:numId="4">
    <w:abstractNumId w:val="10"/>
  </w:num>
  <w:num w:numId="5">
    <w:abstractNumId w:val="31"/>
  </w:num>
  <w:num w:numId="6">
    <w:abstractNumId w:val="28"/>
  </w:num>
  <w:num w:numId="7">
    <w:abstractNumId w:val="3"/>
  </w:num>
  <w:num w:numId="8">
    <w:abstractNumId w:val="35"/>
  </w:num>
  <w:num w:numId="9">
    <w:abstractNumId w:val="16"/>
  </w:num>
  <w:num w:numId="10">
    <w:abstractNumId w:val="21"/>
  </w:num>
  <w:num w:numId="11">
    <w:abstractNumId w:val="18"/>
  </w:num>
  <w:num w:numId="12">
    <w:abstractNumId w:val="1"/>
  </w:num>
  <w:num w:numId="13">
    <w:abstractNumId w:val="25"/>
  </w:num>
  <w:num w:numId="14">
    <w:abstractNumId w:val="9"/>
  </w:num>
  <w:num w:numId="15">
    <w:abstractNumId w:val="17"/>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7"/>
  </w:num>
  <w:num w:numId="19">
    <w:abstractNumId w:val="29"/>
  </w:num>
  <w:num w:numId="20">
    <w:abstractNumId w:val="23"/>
  </w:num>
  <w:num w:numId="21">
    <w:abstractNumId w:val="30"/>
  </w:num>
  <w:num w:numId="22">
    <w:abstractNumId w:val="4"/>
  </w:num>
  <w:num w:numId="23">
    <w:abstractNumId w:val="19"/>
  </w:num>
  <w:num w:numId="24">
    <w:abstractNumId w:val="34"/>
  </w:num>
  <w:num w:numId="25">
    <w:abstractNumId w:val="15"/>
  </w:num>
  <w:num w:numId="26">
    <w:abstractNumId w:val="6"/>
  </w:num>
  <w:num w:numId="27">
    <w:abstractNumId w:val="3"/>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1"/>
  </w:num>
  <w:num w:numId="34">
    <w:abstractNumId w:val="13"/>
  </w:num>
  <w:num w:numId="35">
    <w:abstractNumId w:val="20"/>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1D"/>
    <w:rsid w:val="00000517"/>
    <w:rsid w:val="0000095F"/>
    <w:rsid w:val="00000DBB"/>
    <w:rsid w:val="00001503"/>
    <w:rsid w:val="00001863"/>
    <w:rsid w:val="00001E43"/>
    <w:rsid w:val="000034E8"/>
    <w:rsid w:val="000036B7"/>
    <w:rsid w:val="00004AA2"/>
    <w:rsid w:val="00005217"/>
    <w:rsid w:val="00005AF3"/>
    <w:rsid w:val="000069AF"/>
    <w:rsid w:val="00006E02"/>
    <w:rsid w:val="00007327"/>
    <w:rsid w:val="00011065"/>
    <w:rsid w:val="0001131E"/>
    <w:rsid w:val="000123C9"/>
    <w:rsid w:val="000131AF"/>
    <w:rsid w:val="00013788"/>
    <w:rsid w:val="000138C3"/>
    <w:rsid w:val="0001437E"/>
    <w:rsid w:val="00015B48"/>
    <w:rsid w:val="00016DD9"/>
    <w:rsid w:val="00021A97"/>
    <w:rsid w:val="00021EE0"/>
    <w:rsid w:val="0002212A"/>
    <w:rsid w:val="000227E6"/>
    <w:rsid w:val="00024139"/>
    <w:rsid w:val="000250E4"/>
    <w:rsid w:val="00025E6D"/>
    <w:rsid w:val="0002699C"/>
    <w:rsid w:val="0003053D"/>
    <w:rsid w:val="00031522"/>
    <w:rsid w:val="000315E0"/>
    <w:rsid w:val="0003447E"/>
    <w:rsid w:val="000352A2"/>
    <w:rsid w:val="00036183"/>
    <w:rsid w:val="000365EF"/>
    <w:rsid w:val="0003702F"/>
    <w:rsid w:val="000372A7"/>
    <w:rsid w:val="00037B75"/>
    <w:rsid w:val="00037FE2"/>
    <w:rsid w:val="0004009F"/>
    <w:rsid w:val="000400E8"/>
    <w:rsid w:val="0004033B"/>
    <w:rsid w:val="000412BD"/>
    <w:rsid w:val="00041644"/>
    <w:rsid w:val="0004228C"/>
    <w:rsid w:val="00042D86"/>
    <w:rsid w:val="00042E66"/>
    <w:rsid w:val="00043CE2"/>
    <w:rsid w:val="0004441F"/>
    <w:rsid w:val="00045101"/>
    <w:rsid w:val="0004686F"/>
    <w:rsid w:val="00046F1A"/>
    <w:rsid w:val="000471E2"/>
    <w:rsid w:val="000512AF"/>
    <w:rsid w:val="000515C6"/>
    <w:rsid w:val="0005222A"/>
    <w:rsid w:val="00052A85"/>
    <w:rsid w:val="00053D68"/>
    <w:rsid w:val="000540B7"/>
    <w:rsid w:val="000541B0"/>
    <w:rsid w:val="000548BB"/>
    <w:rsid w:val="00054B39"/>
    <w:rsid w:val="00054F12"/>
    <w:rsid w:val="00054FF5"/>
    <w:rsid w:val="00055A0F"/>
    <w:rsid w:val="00055B0A"/>
    <w:rsid w:val="0005603B"/>
    <w:rsid w:val="00056AB4"/>
    <w:rsid w:val="00056E7D"/>
    <w:rsid w:val="000575E5"/>
    <w:rsid w:val="000575ED"/>
    <w:rsid w:val="00060242"/>
    <w:rsid w:val="00060428"/>
    <w:rsid w:val="00060A26"/>
    <w:rsid w:val="0006214F"/>
    <w:rsid w:val="00062475"/>
    <w:rsid w:val="000625FD"/>
    <w:rsid w:val="000635B4"/>
    <w:rsid w:val="00063B9C"/>
    <w:rsid w:val="0006459C"/>
    <w:rsid w:val="00066812"/>
    <w:rsid w:val="00066E6A"/>
    <w:rsid w:val="00071E36"/>
    <w:rsid w:val="00071E5F"/>
    <w:rsid w:val="00072683"/>
    <w:rsid w:val="00072EEA"/>
    <w:rsid w:val="0007374B"/>
    <w:rsid w:val="00073A18"/>
    <w:rsid w:val="00075366"/>
    <w:rsid w:val="00075A31"/>
    <w:rsid w:val="000765C1"/>
    <w:rsid w:val="00077274"/>
    <w:rsid w:val="000777A5"/>
    <w:rsid w:val="000802D9"/>
    <w:rsid w:val="0008300F"/>
    <w:rsid w:val="0008400C"/>
    <w:rsid w:val="00084CFF"/>
    <w:rsid w:val="00086EEF"/>
    <w:rsid w:val="00090586"/>
    <w:rsid w:val="000907F5"/>
    <w:rsid w:val="00090BFC"/>
    <w:rsid w:val="00092319"/>
    <w:rsid w:val="00092FBB"/>
    <w:rsid w:val="0009434B"/>
    <w:rsid w:val="00094CBA"/>
    <w:rsid w:val="00095448"/>
    <w:rsid w:val="000962B2"/>
    <w:rsid w:val="000969E7"/>
    <w:rsid w:val="00096E9E"/>
    <w:rsid w:val="000A1298"/>
    <w:rsid w:val="000A14D0"/>
    <w:rsid w:val="000A1ABA"/>
    <w:rsid w:val="000A2203"/>
    <w:rsid w:val="000A2CE8"/>
    <w:rsid w:val="000A2EA7"/>
    <w:rsid w:val="000A2F4F"/>
    <w:rsid w:val="000A41EB"/>
    <w:rsid w:val="000A4CDE"/>
    <w:rsid w:val="000A4CE8"/>
    <w:rsid w:val="000A4E56"/>
    <w:rsid w:val="000A5792"/>
    <w:rsid w:val="000A5B21"/>
    <w:rsid w:val="000A6AA6"/>
    <w:rsid w:val="000A6DB8"/>
    <w:rsid w:val="000A742E"/>
    <w:rsid w:val="000A768A"/>
    <w:rsid w:val="000B12F4"/>
    <w:rsid w:val="000B1E91"/>
    <w:rsid w:val="000B1FD3"/>
    <w:rsid w:val="000B22F5"/>
    <w:rsid w:val="000B264D"/>
    <w:rsid w:val="000B2FC7"/>
    <w:rsid w:val="000B34A4"/>
    <w:rsid w:val="000B3850"/>
    <w:rsid w:val="000B46CD"/>
    <w:rsid w:val="000B4B18"/>
    <w:rsid w:val="000B57C1"/>
    <w:rsid w:val="000B6B67"/>
    <w:rsid w:val="000B720F"/>
    <w:rsid w:val="000C0168"/>
    <w:rsid w:val="000C1D5A"/>
    <w:rsid w:val="000C230B"/>
    <w:rsid w:val="000C27B6"/>
    <w:rsid w:val="000C3754"/>
    <w:rsid w:val="000C3874"/>
    <w:rsid w:val="000C3B4A"/>
    <w:rsid w:val="000C4227"/>
    <w:rsid w:val="000C452F"/>
    <w:rsid w:val="000C516E"/>
    <w:rsid w:val="000C58C5"/>
    <w:rsid w:val="000D1C6A"/>
    <w:rsid w:val="000D3795"/>
    <w:rsid w:val="000D3F91"/>
    <w:rsid w:val="000D6384"/>
    <w:rsid w:val="000D73CF"/>
    <w:rsid w:val="000D7AC6"/>
    <w:rsid w:val="000D7BB5"/>
    <w:rsid w:val="000D7E1A"/>
    <w:rsid w:val="000D7F66"/>
    <w:rsid w:val="000E018C"/>
    <w:rsid w:val="000E0D61"/>
    <w:rsid w:val="000E0FE3"/>
    <w:rsid w:val="000E1893"/>
    <w:rsid w:val="000E1B1E"/>
    <w:rsid w:val="000E228E"/>
    <w:rsid w:val="000E2529"/>
    <w:rsid w:val="000E326E"/>
    <w:rsid w:val="000E409E"/>
    <w:rsid w:val="000E6B46"/>
    <w:rsid w:val="000E7309"/>
    <w:rsid w:val="000E78B4"/>
    <w:rsid w:val="000E7A9F"/>
    <w:rsid w:val="000F00D2"/>
    <w:rsid w:val="000F0A90"/>
    <w:rsid w:val="000F1071"/>
    <w:rsid w:val="000F1232"/>
    <w:rsid w:val="000F341F"/>
    <w:rsid w:val="000F39A4"/>
    <w:rsid w:val="000F41EF"/>
    <w:rsid w:val="000F440B"/>
    <w:rsid w:val="000F654B"/>
    <w:rsid w:val="000F6A78"/>
    <w:rsid w:val="000F728A"/>
    <w:rsid w:val="00100191"/>
    <w:rsid w:val="00101B46"/>
    <w:rsid w:val="00101C9B"/>
    <w:rsid w:val="0010293B"/>
    <w:rsid w:val="00103141"/>
    <w:rsid w:val="001033C8"/>
    <w:rsid w:val="00103882"/>
    <w:rsid w:val="00103A2A"/>
    <w:rsid w:val="0010526F"/>
    <w:rsid w:val="00105A44"/>
    <w:rsid w:val="00105D51"/>
    <w:rsid w:val="00106017"/>
    <w:rsid w:val="00106084"/>
    <w:rsid w:val="001062BF"/>
    <w:rsid w:val="0010679E"/>
    <w:rsid w:val="00110C87"/>
    <w:rsid w:val="00110E17"/>
    <w:rsid w:val="00112128"/>
    <w:rsid w:val="001136F7"/>
    <w:rsid w:val="00113A55"/>
    <w:rsid w:val="00114488"/>
    <w:rsid w:val="0011466A"/>
    <w:rsid w:val="00114B11"/>
    <w:rsid w:val="00114DCB"/>
    <w:rsid w:val="00117D30"/>
    <w:rsid w:val="00117FE6"/>
    <w:rsid w:val="00120111"/>
    <w:rsid w:val="00121152"/>
    <w:rsid w:val="001219FC"/>
    <w:rsid w:val="00122D76"/>
    <w:rsid w:val="00123645"/>
    <w:rsid w:val="00124537"/>
    <w:rsid w:val="001245E4"/>
    <w:rsid w:val="001267D1"/>
    <w:rsid w:val="001267FC"/>
    <w:rsid w:val="001270D5"/>
    <w:rsid w:val="00127489"/>
    <w:rsid w:val="00130E3E"/>
    <w:rsid w:val="00130F4E"/>
    <w:rsid w:val="00131AFB"/>
    <w:rsid w:val="00132942"/>
    <w:rsid w:val="001358F2"/>
    <w:rsid w:val="00135CE4"/>
    <w:rsid w:val="00135E6A"/>
    <w:rsid w:val="001374C1"/>
    <w:rsid w:val="001375AA"/>
    <w:rsid w:val="00140A4D"/>
    <w:rsid w:val="00141961"/>
    <w:rsid w:val="00141AEE"/>
    <w:rsid w:val="00142FD5"/>
    <w:rsid w:val="0014345E"/>
    <w:rsid w:val="00143560"/>
    <w:rsid w:val="00143588"/>
    <w:rsid w:val="00143D84"/>
    <w:rsid w:val="00143FF7"/>
    <w:rsid w:val="00145912"/>
    <w:rsid w:val="00145B21"/>
    <w:rsid w:val="00145FD7"/>
    <w:rsid w:val="00146BB0"/>
    <w:rsid w:val="001470AC"/>
    <w:rsid w:val="00147972"/>
    <w:rsid w:val="00150260"/>
    <w:rsid w:val="001502E8"/>
    <w:rsid w:val="00152B0A"/>
    <w:rsid w:val="0015402A"/>
    <w:rsid w:val="00154779"/>
    <w:rsid w:val="001549CE"/>
    <w:rsid w:val="00154BB7"/>
    <w:rsid w:val="00155F50"/>
    <w:rsid w:val="001564B7"/>
    <w:rsid w:val="001567A8"/>
    <w:rsid w:val="00156D2C"/>
    <w:rsid w:val="001570E9"/>
    <w:rsid w:val="0015711F"/>
    <w:rsid w:val="001573E1"/>
    <w:rsid w:val="0016034F"/>
    <w:rsid w:val="001611F6"/>
    <w:rsid w:val="00161503"/>
    <w:rsid w:val="001634E9"/>
    <w:rsid w:val="00163D64"/>
    <w:rsid w:val="00164154"/>
    <w:rsid w:val="00164AF2"/>
    <w:rsid w:val="00164B33"/>
    <w:rsid w:val="00165F14"/>
    <w:rsid w:val="001661A9"/>
    <w:rsid w:val="00166B40"/>
    <w:rsid w:val="0016711D"/>
    <w:rsid w:val="00170FA2"/>
    <w:rsid w:val="0017130E"/>
    <w:rsid w:val="00171AED"/>
    <w:rsid w:val="00172B64"/>
    <w:rsid w:val="0017474A"/>
    <w:rsid w:val="0017755F"/>
    <w:rsid w:val="00180370"/>
    <w:rsid w:val="001811EF"/>
    <w:rsid w:val="001817EB"/>
    <w:rsid w:val="00181F0A"/>
    <w:rsid w:val="00182B2E"/>
    <w:rsid w:val="00183A02"/>
    <w:rsid w:val="00183AC5"/>
    <w:rsid w:val="00183DA4"/>
    <w:rsid w:val="00184B92"/>
    <w:rsid w:val="00185F3A"/>
    <w:rsid w:val="00186757"/>
    <w:rsid w:val="0018782D"/>
    <w:rsid w:val="00190A0A"/>
    <w:rsid w:val="00190B01"/>
    <w:rsid w:val="00190C96"/>
    <w:rsid w:val="001925CC"/>
    <w:rsid w:val="0019396F"/>
    <w:rsid w:val="00193AB9"/>
    <w:rsid w:val="00193E1B"/>
    <w:rsid w:val="0019419B"/>
    <w:rsid w:val="0019687B"/>
    <w:rsid w:val="00196F29"/>
    <w:rsid w:val="001972C7"/>
    <w:rsid w:val="0019761A"/>
    <w:rsid w:val="00197A07"/>
    <w:rsid w:val="00197BE7"/>
    <w:rsid w:val="00197DC4"/>
    <w:rsid w:val="00197EB9"/>
    <w:rsid w:val="001A1426"/>
    <w:rsid w:val="001A1AD4"/>
    <w:rsid w:val="001A2141"/>
    <w:rsid w:val="001A2CF3"/>
    <w:rsid w:val="001A3881"/>
    <w:rsid w:val="001A3B93"/>
    <w:rsid w:val="001A479D"/>
    <w:rsid w:val="001A4F92"/>
    <w:rsid w:val="001A52EE"/>
    <w:rsid w:val="001A5C7F"/>
    <w:rsid w:val="001A5FA5"/>
    <w:rsid w:val="001A7CAC"/>
    <w:rsid w:val="001B0BAA"/>
    <w:rsid w:val="001B2F95"/>
    <w:rsid w:val="001B37C0"/>
    <w:rsid w:val="001B4EE8"/>
    <w:rsid w:val="001B510F"/>
    <w:rsid w:val="001B5120"/>
    <w:rsid w:val="001B54B5"/>
    <w:rsid w:val="001B6071"/>
    <w:rsid w:val="001B6C5F"/>
    <w:rsid w:val="001B756E"/>
    <w:rsid w:val="001B7DFF"/>
    <w:rsid w:val="001B7E1D"/>
    <w:rsid w:val="001C1CA2"/>
    <w:rsid w:val="001C3308"/>
    <w:rsid w:val="001C3796"/>
    <w:rsid w:val="001C6586"/>
    <w:rsid w:val="001C6789"/>
    <w:rsid w:val="001D0287"/>
    <w:rsid w:val="001D0565"/>
    <w:rsid w:val="001D07EE"/>
    <w:rsid w:val="001D09D6"/>
    <w:rsid w:val="001D0F4B"/>
    <w:rsid w:val="001D122C"/>
    <w:rsid w:val="001D1BC9"/>
    <w:rsid w:val="001D24A2"/>
    <w:rsid w:val="001D2C44"/>
    <w:rsid w:val="001D2D82"/>
    <w:rsid w:val="001D35EC"/>
    <w:rsid w:val="001D3DBC"/>
    <w:rsid w:val="001D465B"/>
    <w:rsid w:val="001D47F1"/>
    <w:rsid w:val="001D4C51"/>
    <w:rsid w:val="001D55A6"/>
    <w:rsid w:val="001D5618"/>
    <w:rsid w:val="001D699D"/>
    <w:rsid w:val="001E0A35"/>
    <w:rsid w:val="001E172A"/>
    <w:rsid w:val="001E1ABE"/>
    <w:rsid w:val="001E1C37"/>
    <w:rsid w:val="001E1C75"/>
    <w:rsid w:val="001E1CC7"/>
    <w:rsid w:val="001E34A7"/>
    <w:rsid w:val="001E44A0"/>
    <w:rsid w:val="001E5026"/>
    <w:rsid w:val="001E519D"/>
    <w:rsid w:val="001E6003"/>
    <w:rsid w:val="001E62E8"/>
    <w:rsid w:val="001E697C"/>
    <w:rsid w:val="001E6E34"/>
    <w:rsid w:val="001E7A6A"/>
    <w:rsid w:val="001E7CBB"/>
    <w:rsid w:val="001F09BA"/>
    <w:rsid w:val="001F16DD"/>
    <w:rsid w:val="001F1F94"/>
    <w:rsid w:val="001F4464"/>
    <w:rsid w:val="001F4F51"/>
    <w:rsid w:val="001F5E60"/>
    <w:rsid w:val="001F60CC"/>
    <w:rsid w:val="001F75A1"/>
    <w:rsid w:val="001F7A7C"/>
    <w:rsid w:val="001F7D32"/>
    <w:rsid w:val="00200548"/>
    <w:rsid w:val="0020195D"/>
    <w:rsid w:val="00201BA1"/>
    <w:rsid w:val="00201FA3"/>
    <w:rsid w:val="002028FE"/>
    <w:rsid w:val="00203BD7"/>
    <w:rsid w:val="00203F23"/>
    <w:rsid w:val="0020557F"/>
    <w:rsid w:val="002062A7"/>
    <w:rsid w:val="00206558"/>
    <w:rsid w:val="00207092"/>
    <w:rsid w:val="0020750B"/>
    <w:rsid w:val="002077F5"/>
    <w:rsid w:val="00207C49"/>
    <w:rsid w:val="002105B2"/>
    <w:rsid w:val="00211C29"/>
    <w:rsid w:val="00211F52"/>
    <w:rsid w:val="0021240F"/>
    <w:rsid w:val="002129E5"/>
    <w:rsid w:val="002136C3"/>
    <w:rsid w:val="002156E3"/>
    <w:rsid w:val="00215D07"/>
    <w:rsid w:val="002160F6"/>
    <w:rsid w:val="00216C35"/>
    <w:rsid w:val="00216CE0"/>
    <w:rsid w:val="002171CE"/>
    <w:rsid w:val="00221D11"/>
    <w:rsid w:val="002235AA"/>
    <w:rsid w:val="0022441A"/>
    <w:rsid w:val="00224E34"/>
    <w:rsid w:val="00226056"/>
    <w:rsid w:val="00226794"/>
    <w:rsid w:val="00227173"/>
    <w:rsid w:val="00227ADC"/>
    <w:rsid w:val="0023016E"/>
    <w:rsid w:val="002306D9"/>
    <w:rsid w:val="00230B57"/>
    <w:rsid w:val="0023113D"/>
    <w:rsid w:val="002332D2"/>
    <w:rsid w:val="00233829"/>
    <w:rsid w:val="00235593"/>
    <w:rsid w:val="002361FC"/>
    <w:rsid w:val="002370C4"/>
    <w:rsid w:val="00237489"/>
    <w:rsid w:val="00237905"/>
    <w:rsid w:val="0024063E"/>
    <w:rsid w:val="00241005"/>
    <w:rsid w:val="0024137D"/>
    <w:rsid w:val="00242176"/>
    <w:rsid w:val="00242FE8"/>
    <w:rsid w:val="00245645"/>
    <w:rsid w:val="00245F2B"/>
    <w:rsid w:val="002467AA"/>
    <w:rsid w:val="00246877"/>
    <w:rsid w:val="00246E48"/>
    <w:rsid w:val="00247E33"/>
    <w:rsid w:val="00251BF6"/>
    <w:rsid w:val="00251D17"/>
    <w:rsid w:val="00252CD2"/>
    <w:rsid w:val="00252EE1"/>
    <w:rsid w:val="002535F7"/>
    <w:rsid w:val="002542A5"/>
    <w:rsid w:val="0025508F"/>
    <w:rsid w:val="0025510B"/>
    <w:rsid w:val="00255854"/>
    <w:rsid w:val="002577FB"/>
    <w:rsid w:val="00260158"/>
    <w:rsid w:val="00260D42"/>
    <w:rsid w:val="00261ABA"/>
    <w:rsid w:val="002625F8"/>
    <w:rsid w:val="00262939"/>
    <w:rsid w:val="00262B09"/>
    <w:rsid w:val="0026387D"/>
    <w:rsid w:val="0026475D"/>
    <w:rsid w:val="00267A89"/>
    <w:rsid w:val="00267F24"/>
    <w:rsid w:val="00270B73"/>
    <w:rsid w:val="00271D6B"/>
    <w:rsid w:val="0027235C"/>
    <w:rsid w:val="002723D3"/>
    <w:rsid w:val="00272F7D"/>
    <w:rsid w:val="002733A7"/>
    <w:rsid w:val="0027436F"/>
    <w:rsid w:val="00274BF4"/>
    <w:rsid w:val="002756AC"/>
    <w:rsid w:val="00275F71"/>
    <w:rsid w:val="00276FF2"/>
    <w:rsid w:val="00277594"/>
    <w:rsid w:val="00277C38"/>
    <w:rsid w:val="00280AE7"/>
    <w:rsid w:val="00280EBC"/>
    <w:rsid w:val="00281367"/>
    <w:rsid w:val="00281F3E"/>
    <w:rsid w:val="00282280"/>
    <w:rsid w:val="00283813"/>
    <w:rsid w:val="0028386A"/>
    <w:rsid w:val="00284658"/>
    <w:rsid w:val="0028468E"/>
    <w:rsid w:val="00284B54"/>
    <w:rsid w:val="0028624B"/>
    <w:rsid w:val="002866D9"/>
    <w:rsid w:val="00287026"/>
    <w:rsid w:val="00290397"/>
    <w:rsid w:val="00291AAE"/>
    <w:rsid w:val="00291C65"/>
    <w:rsid w:val="00293565"/>
    <w:rsid w:val="002938CD"/>
    <w:rsid w:val="00294A37"/>
    <w:rsid w:val="00294BFD"/>
    <w:rsid w:val="00294DD1"/>
    <w:rsid w:val="002954B2"/>
    <w:rsid w:val="002954B7"/>
    <w:rsid w:val="00295945"/>
    <w:rsid w:val="00295C6F"/>
    <w:rsid w:val="00297939"/>
    <w:rsid w:val="002A0D98"/>
    <w:rsid w:val="002A1198"/>
    <w:rsid w:val="002A1CC6"/>
    <w:rsid w:val="002A1F68"/>
    <w:rsid w:val="002A2504"/>
    <w:rsid w:val="002A321F"/>
    <w:rsid w:val="002A35AF"/>
    <w:rsid w:val="002A5594"/>
    <w:rsid w:val="002A5A99"/>
    <w:rsid w:val="002A7824"/>
    <w:rsid w:val="002B0FF9"/>
    <w:rsid w:val="002B2ED3"/>
    <w:rsid w:val="002B300C"/>
    <w:rsid w:val="002B386D"/>
    <w:rsid w:val="002B3E54"/>
    <w:rsid w:val="002B6522"/>
    <w:rsid w:val="002B6917"/>
    <w:rsid w:val="002B6D40"/>
    <w:rsid w:val="002B79B2"/>
    <w:rsid w:val="002C2183"/>
    <w:rsid w:val="002C23DE"/>
    <w:rsid w:val="002C2A14"/>
    <w:rsid w:val="002C2FE2"/>
    <w:rsid w:val="002C3485"/>
    <w:rsid w:val="002C4113"/>
    <w:rsid w:val="002C4355"/>
    <w:rsid w:val="002C530E"/>
    <w:rsid w:val="002C5471"/>
    <w:rsid w:val="002C56D8"/>
    <w:rsid w:val="002C6045"/>
    <w:rsid w:val="002C6124"/>
    <w:rsid w:val="002C73FE"/>
    <w:rsid w:val="002C7850"/>
    <w:rsid w:val="002D0525"/>
    <w:rsid w:val="002D187B"/>
    <w:rsid w:val="002D1F76"/>
    <w:rsid w:val="002D2366"/>
    <w:rsid w:val="002D43D0"/>
    <w:rsid w:val="002D56EF"/>
    <w:rsid w:val="002D717D"/>
    <w:rsid w:val="002D71AD"/>
    <w:rsid w:val="002E1B23"/>
    <w:rsid w:val="002E1F1D"/>
    <w:rsid w:val="002E1FFE"/>
    <w:rsid w:val="002E2D20"/>
    <w:rsid w:val="002E35AE"/>
    <w:rsid w:val="002E4E6E"/>
    <w:rsid w:val="002E6035"/>
    <w:rsid w:val="002E6440"/>
    <w:rsid w:val="002E7B99"/>
    <w:rsid w:val="002F0094"/>
    <w:rsid w:val="002F0147"/>
    <w:rsid w:val="002F0756"/>
    <w:rsid w:val="002F1220"/>
    <w:rsid w:val="002F1558"/>
    <w:rsid w:val="002F33CF"/>
    <w:rsid w:val="002F42F0"/>
    <w:rsid w:val="002F4ACF"/>
    <w:rsid w:val="002F4B4D"/>
    <w:rsid w:val="002F5719"/>
    <w:rsid w:val="002F5DE2"/>
    <w:rsid w:val="002F6233"/>
    <w:rsid w:val="002F6566"/>
    <w:rsid w:val="002F6929"/>
    <w:rsid w:val="002F6CE3"/>
    <w:rsid w:val="002F7514"/>
    <w:rsid w:val="002F7B2B"/>
    <w:rsid w:val="00301AD1"/>
    <w:rsid w:val="003024A2"/>
    <w:rsid w:val="003031E2"/>
    <w:rsid w:val="0030332E"/>
    <w:rsid w:val="0030364C"/>
    <w:rsid w:val="00303F4D"/>
    <w:rsid w:val="00303F7E"/>
    <w:rsid w:val="003041FC"/>
    <w:rsid w:val="00304BA0"/>
    <w:rsid w:val="00304D8A"/>
    <w:rsid w:val="0030597D"/>
    <w:rsid w:val="00306B56"/>
    <w:rsid w:val="00307C04"/>
    <w:rsid w:val="00307F3B"/>
    <w:rsid w:val="003106F1"/>
    <w:rsid w:val="00310CD0"/>
    <w:rsid w:val="00310CDF"/>
    <w:rsid w:val="00310D94"/>
    <w:rsid w:val="003110BE"/>
    <w:rsid w:val="00311511"/>
    <w:rsid w:val="00311557"/>
    <w:rsid w:val="003119B3"/>
    <w:rsid w:val="003120D6"/>
    <w:rsid w:val="003127B6"/>
    <w:rsid w:val="00312E84"/>
    <w:rsid w:val="003133E8"/>
    <w:rsid w:val="00313AC5"/>
    <w:rsid w:val="0031487B"/>
    <w:rsid w:val="003150B1"/>
    <w:rsid w:val="00315D91"/>
    <w:rsid w:val="00316681"/>
    <w:rsid w:val="00316B73"/>
    <w:rsid w:val="003174ED"/>
    <w:rsid w:val="00317F22"/>
    <w:rsid w:val="00317F27"/>
    <w:rsid w:val="003208C4"/>
    <w:rsid w:val="00320B96"/>
    <w:rsid w:val="00320B98"/>
    <w:rsid w:val="003214E5"/>
    <w:rsid w:val="00321F83"/>
    <w:rsid w:val="003220FB"/>
    <w:rsid w:val="00323D6B"/>
    <w:rsid w:val="00324296"/>
    <w:rsid w:val="00325232"/>
    <w:rsid w:val="00325C98"/>
    <w:rsid w:val="00330628"/>
    <w:rsid w:val="00330BD7"/>
    <w:rsid w:val="00331067"/>
    <w:rsid w:val="003314E9"/>
    <w:rsid w:val="003314F9"/>
    <w:rsid w:val="003328B6"/>
    <w:rsid w:val="00332A50"/>
    <w:rsid w:val="00333EC0"/>
    <w:rsid w:val="003344A4"/>
    <w:rsid w:val="00335E53"/>
    <w:rsid w:val="00336E0C"/>
    <w:rsid w:val="003373B9"/>
    <w:rsid w:val="00340AE3"/>
    <w:rsid w:val="0034165B"/>
    <w:rsid w:val="00341A0C"/>
    <w:rsid w:val="00341BA6"/>
    <w:rsid w:val="003435FF"/>
    <w:rsid w:val="00344B67"/>
    <w:rsid w:val="00346C26"/>
    <w:rsid w:val="003470E6"/>
    <w:rsid w:val="00350B9B"/>
    <w:rsid w:val="003511E1"/>
    <w:rsid w:val="003514E3"/>
    <w:rsid w:val="00353198"/>
    <w:rsid w:val="0035343C"/>
    <w:rsid w:val="0035399E"/>
    <w:rsid w:val="00353A7D"/>
    <w:rsid w:val="00353E0A"/>
    <w:rsid w:val="003556D0"/>
    <w:rsid w:val="00355968"/>
    <w:rsid w:val="003559A1"/>
    <w:rsid w:val="00355D57"/>
    <w:rsid w:val="003561B9"/>
    <w:rsid w:val="00357024"/>
    <w:rsid w:val="0035724C"/>
    <w:rsid w:val="003578C6"/>
    <w:rsid w:val="00360923"/>
    <w:rsid w:val="00360BFB"/>
    <w:rsid w:val="00360FF5"/>
    <w:rsid w:val="00361926"/>
    <w:rsid w:val="00361C52"/>
    <w:rsid w:val="00361F97"/>
    <w:rsid w:val="003628DB"/>
    <w:rsid w:val="0036306B"/>
    <w:rsid w:val="00363715"/>
    <w:rsid w:val="0036399A"/>
    <w:rsid w:val="00364689"/>
    <w:rsid w:val="00364C5B"/>
    <w:rsid w:val="003656F3"/>
    <w:rsid w:val="003666A1"/>
    <w:rsid w:val="003666DD"/>
    <w:rsid w:val="00370C61"/>
    <w:rsid w:val="00371A16"/>
    <w:rsid w:val="003740CD"/>
    <w:rsid w:val="00375187"/>
    <w:rsid w:val="00375B12"/>
    <w:rsid w:val="00376DB2"/>
    <w:rsid w:val="00380A62"/>
    <w:rsid w:val="00380F63"/>
    <w:rsid w:val="00381792"/>
    <w:rsid w:val="00381798"/>
    <w:rsid w:val="003820A2"/>
    <w:rsid w:val="00384ACC"/>
    <w:rsid w:val="00384CF8"/>
    <w:rsid w:val="0038567A"/>
    <w:rsid w:val="00385B8F"/>
    <w:rsid w:val="003867F8"/>
    <w:rsid w:val="00386EB8"/>
    <w:rsid w:val="00390FF9"/>
    <w:rsid w:val="00391E5A"/>
    <w:rsid w:val="0039282F"/>
    <w:rsid w:val="00392E96"/>
    <w:rsid w:val="0039477F"/>
    <w:rsid w:val="00394D39"/>
    <w:rsid w:val="00397784"/>
    <w:rsid w:val="003A0037"/>
    <w:rsid w:val="003A01AB"/>
    <w:rsid w:val="003A0A87"/>
    <w:rsid w:val="003A117B"/>
    <w:rsid w:val="003A1985"/>
    <w:rsid w:val="003A1A42"/>
    <w:rsid w:val="003A23CC"/>
    <w:rsid w:val="003A2635"/>
    <w:rsid w:val="003A3C1F"/>
    <w:rsid w:val="003A44DF"/>
    <w:rsid w:val="003A473A"/>
    <w:rsid w:val="003A4933"/>
    <w:rsid w:val="003A4BDA"/>
    <w:rsid w:val="003A540F"/>
    <w:rsid w:val="003A6084"/>
    <w:rsid w:val="003A6B22"/>
    <w:rsid w:val="003A6DA7"/>
    <w:rsid w:val="003B0A47"/>
    <w:rsid w:val="003B14A5"/>
    <w:rsid w:val="003B1623"/>
    <w:rsid w:val="003B2006"/>
    <w:rsid w:val="003B2907"/>
    <w:rsid w:val="003B3A08"/>
    <w:rsid w:val="003B436E"/>
    <w:rsid w:val="003B543E"/>
    <w:rsid w:val="003B559D"/>
    <w:rsid w:val="003B62F5"/>
    <w:rsid w:val="003C12C9"/>
    <w:rsid w:val="003C26D1"/>
    <w:rsid w:val="003C27C2"/>
    <w:rsid w:val="003C379A"/>
    <w:rsid w:val="003C4C1B"/>
    <w:rsid w:val="003C544F"/>
    <w:rsid w:val="003C63DB"/>
    <w:rsid w:val="003C713C"/>
    <w:rsid w:val="003C752C"/>
    <w:rsid w:val="003D1B99"/>
    <w:rsid w:val="003D1D7F"/>
    <w:rsid w:val="003D28B1"/>
    <w:rsid w:val="003D2911"/>
    <w:rsid w:val="003D3456"/>
    <w:rsid w:val="003D3B9D"/>
    <w:rsid w:val="003D7959"/>
    <w:rsid w:val="003D79D3"/>
    <w:rsid w:val="003E06FC"/>
    <w:rsid w:val="003E0FC1"/>
    <w:rsid w:val="003E0FEC"/>
    <w:rsid w:val="003E1A9E"/>
    <w:rsid w:val="003E264C"/>
    <w:rsid w:val="003E2F05"/>
    <w:rsid w:val="003E34C5"/>
    <w:rsid w:val="003E3C8E"/>
    <w:rsid w:val="003E3F57"/>
    <w:rsid w:val="003E43C4"/>
    <w:rsid w:val="003E4812"/>
    <w:rsid w:val="003E4E6E"/>
    <w:rsid w:val="003E5D5A"/>
    <w:rsid w:val="003E5ECD"/>
    <w:rsid w:val="003E752F"/>
    <w:rsid w:val="003E7876"/>
    <w:rsid w:val="003E7C2A"/>
    <w:rsid w:val="003E7D31"/>
    <w:rsid w:val="003E7EC8"/>
    <w:rsid w:val="003F0380"/>
    <w:rsid w:val="003F06C0"/>
    <w:rsid w:val="003F0B02"/>
    <w:rsid w:val="003F0F89"/>
    <w:rsid w:val="003F317F"/>
    <w:rsid w:val="003F3DD9"/>
    <w:rsid w:val="003F40E5"/>
    <w:rsid w:val="003F4840"/>
    <w:rsid w:val="003F4A0C"/>
    <w:rsid w:val="003F5373"/>
    <w:rsid w:val="003F53DE"/>
    <w:rsid w:val="003F5E1D"/>
    <w:rsid w:val="003F64C9"/>
    <w:rsid w:val="003F74EC"/>
    <w:rsid w:val="003F7513"/>
    <w:rsid w:val="003F79BC"/>
    <w:rsid w:val="00400012"/>
    <w:rsid w:val="00400127"/>
    <w:rsid w:val="00400AED"/>
    <w:rsid w:val="00401BFF"/>
    <w:rsid w:val="00402611"/>
    <w:rsid w:val="004028EB"/>
    <w:rsid w:val="00403315"/>
    <w:rsid w:val="00403F40"/>
    <w:rsid w:val="0040539B"/>
    <w:rsid w:val="0041039C"/>
    <w:rsid w:val="00410757"/>
    <w:rsid w:val="00410DBD"/>
    <w:rsid w:val="00410EE6"/>
    <w:rsid w:val="00411B18"/>
    <w:rsid w:val="004121E6"/>
    <w:rsid w:val="00414D1D"/>
    <w:rsid w:val="00416332"/>
    <w:rsid w:val="00416707"/>
    <w:rsid w:val="00417352"/>
    <w:rsid w:val="004219EF"/>
    <w:rsid w:val="00421F66"/>
    <w:rsid w:val="00422AB3"/>
    <w:rsid w:val="00422D00"/>
    <w:rsid w:val="00423054"/>
    <w:rsid w:val="00423D65"/>
    <w:rsid w:val="004253CF"/>
    <w:rsid w:val="00425665"/>
    <w:rsid w:val="0042581A"/>
    <w:rsid w:val="00425F59"/>
    <w:rsid w:val="00426D7A"/>
    <w:rsid w:val="004301D0"/>
    <w:rsid w:val="0043113E"/>
    <w:rsid w:val="00431F9A"/>
    <w:rsid w:val="00431FDC"/>
    <w:rsid w:val="0043297B"/>
    <w:rsid w:val="004338E9"/>
    <w:rsid w:val="004345AF"/>
    <w:rsid w:val="0043471E"/>
    <w:rsid w:val="00434839"/>
    <w:rsid w:val="004349FB"/>
    <w:rsid w:val="0043637B"/>
    <w:rsid w:val="00440200"/>
    <w:rsid w:val="004403F2"/>
    <w:rsid w:val="00440602"/>
    <w:rsid w:val="00440E99"/>
    <w:rsid w:val="004412B6"/>
    <w:rsid w:val="004427E7"/>
    <w:rsid w:val="0044384D"/>
    <w:rsid w:val="00443D5D"/>
    <w:rsid w:val="004441BD"/>
    <w:rsid w:val="00444391"/>
    <w:rsid w:val="00444FD5"/>
    <w:rsid w:val="004450F1"/>
    <w:rsid w:val="004459E7"/>
    <w:rsid w:val="004475C5"/>
    <w:rsid w:val="004477FA"/>
    <w:rsid w:val="00447E8E"/>
    <w:rsid w:val="00452269"/>
    <w:rsid w:val="00453068"/>
    <w:rsid w:val="00456337"/>
    <w:rsid w:val="004563DF"/>
    <w:rsid w:val="00457459"/>
    <w:rsid w:val="00457BE4"/>
    <w:rsid w:val="00457C73"/>
    <w:rsid w:val="00460AB4"/>
    <w:rsid w:val="00460EF6"/>
    <w:rsid w:val="004611A6"/>
    <w:rsid w:val="00461253"/>
    <w:rsid w:val="00462A57"/>
    <w:rsid w:val="00462E3C"/>
    <w:rsid w:val="004631D2"/>
    <w:rsid w:val="00463440"/>
    <w:rsid w:val="00464E3D"/>
    <w:rsid w:val="00465506"/>
    <w:rsid w:val="00465CC8"/>
    <w:rsid w:val="00466695"/>
    <w:rsid w:val="0047152D"/>
    <w:rsid w:val="00471B7C"/>
    <w:rsid w:val="00471EF5"/>
    <w:rsid w:val="0047233F"/>
    <w:rsid w:val="00473593"/>
    <w:rsid w:val="00473FAB"/>
    <w:rsid w:val="00475E97"/>
    <w:rsid w:val="00476313"/>
    <w:rsid w:val="004763AE"/>
    <w:rsid w:val="00480AC5"/>
    <w:rsid w:val="00480EB3"/>
    <w:rsid w:val="004821C2"/>
    <w:rsid w:val="0048281F"/>
    <w:rsid w:val="00482D9B"/>
    <w:rsid w:val="00483B0B"/>
    <w:rsid w:val="00484CB4"/>
    <w:rsid w:val="00486F33"/>
    <w:rsid w:val="00491AC6"/>
    <w:rsid w:val="0049220C"/>
    <w:rsid w:val="00492CEF"/>
    <w:rsid w:val="00493725"/>
    <w:rsid w:val="00493B89"/>
    <w:rsid w:val="00493DDD"/>
    <w:rsid w:val="004958C5"/>
    <w:rsid w:val="004966CD"/>
    <w:rsid w:val="00496B8C"/>
    <w:rsid w:val="00497872"/>
    <w:rsid w:val="004A1A5E"/>
    <w:rsid w:val="004A1A78"/>
    <w:rsid w:val="004A2037"/>
    <w:rsid w:val="004A22FF"/>
    <w:rsid w:val="004A3DAB"/>
    <w:rsid w:val="004A4001"/>
    <w:rsid w:val="004A4106"/>
    <w:rsid w:val="004A4BD4"/>
    <w:rsid w:val="004A54D8"/>
    <w:rsid w:val="004A6CF1"/>
    <w:rsid w:val="004A7603"/>
    <w:rsid w:val="004A780C"/>
    <w:rsid w:val="004A7CFE"/>
    <w:rsid w:val="004B06B8"/>
    <w:rsid w:val="004B0F4B"/>
    <w:rsid w:val="004B1CDC"/>
    <w:rsid w:val="004B24BC"/>
    <w:rsid w:val="004B2DE5"/>
    <w:rsid w:val="004B38DE"/>
    <w:rsid w:val="004B4999"/>
    <w:rsid w:val="004B4D77"/>
    <w:rsid w:val="004B4E60"/>
    <w:rsid w:val="004B555E"/>
    <w:rsid w:val="004B5B38"/>
    <w:rsid w:val="004B6029"/>
    <w:rsid w:val="004B6554"/>
    <w:rsid w:val="004B7157"/>
    <w:rsid w:val="004B7168"/>
    <w:rsid w:val="004B7F42"/>
    <w:rsid w:val="004C0A9F"/>
    <w:rsid w:val="004C18B4"/>
    <w:rsid w:val="004C352D"/>
    <w:rsid w:val="004C3E14"/>
    <w:rsid w:val="004C4613"/>
    <w:rsid w:val="004C4899"/>
    <w:rsid w:val="004C497B"/>
    <w:rsid w:val="004C4F2B"/>
    <w:rsid w:val="004C58BA"/>
    <w:rsid w:val="004C5A0C"/>
    <w:rsid w:val="004C60DB"/>
    <w:rsid w:val="004C631F"/>
    <w:rsid w:val="004C6672"/>
    <w:rsid w:val="004C7CFA"/>
    <w:rsid w:val="004D02B1"/>
    <w:rsid w:val="004D038D"/>
    <w:rsid w:val="004D05B3"/>
    <w:rsid w:val="004D151B"/>
    <w:rsid w:val="004D17DA"/>
    <w:rsid w:val="004D21DF"/>
    <w:rsid w:val="004D2568"/>
    <w:rsid w:val="004D2A7F"/>
    <w:rsid w:val="004D2BE4"/>
    <w:rsid w:val="004D39E0"/>
    <w:rsid w:val="004D4943"/>
    <w:rsid w:val="004D56F0"/>
    <w:rsid w:val="004D594C"/>
    <w:rsid w:val="004D7D69"/>
    <w:rsid w:val="004E01FE"/>
    <w:rsid w:val="004E0834"/>
    <w:rsid w:val="004E0D67"/>
    <w:rsid w:val="004E2A93"/>
    <w:rsid w:val="004E2C93"/>
    <w:rsid w:val="004E3288"/>
    <w:rsid w:val="004E3B9D"/>
    <w:rsid w:val="004E3E49"/>
    <w:rsid w:val="004E41E5"/>
    <w:rsid w:val="004E42CD"/>
    <w:rsid w:val="004E44E3"/>
    <w:rsid w:val="004E45BF"/>
    <w:rsid w:val="004E529E"/>
    <w:rsid w:val="004E6006"/>
    <w:rsid w:val="004E6DFA"/>
    <w:rsid w:val="004F05A4"/>
    <w:rsid w:val="004F0727"/>
    <w:rsid w:val="004F2E98"/>
    <w:rsid w:val="004F2F25"/>
    <w:rsid w:val="004F3531"/>
    <w:rsid w:val="004F3A93"/>
    <w:rsid w:val="004F4A3E"/>
    <w:rsid w:val="004F6689"/>
    <w:rsid w:val="004F6A61"/>
    <w:rsid w:val="004F6B3A"/>
    <w:rsid w:val="004F7F09"/>
    <w:rsid w:val="004F7FC7"/>
    <w:rsid w:val="00500231"/>
    <w:rsid w:val="00500292"/>
    <w:rsid w:val="00500910"/>
    <w:rsid w:val="00500974"/>
    <w:rsid w:val="00500B39"/>
    <w:rsid w:val="005015AB"/>
    <w:rsid w:val="00501D93"/>
    <w:rsid w:val="00502BD1"/>
    <w:rsid w:val="00504BA8"/>
    <w:rsid w:val="00504CFD"/>
    <w:rsid w:val="00506976"/>
    <w:rsid w:val="00506FD4"/>
    <w:rsid w:val="005074A9"/>
    <w:rsid w:val="005103A3"/>
    <w:rsid w:val="00510868"/>
    <w:rsid w:val="00510F66"/>
    <w:rsid w:val="00511AC6"/>
    <w:rsid w:val="00511BAC"/>
    <w:rsid w:val="0051208A"/>
    <w:rsid w:val="00512445"/>
    <w:rsid w:val="00513013"/>
    <w:rsid w:val="005135AA"/>
    <w:rsid w:val="00513E0C"/>
    <w:rsid w:val="00513E9B"/>
    <w:rsid w:val="00514272"/>
    <w:rsid w:val="005150F5"/>
    <w:rsid w:val="005162A2"/>
    <w:rsid w:val="0051705D"/>
    <w:rsid w:val="00517BED"/>
    <w:rsid w:val="0052012D"/>
    <w:rsid w:val="005203F1"/>
    <w:rsid w:val="005209EA"/>
    <w:rsid w:val="00520B23"/>
    <w:rsid w:val="00520BC0"/>
    <w:rsid w:val="00520E4A"/>
    <w:rsid w:val="005221F9"/>
    <w:rsid w:val="00522FA3"/>
    <w:rsid w:val="00523182"/>
    <w:rsid w:val="00523D78"/>
    <w:rsid w:val="0052625A"/>
    <w:rsid w:val="00526CED"/>
    <w:rsid w:val="00527C78"/>
    <w:rsid w:val="00530F23"/>
    <w:rsid w:val="00532275"/>
    <w:rsid w:val="0053302D"/>
    <w:rsid w:val="005338C1"/>
    <w:rsid w:val="00534DA5"/>
    <w:rsid w:val="00535365"/>
    <w:rsid w:val="00535F58"/>
    <w:rsid w:val="0053622C"/>
    <w:rsid w:val="0053638D"/>
    <w:rsid w:val="00540432"/>
    <w:rsid w:val="00540E58"/>
    <w:rsid w:val="005413F2"/>
    <w:rsid w:val="0054166F"/>
    <w:rsid w:val="0054217E"/>
    <w:rsid w:val="00543EBA"/>
    <w:rsid w:val="0054461E"/>
    <w:rsid w:val="005446C3"/>
    <w:rsid w:val="0054561B"/>
    <w:rsid w:val="00546454"/>
    <w:rsid w:val="00546A3B"/>
    <w:rsid w:val="00550B80"/>
    <w:rsid w:val="005518A8"/>
    <w:rsid w:val="0055266A"/>
    <w:rsid w:val="005545B8"/>
    <w:rsid w:val="00554B1C"/>
    <w:rsid w:val="00554D98"/>
    <w:rsid w:val="00555C6B"/>
    <w:rsid w:val="00560093"/>
    <w:rsid w:val="005603B1"/>
    <w:rsid w:val="00560E93"/>
    <w:rsid w:val="00561269"/>
    <w:rsid w:val="005616AF"/>
    <w:rsid w:val="00562A34"/>
    <w:rsid w:val="00564203"/>
    <w:rsid w:val="00564257"/>
    <w:rsid w:val="00564281"/>
    <w:rsid w:val="0056470C"/>
    <w:rsid w:val="00564CD1"/>
    <w:rsid w:val="0056638E"/>
    <w:rsid w:val="005671FA"/>
    <w:rsid w:val="0056740F"/>
    <w:rsid w:val="0056791C"/>
    <w:rsid w:val="00570542"/>
    <w:rsid w:val="005713A6"/>
    <w:rsid w:val="00572F3A"/>
    <w:rsid w:val="005731A3"/>
    <w:rsid w:val="00573D0F"/>
    <w:rsid w:val="00574463"/>
    <w:rsid w:val="00574FCC"/>
    <w:rsid w:val="00576E70"/>
    <w:rsid w:val="00580A5A"/>
    <w:rsid w:val="0058132E"/>
    <w:rsid w:val="0058160E"/>
    <w:rsid w:val="00581B44"/>
    <w:rsid w:val="00582911"/>
    <w:rsid w:val="00583301"/>
    <w:rsid w:val="005838F2"/>
    <w:rsid w:val="005839A2"/>
    <w:rsid w:val="005839A6"/>
    <w:rsid w:val="00584518"/>
    <w:rsid w:val="00584E58"/>
    <w:rsid w:val="00584F34"/>
    <w:rsid w:val="00585B3F"/>
    <w:rsid w:val="005864FB"/>
    <w:rsid w:val="00586B34"/>
    <w:rsid w:val="00586CF0"/>
    <w:rsid w:val="005878FF"/>
    <w:rsid w:val="0059048C"/>
    <w:rsid w:val="00590E5F"/>
    <w:rsid w:val="00591273"/>
    <w:rsid w:val="00592224"/>
    <w:rsid w:val="005929FA"/>
    <w:rsid w:val="00593467"/>
    <w:rsid w:val="005937BF"/>
    <w:rsid w:val="00593C47"/>
    <w:rsid w:val="005952CC"/>
    <w:rsid w:val="0059530F"/>
    <w:rsid w:val="0059535F"/>
    <w:rsid w:val="00596B6D"/>
    <w:rsid w:val="00597CB8"/>
    <w:rsid w:val="005A0366"/>
    <w:rsid w:val="005A0507"/>
    <w:rsid w:val="005A0DD8"/>
    <w:rsid w:val="005A1EFF"/>
    <w:rsid w:val="005A2B2B"/>
    <w:rsid w:val="005A4548"/>
    <w:rsid w:val="005A4BB4"/>
    <w:rsid w:val="005A4CB3"/>
    <w:rsid w:val="005A4CC5"/>
    <w:rsid w:val="005A5E62"/>
    <w:rsid w:val="005A603F"/>
    <w:rsid w:val="005A617E"/>
    <w:rsid w:val="005A6804"/>
    <w:rsid w:val="005B00C8"/>
    <w:rsid w:val="005B195E"/>
    <w:rsid w:val="005B1A8B"/>
    <w:rsid w:val="005B22A1"/>
    <w:rsid w:val="005B267F"/>
    <w:rsid w:val="005B2B7C"/>
    <w:rsid w:val="005B3B5C"/>
    <w:rsid w:val="005B4747"/>
    <w:rsid w:val="005B4F46"/>
    <w:rsid w:val="005B5423"/>
    <w:rsid w:val="005B5CC1"/>
    <w:rsid w:val="005C07AC"/>
    <w:rsid w:val="005C0D2E"/>
    <w:rsid w:val="005C0ED9"/>
    <w:rsid w:val="005C115F"/>
    <w:rsid w:val="005C3321"/>
    <w:rsid w:val="005C3C80"/>
    <w:rsid w:val="005D00D9"/>
    <w:rsid w:val="005D0F58"/>
    <w:rsid w:val="005D152B"/>
    <w:rsid w:val="005D1637"/>
    <w:rsid w:val="005D2611"/>
    <w:rsid w:val="005D38CB"/>
    <w:rsid w:val="005D3FF8"/>
    <w:rsid w:val="005D40C2"/>
    <w:rsid w:val="005D43E1"/>
    <w:rsid w:val="005D48A0"/>
    <w:rsid w:val="005D4D31"/>
    <w:rsid w:val="005D61E2"/>
    <w:rsid w:val="005D69C7"/>
    <w:rsid w:val="005D6BA8"/>
    <w:rsid w:val="005D6F2C"/>
    <w:rsid w:val="005D7A0C"/>
    <w:rsid w:val="005E0B3E"/>
    <w:rsid w:val="005E0B8E"/>
    <w:rsid w:val="005E224D"/>
    <w:rsid w:val="005E2CBE"/>
    <w:rsid w:val="005E2FC4"/>
    <w:rsid w:val="005E41A3"/>
    <w:rsid w:val="005E4227"/>
    <w:rsid w:val="005E4373"/>
    <w:rsid w:val="005E4475"/>
    <w:rsid w:val="005E64B5"/>
    <w:rsid w:val="005E6B21"/>
    <w:rsid w:val="005F0144"/>
    <w:rsid w:val="005F06D3"/>
    <w:rsid w:val="005F26AC"/>
    <w:rsid w:val="005F355D"/>
    <w:rsid w:val="005F3CE5"/>
    <w:rsid w:val="005F4520"/>
    <w:rsid w:val="005F5894"/>
    <w:rsid w:val="005F6741"/>
    <w:rsid w:val="005F71B4"/>
    <w:rsid w:val="00600484"/>
    <w:rsid w:val="00600DAA"/>
    <w:rsid w:val="00601132"/>
    <w:rsid w:val="0060140B"/>
    <w:rsid w:val="0060197C"/>
    <w:rsid w:val="00601AF3"/>
    <w:rsid w:val="00601C7E"/>
    <w:rsid w:val="00601FEC"/>
    <w:rsid w:val="00603183"/>
    <w:rsid w:val="00603283"/>
    <w:rsid w:val="00604120"/>
    <w:rsid w:val="00604FC1"/>
    <w:rsid w:val="00605F11"/>
    <w:rsid w:val="00605FBF"/>
    <w:rsid w:val="006067BA"/>
    <w:rsid w:val="00606C1B"/>
    <w:rsid w:val="00607C17"/>
    <w:rsid w:val="00610040"/>
    <w:rsid w:val="00610CE2"/>
    <w:rsid w:val="00611ED2"/>
    <w:rsid w:val="00613014"/>
    <w:rsid w:val="0061303F"/>
    <w:rsid w:val="006133BA"/>
    <w:rsid w:val="00614B9B"/>
    <w:rsid w:val="00614D06"/>
    <w:rsid w:val="006158D0"/>
    <w:rsid w:val="00615B37"/>
    <w:rsid w:val="00616B05"/>
    <w:rsid w:val="00620897"/>
    <w:rsid w:val="0062159B"/>
    <w:rsid w:val="006227F8"/>
    <w:rsid w:val="00624A15"/>
    <w:rsid w:val="0062524F"/>
    <w:rsid w:val="00625449"/>
    <w:rsid w:val="006259D3"/>
    <w:rsid w:val="00625B19"/>
    <w:rsid w:val="0062612D"/>
    <w:rsid w:val="006309D9"/>
    <w:rsid w:val="00630B0C"/>
    <w:rsid w:val="006328A2"/>
    <w:rsid w:val="0063298F"/>
    <w:rsid w:val="00632BA1"/>
    <w:rsid w:val="006330CA"/>
    <w:rsid w:val="0063369C"/>
    <w:rsid w:val="00634575"/>
    <w:rsid w:val="006357EB"/>
    <w:rsid w:val="0063638B"/>
    <w:rsid w:val="00637637"/>
    <w:rsid w:val="006406C8"/>
    <w:rsid w:val="00643B10"/>
    <w:rsid w:val="006448AC"/>
    <w:rsid w:val="00646972"/>
    <w:rsid w:val="006477FD"/>
    <w:rsid w:val="00647C83"/>
    <w:rsid w:val="0065004E"/>
    <w:rsid w:val="0065099C"/>
    <w:rsid w:val="00651582"/>
    <w:rsid w:val="006520A9"/>
    <w:rsid w:val="0065349A"/>
    <w:rsid w:val="0065390A"/>
    <w:rsid w:val="00654056"/>
    <w:rsid w:val="006561DE"/>
    <w:rsid w:val="006574C4"/>
    <w:rsid w:val="00657C65"/>
    <w:rsid w:val="00660BE9"/>
    <w:rsid w:val="00661223"/>
    <w:rsid w:val="006612FF"/>
    <w:rsid w:val="006620C3"/>
    <w:rsid w:val="006620D5"/>
    <w:rsid w:val="006627A7"/>
    <w:rsid w:val="00662D41"/>
    <w:rsid w:val="006636E9"/>
    <w:rsid w:val="00663ACF"/>
    <w:rsid w:val="00663AF5"/>
    <w:rsid w:val="00666548"/>
    <w:rsid w:val="0066670F"/>
    <w:rsid w:val="0066758E"/>
    <w:rsid w:val="00667778"/>
    <w:rsid w:val="00671A74"/>
    <w:rsid w:val="00672096"/>
    <w:rsid w:val="006727B7"/>
    <w:rsid w:val="006732CA"/>
    <w:rsid w:val="00673B00"/>
    <w:rsid w:val="00673B98"/>
    <w:rsid w:val="006741ED"/>
    <w:rsid w:val="00674F12"/>
    <w:rsid w:val="00674FC5"/>
    <w:rsid w:val="00675D8D"/>
    <w:rsid w:val="00675F3B"/>
    <w:rsid w:val="006767BF"/>
    <w:rsid w:val="006802A3"/>
    <w:rsid w:val="00680BF2"/>
    <w:rsid w:val="006810F7"/>
    <w:rsid w:val="006817BA"/>
    <w:rsid w:val="00681ABA"/>
    <w:rsid w:val="00682996"/>
    <w:rsid w:val="0068333D"/>
    <w:rsid w:val="00684229"/>
    <w:rsid w:val="006842FE"/>
    <w:rsid w:val="00684BEA"/>
    <w:rsid w:val="00684C8E"/>
    <w:rsid w:val="006853D9"/>
    <w:rsid w:val="006854DE"/>
    <w:rsid w:val="006862B2"/>
    <w:rsid w:val="00687342"/>
    <w:rsid w:val="00687C4F"/>
    <w:rsid w:val="00687EBC"/>
    <w:rsid w:val="0069011C"/>
    <w:rsid w:val="006901D8"/>
    <w:rsid w:val="006906D1"/>
    <w:rsid w:val="00690F45"/>
    <w:rsid w:val="006911F3"/>
    <w:rsid w:val="0069145F"/>
    <w:rsid w:val="006916E8"/>
    <w:rsid w:val="00692F00"/>
    <w:rsid w:val="00694893"/>
    <w:rsid w:val="00694DC8"/>
    <w:rsid w:val="00695A8A"/>
    <w:rsid w:val="0069774F"/>
    <w:rsid w:val="00697CEC"/>
    <w:rsid w:val="00697D18"/>
    <w:rsid w:val="006A0848"/>
    <w:rsid w:val="006A23CC"/>
    <w:rsid w:val="006A2B65"/>
    <w:rsid w:val="006A6636"/>
    <w:rsid w:val="006A6940"/>
    <w:rsid w:val="006A77AD"/>
    <w:rsid w:val="006B0BCE"/>
    <w:rsid w:val="006B139B"/>
    <w:rsid w:val="006B15DE"/>
    <w:rsid w:val="006B189E"/>
    <w:rsid w:val="006B1AD5"/>
    <w:rsid w:val="006B1C32"/>
    <w:rsid w:val="006B1F6C"/>
    <w:rsid w:val="006B2292"/>
    <w:rsid w:val="006B2855"/>
    <w:rsid w:val="006B3884"/>
    <w:rsid w:val="006B4051"/>
    <w:rsid w:val="006B5723"/>
    <w:rsid w:val="006B5B67"/>
    <w:rsid w:val="006B66DC"/>
    <w:rsid w:val="006B6811"/>
    <w:rsid w:val="006B6B66"/>
    <w:rsid w:val="006B72F6"/>
    <w:rsid w:val="006B7E7F"/>
    <w:rsid w:val="006B7EB4"/>
    <w:rsid w:val="006C00C8"/>
    <w:rsid w:val="006C05DE"/>
    <w:rsid w:val="006C1E09"/>
    <w:rsid w:val="006C3310"/>
    <w:rsid w:val="006C3DC3"/>
    <w:rsid w:val="006C4F8F"/>
    <w:rsid w:val="006C7B5E"/>
    <w:rsid w:val="006C7D2F"/>
    <w:rsid w:val="006D02F2"/>
    <w:rsid w:val="006D06D2"/>
    <w:rsid w:val="006D13B3"/>
    <w:rsid w:val="006D2578"/>
    <w:rsid w:val="006D30B3"/>
    <w:rsid w:val="006D393E"/>
    <w:rsid w:val="006D3E8B"/>
    <w:rsid w:val="006D480E"/>
    <w:rsid w:val="006D4CAD"/>
    <w:rsid w:val="006D5E43"/>
    <w:rsid w:val="006D61C8"/>
    <w:rsid w:val="006D67C4"/>
    <w:rsid w:val="006D74C5"/>
    <w:rsid w:val="006E005F"/>
    <w:rsid w:val="006E11EC"/>
    <w:rsid w:val="006E1435"/>
    <w:rsid w:val="006E3D66"/>
    <w:rsid w:val="006E4D39"/>
    <w:rsid w:val="006E521E"/>
    <w:rsid w:val="006E5725"/>
    <w:rsid w:val="006E6090"/>
    <w:rsid w:val="006E7467"/>
    <w:rsid w:val="006F03F6"/>
    <w:rsid w:val="006F16B1"/>
    <w:rsid w:val="006F1F3F"/>
    <w:rsid w:val="006F3E01"/>
    <w:rsid w:val="006F4023"/>
    <w:rsid w:val="006F48AB"/>
    <w:rsid w:val="006F4A2F"/>
    <w:rsid w:val="006F5C56"/>
    <w:rsid w:val="006F6922"/>
    <w:rsid w:val="006F7277"/>
    <w:rsid w:val="00700070"/>
    <w:rsid w:val="00701D1B"/>
    <w:rsid w:val="0070279A"/>
    <w:rsid w:val="007027A9"/>
    <w:rsid w:val="00702D2E"/>
    <w:rsid w:val="0070320D"/>
    <w:rsid w:val="0070404E"/>
    <w:rsid w:val="00704549"/>
    <w:rsid w:val="00706ED4"/>
    <w:rsid w:val="00707216"/>
    <w:rsid w:val="00710744"/>
    <w:rsid w:val="00710755"/>
    <w:rsid w:val="00711015"/>
    <w:rsid w:val="0071219D"/>
    <w:rsid w:val="00712807"/>
    <w:rsid w:val="007135BC"/>
    <w:rsid w:val="00714553"/>
    <w:rsid w:val="0071478C"/>
    <w:rsid w:val="00714E81"/>
    <w:rsid w:val="00715130"/>
    <w:rsid w:val="007152FD"/>
    <w:rsid w:val="00715811"/>
    <w:rsid w:val="00715C22"/>
    <w:rsid w:val="00715CDA"/>
    <w:rsid w:val="00715EEF"/>
    <w:rsid w:val="00716D20"/>
    <w:rsid w:val="007201C2"/>
    <w:rsid w:val="00721441"/>
    <w:rsid w:val="00721501"/>
    <w:rsid w:val="00721BD8"/>
    <w:rsid w:val="007224B4"/>
    <w:rsid w:val="007235F2"/>
    <w:rsid w:val="00723715"/>
    <w:rsid w:val="007237F4"/>
    <w:rsid w:val="0072401D"/>
    <w:rsid w:val="00724A53"/>
    <w:rsid w:val="00725236"/>
    <w:rsid w:val="00726286"/>
    <w:rsid w:val="00726FB6"/>
    <w:rsid w:val="0072728C"/>
    <w:rsid w:val="007276BF"/>
    <w:rsid w:val="00727A20"/>
    <w:rsid w:val="00727C64"/>
    <w:rsid w:val="00730179"/>
    <w:rsid w:val="00730CFF"/>
    <w:rsid w:val="00730FFD"/>
    <w:rsid w:val="00731632"/>
    <w:rsid w:val="00731B25"/>
    <w:rsid w:val="00731B96"/>
    <w:rsid w:val="00732513"/>
    <w:rsid w:val="00733561"/>
    <w:rsid w:val="00737D67"/>
    <w:rsid w:val="0074048A"/>
    <w:rsid w:val="007416C5"/>
    <w:rsid w:val="00742D42"/>
    <w:rsid w:val="0074309B"/>
    <w:rsid w:val="00743483"/>
    <w:rsid w:val="007437F4"/>
    <w:rsid w:val="00744831"/>
    <w:rsid w:val="0074549C"/>
    <w:rsid w:val="00747C3C"/>
    <w:rsid w:val="00747DBD"/>
    <w:rsid w:val="007503B1"/>
    <w:rsid w:val="00750422"/>
    <w:rsid w:val="007515E2"/>
    <w:rsid w:val="007528B3"/>
    <w:rsid w:val="00752C4A"/>
    <w:rsid w:val="0075379F"/>
    <w:rsid w:val="00753A03"/>
    <w:rsid w:val="00753F76"/>
    <w:rsid w:val="00755AAB"/>
    <w:rsid w:val="00756187"/>
    <w:rsid w:val="00756743"/>
    <w:rsid w:val="007567AD"/>
    <w:rsid w:val="00756DDD"/>
    <w:rsid w:val="00757CDA"/>
    <w:rsid w:val="00760B3D"/>
    <w:rsid w:val="00760BF7"/>
    <w:rsid w:val="00761A30"/>
    <w:rsid w:val="007622A0"/>
    <w:rsid w:val="007627B0"/>
    <w:rsid w:val="00762F09"/>
    <w:rsid w:val="00763001"/>
    <w:rsid w:val="00763636"/>
    <w:rsid w:val="00764145"/>
    <w:rsid w:val="0076414E"/>
    <w:rsid w:val="0076492D"/>
    <w:rsid w:val="00764AFD"/>
    <w:rsid w:val="007662AE"/>
    <w:rsid w:val="0076671A"/>
    <w:rsid w:val="00766DA9"/>
    <w:rsid w:val="007672E2"/>
    <w:rsid w:val="0076746C"/>
    <w:rsid w:val="007732F4"/>
    <w:rsid w:val="00773C8C"/>
    <w:rsid w:val="00773DD7"/>
    <w:rsid w:val="00773EAF"/>
    <w:rsid w:val="00774679"/>
    <w:rsid w:val="0077468A"/>
    <w:rsid w:val="00774A96"/>
    <w:rsid w:val="00776E8C"/>
    <w:rsid w:val="007773F5"/>
    <w:rsid w:val="0078174E"/>
    <w:rsid w:val="00784279"/>
    <w:rsid w:val="00784ADD"/>
    <w:rsid w:val="00784B0F"/>
    <w:rsid w:val="00784D50"/>
    <w:rsid w:val="00785FF4"/>
    <w:rsid w:val="00786170"/>
    <w:rsid w:val="00786A0B"/>
    <w:rsid w:val="00790010"/>
    <w:rsid w:val="007916F8"/>
    <w:rsid w:val="00793D7B"/>
    <w:rsid w:val="00795268"/>
    <w:rsid w:val="00796741"/>
    <w:rsid w:val="00796A81"/>
    <w:rsid w:val="00796AE1"/>
    <w:rsid w:val="00796B8A"/>
    <w:rsid w:val="00797A85"/>
    <w:rsid w:val="007A047D"/>
    <w:rsid w:val="007A15BA"/>
    <w:rsid w:val="007A29A6"/>
    <w:rsid w:val="007A2E90"/>
    <w:rsid w:val="007A3D10"/>
    <w:rsid w:val="007A601D"/>
    <w:rsid w:val="007A632D"/>
    <w:rsid w:val="007A74ED"/>
    <w:rsid w:val="007A7A86"/>
    <w:rsid w:val="007B1913"/>
    <w:rsid w:val="007B28FF"/>
    <w:rsid w:val="007B40A7"/>
    <w:rsid w:val="007B420D"/>
    <w:rsid w:val="007B5815"/>
    <w:rsid w:val="007B678A"/>
    <w:rsid w:val="007B7A57"/>
    <w:rsid w:val="007B7F34"/>
    <w:rsid w:val="007C1027"/>
    <w:rsid w:val="007C14B2"/>
    <w:rsid w:val="007C2F54"/>
    <w:rsid w:val="007C466E"/>
    <w:rsid w:val="007C68C8"/>
    <w:rsid w:val="007C6950"/>
    <w:rsid w:val="007C7154"/>
    <w:rsid w:val="007C7E12"/>
    <w:rsid w:val="007D0ED1"/>
    <w:rsid w:val="007D169F"/>
    <w:rsid w:val="007D25FD"/>
    <w:rsid w:val="007D288C"/>
    <w:rsid w:val="007D2971"/>
    <w:rsid w:val="007D4CBD"/>
    <w:rsid w:val="007D5C04"/>
    <w:rsid w:val="007D62C9"/>
    <w:rsid w:val="007D68ED"/>
    <w:rsid w:val="007D79C1"/>
    <w:rsid w:val="007E03EC"/>
    <w:rsid w:val="007E123A"/>
    <w:rsid w:val="007E213A"/>
    <w:rsid w:val="007E2931"/>
    <w:rsid w:val="007E2D3D"/>
    <w:rsid w:val="007E3966"/>
    <w:rsid w:val="007E479F"/>
    <w:rsid w:val="007E4F21"/>
    <w:rsid w:val="007E52A3"/>
    <w:rsid w:val="007E7520"/>
    <w:rsid w:val="007F09AF"/>
    <w:rsid w:val="007F0FF4"/>
    <w:rsid w:val="007F2519"/>
    <w:rsid w:val="007F2592"/>
    <w:rsid w:val="007F2C0B"/>
    <w:rsid w:val="007F493C"/>
    <w:rsid w:val="007F49C7"/>
    <w:rsid w:val="007F5EDA"/>
    <w:rsid w:val="007F6366"/>
    <w:rsid w:val="007F6FBE"/>
    <w:rsid w:val="007F7C80"/>
    <w:rsid w:val="0080038F"/>
    <w:rsid w:val="00800394"/>
    <w:rsid w:val="008004D7"/>
    <w:rsid w:val="008020D8"/>
    <w:rsid w:val="00803C0E"/>
    <w:rsid w:val="00804801"/>
    <w:rsid w:val="00804BF6"/>
    <w:rsid w:val="0080526C"/>
    <w:rsid w:val="008055C0"/>
    <w:rsid w:val="00806357"/>
    <w:rsid w:val="008064E3"/>
    <w:rsid w:val="00806FFF"/>
    <w:rsid w:val="00810C03"/>
    <w:rsid w:val="00811EF1"/>
    <w:rsid w:val="0081203C"/>
    <w:rsid w:val="00812468"/>
    <w:rsid w:val="0081277D"/>
    <w:rsid w:val="00812CB8"/>
    <w:rsid w:val="008132F9"/>
    <w:rsid w:val="0081368D"/>
    <w:rsid w:val="00813C35"/>
    <w:rsid w:val="008143F9"/>
    <w:rsid w:val="008151C9"/>
    <w:rsid w:val="008158BC"/>
    <w:rsid w:val="00816379"/>
    <w:rsid w:val="0081640D"/>
    <w:rsid w:val="008169BB"/>
    <w:rsid w:val="00817331"/>
    <w:rsid w:val="00817684"/>
    <w:rsid w:val="008209A7"/>
    <w:rsid w:val="0082159C"/>
    <w:rsid w:val="00822DBE"/>
    <w:rsid w:val="0082352A"/>
    <w:rsid w:val="00823768"/>
    <w:rsid w:val="00824921"/>
    <w:rsid w:val="00825EDC"/>
    <w:rsid w:val="008265E8"/>
    <w:rsid w:val="00827812"/>
    <w:rsid w:val="00831462"/>
    <w:rsid w:val="00831B75"/>
    <w:rsid w:val="00832922"/>
    <w:rsid w:val="00832A44"/>
    <w:rsid w:val="0083301D"/>
    <w:rsid w:val="00833BB6"/>
    <w:rsid w:val="00834D59"/>
    <w:rsid w:val="00837A79"/>
    <w:rsid w:val="008407E6"/>
    <w:rsid w:val="008410EB"/>
    <w:rsid w:val="00841DF8"/>
    <w:rsid w:val="00842706"/>
    <w:rsid w:val="00842906"/>
    <w:rsid w:val="00842F1F"/>
    <w:rsid w:val="00843E09"/>
    <w:rsid w:val="0084543E"/>
    <w:rsid w:val="008456D8"/>
    <w:rsid w:val="00845D84"/>
    <w:rsid w:val="00846965"/>
    <w:rsid w:val="0084715E"/>
    <w:rsid w:val="00847274"/>
    <w:rsid w:val="00847D0C"/>
    <w:rsid w:val="00847F76"/>
    <w:rsid w:val="008540ED"/>
    <w:rsid w:val="00854890"/>
    <w:rsid w:val="00854C4C"/>
    <w:rsid w:val="00855D00"/>
    <w:rsid w:val="00856155"/>
    <w:rsid w:val="008561A6"/>
    <w:rsid w:val="008563DD"/>
    <w:rsid w:val="008564ED"/>
    <w:rsid w:val="008565BA"/>
    <w:rsid w:val="008575CD"/>
    <w:rsid w:val="00857D5C"/>
    <w:rsid w:val="00857E2A"/>
    <w:rsid w:val="00857FC1"/>
    <w:rsid w:val="008608B6"/>
    <w:rsid w:val="00860998"/>
    <w:rsid w:val="00861438"/>
    <w:rsid w:val="00861692"/>
    <w:rsid w:val="00862258"/>
    <w:rsid w:val="008633F4"/>
    <w:rsid w:val="0086405D"/>
    <w:rsid w:val="00864FEF"/>
    <w:rsid w:val="00866089"/>
    <w:rsid w:val="0086615F"/>
    <w:rsid w:val="008661CD"/>
    <w:rsid w:val="00866593"/>
    <w:rsid w:val="00866A4F"/>
    <w:rsid w:val="0087024E"/>
    <w:rsid w:val="008718FA"/>
    <w:rsid w:val="00871B53"/>
    <w:rsid w:val="008720CC"/>
    <w:rsid w:val="00872667"/>
    <w:rsid w:val="00872FC1"/>
    <w:rsid w:val="00872FD9"/>
    <w:rsid w:val="008741D4"/>
    <w:rsid w:val="008748F8"/>
    <w:rsid w:val="00874F0A"/>
    <w:rsid w:val="008754AF"/>
    <w:rsid w:val="00875B75"/>
    <w:rsid w:val="008763FA"/>
    <w:rsid w:val="0087732B"/>
    <w:rsid w:val="00877D8E"/>
    <w:rsid w:val="00880010"/>
    <w:rsid w:val="00880B32"/>
    <w:rsid w:val="008815CB"/>
    <w:rsid w:val="00881A09"/>
    <w:rsid w:val="00884106"/>
    <w:rsid w:val="00885D89"/>
    <w:rsid w:val="0088634F"/>
    <w:rsid w:val="00886E82"/>
    <w:rsid w:val="0088736F"/>
    <w:rsid w:val="00887B79"/>
    <w:rsid w:val="0089020C"/>
    <w:rsid w:val="00890A1F"/>
    <w:rsid w:val="00890F0A"/>
    <w:rsid w:val="0089124F"/>
    <w:rsid w:val="00891266"/>
    <w:rsid w:val="0089254C"/>
    <w:rsid w:val="00893004"/>
    <w:rsid w:val="008930BB"/>
    <w:rsid w:val="008956FC"/>
    <w:rsid w:val="008957A4"/>
    <w:rsid w:val="00895B6A"/>
    <w:rsid w:val="00895D17"/>
    <w:rsid w:val="008960A6"/>
    <w:rsid w:val="008963B7"/>
    <w:rsid w:val="00897A58"/>
    <w:rsid w:val="00897B83"/>
    <w:rsid w:val="008A03CD"/>
    <w:rsid w:val="008A0913"/>
    <w:rsid w:val="008A1EA0"/>
    <w:rsid w:val="008A1FE1"/>
    <w:rsid w:val="008A273D"/>
    <w:rsid w:val="008A350D"/>
    <w:rsid w:val="008A3B5D"/>
    <w:rsid w:val="008A42F0"/>
    <w:rsid w:val="008A49F6"/>
    <w:rsid w:val="008A53CC"/>
    <w:rsid w:val="008A577F"/>
    <w:rsid w:val="008A5A30"/>
    <w:rsid w:val="008A64C9"/>
    <w:rsid w:val="008A66D1"/>
    <w:rsid w:val="008A66D6"/>
    <w:rsid w:val="008A75CD"/>
    <w:rsid w:val="008A7D53"/>
    <w:rsid w:val="008B00E5"/>
    <w:rsid w:val="008B1134"/>
    <w:rsid w:val="008B1C1C"/>
    <w:rsid w:val="008B1C7F"/>
    <w:rsid w:val="008B2269"/>
    <w:rsid w:val="008B2797"/>
    <w:rsid w:val="008B366C"/>
    <w:rsid w:val="008B5B00"/>
    <w:rsid w:val="008B5F8E"/>
    <w:rsid w:val="008B676E"/>
    <w:rsid w:val="008B7125"/>
    <w:rsid w:val="008C0025"/>
    <w:rsid w:val="008C1978"/>
    <w:rsid w:val="008C1A57"/>
    <w:rsid w:val="008C1EC1"/>
    <w:rsid w:val="008C213B"/>
    <w:rsid w:val="008C2990"/>
    <w:rsid w:val="008C37BC"/>
    <w:rsid w:val="008C4900"/>
    <w:rsid w:val="008C6218"/>
    <w:rsid w:val="008C70B6"/>
    <w:rsid w:val="008C73B1"/>
    <w:rsid w:val="008C7A60"/>
    <w:rsid w:val="008C7FC8"/>
    <w:rsid w:val="008D0085"/>
    <w:rsid w:val="008D0166"/>
    <w:rsid w:val="008D0F7C"/>
    <w:rsid w:val="008D1009"/>
    <w:rsid w:val="008D1A3C"/>
    <w:rsid w:val="008D2447"/>
    <w:rsid w:val="008D252C"/>
    <w:rsid w:val="008D2A8B"/>
    <w:rsid w:val="008D3B8F"/>
    <w:rsid w:val="008D42F8"/>
    <w:rsid w:val="008D4A6A"/>
    <w:rsid w:val="008D4E54"/>
    <w:rsid w:val="008D4F2A"/>
    <w:rsid w:val="008D586E"/>
    <w:rsid w:val="008D68A7"/>
    <w:rsid w:val="008D7815"/>
    <w:rsid w:val="008D7AA9"/>
    <w:rsid w:val="008E0229"/>
    <w:rsid w:val="008E02D5"/>
    <w:rsid w:val="008E160D"/>
    <w:rsid w:val="008E16E7"/>
    <w:rsid w:val="008E1F21"/>
    <w:rsid w:val="008E28E2"/>
    <w:rsid w:val="008E2D66"/>
    <w:rsid w:val="008E494C"/>
    <w:rsid w:val="008E5ABD"/>
    <w:rsid w:val="008E6075"/>
    <w:rsid w:val="008E7B01"/>
    <w:rsid w:val="008E7F58"/>
    <w:rsid w:val="008F0252"/>
    <w:rsid w:val="008F1CFE"/>
    <w:rsid w:val="008F3E45"/>
    <w:rsid w:val="008F4288"/>
    <w:rsid w:val="008F495C"/>
    <w:rsid w:val="008F4993"/>
    <w:rsid w:val="008F4D1F"/>
    <w:rsid w:val="008F572D"/>
    <w:rsid w:val="008F600C"/>
    <w:rsid w:val="008F70FF"/>
    <w:rsid w:val="008F7649"/>
    <w:rsid w:val="008F76ED"/>
    <w:rsid w:val="008F7BA1"/>
    <w:rsid w:val="008F7D36"/>
    <w:rsid w:val="009004FE"/>
    <w:rsid w:val="00900757"/>
    <w:rsid w:val="009024F7"/>
    <w:rsid w:val="009028A7"/>
    <w:rsid w:val="00903F38"/>
    <w:rsid w:val="0090403D"/>
    <w:rsid w:val="00904CCF"/>
    <w:rsid w:val="00905468"/>
    <w:rsid w:val="00906416"/>
    <w:rsid w:val="00906D38"/>
    <w:rsid w:val="00906E76"/>
    <w:rsid w:val="00907420"/>
    <w:rsid w:val="00907AA9"/>
    <w:rsid w:val="00907B63"/>
    <w:rsid w:val="00907BCE"/>
    <w:rsid w:val="0091010C"/>
    <w:rsid w:val="00910161"/>
    <w:rsid w:val="00910355"/>
    <w:rsid w:val="009106D3"/>
    <w:rsid w:val="00912D1F"/>
    <w:rsid w:val="009146AE"/>
    <w:rsid w:val="00921356"/>
    <w:rsid w:val="00921441"/>
    <w:rsid w:val="00921B4C"/>
    <w:rsid w:val="0092205F"/>
    <w:rsid w:val="00922547"/>
    <w:rsid w:val="00923703"/>
    <w:rsid w:val="00926E96"/>
    <w:rsid w:val="009279E5"/>
    <w:rsid w:val="00927A46"/>
    <w:rsid w:val="00930726"/>
    <w:rsid w:val="00931102"/>
    <w:rsid w:val="009319E0"/>
    <w:rsid w:val="00931D41"/>
    <w:rsid w:val="00931D8D"/>
    <w:rsid w:val="009322F9"/>
    <w:rsid w:val="009326CD"/>
    <w:rsid w:val="00932D2A"/>
    <w:rsid w:val="0093319C"/>
    <w:rsid w:val="00933BE6"/>
    <w:rsid w:val="00934DB3"/>
    <w:rsid w:val="00934FB1"/>
    <w:rsid w:val="0093580D"/>
    <w:rsid w:val="009359DB"/>
    <w:rsid w:val="00935C00"/>
    <w:rsid w:val="0093650D"/>
    <w:rsid w:val="009366DE"/>
    <w:rsid w:val="00940EB5"/>
    <w:rsid w:val="00940FF2"/>
    <w:rsid w:val="00941150"/>
    <w:rsid w:val="009416C7"/>
    <w:rsid w:val="00942B36"/>
    <w:rsid w:val="00942D32"/>
    <w:rsid w:val="00943AFA"/>
    <w:rsid w:val="00943C4C"/>
    <w:rsid w:val="00944DA4"/>
    <w:rsid w:val="00944FEE"/>
    <w:rsid w:val="00945DA3"/>
    <w:rsid w:val="009461B4"/>
    <w:rsid w:val="00946596"/>
    <w:rsid w:val="0094737D"/>
    <w:rsid w:val="00950F8B"/>
    <w:rsid w:val="00951E45"/>
    <w:rsid w:val="009537A5"/>
    <w:rsid w:val="009543BC"/>
    <w:rsid w:val="009554EA"/>
    <w:rsid w:val="0095710B"/>
    <w:rsid w:val="00957AA2"/>
    <w:rsid w:val="00957D57"/>
    <w:rsid w:val="00960451"/>
    <w:rsid w:val="00960549"/>
    <w:rsid w:val="00960600"/>
    <w:rsid w:val="009606E5"/>
    <w:rsid w:val="00960DAB"/>
    <w:rsid w:val="009624B3"/>
    <w:rsid w:val="00962EAC"/>
    <w:rsid w:val="00964D87"/>
    <w:rsid w:val="00965836"/>
    <w:rsid w:val="009659D8"/>
    <w:rsid w:val="009660DC"/>
    <w:rsid w:val="009671DE"/>
    <w:rsid w:val="009672E9"/>
    <w:rsid w:val="00967B8D"/>
    <w:rsid w:val="00970D85"/>
    <w:rsid w:val="00971124"/>
    <w:rsid w:val="009711D4"/>
    <w:rsid w:val="00972C23"/>
    <w:rsid w:val="009730D2"/>
    <w:rsid w:val="00973475"/>
    <w:rsid w:val="00973536"/>
    <w:rsid w:val="009763C4"/>
    <w:rsid w:val="00976908"/>
    <w:rsid w:val="00980F61"/>
    <w:rsid w:val="00982ADE"/>
    <w:rsid w:val="00982E89"/>
    <w:rsid w:val="00982E8E"/>
    <w:rsid w:val="00984FA4"/>
    <w:rsid w:val="00986028"/>
    <w:rsid w:val="0098651A"/>
    <w:rsid w:val="009869AD"/>
    <w:rsid w:val="0098711E"/>
    <w:rsid w:val="00987DDF"/>
    <w:rsid w:val="00991682"/>
    <w:rsid w:val="00991D5E"/>
    <w:rsid w:val="00992BC7"/>
    <w:rsid w:val="0099305D"/>
    <w:rsid w:val="00994904"/>
    <w:rsid w:val="00996113"/>
    <w:rsid w:val="00996595"/>
    <w:rsid w:val="00997832"/>
    <w:rsid w:val="00997933"/>
    <w:rsid w:val="00997DD5"/>
    <w:rsid w:val="009A07E0"/>
    <w:rsid w:val="009A0A4C"/>
    <w:rsid w:val="009A1108"/>
    <w:rsid w:val="009A12E9"/>
    <w:rsid w:val="009A1C40"/>
    <w:rsid w:val="009A286C"/>
    <w:rsid w:val="009A3598"/>
    <w:rsid w:val="009A3A49"/>
    <w:rsid w:val="009A48FC"/>
    <w:rsid w:val="009A4F3B"/>
    <w:rsid w:val="009A5FFB"/>
    <w:rsid w:val="009A611E"/>
    <w:rsid w:val="009A635E"/>
    <w:rsid w:val="009A7FAF"/>
    <w:rsid w:val="009B0B84"/>
    <w:rsid w:val="009B146D"/>
    <w:rsid w:val="009B17BA"/>
    <w:rsid w:val="009B1CD2"/>
    <w:rsid w:val="009B23AA"/>
    <w:rsid w:val="009B26D5"/>
    <w:rsid w:val="009B5EB3"/>
    <w:rsid w:val="009B68E1"/>
    <w:rsid w:val="009C08C4"/>
    <w:rsid w:val="009C0F63"/>
    <w:rsid w:val="009C1679"/>
    <w:rsid w:val="009C213C"/>
    <w:rsid w:val="009C2BB5"/>
    <w:rsid w:val="009C2E66"/>
    <w:rsid w:val="009C424D"/>
    <w:rsid w:val="009C4664"/>
    <w:rsid w:val="009C4829"/>
    <w:rsid w:val="009C4DAD"/>
    <w:rsid w:val="009C54EE"/>
    <w:rsid w:val="009C5C39"/>
    <w:rsid w:val="009C6230"/>
    <w:rsid w:val="009C7E28"/>
    <w:rsid w:val="009D2087"/>
    <w:rsid w:val="009D2668"/>
    <w:rsid w:val="009D287F"/>
    <w:rsid w:val="009D2891"/>
    <w:rsid w:val="009D355C"/>
    <w:rsid w:val="009D3D10"/>
    <w:rsid w:val="009D3EAE"/>
    <w:rsid w:val="009D42B5"/>
    <w:rsid w:val="009D50DB"/>
    <w:rsid w:val="009D5522"/>
    <w:rsid w:val="009D5BD2"/>
    <w:rsid w:val="009D5CB2"/>
    <w:rsid w:val="009D5F41"/>
    <w:rsid w:val="009D6989"/>
    <w:rsid w:val="009D7354"/>
    <w:rsid w:val="009E043D"/>
    <w:rsid w:val="009E131B"/>
    <w:rsid w:val="009E134F"/>
    <w:rsid w:val="009E4420"/>
    <w:rsid w:val="009E46F5"/>
    <w:rsid w:val="009E4FD9"/>
    <w:rsid w:val="009E5827"/>
    <w:rsid w:val="009E63E9"/>
    <w:rsid w:val="009E73C3"/>
    <w:rsid w:val="009F06C0"/>
    <w:rsid w:val="009F1D00"/>
    <w:rsid w:val="009F1D45"/>
    <w:rsid w:val="009F2113"/>
    <w:rsid w:val="009F2A07"/>
    <w:rsid w:val="009F2EB2"/>
    <w:rsid w:val="009F2F82"/>
    <w:rsid w:val="009F3045"/>
    <w:rsid w:val="009F3A99"/>
    <w:rsid w:val="009F41BC"/>
    <w:rsid w:val="009F606A"/>
    <w:rsid w:val="009F65B7"/>
    <w:rsid w:val="009F717D"/>
    <w:rsid w:val="009F743B"/>
    <w:rsid w:val="00A00400"/>
    <w:rsid w:val="00A00BD6"/>
    <w:rsid w:val="00A01413"/>
    <w:rsid w:val="00A01E3D"/>
    <w:rsid w:val="00A0287B"/>
    <w:rsid w:val="00A03DEE"/>
    <w:rsid w:val="00A044AB"/>
    <w:rsid w:val="00A06A07"/>
    <w:rsid w:val="00A06C10"/>
    <w:rsid w:val="00A12F59"/>
    <w:rsid w:val="00A1365E"/>
    <w:rsid w:val="00A13784"/>
    <w:rsid w:val="00A13A71"/>
    <w:rsid w:val="00A14206"/>
    <w:rsid w:val="00A15804"/>
    <w:rsid w:val="00A169C7"/>
    <w:rsid w:val="00A20378"/>
    <w:rsid w:val="00A214EA"/>
    <w:rsid w:val="00A220A0"/>
    <w:rsid w:val="00A23235"/>
    <w:rsid w:val="00A238F3"/>
    <w:rsid w:val="00A23DB6"/>
    <w:rsid w:val="00A23E10"/>
    <w:rsid w:val="00A25985"/>
    <w:rsid w:val="00A2610D"/>
    <w:rsid w:val="00A26C5C"/>
    <w:rsid w:val="00A26E7A"/>
    <w:rsid w:val="00A276A0"/>
    <w:rsid w:val="00A27EA0"/>
    <w:rsid w:val="00A30667"/>
    <w:rsid w:val="00A33304"/>
    <w:rsid w:val="00A336D7"/>
    <w:rsid w:val="00A33CA1"/>
    <w:rsid w:val="00A3470D"/>
    <w:rsid w:val="00A36A9B"/>
    <w:rsid w:val="00A37806"/>
    <w:rsid w:val="00A40B9B"/>
    <w:rsid w:val="00A4135A"/>
    <w:rsid w:val="00A43955"/>
    <w:rsid w:val="00A440FE"/>
    <w:rsid w:val="00A44A7D"/>
    <w:rsid w:val="00A44AB6"/>
    <w:rsid w:val="00A469D7"/>
    <w:rsid w:val="00A47CFC"/>
    <w:rsid w:val="00A52801"/>
    <w:rsid w:val="00A54A64"/>
    <w:rsid w:val="00A54BCE"/>
    <w:rsid w:val="00A557B7"/>
    <w:rsid w:val="00A55866"/>
    <w:rsid w:val="00A55A56"/>
    <w:rsid w:val="00A56811"/>
    <w:rsid w:val="00A56858"/>
    <w:rsid w:val="00A56A51"/>
    <w:rsid w:val="00A57C1B"/>
    <w:rsid w:val="00A61198"/>
    <w:rsid w:val="00A626EE"/>
    <w:rsid w:val="00A63245"/>
    <w:rsid w:val="00A63700"/>
    <w:rsid w:val="00A63B5A"/>
    <w:rsid w:val="00A63BCB"/>
    <w:rsid w:val="00A63E4D"/>
    <w:rsid w:val="00A643D5"/>
    <w:rsid w:val="00A644B3"/>
    <w:rsid w:val="00A661D7"/>
    <w:rsid w:val="00A662BD"/>
    <w:rsid w:val="00A6645C"/>
    <w:rsid w:val="00A674F1"/>
    <w:rsid w:val="00A70063"/>
    <w:rsid w:val="00A700E3"/>
    <w:rsid w:val="00A7140E"/>
    <w:rsid w:val="00A735B9"/>
    <w:rsid w:val="00A7396D"/>
    <w:rsid w:val="00A753E5"/>
    <w:rsid w:val="00A76428"/>
    <w:rsid w:val="00A76B41"/>
    <w:rsid w:val="00A77199"/>
    <w:rsid w:val="00A77C51"/>
    <w:rsid w:val="00A77E4A"/>
    <w:rsid w:val="00A8001B"/>
    <w:rsid w:val="00A80F1D"/>
    <w:rsid w:val="00A815F3"/>
    <w:rsid w:val="00A81717"/>
    <w:rsid w:val="00A81BC1"/>
    <w:rsid w:val="00A81CDF"/>
    <w:rsid w:val="00A82069"/>
    <w:rsid w:val="00A83077"/>
    <w:rsid w:val="00A8325A"/>
    <w:rsid w:val="00A83C31"/>
    <w:rsid w:val="00A848DF"/>
    <w:rsid w:val="00A84ED1"/>
    <w:rsid w:val="00A855DE"/>
    <w:rsid w:val="00A87407"/>
    <w:rsid w:val="00A90257"/>
    <w:rsid w:val="00A90B20"/>
    <w:rsid w:val="00A91208"/>
    <w:rsid w:val="00A91DAE"/>
    <w:rsid w:val="00A92884"/>
    <w:rsid w:val="00A93986"/>
    <w:rsid w:val="00AA1261"/>
    <w:rsid w:val="00AA19CE"/>
    <w:rsid w:val="00AA3484"/>
    <w:rsid w:val="00AA3522"/>
    <w:rsid w:val="00AA4888"/>
    <w:rsid w:val="00AA49B4"/>
    <w:rsid w:val="00AA5745"/>
    <w:rsid w:val="00AA5843"/>
    <w:rsid w:val="00AA5C17"/>
    <w:rsid w:val="00AA6C37"/>
    <w:rsid w:val="00AB0D61"/>
    <w:rsid w:val="00AB213E"/>
    <w:rsid w:val="00AB30A1"/>
    <w:rsid w:val="00AB407F"/>
    <w:rsid w:val="00AB40A6"/>
    <w:rsid w:val="00AB417B"/>
    <w:rsid w:val="00AB459B"/>
    <w:rsid w:val="00AB46B8"/>
    <w:rsid w:val="00AB4707"/>
    <w:rsid w:val="00AB55EC"/>
    <w:rsid w:val="00AB6269"/>
    <w:rsid w:val="00AB63EE"/>
    <w:rsid w:val="00AB656C"/>
    <w:rsid w:val="00AC025B"/>
    <w:rsid w:val="00AC168A"/>
    <w:rsid w:val="00AC1CA2"/>
    <w:rsid w:val="00AC2ADF"/>
    <w:rsid w:val="00AC2FDA"/>
    <w:rsid w:val="00AC3CD2"/>
    <w:rsid w:val="00AC4D20"/>
    <w:rsid w:val="00AC517A"/>
    <w:rsid w:val="00AC57FC"/>
    <w:rsid w:val="00AC5801"/>
    <w:rsid w:val="00AC654C"/>
    <w:rsid w:val="00AC6720"/>
    <w:rsid w:val="00AC6B75"/>
    <w:rsid w:val="00AC6D07"/>
    <w:rsid w:val="00AC6DF0"/>
    <w:rsid w:val="00AC6F34"/>
    <w:rsid w:val="00AC7419"/>
    <w:rsid w:val="00AC7B9C"/>
    <w:rsid w:val="00AD030D"/>
    <w:rsid w:val="00AD0470"/>
    <w:rsid w:val="00AD0E34"/>
    <w:rsid w:val="00AD17F8"/>
    <w:rsid w:val="00AD1CC9"/>
    <w:rsid w:val="00AD23D0"/>
    <w:rsid w:val="00AD2B27"/>
    <w:rsid w:val="00AD2D2B"/>
    <w:rsid w:val="00AD3936"/>
    <w:rsid w:val="00AD3CE8"/>
    <w:rsid w:val="00AD443A"/>
    <w:rsid w:val="00AD449F"/>
    <w:rsid w:val="00AD4A54"/>
    <w:rsid w:val="00AD692F"/>
    <w:rsid w:val="00AD6BD8"/>
    <w:rsid w:val="00AD6F14"/>
    <w:rsid w:val="00AD77F6"/>
    <w:rsid w:val="00AD7F57"/>
    <w:rsid w:val="00AE325C"/>
    <w:rsid w:val="00AE5BDE"/>
    <w:rsid w:val="00AE6D2B"/>
    <w:rsid w:val="00AE6E64"/>
    <w:rsid w:val="00AE76A3"/>
    <w:rsid w:val="00AE7977"/>
    <w:rsid w:val="00AE7B33"/>
    <w:rsid w:val="00AF02B4"/>
    <w:rsid w:val="00AF2BF4"/>
    <w:rsid w:val="00AF403E"/>
    <w:rsid w:val="00AF421F"/>
    <w:rsid w:val="00AF53FC"/>
    <w:rsid w:val="00AF54B3"/>
    <w:rsid w:val="00AF675D"/>
    <w:rsid w:val="00AF7D4F"/>
    <w:rsid w:val="00B00284"/>
    <w:rsid w:val="00B00462"/>
    <w:rsid w:val="00B01074"/>
    <w:rsid w:val="00B02D56"/>
    <w:rsid w:val="00B02E1A"/>
    <w:rsid w:val="00B03244"/>
    <w:rsid w:val="00B033B6"/>
    <w:rsid w:val="00B0344D"/>
    <w:rsid w:val="00B04E2D"/>
    <w:rsid w:val="00B05A3F"/>
    <w:rsid w:val="00B05F57"/>
    <w:rsid w:val="00B06529"/>
    <w:rsid w:val="00B0795A"/>
    <w:rsid w:val="00B07C36"/>
    <w:rsid w:val="00B10A80"/>
    <w:rsid w:val="00B1111D"/>
    <w:rsid w:val="00B11B88"/>
    <w:rsid w:val="00B1208A"/>
    <w:rsid w:val="00B13485"/>
    <w:rsid w:val="00B14047"/>
    <w:rsid w:val="00B14A3C"/>
    <w:rsid w:val="00B159F0"/>
    <w:rsid w:val="00B15DE2"/>
    <w:rsid w:val="00B1658F"/>
    <w:rsid w:val="00B166B4"/>
    <w:rsid w:val="00B169FD"/>
    <w:rsid w:val="00B16B05"/>
    <w:rsid w:val="00B16FC5"/>
    <w:rsid w:val="00B17E69"/>
    <w:rsid w:val="00B20521"/>
    <w:rsid w:val="00B2225D"/>
    <w:rsid w:val="00B24165"/>
    <w:rsid w:val="00B264C6"/>
    <w:rsid w:val="00B27E51"/>
    <w:rsid w:val="00B303AF"/>
    <w:rsid w:val="00B307AF"/>
    <w:rsid w:val="00B30EA7"/>
    <w:rsid w:val="00B31022"/>
    <w:rsid w:val="00B311B6"/>
    <w:rsid w:val="00B31795"/>
    <w:rsid w:val="00B3184D"/>
    <w:rsid w:val="00B31A71"/>
    <w:rsid w:val="00B32B3A"/>
    <w:rsid w:val="00B32B64"/>
    <w:rsid w:val="00B335C2"/>
    <w:rsid w:val="00B3373C"/>
    <w:rsid w:val="00B3386B"/>
    <w:rsid w:val="00B33929"/>
    <w:rsid w:val="00B34C78"/>
    <w:rsid w:val="00B35021"/>
    <w:rsid w:val="00B35A71"/>
    <w:rsid w:val="00B36E9A"/>
    <w:rsid w:val="00B372F0"/>
    <w:rsid w:val="00B37DAC"/>
    <w:rsid w:val="00B401BC"/>
    <w:rsid w:val="00B40EBB"/>
    <w:rsid w:val="00B41C1F"/>
    <w:rsid w:val="00B41F2F"/>
    <w:rsid w:val="00B4236B"/>
    <w:rsid w:val="00B44105"/>
    <w:rsid w:val="00B44B10"/>
    <w:rsid w:val="00B44CCE"/>
    <w:rsid w:val="00B4697B"/>
    <w:rsid w:val="00B46DA8"/>
    <w:rsid w:val="00B50E73"/>
    <w:rsid w:val="00B5107C"/>
    <w:rsid w:val="00B5190B"/>
    <w:rsid w:val="00B52BF5"/>
    <w:rsid w:val="00B52D45"/>
    <w:rsid w:val="00B52FFF"/>
    <w:rsid w:val="00B53F58"/>
    <w:rsid w:val="00B54BAB"/>
    <w:rsid w:val="00B54FA0"/>
    <w:rsid w:val="00B558DD"/>
    <w:rsid w:val="00B55EAE"/>
    <w:rsid w:val="00B60FD5"/>
    <w:rsid w:val="00B65A12"/>
    <w:rsid w:val="00B66502"/>
    <w:rsid w:val="00B669B4"/>
    <w:rsid w:val="00B67B52"/>
    <w:rsid w:val="00B7146D"/>
    <w:rsid w:val="00B71684"/>
    <w:rsid w:val="00B7188A"/>
    <w:rsid w:val="00B71AE9"/>
    <w:rsid w:val="00B71FD2"/>
    <w:rsid w:val="00B73EA3"/>
    <w:rsid w:val="00B74CA7"/>
    <w:rsid w:val="00B75697"/>
    <w:rsid w:val="00B759FA"/>
    <w:rsid w:val="00B761EF"/>
    <w:rsid w:val="00B81C84"/>
    <w:rsid w:val="00B82C6D"/>
    <w:rsid w:val="00B83114"/>
    <w:rsid w:val="00B84DAA"/>
    <w:rsid w:val="00B901C0"/>
    <w:rsid w:val="00B903AD"/>
    <w:rsid w:val="00B908B0"/>
    <w:rsid w:val="00B90DAA"/>
    <w:rsid w:val="00B910C1"/>
    <w:rsid w:val="00B93BF4"/>
    <w:rsid w:val="00B93F2B"/>
    <w:rsid w:val="00B94266"/>
    <w:rsid w:val="00B94821"/>
    <w:rsid w:val="00B94D63"/>
    <w:rsid w:val="00B95726"/>
    <w:rsid w:val="00B96483"/>
    <w:rsid w:val="00B96F94"/>
    <w:rsid w:val="00B972FD"/>
    <w:rsid w:val="00B973E1"/>
    <w:rsid w:val="00B97559"/>
    <w:rsid w:val="00BA1E4C"/>
    <w:rsid w:val="00BA2334"/>
    <w:rsid w:val="00BA38B4"/>
    <w:rsid w:val="00BA42FD"/>
    <w:rsid w:val="00BA48A0"/>
    <w:rsid w:val="00BA495C"/>
    <w:rsid w:val="00BA4C4D"/>
    <w:rsid w:val="00BA5091"/>
    <w:rsid w:val="00BA558B"/>
    <w:rsid w:val="00BA61C7"/>
    <w:rsid w:val="00BA6974"/>
    <w:rsid w:val="00BA7CCF"/>
    <w:rsid w:val="00BA7D18"/>
    <w:rsid w:val="00BB0108"/>
    <w:rsid w:val="00BB04EC"/>
    <w:rsid w:val="00BB1AD7"/>
    <w:rsid w:val="00BB2C64"/>
    <w:rsid w:val="00BB399A"/>
    <w:rsid w:val="00BB428E"/>
    <w:rsid w:val="00BB48BA"/>
    <w:rsid w:val="00BB5733"/>
    <w:rsid w:val="00BB661C"/>
    <w:rsid w:val="00BB7268"/>
    <w:rsid w:val="00BB74BC"/>
    <w:rsid w:val="00BB75F9"/>
    <w:rsid w:val="00BB76BA"/>
    <w:rsid w:val="00BB7EDE"/>
    <w:rsid w:val="00BC0715"/>
    <w:rsid w:val="00BC16BA"/>
    <w:rsid w:val="00BC1A55"/>
    <w:rsid w:val="00BC2AC5"/>
    <w:rsid w:val="00BC2EA8"/>
    <w:rsid w:val="00BC3167"/>
    <w:rsid w:val="00BC3940"/>
    <w:rsid w:val="00BC3BB7"/>
    <w:rsid w:val="00BC6812"/>
    <w:rsid w:val="00BC7E95"/>
    <w:rsid w:val="00BD0126"/>
    <w:rsid w:val="00BD0650"/>
    <w:rsid w:val="00BD1B24"/>
    <w:rsid w:val="00BD2B0D"/>
    <w:rsid w:val="00BD2F2E"/>
    <w:rsid w:val="00BD320A"/>
    <w:rsid w:val="00BD33A7"/>
    <w:rsid w:val="00BD4026"/>
    <w:rsid w:val="00BD4110"/>
    <w:rsid w:val="00BD4C41"/>
    <w:rsid w:val="00BD77D4"/>
    <w:rsid w:val="00BE05F2"/>
    <w:rsid w:val="00BE15BB"/>
    <w:rsid w:val="00BE23E7"/>
    <w:rsid w:val="00BE245D"/>
    <w:rsid w:val="00BE27ED"/>
    <w:rsid w:val="00BE2A19"/>
    <w:rsid w:val="00BE3B15"/>
    <w:rsid w:val="00BE4168"/>
    <w:rsid w:val="00BE49A2"/>
    <w:rsid w:val="00BE4F40"/>
    <w:rsid w:val="00BE4F95"/>
    <w:rsid w:val="00BE5714"/>
    <w:rsid w:val="00BE58A4"/>
    <w:rsid w:val="00BE5FD3"/>
    <w:rsid w:val="00BE7FBD"/>
    <w:rsid w:val="00BF0A28"/>
    <w:rsid w:val="00BF0C13"/>
    <w:rsid w:val="00BF0C9B"/>
    <w:rsid w:val="00BF126F"/>
    <w:rsid w:val="00BF14AD"/>
    <w:rsid w:val="00BF3198"/>
    <w:rsid w:val="00BF571D"/>
    <w:rsid w:val="00BF5C43"/>
    <w:rsid w:val="00BF6AB8"/>
    <w:rsid w:val="00BF71D0"/>
    <w:rsid w:val="00C00850"/>
    <w:rsid w:val="00C0214C"/>
    <w:rsid w:val="00C026C7"/>
    <w:rsid w:val="00C034F7"/>
    <w:rsid w:val="00C0475A"/>
    <w:rsid w:val="00C04AD6"/>
    <w:rsid w:val="00C05787"/>
    <w:rsid w:val="00C07314"/>
    <w:rsid w:val="00C07E85"/>
    <w:rsid w:val="00C110E5"/>
    <w:rsid w:val="00C11A74"/>
    <w:rsid w:val="00C11F76"/>
    <w:rsid w:val="00C12205"/>
    <w:rsid w:val="00C1261C"/>
    <w:rsid w:val="00C129D1"/>
    <w:rsid w:val="00C1338C"/>
    <w:rsid w:val="00C14FBD"/>
    <w:rsid w:val="00C15048"/>
    <w:rsid w:val="00C1657A"/>
    <w:rsid w:val="00C16D0A"/>
    <w:rsid w:val="00C16D9D"/>
    <w:rsid w:val="00C177C3"/>
    <w:rsid w:val="00C1790B"/>
    <w:rsid w:val="00C17B79"/>
    <w:rsid w:val="00C20F96"/>
    <w:rsid w:val="00C2192B"/>
    <w:rsid w:val="00C2346E"/>
    <w:rsid w:val="00C24F4E"/>
    <w:rsid w:val="00C25A2F"/>
    <w:rsid w:val="00C25D50"/>
    <w:rsid w:val="00C26611"/>
    <w:rsid w:val="00C26AFA"/>
    <w:rsid w:val="00C27DE5"/>
    <w:rsid w:val="00C31653"/>
    <w:rsid w:val="00C3398B"/>
    <w:rsid w:val="00C34D1F"/>
    <w:rsid w:val="00C34E15"/>
    <w:rsid w:val="00C35261"/>
    <w:rsid w:val="00C365E4"/>
    <w:rsid w:val="00C36D0A"/>
    <w:rsid w:val="00C37259"/>
    <w:rsid w:val="00C37293"/>
    <w:rsid w:val="00C37458"/>
    <w:rsid w:val="00C37504"/>
    <w:rsid w:val="00C37763"/>
    <w:rsid w:val="00C417AC"/>
    <w:rsid w:val="00C41840"/>
    <w:rsid w:val="00C421D1"/>
    <w:rsid w:val="00C4327F"/>
    <w:rsid w:val="00C43658"/>
    <w:rsid w:val="00C44093"/>
    <w:rsid w:val="00C444ED"/>
    <w:rsid w:val="00C4673F"/>
    <w:rsid w:val="00C467ED"/>
    <w:rsid w:val="00C47B83"/>
    <w:rsid w:val="00C500A8"/>
    <w:rsid w:val="00C500CA"/>
    <w:rsid w:val="00C5110A"/>
    <w:rsid w:val="00C53695"/>
    <w:rsid w:val="00C5372E"/>
    <w:rsid w:val="00C53D78"/>
    <w:rsid w:val="00C554E4"/>
    <w:rsid w:val="00C555C1"/>
    <w:rsid w:val="00C57B5A"/>
    <w:rsid w:val="00C606AB"/>
    <w:rsid w:val="00C60A38"/>
    <w:rsid w:val="00C616FD"/>
    <w:rsid w:val="00C621B8"/>
    <w:rsid w:val="00C632E5"/>
    <w:rsid w:val="00C6387D"/>
    <w:rsid w:val="00C64050"/>
    <w:rsid w:val="00C64B23"/>
    <w:rsid w:val="00C64CDB"/>
    <w:rsid w:val="00C64FEB"/>
    <w:rsid w:val="00C6579E"/>
    <w:rsid w:val="00C676DC"/>
    <w:rsid w:val="00C7018C"/>
    <w:rsid w:val="00C70F1A"/>
    <w:rsid w:val="00C72019"/>
    <w:rsid w:val="00C727F3"/>
    <w:rsid w:val="00C730D6"/>
    <w:rsid w:val="00C73E00"/>
    <w:rsid w:val="00C74A19"/>
    <w:rsid w:val="00C75ABA"/>
    <w:rsid w:val="00C76057"/>
    <w:rsid w:val="00C76B7D"/>
    <w:rsid w:val="00C77E72"/>
    <w:rsid w:val="00C80182"/>
    <w:rsid w:val="00C823F4"/>
    <w:rsid w:val="00C83F5A"/>
    <w:rsid w:val="00C8401A"/>
    <w:rsid w:val="00C84129"/>
    <w:rsid w:val="00C847BC"/>
    <w:rsid w:val="00C853B1"/>
    <w:rsid w:val="00C859BD"/>
    <w:rsid w:val="00C85A50"/>
    <w:rsid w:val="00C86318"/>
    <w:rsid w:val="00C86CBE"/>
    <w:rsid w:val="00C86EA3"/>
    <w:rsid w:val="00C90053"/>
    <w:rsid w:val="00C90439"/>
    <w:rsid w:val="00C91950"/>
    <w:rsid w:val="00C919B7"/>
    <w:rsid w:val="00C91E75"/>
    <w:rsid w:val="00C91EC1"/>
    <w:rsid w:val="00C92784"/>
    <w:rsid w:val="00C92EE9"/>
    <w:rsid w:val="00C94257"/>
    <w:rsid w:val="00C94BCA"/>
    <w:rsid w:val="00C9526C"/>
    <w:rsid w:val="00C962BD"/>
    <w:rsid w:val="00CA02C5"/>
    <w:rsid w:val="00CA064C"/>
    <w:rsid w:val="00CA13A4"/>
    <w:rsid w:val="00CA18D9"/>
    <w:rsid w:val="00CA21E3"/>
    <w:rsid w:val="00CA2330"/>
    <w:rsid w:val="00CA2CA4"/>
    <w:rsid w:val="00CA2DC9"/>
    <w:rsid w:val="00CA2E6C"/>
    <w:rsid w:val="00CA35D4"/>
    <w:rsid w:val="00CA3A78"/>
    <w:rsid w:val="00CA4012"/>
    <w:rsid w:val="00CA435D"/>
    <w:rsid w:val="00CA69BC"/>
    <w:rsid w:val="00CA6A43"/>
    <w:rsid w:val="00CA7B38"/>
    <w:rsid w:val="00CB0335"/>
    <w:rsid w:val="00CB055C"/>
    <w:rsid w:val="00CB0D79"/>
    <w:rsid w:val="00CB1667"/>
    <w:rsid w:val="00CB201D"/>
    <w:rsid w:val="00CB2A03"/>
    <w:rsid w:val="00CB3540"/>
    <w:rsid w:val="00CB35A9"/>
    <w:rsid w:val="00CB459B"/>
    <w:rsid w:val="00CB5591"/>
    <w:rsid w:val="00CB76ED"/>
    <w:rsid w:val="00CC15F0"/>
    <w:rsid w:val="00CC1AC5"/>
    <w:rsid w:val="00CC1B76"/>
    <w:rsid w:val="00CC1BD3"/>
    <w:rsid w:val="00CC1D2C"/>
    <w:rsid w:val="00CC287A"/>
    <w:rsid w:val="00CC3822"/>
    <w:rsid w:val="00CC400A"/>
    <w:rsid w:val="00CC4755"/>
    <w:rsid w:val="00CC4AE8"/>
    <w:rsid w:val="00CC5595"/>
    <w:rsid w:val="00CD0518"/>
    <w:rsid w:val="00CD0692"/>
    <w:rsid w:val="00CD1ADE"/>
    <w:rsid w:val="00CD1F23"/>
    <w:rsid w:val="00CD2168"/>
    <w:rsid w:val="00CD2543"/>
    <w:rsid w:val="00CD3A21"/>
    <w:rsid w:val="00CD3E6F"/>
    <w:rsid w:val="00CD7095"/>
    <w:rsid w:val="00CE020A"/>
    <w:rsid w:val="00CE057D"/>
    <w:rsid w:val="00CE208C"/>
    <w:rsid w:val="00CE23DD"/>
    <w:rsid w:val="00CE2441"/>
    <w:rsid w:val="00CE2943"/>
    <w:rsid w:val="00CE2B63"/>
    <w:rsid w:val="00CE31F6"/>
    <w:rsid w:val="00CE33E1"/>
    <w:rsid w:val="00CE3D3F"/>
    <w:rsid w:val="00CE4101"/>
    <w:rsid w:val="00CE519C"/>
    <w:rsid w:val="00CE5427"/>
    <w:rsid w:val="00CE5F25"/>
    <w:rsid w:val="00CE6141"/>
    <w:rsid w:val="00CE71AA"/>
    <w:rsid w:val="00CF0DF9"/>
    <w:rsid w:val="00CF1BE0"/>
    <w:rsid w:val="00CF24B8"/>
    <w:rsid w:val="00CF3610"/>
    <w:rsid w:val="00CF4B27"/>
    <w:rsid w:val="00CF4BE7"/>
    <w:rsid w:val="00CF62B2"/>
    <w:rsid w:val="00CF6C9C"/>
    <w:rsid w:val="00CF6F9A"/>
    <w:rsid w:val="00CF74BD"/>
    <w:rsid w:val="00D005EF"/>
    <w:rsid w:val="00D00CA7"/>
    <w:rsid w:val="00D01604"/>
    <w:rsid w:val="00D01E72"/>
    <w:rsid w:val="00D027A4"/>
    <w:rsid w:val="00D02CB7"/>
    <w:rsid w:val="00D03A53"/>
    <w:rsid w:val="00D04E46"/>
    <w:rsid w:val="00D05247"/>
    <w:rsid w:val="00D05A4B"/>
    <w:rsid w:val="00D060EC"/>
    <w:rsid w:val="00D11E2B"/>
    <w:rsid w:val="00D129C4"/>
    <w:rsid w:val="00D12A76"/>
    <w:rsid w:val="00D131F6"/>
    <w:rsid w:val="00D13B06"/>
    <w:rsid w:val="00D147FE"/>
    <w:rsid w:val="00D14F8F"/>
    <w:rsid w:val="00D16355"/>
    <w:rsid w:val="00D21974"/>
    <w:rsid w:val="00D21A87"/>
    <w:rsid w:val="00D222C4"/>
    <w:rsid w:val="00D2296A"/>
    <w:rsid w:val="00D22B80"/>
    <w:rsid w:val="00D2379C"/>
    <w:rsid w:val="00D23806"/>
    <w:rsid w:val="00D23FA8"/>
    <w:rsid w:val="00D24C1C"/>
    <w:rsid w:val="00D26562"/>
    <w:rsid w:val="00D2706A"/>
    <w:rsid w:val="00D2712F"/>
    <w:rsid w:val="00D27A34"/>
    <w:rsid w:val="00D27DB1"/>
    <w:rsid w:val="00D300E5"/>
    <w:rsid w:val="00D3067C"/>
    <w:rsid w:val="00D310F4"/>
    <w:rsid w:val="00D31DC1"/>
    <w:rsid w:val="00D32F78"/>
    <w:rsid w:val="00D335B3"/>
    <w:rsid w:val="00D34390"/>
    <w:rsid w:val="00D34FDF"/>
    <w:rsid w:val="00D3503C"/>
    <w:rsid w:val="00D35CF3"/>
    <w:rsid w:val="00D36950"/>
    <w:rsid w:val="00D36EB8"/>
    <w:rsid w:val="00D377D6"/>
    <w:rsid w:val="00D4027B"/>
    <w:rsid w:val="00D42D31"/>
    <w:rsid w:val="00D43603"/>
    <w:rsid w:val="00D45E04"/>
    <w:rsid w:val="00D45E1F"/>
    <w:rsid w:val="00D464B0"/>
    <w:rsid w:val="00D47E9B"/>
    <w:rsid w:val="00D50F2F"/>
    <w:rsid w:val="00D511E5"/>
    <w:rsid w:val="00D51342"/>
    <w:rsid w:val="00D51DA5"/>
    <w:rsid w:val="00D5345E"/>
    <w:rsid w:val="00D53856"/>
    <w:rsid w:val="00D53A7E"/>
    <w:rsid w:val="00D556D2"/>
    <w:rsid w:val="00D56312"/>
    <w:rsid w:val="00D57C2C"/>
    <w:rsid w:val="00D6033B"/>
    <w:rsid w:val="00D6107B"/>
    <w:rsid w:val="00D6143E"/>
    <w:rsid w:val="00D6283B"/>
    <w:rsid w:val="00D632CA"/>
    <w:rsid w:val="00D650DA"/>
    <w:rsid w:val="00D661B6"/>
    <w:rsid w:val="00D67C94"/>
    <w:rsid w:val="00D703B4"/>
    <w:rsid w:val="00D70BEC"/>
    <w:rsid w:val="00D7178A"/>
    <w:rsid w:val="00D71D01"/>
    <w:rsid w:val="00D74187"/>
    <w:rsid w:val="00D74253"/>
    <w:rsid w:val="00D74832"/>
    <w:rsid w:val="00D76D5B"/>
    <w:rsid w:val="00D81C6D"/>
    <w:rsid w:val="00D82C6C"/>
    <w:rsid w:val="00D82CD6"/>
    <w:rsid w:val="00D83DFF"/>
    <w:rsid w:val="00D84363"/>
    <w:rsid w:val="00D84C44"/>
    <w:rsid w:val="00D85717"/>
    <w:rsid w:val="00D85D83"/>
    <w:rsid w:val="00D85F4D"/>
    <w:rsid w:val="00D87676"/>
    <w:rsid w:val="00D8772B"/>
    <w:rsid w:val="00D87F62"/>
    <w:rsid w:val="00D91572"/>
    <w:rsid w:val="00D9468D"/>
    <w:rsid w:val="00D947AE"/>
    <w:rsid w:val="00D94B75"/>
    <w:rsid w:val="00D9585C"/>
    <w:rsid w:val="00D96A64"/>
    <w:rsid w:val="00DA1780"/>
    <w:rsid w:val="00DA1839"/>
    <w:rsid w:val="00DA345F"/>
    <w:rsid w:val="00DA4838"/>
    <w:rsid w:val="00DA4A17"/>
    <w:rsid w:val="00DA5260"/>
    <w:rsid w:val="00DA689F"/>
    <w:rsid w:val="00DB14E4"/>
    <w:rsid w:val="00DB174A"/>
    <w:rsid w:val="00DB2B8E"/>
    <w:rsid w:val="00DB2C9C"/>
    <w:rsid w:val="00DB37CF"/>
    <w:rsid w:val="00DB3A10"/>
    <w:rsid w:val="00DB49D3"/>
    <w:rsid w:val="00DB4C48"/>
    <w:rsid w:val="00DB4EF7"/>
    <w:rsid w:val="00DB5084"/>
    <w:rsid w:val="00DB563D"/>
    <w:rsid w:val="00DB5F33"/>
    <w:rsid w:val="00DB7BB1"/>
    <w:rsid w:val="00DC09D2"/>
    <w:rsid w:val="00DC0B6D"/>
    <w:rsid w:val="00DC1D6D"/>
    <w:rsid w:val="00DC24C8"/>
    <w:rsid w:val="00DC2F67"/>
    <w:rsid w:val="00DC3142"/>
    <w:rsid w:val="00DC3360"/>
    <w:rsid w:val="00DC45F6"/>
    <w:rsid w:val="00DC4FB4"/>
    <w:rsid w:val="00DC4FE3"/>
    <w:rsid w:val="00DC52AE"/>
    <w:rsid w:val="00DC7E53"/>
    <w:rsid w:val="00DD09A9"/>
    <w:rsid w:val="00DD0F72"/>
    <w:rsid w:val="00DD16FA"/>
    <w:rsid w:val="00DD393E"/>
    <w:rsid w:val="00DD3950"/>
    <w:rsid w:val="00DD3F5B"/>
    <w:rsid w:val="00DD5587"/>
    <w:rsid w:val="00DD61B5"/>
    <w:rsid w:val="00DD6B53"/>
    <w:rsid w:val="00DD6DC7"/>
    <w:rsid w:val="00DD7CC3"/>
    <w:rsid w:val="00DE0CF7"/>
    <w:rsid w:val="00DE21C2"/>
    <w:rsid w:val="00DE39C5"/>
    <w:rsid w:val="00DE3C05"/>
    <w:rsid w:val="00DE3D7D"/>
    <w:rsid w:val="00DE57CE"/>
    <w:rsid w:val="00DE63E7"/>
    <w:rsid w:val="00DF0697"/>
    <w:rsid w:val="00DF0BC2"/>
    <w:rsid w:val="00DF0DCF"/>
    <w:rsid w:val="00DF193E"/>
    <w:rsid w:val="00DF29E7"/>
    <w:rsid w:val="00DF3773"/>
    <w:rsid w:val="00DF3BAA"/>
    <w:rsid w:val="00DF4388"/>
    <w:rsid w:val="00DF49C5"/>
    <w:rsid w:val="00DF4D96"/>
    <w:rsid w:val="00DF5152"/>
    <w:rsid w:val="00DF6237"/>
    <w:rsid w:val="00DF6703"/>
    <w:rsid w:val="00DF6DE8"/>
    <w:rsid w:val="00E001A6"/>
    <w:rsid w:val="00E01FF3"/>
    <w:rsid w:val="00E0246B"/>
    <w:rsid w:val="00E02750"/>
    <w:rsid w:val="00E03669"/>
    <w:rsid w:val="00E03E4B"/>
    <w:rsid w:val="00E0454D"/>
    <w:rsid w:val="00E04797"/>
    <w:rsid w:val="00E04841"/>
    <w:rsid w:val="00E05072"/>
    <w:rsid w:val="00E051CB"/>
    <w:rsid w:val="00E053DB"/>
    <w:rsid w:val="00E0542F"/>
    <w:rsid w:val="00E0604F"/>
    <w:rsid w:val="00E06393"/>
    <w:rsid w:val="00E112F2"/>
    <w:rsid w:val="00E117F8"/>
    <w:rsid w:val="00E1281C"/>
    <w:rsid w:val="00E133D3"/>
    <w:rsid w:val="00E13AEA"/>
    <w:rsid w:val="00E14FFD"/>
    <w:rsid w:val="00E15792"/>
    <w:rsid w:val="00E15A7E"/>
    <w:rsid w:val="00E15ADA"/>
    <w:rsid w:val="00E15B17"/>
    <w:rsid w:val="00E1785F"/>
    <w:rsid w:val="00E20114"/>
    <w:rsid w:val="00E20B71"/>
    <w:rsid w:val="00E21E75"/>
    <w:rsid w:val="00E226F6"/>
    <w:rsid w:val="00E22F39"/>
    <w:rsid w:val="00E235AC"/>
    <w:rsid w:val="00E2418A"/>
    <w:rsid w:val="00E24AAF"/>
    <w:rsid w:val="00E252F7"/>
    <w:rsid w:val="00E26357"/>
    <w:rsid w:val="00E27980"/>
    <w:rsid w:val="00E27E59"/>
    <w:rsid w:val="00E3029C"/>
    <w:rsid w:val="00E303C6"/>
    <w:rsid w:val="00E3041A"/>
    <w:rsid w:val="00E30D1F"/>
    <w:rsid w:val="00E3121D"/>
    <w:rsid w:val="00E313F6"/>
    <w:rsid w:val="00E31D5A"/>
    <w:rsid w:val="00E32332"/>
    <w:rsid w:val="00E325D8"/>
    <w:rsid w:val="00E32719"/>
    <w:rsid w:val="00E33479"/>
    <w:rsid w:val="00E33D1A"/>
    <w:rsid w:val="00E34853"/>
    <w:rsid w:val="00E34880"/>
    <w:rsid w:val="00E3556E"/>
    <w:rsid w:val="00E36CA5"/>
    <w:rsid w:val="00E40904"/>
    <w:rsid w:val="00E41769"/>
    <w:rsid w:val="00E41A19"/>
    <w:rsid w:val="00E42D0F"/>
    <w:rsid w:val="00E439B9"/>
    <w:rsid w:val="00E4417F"/>
    <w:rsid w:val="00E44834"/>
    <w:rsid w:val="00E4564F"/>
    <w:rsid w:val="00E464FB"/>
    <w:rsid w:val="00E46856"/>
    <w:rsid w:val="00E473B5"/>
    <w:rsid w:val="00E5068E"/>
    <w:rsid w:val="00E50FEE"/>
    <w:rsid w:val="00E52827"/>
    <w:rsid w:val="00E53066"/>
    <w:rsid w:val="00E5337F"/>
    <w:rsid w:val="00E56184"/>
    <w:rsid w:val="00E5715A"/>
    <w:rsid w:val="00E57724"/>
    <w:rsid w:val="00E6047C"/>
    <w:rsid w:val="00E60B78"/>
    <w:rsid w:val="00E60CE9"/>
    <w:rsid w:val="00E61297"/>
    <w:rsid w:val="00E615AE"/>
    <w:rsid w:val="00E61D2C"/>
    <w:rsid w:val="00E6240C"/>
    <w:rsid w:val="00E639EA"/>
    <w:rsid w:val="00E6453A"/>
    <w:rsid w:val="00E64BDF"/>
    <w:rsid w:val="00E65155"/>
    <w:rsid w:val="00E65368"/>
    <w:rsid w:val="00E663A7"/>
    <w:rsid w:val="00E664C9"/>
    <w:rsid w:val="00E667DF"/>
    <w:rsid w:val="00E667E5"/>
    <w:rsid w:val="00E6700F"/>
    <w:rsid w:val="00E670CC"/>
    <w:rsid w:val="00E67460"/>
    <w:rsid w:val="00E67469"/>
    <w:rsid w:val="00E703A0"/>
    <w:rsid w:val="00E70CD7"/>
    <w:rsid w:val="00E70FFC"/>
    <w:rsid w:val="00E732FA"/>
    <w:rsid w:val="00E73D1B"/>
    <w:rsid w:val="00E74858"/>
    <w:rsid w:val="00E74A01"/>
    <w:rsid w:val="00E75767"/>
    <w:rsid w:val="00E7765B"/>
    <w:rsid w:val="00E80CBE"/>
    <w:rsid w:val="00E815CA"/>
    <w:rsid w:val="00E81892"/>
    <w:rsid w:val="00E822E9"/>
    <w:rsid w:val="00E825B5"/>
    <w:rsid w:val="00E829DF"/>
    <w:rsid w:val="00E82AA4"/>
    <w:rsid w:val="00E83CEF"/>
    <w:rsid w:val="00E83E49"/>
    <w:rsid w:val="00E8478E"/>
    <w:rsid w:val="00E852DB"/>
    <w:rsid w:val="00E85306"/>
    <w:rsid w:val="00E85D80"/>
    <w:rsid w:val="00E861BF"/>
    <w:rsid w:val="00E8743D"/>
    <w:rsid w:val="00E875F9"/>
    <w:rsid w:val="00E87808"/>
    <w:rsid w:val="00E87CC9"/>
    <w:rsid w:val="00E87E20"/>
    <w:rsid w:val="00E93504"/>
    <w:rsid w:val="00E93CDB"/>
    <w:rsid w:val="00E93EFF"/>
    <w:rsid w:val="00E945D5"/>
    <w:rsid w:val="00E94AC6"/>
    <w:rsid w:val="00E950A6"/>
    <w:rsid w:val="00E956D1"/>
    <w:rsid w:val="00E96052"/>
    <w:rsid w:val="00EA1E67"/>
    <w:rsid w:val="00EA2D0E"/>
    <w:rsid w:val="00EA33C5"/>
    <w:rsid w:val="00EA44A6"/>
    <w:rsid w:val="00EA4784"/>
    <w:rsid w:val="00EA5957"/>
    <w:rsid w:val="00EA5A3A"/>
    <w:rsid w:val="00EA5B14"/>
    <w:rsid w:val="00EA6076"/>
    <w:rsid w:val="00EA6D7C"/>
    <w:rsid w:val="00EA7C38"/>
    <w:rsid w:val="00EA7CEE"/>
    <w:rsid w:val="00EB0CE5"/>
    <w:rsid w:val="00EB1D6A"/>
    <w:rsid w:val="00EB22CA"/>
    <w:rsid w:val="00EB5B29"/>
    <w:rsid w:val="00EB6163"/>
    <w:rsid w:val="00EB6C85"/>
    <w:rsid w:val="00EB72EE"/>
    <w:rsid w:val="00EC000C"/>
    <w:rsid w:val="00EC00F2"/>
    <w:rsid w:val="00EC20F8"/>
    <w:rsid w:val="00EC2317"/>
    <w:rsid w:val="00EC263D"/>
    <w:rsid w:val="00EC2DC3"/>
    <w:rsid w:val="00EC34B1"/>
    <w:rsid w:val="00EC34C8"/>
    <w:rsid w:val="00EC36E5"/>
    <w:rsid w:val="00EC3B74"/>
    <w:rsid w:val="00EC53DE"/>
    <w:rsid w:val="00EC5FCC"/>
    <w:rsid w:val="00EC6235"/>
    <w:rsid w:val="00EC639C"/>
    <w:rsid w:val="00EC63ED"/>
    <w:rsid w:val="00EC69A5"/>
    <w:rsid w:val="00EC7387"/>
    <w:rsid w:val="00EC74D1"/>
    <w:rsid w:val="00EC7A79"/>
    <w:rsid w:val="00EC7B2F"/>
    <w:rsid w:val="00EC7C9A"/>
    <w:rsid w:val="00ED1AE9"/>
    <w:rsid w:val="00ED1BEE"/>
    <w:rsid w:val="00ED22C7"/>
    <w:rsid w:val="00ED2471"/>
    <w:rsid w:val="00ED2A29"/>
    <w:rsid w:val="00ED4BA9"/>
    <w:rsid w:val="00ED4D16"/>
    <w:rsid w:val="00ED51B8"/>
    <w:rsid w:val="00ED6D93"/>
    <w:rsid w:val="00ED7183"/>
    <w:rsid w:val="00ED7683"/>
    <w:rsid w:val="00ED773C"/>
    <w:rsid w:val="00EE0655"/>
    <w:rsid w:val="00EE0E07"/>
    <w:rsid w:val="00EE13A6"/>
    <w:rsid w:val="00EE140E"/>
    <w:rsid w:val="00EE1C57"/>
    <w:rsid w:val="00EE2939"/>
    <w:rsid w:val="00EE3338"/>
    <w:rsid w:val="00EE37C4"/>
    <w:rsid w:val="00EE534B"/>
    <w:rsid w:val="00EE5907"/>
    <w:rsid w:val="00EE5C5E"/>
    <w:rsid w:val="00EE63EE"/>
    <w:rsid w:val="00EE69AA"/>
    <w:rsid w:val="00EE6DD7"/>
    <w:rsid w:val="00EE79E1"/>
    <w:rsid w:val="00EF0D5C"/>
    <w:rsid w:val="00EF130F"/>
    <w:rsid w:val="00EF1E8F"/>
    <w:rsid w:val="00EF254B"/>
    <w:rsid w:val="00EF2F65"/>
    <w:rsid w:val="00EF32EA"/>
    <w:rsid w:val="00EF33F6"/>
    <w:rsid w:val="00EF3449"/>
    <w:rsid w:val="00EF3F64"/>
    <w:rsid w:val="00EF4F2F"/>
    <w:rsid w:val="00EF67D7"/>
    <w:rsid w:val="00EF7113"/>
    <w:rsid w:val="00EF7923"/>
    <w:rsid w:val="00EF7D72"/>
    <w:rsid w:val="00F00B56"/>
    <w:rsid w:val="00F02C78"/>
    <w:rsid w:val="00F03269"/>
    <w:rsid w:val="00F036F9"/>
    <w:rsid w:val="00F04172"/>
    <w:rsid w:val="00F0477D"/>
    <w:rsid w:val="00F05620"/>
    <w:rsid w:val="00F0603D"/>
    <w:rsid w:val="00F06CDB"/>
    <w:rsid w:val="00F10F26"/>
    <w:rsid w:val="00F11051"/>
    <w:rsid w:val="00F11AAE"/>
    <w:rsid w:val="00F11BCE"/>
    <w:rsid w:val="00F11F62"/>
    <w:rsid w:val="00F126B5"/>
    <w:rsid w:val="00F1293A"/>
    <w:rsid w:val="00F13553"/>
    <w:rsid w:val="00F13790"/>
    <w:rsid w:val="00F13DF6"/>
    <w:rsid w:val="00F16339"/>
    <w:rsid w:val="00F16663"/>
    <w:rsid w:val="00F16C68"/>
    <w:rsid w:val="00F1703A"/>
    <w:rsid w:val="00F17073"/>
    <w:rsid w:val="00F1707E"/>
    <w:rsid w:val="00F1791E"/>
    <w:rsid w:val="00F206E1"/>
    <w:rsid w:val="00F20951"/>
    <w:rsid w:val="00F2097D"/>
    <w:rsid w:val="00F2126C"/>
    <w:rsid w:val="00F213F3"/>
    <w:rsid w:val="00F21533"/>
    <w:rsid w:val="00F21692"/>
    <w:rsid w:val="00F21AE3"/>
    <w:rsid w:val="00F22C84"/>
    <w:rsid w:val="00F22E1D"/>
    <w:rsid w:val="00F24E5D"/>
    <w:rsid w:val="00F25525"/>
    <w:rsid w:val="00F2555F"/>
    <w:rsid w:val="00F25F7A"/>
    <w:rsid w:val="00F27F94"/>
    <w:rsid w:val="00F30C6F"/>
    <w:rsid w:val="00F30D08"/>
    <w:rsid w:val="00F311E3"/>
    <w:rsid w:val="00F322CD"/>
    <w:rsid w:val="00F329AF"/>
    <w:rsid w:val="00F33E77"/>
    <w:rsid w:val="00F34F75"/>
    <w:rsid w:val="00F351D7"/>
    <w:rsid w:val="00F35549"/>
    <w:rsid w:val="00F35BE5"/>
    <w:rsid w:val="00F40380"/>
    <w:rsid w:val="00F4141F"/>
    <w:rsid w:val="00F41831"/>
    <w:rsid w:val="00F41947"/>
    <w:rsid w:val="00F420F1"/>
    <w:rsid w:val="00F437E8"/>
    <w:rsid w:val="00F43B41"/>
    <w:rsid w:val="00F43BE2"/>
    <w:rsid w:val="00F449F6"/>
    <w:rsid w:val="00F45E22"/>
    <w:rsid w:val="00F45E5D"/>
    <w:rsid w:val="00F50312"/>
    <w:rsid w:val="00F509A6"/>
    <w:rsid w:val="00F5263F"/>
    <w:rsid w:val="00F53DEC"/>
    <w:rsid w:val="00F54750"/>
    <w:rsid w:val="00F55E3A"/>
    <w:rsid w:val="00F569F1"/>
    <w:rsid w:val="00F56A37"/>
    <w:rsid w:val="00F56B34"/>
    <w:rsid w:val="00F572F3"/>
    <w:rsid w:val="00F61356"/>
    <w:rsid w:val="00F61573"/>
    <w:rsid w:val="00F61F40"/>
    <w:rsid w:val="00F62DF8"/>
    <w:rsid w:val="00F62F31"/>
    <w:rsid w:val="00F6328C"/>
    <w:rsid w:val="00F64847"/>
    <w:rsid w:val="00F64C31"/>
    <w:rsid w:val="00F65190"/>
    <w:rsid w:val="00F65B17"/>
    <w:rsid w:val="00F6645B"/>
    <w:rsid w:val="00F6723A"/>
    <w:rsid w:val="00F67495"/>
    <w:rsid w:val="00F67E9A"/>
    <w:rsid w:val="00F707D0"/>
    <w:rsid w:val="00F70BFC"/>
    <w:rsid w:val="00F70C6D"/>
    <w:rsid w:val="00F7274A"/>
    <w:rsid w:val="00F72B15"/>
    <w:rsid w:val="00F72B67"/>
    <w:rsid w:val="00F73370"/>
    <w:rsid w:val="00F73D96"/>
    <w:rsid w:val="00F73E39"/>
    <w:rsid w:val="00F7411C"/>
    <w:rsid w:val="00F74ACE"/>
    <w:rsid w:val="00F750C1"/>
    <w:rsid w:val="00F80792"/>
    <w:rsid w:val="00F80B34"/>
    <w:rsid w:val="00F80E80"/>
    <w:rsid w:val="00F8106F"/>
    <w:rsid w:val="00F81744"/>
    <w:rsid w:val="00F82035"/>
    <w:rsid w:val="00F8250A"/>
    <w:rsid w:val="00F82778"/>
    <w:rsid w:val="00F83324"/>
    <w:rsid w:val="00F9082B"/>
    <w:rsid w:val="00F9257E"/>
    <w:rsid w:val="00F926D8"/>
    <w:rsid w:val="00F92CF3"/>
    <w:rsid w:val="00F94C2A"/>
    <w:rsid w:val="00F95DBA"/>
    <w:rsid w:val="00F95DDD"/>
    <w:rsid w:val="00F961EB"/>
    <w:rsid w:val="00F966F4"/>
    <w:rsid w:val="00F96DF4"/>
    <w:rsid w:val="00F96F3B"/>
    <w:rsid w:val="00F9771F"/>
    <w:rsid w:val="00F97B68"/>
    <w:rsid w:val="00FA020D"/>
    <w:rsid w:val="00FA04B2"/>
    <w:rsid w:val="00FA108F"/>
    <w:rsid w:val="00FA2FE3"/>
    <w:rsid w:val="00FA3041"/>
    <w:rsid w:val="00FA3894"/>
    <w:rsid w:val="00FA44FF"/>
    <w:rsid w:val="00FA4B55"/>
    <w:rsid w:val="00FA50FF"/>
    <w:rsid w:val="00FA7952"/>
    <w:rsid w:val="00FA7E5C"/>
    <w:rsid w:val="00FA7F94"/>
    <w:rsid w:val="00FB0C9F"/>
    <w:rsid w:val="00FB0FBA"/>
    <w:rsid w:val="00FB19CC"/>
    <w:rsid w:val="00FB1B37"/>
    <w:rsid w:val="00FB27E0"/>
    <w:rsid w:val="00FB28BE"/>
    <w:rsid w:val="00FB38B3"/>
    <w:rsid w:val="00FB3F03"/>
    <w:rsid w:val="00FB4428"/>
    <w:rsid w:val="00FB4495"/>
    <w:rsid w:val="00FB5397"/>
    <w:rsid w:val="00FB546C"/>
    <w:rsid w:val="00FB5636"/>
    <w:rsid w:val="00FB593C"/>
    <w:rsid w:val="00FB6B94"/>
    <w:rsid w:val="00FB7F56"/>
    <w:rsid w:val="00FC00C5"/>
    <w:rsid w:val="00FC0EAF"/>
    <w:rsid w:val="00FC10A5"/>
    <w:rsid w:val="00FC41A0"/>
    <w:rsid w:val="00FC6352"/>
    <w:rsid w:val="00FC68C1"/>
    <w:rsid w:val="00FC6ACC"/>
    <w:rsid w:val="00FC724F"/>
    <w:rsid w:val="00FD136C"/>
    <w:rsid w:val="00FD1416"/>
    <w:rsid w:val="00FD1D8D"/>
    <w:rsid w:val="00FD2030"/>
    <w:rsid w:val="00FD21DB"/>
    <w:rsid w:val="00FD2E48"/>
    <w:rsid w:val="00FD30FC"/>
    <w:rsid w:val="00FD4B39"/>
    <w:rsid w:val="00FD4E73"/>
    <w:rsid w:val="00FD632C"/>
    <w:rsid w:val="00FD72CC"/>
    <w:rsid w:val="00FD7405"/>
    <w:rsid w:val="00FD77F1"/>
    <w:rsid w:val="00FE04BE"/>
    <w:rsid w:val="00FE0B0D"/>
    <w:rsid w:val="00FE14C8"/>
    <w:rsid w:val="00FE15A3"/>
    <w:rsid w:val="00FE179B"/>
    <w:rsid w:val="00FE2B56"/>
    <w:rsid w:val="00FE388E"/>
    <w:rsid w:val="00FE43D7"/>
    <w:rsid w:val="00FE5682"/>
    <w:rsid w:val="00FE579B"/>
    <w:rsid w:val="00FE6300"/>
    <w:rsid w:val="00FE6B42"/>
    <w:rsid w:val="00FE7443"/>
    <w:rsid w:val="00FE7534"/>
    <w:rsid w:val="00FF02C6"/>
    <w:rsid w:val="00FF1CE8"/>
    <w:rsid w:val="00FF2AC7"/>
    <w:rsid w:val="00FF35E0"/>
    <w:rsid w:val="00FF3658"/>
    <w:rsid w:val="00FF5578"/>
    <w:rsid w:val="00FF5FC3"/>
    <w:rsid w:val="00FF6277"/>
    <w:rsid w:val="00FF65F3"/>
    <w:rsid w:val="00FF67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6645B"/>
    <w:rPr>
      <w:rFonts w:ascii="Comic Sans MS" w:hAnsi="Comic Sans MS"/>
      <w:szCs w:val="24"/>
    </w:rPr>
  </w:style>
  <w:style w:type="paragraph" w:styleId="Nadpis1">
    <w:name w:val="heading 1"/>
    <w:aliases w:val="Kapitola,V_Head1,Záhlaví 1,h1"/>
    <w:basedOn w:val="Normln"/>
    <w:next w:val="Normln"/>
    <w:link w:val="Nadpis1Char"/>
    <w:qFormat/>
    <w:rsid w:val="00DD6DC7"/>
    <w:pPr>
      <w:keepNext/>
      <w:numPr>
        <w:numId w:val="2"/>
      </w:numPr>
      <w:spacing w:after="120"/>
      <w:jc w:val="center"/>
      <w:outlineLvl w:val="0"/>
    </w:pPr>
    <w:rPr>
      <w:b/>
    </w:rPr>
  </w:style>
  <w:style w:type="paragraph" w:styleId="Nadpis2">
    <w:name w:val="heading 2"/>
    <w:aliases w:val="2,21,Podkapitola 1,Podkapitola 11,Podkapitola 12,Podkapitola 13,Podkapitola 14,Podkapitola 15,Podkapitola 111,Podkapitola 121,Podkapitola 131,Podkapitola 141,Podkapitola 16,Podkapitola 112,Podkapitola 122,Podkapitola 132,Podkapitola 142"/>
    <w:basedOn w:val="Normln"/>
    <w:next w:val="Normln"/>
    <w:link w:val="Nadpis2Char"/>
    <w:uiPriority w:val="99"/>
    <w:qFormat/>
    <w:rsid w:val="00DD6DC7"/>
    <w:pPr>
      <w:keepNext/>
      <w:spacing w:before="240" w:after="120"/>
      <w:jc w:val="center"/>
      <w:outlineLvl w:val="1"/>
    </w:pPr>
    <w:rPr>
      <w:b/>
      <w:szCs w:val="20"/>
      <w:u w:val="thick"/>
    </w:rPr>
  </w:style>
  <w:style w:type="paragraph" w:styleId="Nadpis3">
    <w:name w:val="heading 3"/>
    <w:aliases w:val="Odstavec,Podkapitola2,Podkapito,V_Head3,H3,Nadpis_3_úroveň,Záhlaví 3,V_Head31,V_Head32,ASAPHeading 3,Sub Paragraph,Podkapitola21,1.1.1,Podkapitola 2,Podkapitola 21,Podkapitola 22,Podkapitola 23,Podkapitola 24,Podkapitola 25,Podkapitola 211,h3,h"/>
    <w:basedOn w:val="Normln"/>
    <w:next w:val="Normln"/>
    <w:link w:val="Nadpis3Char"/>
    <w:qFormat/>
    <w:rsid w:val="00DD6DC7"/>
    <w:pPr>
      <w:keepNext/>
      <w:numPr>
        <w:ilvl w:val="2"/>
        <w:numId w:val="2"/>
      </w:numPr>
      <w:spacing w:before="120"/>
      <w:jc w:val="both"/>
      <w:outlineLvl w:val="2"/>
    </w:pPr>
    <w:rPr>
      <w:szCs w:val="20"/>
    </w:rPr>
  </w:style>
  <w:style w:type="paragraph" w:styleId="Nadpis4">
    <w:name w:val="heading 4"/>
    <w:basedOn w:val="Normln"/>
    <w:next w:val="Normln"/>
    <w:link w:val="Nadpis4Char"/>
    <w:qFormat/>
    <w:rsid w:val="00DD6DC7"/>
    <w:pPr>
      <w:keepNext/>
      <w:numPr>
        <w:ilvl w:val="3"/>
        <w:numId w:val="2"/>
      </w:numPr>
      <w:jc w:val="both"/>
      <w:outlineLvl w:val="3"/>
    </w:pPr>
    <w:rPr>
      <w:b/>
      <w:szCs w:val="20"/>
    </w:rPr>
  </w:style>
  <w:style w:type="paragraph" w:styleId="Nadpis5">
    <w:name w:val="heading 5"/>
    <w:basedOn w:val="Normln"/>
    <w:next w:val="Normln"/>
    <w:link w:val="Nadpis5Char"/>
    <w:qFormat/>
    <w:rsid w:val="00DD6DC7"/>
    <w:pPr>
      <w:keepNext/>
      <w:numPr>
        <w:ilvl w:val="4"/>
        <w:numId w:val="2"/>
      </w:numPr>
      <w:jc w:val="both"/>
      <w:outlineLvl w:val="4"/>
    </w:pPr>
    <w:rPr>
      <w:b/>
      <w:szCs w:val="20"/>
    </w:rPr>
  </w:style>
  <w:style w:type="paragraph" w:styleId="Nadpis6">
    <w:name w:val="heading 6"/>
    <w:basedOn w:val="Normln"/>
    <w:next w:val="Normln"/>
    <w:link w:val="Nadpis6Char"/>
    <w:qFormat/>
    <w:rsid w:val="00DD6DC7"/>
    <w:pPr>
      <w:numPr>
        <w:ilvl w:val="5"/>
        <w:numId w:val="2"/>
      </w:numPr>
      <w:spacing w:before="240" w:after="60"/>
      <w:jc w:val="both"/>
      <w:outlineLvl w:val="5"/>
    </w:pPr>
    <w:rPr>
      <w:rFonts w:ascii="Arial" w:hAnsi="Arial"/>
      <w:i/>
      <w:szCs w:val="20"/>
    </w:rPr>
  </w:style>
  <w:style w:type="paragraph" w:styleId="Nadpis7">
    <w:name w:val="heading 7"/>
    <w:basedOn w:val="Normln"/>
    <w:next w:val="Normln"/>
    <w:link w:val="Nadpis7Char"/>
    <w:qFormat/>
    <w:rsid w:val="00DD6DC7"/>
    <w:pPr>
      <w:numPr>
        <w:ilvl w:val="6"/>
        <w:numId w:val="2"/>
      </w:numPr>
      <w:spacing w:before="240" w:after="60"/>
      <w:jc w:val="both"/>
      <w:outlineLvl w:val="6"/>
    </w:pPr>
    <w:rPr>
      <w:rFonts w:ascii="Arial" w:hAnsi="Arial"/>
      <w:szCs w:val="20"/>
    </w:rPr>
  </w:style>
  <w:style w:type="paragraph" w:styleId="Nadpis8">
    <w:name w:val="heading 8"/>
    <w:basedOn w:val="Normln"/>
    <w:next w:val="Normln"/>
    <w:link w:val="Nadpis8Char"/>
    <w:qFormat/>
    <w:rsid w:val="00DD6DC7"/>
    <w:pPr>
      <w:numPr>
        <w:ilvl w:val="7"/>
        <w:numId w:val="2"/>
      </w:numPr>
      <w:spacing w:before="240" w:after="60"/>
      <w:jc w:val="both"/>
      <w:outlineLvl w:val="7"/>
    </w:pPr>
    <w:rPr>
      <w:rFonts w:ascii="Arial" w:hAnsi="Arial"/>
      <w:i/>
      <w:szCs w:val="20"/>
    </w:rPr>
  </w:style>
  <w:style w:type="paragraph" w:styleId="Nadpis9">
    <w:name w:val="heading 9"/>
    <w:basedOn w:val="Normln"/>
    <w:next w:val="Normln"/>
    <w:link w:val="Nadpis9Char"/>
    <w:qFormat/>
    <w:rsid w:val="00DD6DC7"/>
    <w:pPr>
      <w:numPr>
        <w:ilvl w:val="8"/>
        <w:numId w:val="2"/>
      </w:numPr>
      <w:spacing w:before="240" w:after="60"/>
      <w:jc w:val="both"/>
      <w:outlineLvl w:val="8"/>
    </w:pPr>
    <w:rPr>
      <w:rFonts w:ascii="Arial" w:hAnsi="Arial"/>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h1 Char"/>
    <w:basedOn w:val="Standardnpsmoodstavce"/>
    <w:link w:val="Nadpis1"/>
    <w:locked/>
    <w:rsid w:val="00252EE1"/>
    <w:rPr>
      <w:rFonts w:ascii="Comic Sans MS" w:hAnsi="Comic Sans MS"/>
      <w:b/>
      <w:szCs w:val="24"/>
    </w:rPr>
  </w:style>
  <w:style w:type="character" w:customStyle="1" w:styleId="Nadpis2Char">
    <w:name w:val="Nadpis 2 Char"/>
    <w:aliases w:val="2 Char,21 Char,Podkapitola 1 Char,Podkapitola 11 Char,Podkapitola 12 Char,Podkapitola 13 Char,Podkapitola 14 Char,Podkapitola 15 Char,Podkapitola 111 Char,Podkapitola 121 Char,Podkapitola 131 Char,Podkapitola 141 Char,Podkapitola 16 Char"/>
    <w:basedOn w:val="Standardnpsmoodstavce"/>
    <w:link w:val="Nadpis2"/>
    <w:uiPriority w:val="99"/>
    <w:semiHidden/>
    <w:locked/>
    <w:rsid w:val="004A1A78"/>
    <w:rPr>
      <w:rFonts w:ascii="Cambria" w:hAnsi="Cambria" w:cs="Times New Roman"/>
      <w:b/>
      <w:bCs/>
      <w:i/>
      <w:iCs/>
      <w:sz w:val="28"/>
      <w:szCs w:val="28"/>
    </w:rPr>
  </w:style>
  <w:style w:type="character" w:customStyle="1" w:styleId="Heading3Char">
    <w:name w:val="Heading 3 Char"/>
    <w:aliases w:val="Odstavec Char,Podkapitola2 Char,Podkapito Char,V_Head3 Char,H3 Char,Nadpis_3_úroveň Char,Záhlaví 3 Char,V_Head31 Char,V_Head32 Char,ASAPHeading 3 Char,Sub Paragraph Char,Podkapitola21 Char,1.1.1 Char,Podkapitola 2 Char,Podkapitola 21 Char"/>
    <w:basedOn w:val="Standardnpsmoodstavce"/>
    <w:uiPriority w:val="9"/>
    <w:semiHidden/>
    <w:rsid w:val="003D6864"/>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locked/>
    <w:rsid w:val="004A1A78"/>
    <w:rPr>
      <w:rFonts w:ascii="Comic Sans MS" w:hAnsi="Comic Sans MS"/>
      <w:b/>
      <w:szCs w:val="20"/>
    </w:rPr>
  </w:style>
  <w:style w:type="character" w:customStyle="1" w:styleId="Nadpis5Char">
    <w:name w:val="Nadpis 5 Char"/>
    <w:basedOn w:val="Standardnpsmoodstavce"/>
    <w:link w:val="Nadpis5"/>
    <w:locked/>
    <w:rsid w:val="004A1A78"/>
    <w:rPr>
      <w:rFonts w:ascii="Comic Sans MS" w:hAnsi="Comic Sans MS"/>
      <w:b/>
      <w:szCs w:val="20"/>
    </w:rPr>
  </w:style>
  <w:style w:type="character" w:customStyle="1" w:styleId="Nadpis6Char">
    <w:name w:val="Nadpis 6 Char"/>
    <w:basedOn w:val="Standardnpsmoodstavce"/>
    <w:link w:val="Nadpis6"/>
    <w:locked/>
    <w:rsid w:val="004A1A78"/>
    <w:rPr>
      <w:rFonts w:ascii="Arial" w:hAnsi="Arial"/>
      <w:i/>
      <w:szCs w:val="20"/>
    </w:rPr>
  </w:style>
  <w:style w:type="character" w:customStyle="1" w:styleId="Nadpis7Char">
    <w:name w:val="Nadpis 7 Char"/>
    <w:basedOn w:val="Standardnpsmoodstavce"/>
    <w:link w:val="Nadpis7"/>
    <w:locked/>
    <w:rsid w:val="004A1A78"/>
    <w:rPr>
      <w:rFonts w:ascii="Arial" w:hAnsi="Arial"/>
      <w:szCs w:val="20"/>
    </w:rPr>
  </w:style>
  <w:style w:type="character" w:customStyle="1" w:styleId="Nadpis8Char">
    <w:name w:val="Nadpis 8 Char"/>
    <w:basedOn w:val="Standardnpsmoodstavce"/>
    <w:link w:val="Nadpis8"/>
    <w:locked/>
    <w:rsid w:val="004A1A78"/>
    <w:rPr>
      <w:rFonts w:ascii="Arial" w:hAnsi="Arial"/>
      <w:i/>
      <w:szCs w:val="20"/>
    </w:rPr>
  </w:style>
  <w:style w:type="character" w:customStyle="1" w:styleId="Nadpis9Char">
    <w:name w:val="Nadpis 9 Char"/>
    <w:basedOn w:val="Standardnpsmoodstavce"/>
    <w:link w:val="Nadpis9"/>
    <w:locked/>
    <w:rsid w:val="004A1A78"/>
    <w:rPr>
      <w:rFonts w:ascii="Arial" w:hAnsi="Arial"/>
      <w:i/>
      <w:sz w:val="18"/>
      <w:szCs w:val="20"/>
    </w:rPr>
  </w:style>
  <w:style w:type="character" w:customStyle="1" w:styleId="Heading3Char4">
    <w:name w:val="Heading 3 Char4"/>
    <w:aliases w:val="Odstavec Char4,Podkapitola2 Char4,Podkapito Char4,V_Head3 Char4,H3 Char4,Nadpis_3_úroveň Char4,Záhlaví 3 Char4,V_Head31 Char4,V_Head32 Char4,ASAPHeading 3 Char4,Sub Paragraph Char4,Podkapitola21 Char4,1.1.1 Char4,Podkapitola 2 Char4"/>
    <w:basedOn w:val="Standardnpsmoodstavce"/>
    <w:uiPriority w:val="99"/>
    <w:semiHidden/>
    <w:locked/>
    <w:rsid w:val="00A76428"/>
    <w:rPr>
      <w:rFonts w:ascii="Cambria" w:hAnsi="Cambria" w:cs="Times New Roman"/>
      <w:b/>
      <w:bCs/>
      <w:sz w:val="26"/>
      <w:szCs w:val="26"/>
    </w:rPr>
  </w:style>
  <w:style w:type="paragraph" w:styleId="Textbubliny">
    <w:name w:val="Balloon Text"/>
    <w:basedOn w:val="Normln"/>
    <w:link w:val="TextbublinyChar"/>
    <w:uiPriority w:val="99"/>
    <w:semiHidden/>
    <w:rsid w:val="00DD6DC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A1A78"/>
    <w:rPr>
      <w:rFonts w:cs="Times New Roman"/>
      <w:sz w:val="2"/>
    </w:rPr>
  </w:style>
  <w:style w:type="character" w:customStyle="1" w:styleId="Heading3Char3">
    <w:name w:val="Heading 3 Char3"/>
    <w:aliases w:val="Odstavec Char3,Podkapitola2 Char3,Podkapito Char3,V_Head3 Char3,H3 Char3,Nadpis_3_úroveň Char3,Záhlaví 3 Char3,V_Head31 Char3,V_Head32 Char3,ASAPHeading 3 Char3,Sub Paragraph Char3,Podkapitola21 Char3,1.1.1 Char3,Podkapitola 2 Char3"/>
    <w:basedOn w:val="Standardnpsmoodstavce"/>
    <w:uiPriority w:val="99"/>
    <w:semiHidden/>
    <w:locked/>
    <w:rsid w:val="008B5B00"/>
    <w:rPr>
      <w:rFonts w:ascii="Cambria" w:hAnsi="Cambria" w:cs="Times New Roman"/>
      <w:b/>
      <w:bCs/>
      <w:sz w:val="26"/>
      <w:szCs w:val="26"/>
    </w:rPr>
  </w:style>
  <w:style w:type="character" w:customStyle="1" w:styleId="Heading3Char2">
    <w:name w:val="Heading 3 Char2"/>
    <w:aliases w:val="Odstavec Char2,Podkapitola2 Char2,Podkapito Char2,V_Head3 Char2,H3 Char2,Nadpis_3_úroveň Char2,Záhlaví 3 Char2,V_Head31 Char2,V_Head32 Char2,ASAPHeading 3 Char2,Sub Paragraph Char2,Podkapitola21 Char2,1.1.1 Char2,Podkapitola 2 Char2"/>
    <w:basedOn w:val="Standardnpsmoodstavce"/>
    <w:uiPriority w:val="99"/>
    <w:semiHidden/>
    <w:locked/>
    <w:rsid w:val="00F22C84"/>
    <w:rPr>
      <w:rFonts w:ascii="Cambria" w:hAnsi="Cambria" w:cs="Times New Roman"/>
      <w:b/>
      <w:bCs/>
      <w:sz w:val="26"/>
      <w:szCs w:val="26"/>
    </w:rPr>
  </w:style>
  <w:style w:type="character" w:customStyle="1" w:styleId="Nadpis3Char">
    <w:name w:val="Nadpis 3 Char"/>
    <w:aliases w:val="Odstavec Char1,Podkapitola2 Char1,Podkapito Char1,V_Head3 Char1,H3 Char1,Nadpis_3_úroveň Char1,Záhlaví 3 Char1,V_Head31 Char1,V_Head32 Char1,ASAPHeading 3 Char1,Sub Paragraph Char1,Podkapitola21 Char1,1.1.1 Char1,Podkapitola 2 Char1,h Char"/>
    <w:basedOn w:val="Standardnpsmoodstavce"/>
    <w:link w:val="Nadpis3"/>
    <w:locked/>
    <w:rsid w:val="004A1A78"/>
    <w:rPr>
      <w:rFonts w:ascii="Comic Sans MS" w:hAnsi="Comic Sans MS"/>
      <w:szCs w:val="20"/>
    </w:rPr>
  </w:style>
  <w:style w:type="paragraph" w:styleId="Zkladntext">
    <w:name w:val="Body Text"/>
    <w:aliases w:val="subtitle2,body text,bod,b"/>
    <w:basedOn w:val="Normln"/>
    <w:link w:val="ZkladntextChar"/>
    <w:uiPriority w:val="99"/>
    <w:rsid w:val="00DD6DC7"/>
    <w:pPr>
      <w:spacing w:after="120"/>
      <w:jc w:val="both"/>
    </w:pPr>
    <w:rPr>
      <w:szCs w:val="20"/>
    </w:rPr>
  </w:style>
  <w:style w:type="character" w:customStyle="1" w:styleId="ZkladntextChar">
    <w:name w:val="Základní text Char"/>
    <w:aliases w:val="subtitle2 Char,body text Char,bod Char,b Char"/>
    <w:basedOn w:val="Standardnpsmoodstavce"/>
    <w:link w:val="Zkladntext"/>
    <w:uiPriority w:val="99"/>
    <w:semiHidden/>
    <w:locked/>
    <w:rsid w:val="004A1A78"/>
    <w:rPr>
      <w:rFonts w:ascii="Comic Sans MS" w:hAnsi="Comic Sans MS" w:cs="Times New Roman"/>
      <w:sz w:val="24"/>
      <w:szCs w:val="24"/>
    </w:rPr>
  </w:style>
  <w:style w:type="paragraph" w:styleId="Nzev">
    <w:name w:val="Title"/>
    <w:basedOn w:val="Normln"/>
    <w:link w:val="NzevChar"/>
    <w:uiPriority w:val="99"/>
    <w:qFormat/>
    <w:rsid w:val="00DD6DC7"/>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4A1A78"/>
    <w:rPr>
      <w:rFonts w:ascii="Cambria" w:hAnsi="Cambria" w:cs="Times New Roman"/>
      <w:b/>
      <w:bCs/>
      <w:kern w:val="28"/>
      <w:sz w:val="32"/>
      <w:szCs w:val="32"/>
    </w:rPr>
  </w:style>
  <w:style w:type="paragraph" w:customStyle="1" w:styleId="Zkladntextsubtitle2bodytext">
    <w:name w:val="Základní text.subtitle2.body text"/>
    <w:basedOn w:val="Normln"/>
    <w:uiPriority w:val="99"/>
    <w:rsid w:val="00DD6DC7"/>
    <w:pPr>
      <w:spacing w:after="113"/>
    </w:pPr>
    <w:rPr>
      <w:rFonts w:ascii="Arial" w:hAnsi="Arial"/>
      <w:color w:val="000000"/>
      <w:szCs w:val="20"/>
    </w:rPr>
  </w:style>
  <w:style w:type="paragraph" w:styleId="Zhlav">
    <w:name w:val="header"/>
    <w:basedOn w:val="Normln"/>
    <w:link w:val="ZhlavChar"/>
    <w:uiPriority w:val="99"/>
    <w:rsid w:val="00DD6DC7"/>
    <w:pPr>
      <w:tabs>
        <w:tab w:val="center" w:pos="4536"/>
        <w:tab w:val="right" w:pos="9072"/>
      </w:tabs>
    </w:pPr>
    <w:rPr>
      <w:sz w:val="20"/>
      <w:szCs w:val="20"/>
    </w:rPr>
  </w:style>
  <w:style w:type="character" w:customStyle="1" w:styleId="ZhlavChar">
    <w:name w:val="Záhlaví Char"/>
    <w:basedOn w:val="Standardnpsmoodstavce"/>
    <w:link w:val="Zhlav"/>
    <w:uiPriority w:val="99"/>
    <w:semiHidden/>
    <w:locked/>
    <w:rsid w:val="004A1A78"/>
    <w:rPr>
      <w:rFonts w:ascii="Comic Sans MS" w:hAnsi="Comic Sans MS" w:cs="Times New Roman"/>
      <w:sz w:val="24"/>
      <w:szCs w:val="24"/>
    </w:rPr>
  </w:style>
  <w:style w:type="character" w:styleId="slostrnky">
    <w:name w:val="page number"/>
    <w:basedOn w:val="Standardnpsmoodstavce"/>
    <w:uiPriority w:val="99"/>
    <w:rsid w:val="00DD6DC7"/>
    <w:rPr>
      <w:rFonts w:cs="Times New Roman"/>
    </w:rPr>
  </w:style>
  <w:style w:type="paragraph" w:styleId="Zpat">
    <w:name w:val="footer"/>
    <w:basedOn w:val="Normln"/>
    <w:link w:val="ZpatChar"/>
    <w:uiPriority w:val="99"/>
    <w:rsid w:val="00DD6DC7"/>
    <w:pPr>
      <w:tabs>
        <w:tab w:val="center" w:pos="4536"/>
        <w:tab w:val="right" w:pos="9072"/>
      </w:tabs>
    </w:pPr>
    <w:rPr>
      <w:sz w:val="20"/>
      <w:szCs w:val="20"/>
    </w:rPr>
  </w:style>
  <w:style w:type="character" w:customStyle="1" w:styleId="ZpatChar">
    <w:name w:val="Zápatí Char"/>
    <w:basedOn w:val="Standardnpsmoodstavce"/>
    <w:link w:val="Zpat"/>
    <w:uiPriority w:val="99"/>
    <w:locked/>
    <w:rsid w:val="004A1A78"/>
    <w:rPr>
      <w:rFonts w:ascii="Comic Sans MS" w:hAnsi="Comic Sans MS" w:cs="Times New Roman"/>
      <w:sz w:val="24"/>
      <w:szCs w:val="24"/>
    </w:rPr>
  </w:style>
  <w:style w:type="paragraph" w:customStyle="1" w:styleId="Odsatevc2">
    <w:name w:val="Odsatevc  2"/>
    <w:basedOn w:val="Normln"/>
    <w:uiPriority w:val="99"/>
    <w:rsid w:val="00DD6DC7"/>
    <w:pPr>
      <w:ind w:left="851"/>
      <w:jc w:val="both"/>
    </w:pPr>
    <w:rPr>
      <w:sz w:val="20"/>
      <w:szCs w:val="20"/>
    </w:rPr>
  </w:style>
  <w:style w:type="paragraph" w:styleId="Zkladntextodsazen">
    <w:name w:val="Body Text Indent"/>
    <w:basedOn w:val="Normln"/>
    <w:link w:val="ZkladntextodsazenChar"/>
    <w:uiPriority w:val="99"/>
    <w:rsid w:val="00DD6DC7"/>
    <w:pPr>
      <w:spacing w:after="120"/>
      <w:ind w:left="283"/>
      <w:jc w:val="both"/>
    </w:pPr>
    <w:rPr>
      <w:szCs w:val="20"/>
    </w:rPr>
  </w:style>
  <w:style w:type="character" w:customStyle="1" w:styleId="ZkladntextodsazenChar">
    <w:name w:val="Základní text odsazený Char"/>
    <w:basedOn w:val="Standardnpsmoodstavce"/>
    <w:link w:val="Zkladntextodsazen"/>
    <w:uiPriority w:val="99"/>
    <w:semiHidden/>
    <w:locked/>
    <w:rsid w:val="004A1A78"/>
    <w:rPr>
      <w:rFonts w:ascii="Comic Sans MS" w:hAnsi="Comic Sans MS" w:cs="Times New Roman"/>
      <w:sz w:val="24"/>
      <w:szCs w:val="24"/>
    </w:rPr>
  </w:style>
  <w:style w:type="paragraph" w:styleId="Seznamsodrkami3">
    <w:name w:val="List Bullet 3"/>
    <w:basedOn w:val="Normln"/>
    <w:autoRedefine/>
    <w:uiPriority w:val="99"/>
    <w:rsid w:val="00DD6DC7"/>
    <w:pPr>
      <w:ind w:left="849" w:hanging="283"/>
      <w:jc w:val="both"/>
    </w:pPr>
    <w:rPr>
      <w:szCs w:val="20"/>
    </w:rPr>
  </w:style>
  <w:style w:type="paragraph" w:customStyle="1" w:styleId="clanek2">
    <w:name w:val="clanek2"/>
    <w:basedOn w:val="Normln"/>
    <w:next w:val="Normln"/>
    <w:uiPriority w:val="99"/>
    <w:rsid w:val="00DD6DC7"/>
    <w:pPr>
      <w:jc w:val="center"/>
    </w:pPr>
    <w:rPr>
      <w:sz w:val="28"/>
      <w:szCs w:val="20"/>
    </w:rPr>
  </w:style>
  <w:style w:type="paragraph" w:styleId="Pokraovnseznamu">
    <w:name w:val="List Continue"/>
    <w:basedOn w:val="Normln"/>
    <w:uiPriority w:val="99"/>
    <w:rsid w:val="00DD6DC7"/>
    <w:pPr>
      <w:spacing w:after="120"/>
      <w:ind w:left="283"/>
      <w:jc w:val="both"/>
    </w:pPr>
    <w:rPr>
      <w:szCs w:val="20"/>
    </w:rPr>
  </w:style>
  <w:style w:type="paragraph" w:styleId="Seznam2">
    <w:name w:val="List 2"/>
    <w:basedOn w:val="Normln"/>
    <w:uiPriority w:val="99"/>
    <w:rsid w:val="00DD6DC7"/>
    <w:pPr>
      <w:ind w:left="566" w:hanging="283"/>
      <w:jc w:val="both"/>
    </w:pPr>
    <w:rPr>
      <w:szCs w:val="20"/>
    </w:rPr>
  </w:style>
  <w:style w:type="paragraph" w:styleId="Seznam">
    <w:name w:val="List"/>
    <w:basedOn w:val="Normln"/>
    <w:uiPriority w:val="99"/>
    <w:rsid w:val="00DD6DC7"/>
    <w:pPr>
      <w:ind w:left="283" w:hanging="283"/>
    </w:pPr>
    <w:rPr>
      <w:sz w:val="20"/>
      <w:szCs w:val="20"/>
    </w:rPr>
  </w:style>
  <w:style w:type="paragraph" w:styleId="Podtitul">
    <w:name w:val="Subtitle"/>
    <w:basedOn w:val="Normln"/>
    <w:link w:val="PodtitulChar"/>
    <w:uiPriority w:val="99"/>
    <w:qFormat/>
    <w:rsid w:val="00DD6DC7"/>
    <w:pPr>
      <w:spacing w:after="60"/>
      <w:jc w:val="center"/>
    </w:pPr>
    <w:rPr>
      <w:rFonts w:ascii="Arial" w:hAnsi="Arial"/>
      <w:szCs w:val="20"/>
    </w:rPr>
  </w:style>
  <w:style w:type="character" w:customStyle="1" w:styleId="PodtitulChar">
    <w:name w:val="Podtitul Char"/>
    <w:basedOn w:val="Standardnpsmoodstavce"/>
    <w:link w:val="Podtitul"/>
    <w:uiPriority w:val="99"/>
    <w:locked/>
    <w:rsid w:val="004A1A78"/>
    <w:rPr>
      <w:rFonts w:ascii="Cambria" w:hAnsi="Cambria" w:cs="Times New Roman"/>
      <w:sz w:val="24"/>
      <w:szCs w:val="24"/>
    </w:rPr>
  </w:style>
  <w:style w:type="paragraph" w:styleId="Zkladntextodsazen2">
    <w:name w:val="Body Text Indent 2"/>
    <w:basedOn w:val="Normln"/>
    <w:link w:val="Zkladntextodsazen2Char"/>
    <w:uiPriority w:val="99"/>
    <w:rsid w:val="00DD6DC7"/>
    <w:pPr>
      <w:ind w:left="5670"/>
    </w:pPr>
    <w:rPr>
      <w:szCs w:val="20"/>
    </w:rPr>
  </w:style>
  <w:style w:type="character" w:customStyle="1" w:styleId="Zkladntextodsazen2Char">
    <w:name w:val="Základní text odsazený 2 Char"/>
    <w:basedOn w:val="Standardnpsmoodstavce"/>
    <w:link w:val="Zkladntextodsazen2"/>
    <w:uiPriority w:val="99"/>
    <w:semiHidden/>
    <w:locked/>
    <w:rsid w:val="004A1A78"/>
    <w:rPr>
      <w:rFonts w:ascii="Comic Sans MS" w:hAnsi="Comic Sans MS" w:cs="Times New Roman"/>
      <w:sz w:val="24"/>
      <w:szCs w:val="24"/>
    </w:rPr>
  </w:style>
  <w:style w:type="paragraph" w:styleId="Zkladntext2">
    <w:name w:val="Body Text 2"/>
    <w:basedOn w:val="Normln"/>
    <w:link w:val="Zkladntext2Char"/>
    <w:uiPriority w:val="99"/>
    <w:rsid w:val="00DD6DC7"/>
    <w:pPr>
      <w:spacing w:after="120"/>
      <w:jc w:val="both"/>
    </w:pPr>
    <w:rPr>
      <w:szCs w:val="20"/>
    </w:rPr>
  </w:style>
  <w:style w:type="character" w:customStyle="1" w:styleId="Zkladntext2Char">
    <w:name w:val="Základní text 2 Char"/>
    <w:basedOn w:val="Standardnpsmoodstavce"/>
    <w:link w:val="Zkladntext2"/>
    <w:uiPriority w:val="99"/>
    <w:locked/>
    <w:rsid w:val="004A1A78"/>
    <w:rPr>
      <w:rFonts w:ascii="Comic Sans MS" w:hAnsi="Comic Sans MS" w:cs="Times New Roman"/>
      <w:sz w:val="24"/>
      <w:szCs w:val="24"/>
    </w:rPr>
  </w:style>
  <w:style w:type="paragraph" w:styleId="Pokraovnseznamu5">
    <w:name w:val="List Continue 5"/>
    <w:basedOn w:val="Normln"/>
    <w:uiPriority w:val="99"/>
    <w:rsid w:val="00DD6DC7"/>
    <w:pPr>
      <w:spacing w:after="120"/>
      <w:ind w:left="283"/>
      <w:jc w:val="both"/>
    </w:pPr>
    <w:rPr>
      <w:szCs w:val="20"/>
    </w:rPr>
  </w:style>
  <w:style w:type="paragraph" w:styleId="Zkladntext3">
    <w:name w:val="Body Text 3"/>
    <w:basedOn w:val="Normln"/>
    <w:link w:val="Zkladntext3Char"/>
    <w:uiPriority w:val="99"/>
    <w:rsid w:val="00DD6DC7"/>
    <w:rPr>
      <w:szCs w:val="20"/>
    </w:rPr>
  </w:style>
  <w:style w:type="character" w:customStyle="1" w:styleId="Zkladntext3Char">
    <w:name w:val="Základní text 3 Char"/>
    <w:basedOn w:val="Standardnpsmoodstavce"/>
    <w:link w:val="Zkladntext3"/>
    <w:uiPriority w:val="99"/>
    <w:locked/>
    <w:rsid w:val="007A7A86"/>
    <w:rPr>
      <w:rFonts w:ascii="Comic Sans MS" w:hAnsi="Comic Sans MS" w:cs="Times New Roman"/>
      <w:sz w:val="22"/>
      <w:lang w:val="cs-CZ" w:eastAsia="cs-CZ" w:bidi="ar-SA"/>
    </w:rPr>
  </w:style>
  <w:style w:type="paragraph" w:styleId="Zkladntextodsazen3">
    <w:name w:val="Body Text Indent 3"/>
    <w:basedOn w:val="Normln"/>
    <w:link w:val="Zkladntextodsazen3Char"/>
    <w:uiPriority w:val="99"/>
    <w:rsid w:val="00DD6DC7"/>
    <w:pPr>
      <w:ind w:left="283" w:hanging="283"/>
      <w:jc w:val="both"/>
    </w:pPr>
    <w:rPr>
      <w:szCs w:val="20"/>
    </w:rPr>
  </w:style>
  <w:style w:type="character" w:customStyle="1" w:styleId="Zkladntextodsazen3Char">
    <w:name w:val="Základní text odsazený 3 Char"/>
    <w:basedOn w:val="Standardnpsmoodstavce"/>
    <w:link w:val="Zkladntextodsazen3"/>
    <w:uiPriority w:val="99"/>
    <w:semiHidden/>
    <w:locked/>
    <w:rsid w:val="004A1A78"/>
    <w:rPr>
      <w:rFonts w:ascii="Comic Sans MS" w:hAnsi="Comic Sans MS" w:cs="Times New Roman"/>
      <w:sz w:val="16"/>
      <w:szCs w:val="16"/>
    </w:rPr>
  </w:style>
  <w:style w:type="paragraph" w:customStyle="1" w:styleId="BlockQuotation">
    <w:name w:val="Block Quotation"/>
    <w:basedOn w:val="Normln"/>
    <w:uiPriority w:val="99"/>
    <w:rsid w:val="00DD6DC7"/>
    <w:pPr>
      <w:widowControl w:val="0"/>
      <w:tabs>
        <w:tab w:val="center" w:pos="-142"/>
        <w:tab w:val="left" w:pos="0"/>
      </w:tabs>
      <w:ind w:left="1418" w:right="113" w:hanging="567"/>
      <w:jc w:val="both"/>
    </w:pPr>
    <w:rPr>
      <w:szCs w:val="20"/>
    </w:rPr>
  </w:style>
  <w:style w:type="paragraph" w:styleId="Textpoznpodarou">
    <w:name w:val="footnote text"/>
    <w:basedOn w:val="Normln"/>
    <w:link w:val="TextpoznpodarouChar"/>
    <w:uiPriority w:val="99"/>
    <w:semiHidden/>
    <w:rsid w:val="00DD6DC7"/>
    <w:rPr>
      <w:sz w:val="20"/>
      <w:szCs w:val="20"/>
    </w:rPr>
  </w:style>
  <w:style w:type="character" w:customStyle="1" w:styleId="TextpoznpodarouChar">
    <w:name w:val="Text pozn. pod čarou Char"/>
    <w:basedOn w:val="Standardnpsmoodstavce"/>
    <w:link w:val="Textpoznpodarou"/>
    <w:uiPriority w:val="99"/>
    <w:semiHidden/>
    <w:locked/>
    <w:rsid w:val="004A1A78"/>
    <w:rPr>
      <w:rFonts w:ascii="Comic Sans MS" w:hAnsi="Comic Sans MS" w:cs="Times New Roman"/>
      <w:sz w:val="20"/>
      <w:szCs w:val="20"/>
    </w:rPr>
  </w:style>
  <w:style w:type="character" w:styleId="Znakapoznpodarou">
    <w:name w:val="footnote reference"/>
    <w:basedOn w:val="Standardnpsmoodstavce"/>
    <w:uiPriority w:val="99"/>
    <w:semiHidden/>
    <w:rsid w:val="00DD6DC7"/>
    <w:rPr>
      <w:rFonts w:cs="Times New Roman"/>
      <w:vertAlign w:val="superscript"/>
    </w:rPr>
  </w:style>
  <w:style w:type="paragraph" w:styleId="Hlavikaobsahu">
    <w:name w:val="toa heading"/>
    <w:basedOn w:val="Normln"/>
    <w:next w:val="Normln"/>
    <w:uiPriority w:val="99"/>
    <w:semiHidden/>
    <w:rsid w:val="00DD6DC7"/>
    <w:pPr>
      <w:widowControl w:val="0"/>
      <w:tabs>
        <w:tab w:val="left" w:pos="9000"/>
        <w:tab w:val="right" w:pos="9360"/>
      </w:tabs>
      <w:suppressAutoHyphens/>
    </w:pPr>
    <w:rPr>
      <w:rFonts w:ascii="CG Times" w:hAnsi="CG Times"/>
      <w:szCs w:val="20"/>
      <w:lang w:val="en-US"/>
    </w:rPr>
  </w:style>
  <w:style w:type="character" w:styleId="Hypertextovodkaz">
    <w:name w:val="Hyperlink"/>
    <w:basedOn w:val="Standardnpsmoodstavce"/>
    <w:uiPriority w:val="99"/>
    <w:rsid w:val="00DD6DC7"/>
    <w:rPr>
      <w:rFonts w:cs="Times New Roman"/>
      <w:color w:val="0000FF"/>
      <w:u w:val="single"/>
    </w:rPr>
  </w:style>
  <w:style w:type="paragraph" w:customStyle="1" w:styleId="Nadpis2h2l2">
    <w:name w:val="Nadpis 2.h2.l2"/>
    <w:next w:val="Normln"/>
    <w:uiPriority w:val="99"/>
    <w:rsid w:val="00DD6DC7"/>
    <w:pPr>
      <w:keepLines/>
      <w:tabs>
        <w:tab w:val="left" w:pos="1247"/>
      </w:tabs>
      <w:spacing w:before="240" w:line="240" w:lineRule="atLeast"/>
      <w:ind w:left="1247" w:hanging="1247"/>
    </w:pPr>
    <w:rPr>
      <w:rFonts w:ascii="Arial" w:hAnsi="Arial"/>
      <w:sz w:val="20"/>
      <w:szCs w:val="20"/>
      <w:lang w:val="en-GB"/>
    </w:rPr>
  </w:style>
  <w:style w:type="paragraph" w:customStyle="1" w:styleId="numeriert">
    <w:name w:val="numeriert"/>
    <w:basedOn w:val="Normln"/>
    <w:uiPriority w:val="99"/>
    <w:rsid w:val="00DD6DC7"/>
    <w:pPr>
      <w:tabs>
        <w:tab w:val="left" w:pos="1644"/>
        <w:tab w:val="left" w:pos="1701"/>
        <w:tab w:val="left" w:pos="4820"/>
      </w:tabs>
      <w:spacing w:before="120" w:line="240" w:lineRule="atLeast"/>
      <w:ind w:left="1644" w:hanging="397"/>
      <w:jc w:val="both"/>
    </w:pPr>
    <w:rPr>
      <w:rFonts w:ascii="Arial" w:hAnsi="Arial"/>
      <w:sz w:val="20"/>
      <w:szCs w:val="20"/>
      <w:lang w:val="en-US"/>
    </w:rPr>
  </w:style>
  <w:style w:type="character" w:styleId="Siln">
    <w:name w:val="Strong"/>
    <w:basedOn w:val="Standardnpsmoodstavce"/>
    <w:uiPriority w:val="99"/>
    <w:qFormat/>
    <w:rsid w:val="00DD6DC7"/>
    <w:rPr>
      <w:rFonts w:cs="Times New Roman"/>
      <w:b/>
      <w:bCs/>
    </w:rPr>
  </w:style>
  <w:style w:type="character" w:styleId="Sledovanodkaz">
    <w:name w:val="FollowedHyperlink"/>
    <w:basedOn w:val="Standardnpsmoodstavce"/>
    <w:uiPriority w:val="99"/>
    <w:rsid w:val="00DD6DC7"/>
    <w:rPr>
      <w:rFonts w:cs="Times New Roman"/>
      <w:color w:val="800080"/>
      <w:u w:val="single"/>
    </w:rPr>
  </w:style>
  <w:style w:type="paragraph" w:customStyle="1" w:styleId="TitleBar">
    <w:name w:val="Title Bar"/>
    <w:basedOn w:val="Normln"/>
    <w:uiPriority w:val="99"/>
    <w:rsid w:val="00DD6DC7"/>
    <w:pPr>
      <w:keepNext/>
      <w:pageBreakBefore/>
      <w:shd w:val="solid" w:color="auto" w:fill="auto"/>
      <w:spacing w:before="840"/>
      <w:ind w:left="709" w:right="720" w:firstLine="1809"/>
    </w:pPr>
    <w:rPr>
      <w:rFonts w:ascii="Times New Roman" w:hAnsi="Times New Roman"/>
      <w:b/>
      <w:i/>
      <w:sz w:val="16"/>
      <w:szCs w:val="20"/>
    </w:rPr>
  </w:style>
  <w:style w:type="paragraph" w:customStyle="1" w:styleId="Smlouvaheading">
    <w:name w:val="Smlouva heading"/>
    <w:uiPriority w:val="99"/>
    <w:rsid w:val="00DD6DC7"/>
    <w:pPr>
      <w:spacing w:line="240" w:lineRule="atLeast"/>
      <w:jc w:val="center"/>
    </w:pPr>
    <w:rPr>
      <w:b/>
      <w:sz w:val="20"/>
      <w:szCs w:val="20"/>
      <w:lang w:val="en-US" w:eastAsia="en-US"/>
    </w:rPr>
  </w:style>
  <w:style w:type="character" w:styleId="Odkaznakoment">
    <w:name w:val="annotation reference"/>
    <w:basedOn w:val="Standardnpsmoodstavce"/>
    <w:uiPriority w:val="99"/>
    <w:semiHidden/>
    <w:rsid w:val="00DD6DC7"/>
    <w:rPr>
      <w:rFonts w:cs="Times New Roman"/>
      <w:sz w:val="16"/>
      <w:szCs w:val="16"/>
    </w:rPr>
  </w:style>
  <w:style w:type="paragraph" w:styleId="Textkomente">
    <w:name w:val="annotation text"/>
    <w:basedOn w:val="Normln"/>
    <w:link w:val="TextkomenteChar"/>
    <w:uiPriority w:val="99"/>
    <w:semiHidden/>
    <w:rsid w:val="00DD6DC7"/>
    <w:rPr>
      <w:sz w:val="20"/>
      <w:szCs w:val="20"/>
    </w:rPr>
  </w:style>
  <w:style w:type="character" w:customStyle="1" w:styleId="TextkomenteChar">
    <w:name w:val="Text komentáře Char"/>
    <w:basedOn w:val="Standardnpsmoodstavce"/>
    <w:link w:val="Textkomente"/>
    <w:uiPriority w:val="99"/>
    <w:semiHidden/>
    <w:locked/>
    <w:rsid w:val="004A1A78"/>
    <w:rPr>
      <w:rFonts w:ascii="Comic Sans MS" w:hAnsi="Comic Sans MS" w:cs="Times New Roman"/>
      <w:sz w:val="20"/>
      <w:szCs w:val="20"/>
    </w:rPr>
  </w:style>
  <w:style w:type="paragraph" w:styleId="Pedmtkomente">
    <w:name w:val="annotation subject"/>
    <w:basedOn w:val="Textkomente"/>
    <w:next w:val="Textkomente"/>
    <w:link w:val="PedmtkomenteChar"/>
    <w:uiPriority w:val="99"/>
    <w:semiHidden/>
    <w:rsid w:val="00DD6DC7"/>
    <w:rPr>
      <w:b/>
      <w:bCs/>
    </w:rPr>
  </w:style>
  <w:style w:type="character" w:customStyle="1" w:styleId="PedmtkomenteChar">
    <w:name w:val="Předmět komentáře Char"/>
    <w:basedOn w:val="TextkomenteChar"/>
    <w:link w:val="Pedmtkomente"/>
    <w:uiPriority w:val="99"/>
    <w:semiHidden/>
    <w:locked/>
    <w:rsid w:val="004A1A78"/>
    <w:rPr>
      <w:rFonts w:ascii="Comic Sans MS" w:hAnsi="Comic Sans MS" w:cs="Times New Roman"/>
      <w:b/>
      <w:bCs/>
      <w:sz w:val="20"/>
      <w:szCs w:val="20"/>
    </w:rPr>
  </w:style>
  <w:style w:type="paragraph" w:customStyle="1" w:styleId="odstavecpokraovac5">
    <w:name w:val="odstavecpokraovac5"/>
    <w:basedOn w:val="Normln"/>
    <w:uiPriority w:val="99"/>
    <w:rsid w:val="00DD6DC7"/>
    <w:pPr>
      <w:ind w:left="2835"/>
    </w:pPr>
    <w:rPr>
      <w:rFonts w:ascii="Arial" w:hAnsi="Arial" w:cs="Arial"/>
      <w:spacing w:val="-2"/>
      <w:sz w:val="20"/>
      <w:szCs w:val="20"/>
    </w:rPr>
  </w:style>
  <w:style w:type="paragraph" w:customStyle="1" w:styleId="norm">
    <w:name w:val="norm"/>
    <w:basedOn w:val="Normln"/>
    <w:link w:val="normChar"/>
    <w:uiPriority w:val="99"/>
    <w:rsid w:val="000635B4"/>
    <w:pPr>
      <w:tabs>
        <w:tab w:val="left" w:pos="567"/>
        <w:tab w:val="left" w:pos="1134"/>
        <w:tab w:val="right" w:pos="9072"/>
        <w:tab w:val="right" w:pos="9356"/>
      </w:tabs>
      <w:spacing w:before="120" w:line="360" w:lineRule="exact"/>
      <w:jc w:val="both"/>
    </w:pPr>
    <w:rPr>
      <w:rFonts w:ascii="Times New Roman" w:hAnsi="Times New Roman"/>
      <w:szCs w:val="20"/>
      <w:lang w:val="en-GB"/>
    </w:rPr>
  </w:style>
  <w:style w:type="character" w:customStyle="1" w:styleId="platne1">
    <w:name w:val="platne1"/>
    <w:basedOn w:val="Standardnpsmoodstavce"/>
    <w:uiPriority w:val="99"/>
    <w:rsid w:val="00DD6DC7"/>
    <w:rPr>
      <w:rFonts w:cs="Times New Roman"/>
    </w:rPr>
  </w:style>
  <w:style w:type="character" w:customStyle="1" w:styleId="normChar">
    <w:name w:val="norm Char"/>
    <w:basedOn w:val="Standardnpsmoodstavce"/>
    <w:link w:val="norm"/>
    <w:uiPriority w:val="99"/>
    <w:locked/>
    <w:rsid w:val="000635B4"/>
    <w:rPr>
      <w:rFonts w:cs="Times New Roman"/>
      <w:sz w:val="22"/>
      <w:lang w:val="en-GB" w:eastAsia="cs-CZ" w:bidi="ar-SA"/>
    </w:rPr>
  </w:style>
  <w:style w:type="table" w:styleId="Mkatabulky">
    <w:name w:val="Table Grid"/>
    <w:basedOn w:val="Normlntabulka"/>
    <w:uiPriority w:val="99"/>
    <w:rsid w:val="00C4184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99"/>
    <w:rsid w:val="007A7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pitola1">
    <w:name w:val="Kapitola 1"/>
    <w:basedOn w:val="Nadpis1"/>
    <w:next w:val="Normln"/>
    <w:link w:val="Kapitola1Char"/>
    <w:uiPriority w:val="99"/>
    <w:rsid w:val="007A7A86"/>
    <w:pPr>
      <w:numPr>
        <w:numId w:val="13"/>
      </w:numPr>
      <w:pBdr>
        <w:bottom w:val="single" w:sz="4" w:space="1" w:color="auto"/>
      </w:pBdr>
      <w:tabs>
        <w:tab w:val="clear" w:pos="360"/>
        <w:tab w:val="num" w:pos="284"/>
      </w:tabs>
      <w:spacing w:before="240" w:after="60"/>
      <w:jc w:val="left"/>
    </w:pPr>
    <w:rPr>
      <w:rFonts w:ascii="Times New Roman" w:hAnsi="Times New Roman"/>
      <w:bCs/>
      <w:smallCaps/>
      <w:kern w:val="32"/>
      <w:sz w:val="36"/>
      <w:szCs w:val="32"/>
    </w:rPr>
  </w:style>
  <w:style w:type="paragraph" w:customStyle="1" w:styleId="Kapitola2">
    <w:name w:val="Kapitola 2"/>
    <w:basedOn w:val="Nadpis2"/>
    <w:next w:val="Normln"/>
    <w:uiPriority w:val="99"/>
    <w:rsid w:val="007A7A86"/>
    <w:pPr>
      <w:numPr>
        <w:ilvl w:val="1"/>
      </w:numPr>
      <w:pBdr>
        <w:bottom w:val="single" w:sz="4" w:space="1" w:color="auto"/>
      </w:pBdr>
      <w:tabs>
        <w:tab w:val="num" w:pos="576"/>
      </w:tabs>
      <w:spacing w:after="60"/>
      <w:ind w:left="576" w:hanging="576"/>
      <w:jc w:val="left"/>
    </w:pPr>
    <w:rPr>
      <w:rFonts w:ascii="Times New Roman" w:hAnsi="Times New Roman"/>
      <w:bCs/>
      <w:i/>
      <w:iCs/>
      <w:smallCaps/>
      <w:sz w:val="32"/>
      <w:szCs w:val="28"/>
      <w:u w:val="none"/>
    </w:rPr>
  </w:style>
  <w:style w:type="paragraph" w:customStyle="1" w:styleId="Kapitola3">
    <w:name w:val="Kapitola 3"/>
    <w:basedOn w:val="Nadpis3"/>
    <w:uiPriority w:val="99"/>
    <w:rsid w:val="007A7A86"/>
    <w:pPr>
      <w:numPr>
        <w:numId w:val="0"/>
      </w:numPr>
      <w:tabs>
        <w:tab w:val="num" w:pos="720"/>
      </w:tabs>
      <w:spacing w:before="240" w:after="60"/>
      <w:ind w:left="720" w:hanging="720"/>
      <w:jc w:val="left"/>
    </w:pPr>
    <w:rPr>
      <w:rFonts w:ascii="Arial" w:hAnsi="Arial"/>
      <w:b/>
      <w:bCs/>
      <w:sz w:val="26"/>
      <w:szCs w:val="26"/>
    </w:rPr>
  </w:style>
  <w:style w:type="paragraph" w:styleId="Obsah1">
    <w:name w:val="toc 1"/>
    <w:basedOn w:val="Normln"/>
    <w:next w:val="Normln"/>
    <w:autoRedefine/>
    <w:uiPriority w:val="99"/>
    <w:semiHidden/>
    <w:rsid w:val="007A7A86"/>
    <w:rPr>
      <w:rFonts w:ascii="Times New Roman" w:hAnsi="Times New Roman"/>
      <w:sz w:val="24"/>
    </w:rPr>
  </w:style>
  <w:style w:type="paragraph" w:styleId="Obsah2">
    <w:name w:val="toc 2"/>
    <w:basedOn w:val="Normln"/>
    <w:next w:val="Normln"/>
    <w:autoRedefine/>
    <w:uiPriority w:val="99"/>
    <w:semiHidden/>
    <w:rsid w:val="007A7A86"/>
    <w:pPr>
      <w:ind w:left="240"/>
    </w:pPr>
    <w:rPr>
      <w:rFonts w:ascii="Times New Roman" w:hAnsi="Times New Roman"/>
      <w:sz w:val="24"/>
    </w:rPr>
  </w:style>
  <w:style w:type="paragraph" w:styleId="Obsah3">
    <w:name w:val="toc 3"/>
    <w:basedOn w:val="Normln"/>
    <w:next w:val="Normln"/>
    <w:autoRedefine/>
    <w:uiPriority w:val="99"/>
    <w:semiHidden/>
    <w:rsid w:val="007A7A86"/>
    <w:pPr>
      <w:ind w:left="480"/>
    </w:pPr>
    <w:rPr>
      <w:rFonts w:ascii="Times New Roman" w:hAnsi="Times New Roman"/>
      <w:sz w:val="24"/>
    </w:rPr>
  </w:style>
  <w:style w:type="table" w:customStyle="1" w:styleId="Mkatabulky2">
    <w:name w:val="Mřížka tabulky2"/>
    <w:uiPriority w:val="99"/>
    <w:rsid w:val="007A7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ln"/>
    <w:uiPriority w:val="99"/>
    <w:rsid w:val="007A7A86"/>
    <w:pPr>
      <w:widowControl w:val="0"/>
      <w:autoSpaceDE w:val="0"/>
      <w:autoSpaceDN w:val="0"/>
      <w:adjustRightInd w:val="0"/>
      <w:spacing w:before="120"/>
    </w:pPr>
    <w:rPr>
      <w:rFonts w:ascii="Times New Roman" w:hAnsi="Times New Roman"/>
      <w:sz w:val="24"/>
      <w:szCs w:val="20"/>
    </w:rPr>
  </w:style>
  <w:style w:type="paragraph" w:customStyle="1" w:styleId="dka">
    <w:name w:val="Řádka"/>
    <w:uiPriority w:val="99"/>
    <w:rsid w:val="007A7A86"/>
    <w:rPr>
      <w:rFonts w:ascii="TimesE" w:hAnsi="TimesE"/>
      <w:color w:val="000000"/>
      <w:sz w:val="24"/>
      <w:szCs w:val="20"/>
    </w:rPr>
  </w:style>
  <w:style w:type="paragraph" w:customStyle="1" w:styleId="StylDefaultTextZarovnatdobloku">
    <w:name w:val="Styl Default Text + Zarovnat do bloku"/>
    <w:basedOn w:val="DefaultText"/>
    <w:rsid w:val="007A7A86"/>
    <w:pPr>
      <w:numPr>
        <w:numId w:val="14"/>
      </w:numPr>
      <w:jc w:val="both"/>
    </w:pPr>
  </w:style>
  <w:style w:type="paragraph" w:customStyle="1" w:styleId="Odstavecbezsla">
    <w:name w:val="Odstavec bez čísla"/>
    <w:basedOn w:val="Normln"/>
    <w:link w:val="OdstavecbezslaChar"/>
    <w:uiPriority w:val="99"/>
    <w:rsid w:val="007A7A86"/>
    <w:pPr>
      <w:widowControl w:val="0"/>
      <w:spacing w:before="120"/>
      <w:ind w:firstLine="567"/>
      <w:jc w:val="both"/>
      <w:outlineLvl w:val="5"/>
    </w:pPr>
    <w:rPr>
      <w:rFonts w:ascii="Times New Roman" w:hAnsi="Times New Roman"/>
      <w:color w:val="000000"/>
      <w:sz w:val="24"/>
      <w:szCs w:val="20"/>
    </w:rPr>
  </w:style>
  <w:style w:type="paragraph" w:customStyle="1" w:styleId="Upravenstyl">
    <w:name w:val="Upravený styl"/>
    <w:basedOn w:val="Nadpis2"/>
    <w:uiPriority w:val="99"/>
    <w:rsid w:val="007A7A86"/>
    <w:pPr>
      <w:numPr>
        <w:numId w:val="15"/>
      </w:numPr>
      <w:tabs>
        <w:tab w:val="left" w:pos="2835"/>
      </w:tabs>
      <w:spacing w:before="120" w:after="0"/>
      <w:jc w:val="left"/>
    </w:pPr>
    <w:rPr>
      <w:rFonts w:ascii="Times New Roman" w:hAnsi="Times New Roman"/>
      <w:b w:val="0"/>
      <w:sz w:val="30"/>
      <w:u w:val="none"/>
    </w:rPr>
  </w:style>
  <w:style w:type="paragraph" w:customStyle="1" w:styleId="upravenstyl2">
    <w:name w:val="upravený styl 2"/>
    <w:basedOn w:val="Nadpis2"/>
    <w:uiPriority w:val="99"/>
    <w:rsid w:val="007A7A86"/>
    <w:pPr>
      <w:numPr>
        <w:ilvl w:val="1"/>
        <w:numId w:val="15"/>
      </w:numPr>
      <w:tabs>
        <w:tab w:val="left" w:pos="2835"/>
      </w:tabs>
      <w:spacing w:before="120" w:after="0"/>
      <w:jc w:val="left"/>
    </w:pPr>
    <w:rPr>
      <w:rFonts w:ascii="Times New Roman" w:hAnsi="Times New Roman"/>
      <w:b w:val="0"/>
      <w:sz w:val="30"/>
      <w:u w:val="none"/>
    </w:rPr>
  </w:style>
  <w:style w:type="character" w:customStyle="1" w:styleId="OdstavecbezslaChar">
    <w:name w:val="Odstavec bez čísla Char"/>
    <w:basedOn w:val="Standardnpsmoodstavce"/>
    <w:link w:val="Odstavecbezsla"/>
    <w:uiPriority w:val="99"/>
    <w:locked/>
    <w:rsid w:val="007A7A86"/>
    <w:rPr>
      <w:rFonts w:cs="Times New Roman"/>
      <w:snapToGrid w:val="0"/>
      <w:color w:val="000000"/>
      <w:sz w:val="24"/>
      <w:lang w:val="cs-CZ" w:eastAsia="cs-CZ" w:bidi="ar-SA"/>
    </w:rPr>
  </w:style>
  <w:style w:type="paragraph" w:styleId="Rozloendokumentu">
    <w:name w:val="Document Map"/>
    <w:basedOn w:val="Normln"/>
    <w:link w:val="RozloendokumentuChar"/>
    <w:uiPriority w:val="99"/>
    <w:semiHidden/>
    <w:rsid w:val="000F440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A1A78"/>
    <w:rPr>
      <w:rFonts w:cs="Times New Roman"/>
      <w:sz w:val="2"/>
    </w:rPr>
  </w:style>
  <w:style w:type="character" w:customStyle="1" w:styleId="Kapitola1Char">
    <w:name w:val="Kapitola 1 Char"/>
    <w:basedOn w:val="Standardnpsmoodstavce"/>
    <w:link w:val="Kapitola1"/>
    <w:uiPriority w:val="99"/>
    <w:locked/>
    <w:rsid w:val="009869AD"/>
    <w:rPr>
      <w:b/>
      <w:bCs/>
      <w:smallCaps/>
      <w:kern w:val="32"/>
      <w:sz w:val="36"/>
      <w:szCs w:val="32"/>
    </w:rPr>
  </w:style>
  <w:style w:type="paragraph" w:customStyle="1" w:styleId="Odstavecslovan">
    <w:name w:val="Odstavec číslovaný"/>
    <w:basedOn w:val="Odstavecbezsla"/>
    <w:link w:val="OdstavecslovanCharChar"/>
    <w:rsid w:val="00584F34"/>
    <w:pPr>
      <w:numPr>
        <w:numId w:val="18"/>
      </w:numPr>
    </w:pPr>
  </w:style>
  <w:style w:type="character" w:customStyle="1" w:styleId="OdstavecslovanCharChar">
    <w:name w:val="Odstavec číslovaný Char Char"/>
    <w:link w:val="Odstavecslovan"/>
    <w:locked/>
    <w:rsid w:val="00584F34"/>
    <w:rPr>
      <w:color w:val="000000"/>
      <w:sz w:val="24"/>
      <w:szCs w:val="20"/>
    </w:rPr>
  </w:style>
  <w:style w:type="paragraph" w:customStyle="1" w:styleId="Nadpis">
    <w:name w:val="Nadpis"/>
    <w:basedOn w:val="Normln"/>
    <w:rsid w:val="00FD30FC"/>
    <w:pPr>
      <w:keepNext/>
      <w:keepLines/>
      <w:widowControl w:val="0"/>
      <w:numPr>
        <w:numId w:val="20"/>
      </w:numPr>
      <w:autoSpaceDE w:val="0"/>
      <w:autoSpaceDN w:val="0"/>
      <w:adjustRightInd w:val="0"/>
      <w:spacing w:before="480" w:after="240"/>
      <w:jc w:val="center"/>
    </w:pPr>
    <w:rPr>
      <w:rFonts w:ascii="Times New Roman" w:hAnsi="Times New Roman"/>
      <w:b/>
      <w:sz w:val="24"/>
      <w:szCs w:val="20"/>
    </w:rPr>
  </w:style>
  <w:style w:type="paragraph" w:customStyle="1" w:styleId="psmeno">
    <w:name w:val="písmeno"/>
    <w:basedOn w:val="Normln"/>
    <w:rsid w:val="00FD30FC"/>
    <w:pPr>
      <w:numPr>
        <w:numId w:val="21"/>
      </w:numPr>
      <w:spacing w:before="120"/>
      <w:jc w:val="both"/>
    </w:pPr>
    <w:rPr>
      <w:rFonts w:ascii="Times New Roman" w:hAnsi="Times New Roman"/>
      <w:spacing w:val="6"/>
      <w:kern w:val="2"/>
      <w:sz w:val="24"/>
      <w:szCs w:val="20"/>
    </w:rPr>
  </w:style>
  <w:style w:type="paragraph" w:customStyle="1" w:styleId="SBSSmlouva">
    <w:name w:val="SBS Smlouva"/>
    <w:basedOn w:val="Normln"/>
    <w:uiPriority w:val="99"/>
    <w:rsid w:val="006620C3"/>
    <w:pPr>
      <w:numPr>
        <w:numId w:val="22"/>
      </w:numPr>
      <w:spacing w:before="120"/>
    </w:pPr>
    <w:rPr>
      <w:rFonts w:ascii="Arial" w:hAnsi="Arial"/>
    </w:rPr>
  </w:style>
  <w:style w:type="paragraph" w:customStyle="1" w:styleId="nadpis12">
    <w:name w:val="nadpis12"/>
    <w:basedOn w:val="Normln"/>
    <w:link w:val="nadpis12Char"/>
    <w:uiPriority w:val="99"/>
    <w:rsid w:val="002F5719"/>
    <w:rPr>
      <w:rFonts w:ascii="Arial" w:hAnsi="Arial"/>
      <w:sz w:val="18"/>
      <w:szCs w:val="20"/>
    </w:rPr>
  </w:style>
  <w:style w:type="character" w:customStyle="1" w:styleId="nadpis12Char">
    <w:name w:val="nadpis12 Char"/>
    <w:basedOn w:val="Standardnpsmoodstavce"/>
    <w:link w:val="nadpis12"/>
    <w:uiPriority w:val="99"/>
    <w:locked/>
    <w:rsid w:val="002F5719"/>
    <w:rPr>
      <w:rFonts w:ascii="Arial" w:hAnsi="Arial" w:cs="Times New Roman"/>
      <w:snapToGrid w:val="0"/>
      <w:sz w:val="18"/>
      <w:lang w:val="cs-CZ" w:eastAsia="cs-CZ" w:bidi="ar-SA"/>
    </w:rPr>
  </w:style>
  <w:style w:type="paragraph" w:customStyle="1" w:styleId="Nadpistabulky">
    <w:name w:val="Nadpis tabulky"/>
    <w:basedOn w:val="Normln"/>
    <w:uiPriority w:val="99"/>
    <w:rsid w:val="00E74858"/>
    <w:pPr>
      <w:suppressAutoHyphens/>
      <w:autoSpaceDE w:val="0"/>
      <w:spacing w:before="120"/>
      <w:ind w:left="15"/>
    </w:pPr>
    <w:rPr>
      <w:rFonts w:ascii="Times New Roman" w:hAnsi="Times New Roman"/>
      <w:b/>
      <w:sz w:val="32"/>
    </w:rPr>
  </w:style>
  <w:style w:type="paragraph" w:customStyle="1" w:styleId="Komentskryttext">
    <w:name w:val="Komentář (skrytý text)"/>
    <w:basedOn w:val="Normln"/>
    <w:next w:val="Normln"/>
    <w:uiPriority w:val="99"/>
    <w:rsid w:val="006F4A2F"/>
    <w:pPr>
      <w:widowControl w:val="0"/>
      <w:suppressAutoHyphens/>
      <w:autoSpaceDE w:val="0"/>
    </w:pPr>
    <w:rPr>
      <w:rFonts w:ascii="Arial" w:hAnsi="Arial"/>
      <w:i/>
      <w:iCs/>
      <w:color w:val="339966"/>
      <w:sz w:val="20"/>
      <w:szCs w:val="20"/>
      <w:shd w:val="clear" w:color="auto" w:fill="FFFFFF"/>
    </w:rPr>
  </w:style>
  <w:style w:type="paragraph" w:styleId="Titulek">
    <w:name w:val="caption"/>
    <w:basedOn w:val="Normln"/>
    <w:next w:val="Normln"/>
    <w:uiPriority w:val="99"/>
    <w:qFormat/>
    <w:rsid w:val="00AB40A6"/>
    <w:pPr>
      <w:widowControl w:val="0"/>
      <w:suppressAutoHyphens/>
      <w:autoSpaceDE w:val="0"/>
    </w:pPr>
    <w:rPr>
      <w:rFonts w:ascii="Arial" w:hAnsi="Arial"/>
      <w:b/>
      <w:bCs/>
      <w:color w:val="000000"/>
      <w:sz w:val="20"/>
      <w:szCs w:val="20"/>
      <w:shd w:val="clear" w:color="auto" w:fill="FFFFFF"/>
    </w:rPr>
  </w:style>
  <w:style w:type="paragraph" w:customStyle="1" w:styleId="font5">
    <w:name w:val="font5"/>
    <w:basedOn w:val="Normln"/>
    <w:uiPriority w:val="99"/>
    <w:rsid w:val="00812CB8"/>
    <w:pPr>
      <w:spacing w:before="100" w:beforeAutospacing="1" w:after="100" w:afterAutospacing="1"/>
    </w:pPr>
    <w:rPr>
      <w:rFonts w:ascii="Arial" w:hAnsi="Arial"/>
      <w:b/>
      <w:bCs/>
      <w:sz w:val="20"/>
      <w:szCs w:val="20"/>
    </w:rPr>
  </w:style>
  <w:style w:type="paragraph" w:customStyle="1" w:styleId="font6">
    <w:name w:val="font6"/>
    <w:basedOn w:val="Normln"/>
    <w:uiPriority w:val="99"/>
    <w:rsid w:val="00812CB8"/>
    <w:pPr>
      <w:spacing w:before="100" w:beforeAutospacing="1" w:after="100" w:afterAutospacing="1"/>
    </w:pPr>
    <w:rPr>
      <w:rFonts w:ascii="Arial" w:hAnsi="Arial"/>
      <w:b/>
      <w:bCs/>
      <w:sz w:val="20"/>
      <w:szCs w:val="20"/>
    </w:rPr>
  </w:style>
  <w:style w:type="paragraph" w:customStyle="1" w:styleId="font7">
    <w:name w:val="font7"/>
    <w:basedOn w:val="Normln"/>
    <w:uiPriority w:val="99"/>
    <w:rsid w:val="00812CB8"/>
    <w:pPr>
      <w:spacing w:before="100" w:beforeAutospacing="1" w:after="100" w:afterAutospacing="1"/>
    </w:pPr>
    <w:rPr>
      <w:rFonts w:ascii="Times New Roman" w:hAnsi="Times New Roman"/>
      <w:szCs w:val="22"/>
    </w:rPr>
  </w:style>
  <w:style w:type="paragraph" w:customStyle="1" w:styleId="font8">
    <w:name w:val="font8"/>
    <w:basedOn w:val="Normln"/>
    <w:uiPriority w:val="99"/>
    <w:rsid w:val="00812CB8"/>
    <w:pPr>
      <w:spacing w:before="100" w:beforeAutospacing="1" w:after="100" w:afterAutospacing="1"/>
    </w:pPr>
    <w:rPr>
      <w:rFonts w:ascii="Times New Roman" w:hAnsi="Times New Roman"/>
      <w:sz w:val="24"/>
    </w:rPr>
  </w:style>
  <w:style w:type="paragraph" w:customStyle="1" w:styleId="font9">
    <w:name w:val="font9"/>
    <w:basedOn w:val="Normln"/>
    <w:uiPriority w:val="99"/>
    <w:rsid w:val="00812CB8"/>
    <w:pPr>
      <w:spacing w:before="100" w:beforeAutospacing="1" w:after="100" w:afterAutospacing="1"/>
    </w:pPr>
    <w:rPr>
      <w:sz w:val="16"/>
      <w:szCs w:val="16"/>
    </w:rPr>
  </w:style>
  <w:style w:type="paragraph" w:customStyle="1" w:styleId="xl65">
    <w:name w:val="xl65"/>
    <w:basedOn w:val="Normln"/>
    <w:uiPriority w:val="99"/>
    <w:rsid w:val="00812CB8"/>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66">
    <w:name w:val="xl66"/>
    <w:basedOn w:val="Normln"/>
    <w:uiPriority w:val="99"/>
    <w:rsid w:val="00812C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sz w:val="24"/>
    </w:rPr>
  </w:style>
  <w:style w:type="paragraph" w:customStyle="1" w:styleId="xl67">
    <w:name w:val="xl67"/>
    <w:basedOn w:val="Normln"/>
    <w:uiPriority w:val="99"/>
    <w:rsid w:val="00812CB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68">
    <w:name w:val="xl68"/>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2"/>
    </w:rPr>
  </w:style>
  <w:style w:type="paragraph" w:customStyle="1" w:styleId="xl69">
    <w:name w:val="xl69"/>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2"/>
    </w:rPr>
  </w:style>
  <w:style w:type="paragraph" w:customStyle="1" w:styleId="xl70">
    <w:name w:val="xl70"/>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2"/>
    </w:rPr>
  </w:style>
  <w:style w:type="paragraph" w:customStyle="1" w:styleId="xl71">
    <w:name w:val="xl71"/>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2"/>
    </w:rPr>
  </w:style>
  <w:style w:type="paragraph" w:customStyle="1" w:styleId="xl72">
    <w:name w:val="xl72"/>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73">
    <w:name w:val="xl73"/>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4"/>
    </w:rPr>
  </w:style>
  <w:style w:type="paragraph" w:customStyle="1" w:styleId="xl74">
    <w:name w:val="xl74"/>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75">
    <w:name w:val="xl75"/>
    <w:basedOn w:val="Normln"/>
    <w:uiPriority w:val="99"/>
    <w:rsid w:val="00812C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sz w:val="24"/>
    </w:rPr>
  </w:style>
  <w:style w:type="paragraph" w:customStyle="1" w:styleId="xl76">
    <w:name w:val="xl76"/>
    <w:basedOn w:val="Normln"/>
    <w:uiPriority w:val="99"/>
    <w:rsid w:val="00812C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b/>
      <w:bCs/>
      <w:sz w:val="24"/>
    </w:rPr>
  </w:style>
  <w:style w:type="paragraph" w:customStyle="1" w:styleId="xl77">
    <w:name w:val="xl77"/>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78">
    <w:name w:val="xl78"/>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2"/>
    </w:rPr>
  </w:style>
  <w:style w:type="paragraph" w:customStyle="1" w:styleId="xl79">
    <w:name w:val="xl79"/>
    <w:basedOn w:val="Normln"/>
    <w:uiPriority w:val="99"/>
    <w:rsid w:val="00812CB8"/>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80">
    <w:name w:val="xl80"/>
    <w:basedOn w:val="Normln"/>
    <w:uiPriority w:val="99"/>
    <w:rsid w:val="00812CB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sz w:val="24"/>
    </w:rPr>
  </w:style>
  <w:style w:type="character" w:customStyle="1" w:styleId="spiszn">
    <w:name w:val="spiszn"/>
    <w:basedOn w:val="Standardnpsmoodstavce"/>
    <w:uiPriority w:val="99"/>
    <w:rsid w:val="00A276A0"/>
    <w:rPr>
      <w:rFonts w:cs="Times New Roman"/>
    </w:rPr>
  </w:style>
  <w:style w:type="paragraph" w:styleId="Odstavecseseznamem">
    <w:name w:val="List Paragraph"/>
    <w:basedOn w:val="Normln"/>
    <w:uiPriority w:val="34"/>
    <w:qFormat/>
    <w:rsid w:val="00761A30"/>
    <w:pPr>
      <w:ind w:left="720"/>
      <w:contextualSpacing/>
    </w:pPr>
  </w:style>
  <w:style w:type="paragraph" w:customStyle="1" w:styleId="PSodstavec">
    <w:name w:val="_PS_odstavec"/>
    <w:basedOn w:val="Normln"/>
    <w:rsid w:val="00E67469"/>
    <w:pPr>
      <w:spacing w:before="120"/>
      <w:jc w:val="both"/>
    </w:pPr>
    <w:rPr>
      <w:rFonts w:ascii="Times New Roman" w:hAnsi="Times New Roman"/>
      <w:sz w:val="24"/>
      <w:szCs w:val="20"/>
    </w:rPr>
  </w:style>
  <w:style w:type="paragraph" w:styleId="Normlnweb">
    <w:name w:val="Normal (Web)"/>
    <w:basedOn w:val="Normln"/>
    <w:uiPriority w:val="99"/>
    <w:unhideWhenUsed/>
    <w:locked/>
    <w:rsid w:val="00196F29"/>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6645B"/>
    <w:rPr>
      <w:rFonts w:ascii="Comic Sans MS" w:hAnsi="Comic Sans MS"/>
      <w:szCs w:val="24"/>
    </w:rPr>
  </w:style>
  <w:style w:type="paragraph" w:styleId="Nadpis1">
    <w:name w:val="heading 1"/>
    <w:aliases w:val="Kapitola,V_Head1,Záhlaví 1,h1"/>
    <w:basedOn w:val="Normln"/>
    <w:next w:val="Normln"/>
    <w:link w:val="Nadpis1Char"/>
    <w:qFormat/>
    <w:rsid w:val="00DD6DC7"/>
    <w:pPr>
      <w:keepNext/>
      <w:numPr>
        <w:numId w:val="2"/>
      </w:numPr>
      <w:spacing w:after="120"/>
      <w:jc w:val="center"/>
      <w:outlineLvl w:val="0"/>
    </w:pPr>
    <w:rPr>
      <w:b/>
    </w:rPr>
  </w:style>
  <w:style w:type="paragraph" w:styleId="Nadpis2">
    <w:name w:val="heading 2"/>
    <w:aliases w:val="2,21,Podkapitola 1,Podkapitola 11,Podkapitola 12,Podkapitola 13,Podkapitola 14,Podkapitola 15,Podkapitola 111,Podkapitola 121,Podkapitola 131,Podkapitola 141,Podkapitola 16,Podkapitola 112,Podkapitola 122,Podkapitola 132,Podkapitola 142"/>
    <w:basedOn w:val="Normln"/>
    <w:next w:val="Normln"/>
    <w:link w:val="Nadpis2Char"/>
    <w:uiPriority w:val="99"/>
    <w:qFormat/>
    <w:rsid w:val="00DD6DC7"/>
    <w:pPr>
      <w:keepNext/>
      <w:spacing w:before="240" w:after="120"/>
      <w:jc w:val="center"/>
      <w:outlineLvl w:val="1"/>
    </w:pPr>
    <w:rPr>
      <w:b/>
      <w:szCs w:val="20"/>
      <w:u w:val="thick"/>
    </w:rPr>
  </w:style>
  <w:style w:type="paragraph" w:styleId="Nadpis3">
    <w:name w:val="heading 3"/>
    <w:aliases w:val="Odstavec,Podkapitola2,Podkapito,V_Head3,H3,Nadpis_3_úroveň,Záhlaví 3,V_Head31,V_Head32,ASAPHeading 3,Sub Paragraph,Podkapitola21,1.1.1,Podkapitola 2,Podkapitola 21,Podkapitola 22,Podkapitola 23,Podkapitola 24,Podkapitola 25,Podkapitola 211,h3,h"/>
    <w:basedOn w:val="Normln"/>
    <w:next w:val="Normln"/>
    <w:link w:val="Nadpis3Char"/>
    <w:qFormat/>
    <w:rsid w:val="00DD6DC7"/>
    <w:pPr>
      <w:keepNext/>
      <w:numPr>
        <w:ilvl w:val="2"/>
        <w:numId w:val="2"/>
      </w:numPr>
      <w:spacing w:before="120"/>
      <w:jc w:val="both"/>
      <w:outlineLvl w:val="2"/>
    </w:pPr>
    <w:rPr>
      <w:szCs w:val="20"/>
    </w:rPr>
  </w:style>
  <w:style w:type="paragraph" w:styleId="Nadpis4">
    <w:name w:val="heading 4"/>
    <w:basedOn w:val="Normln"/>
    <w:next w:val="Normln"/>
    <w:link w:val="Nadpis4Char"/>
    <w:qFormat/>
    <w:rsid w:val="00DD6DC7"/>
    <w:pPr>
      <w:keepNext/>
      <w:numPr>
        <w:ilvl w:val="3"/>
        <w:numId w:val="2"/>
      </w:numPr>
      <w:jc w:val="both"/>
      <w:outlineLvl w:val="3"/>
    </w:pPr>
    <w:rPr>
      <w:b/>
      <w:szCs w:val="20"/>
    </w:rPr>
  </w:style>
  <w:style w:type="paragraph" w:styleId="Nadpis5">
    <w:name w:val="heading 5"/>
    <w:basedOn w:val="Normln"/>
    <w:next w:val="Normln"/>
    <w:link w:val="Nadpis5Char"/>
    <w:qFormat/>
    <w:rsid w:val="00DD6DC7"/>
    <w:pPr>
      <w:keepNext/>
      <w:numPr>
        <w:ilvl w:val="4"/>
        <w:numId w:val="2"/>
      </w:numPr>
      <w:jc w:val="both"/>
      <w:outlineLvl w:val="4"/>
    </w:pPr>
    <w:rPr>
      <w:b/>
      <w:szCs w:val="20"/>
    </w:rPr>
  </w:style>
  <w:style w:type="paragraph" w:styleId="Nadpis6">
    <w:name w:val="heading 6"/>
    <w:basedOn w:val="Normln"/>
    <w:next w:val="Normln"/>
    <w:link w:val="Nadpis6Char"/>
    <w:qFormat/>
    <w:rsid w:val="00DD6DC7"/>
    <w:pPr>
      <w:numPr>
        <w:ilvl w:val="5"/>
        <w:numId w:val="2"/>
      </w:numPr>
      <w:spacing w:before="240" w:after="60"/>
      <w:jc w:val="both"/>
      <w:outlineLvl w:val="5"/>
    </w:pPr>
    <w:rPr>
      <w:rFonts w:ascii="Arial" w:hAnsi="Arial"/>
      <w:i/>
      <w:szCs w:val="20"/>
    </w:rPr>
  </w:style>
  <w:style w:type="paragraph" w:styleId="Nadpis7">
    <w:name w:val="heading 7"/>
    <w:basedOn w:val="Normln"/>
    <w:next w:val="Normln"/>
    <w:link w:val="Nadpis7Char"/>
    <w:qFormat/>
    <w:rsid w:val="00DD6DC7"/>
    <w:pPr>
      <w:numPr>
        <w:ilvl w:val="6"/>
        <w:numId w:val="2"/>
      </w:numPr>
      <w:spacing w:before="240" w:after="60"/>
      <w:jc w:val="both"/>
      <w:outlineLvl w:val="6"/>
    </w:pPr>
    <w:rPr>
      <w:rFonts w:ascii="Arial" w:hAnsi="Arial"/>
      <w:szCs w:val="20"/>
    </w:rPr>
  </w:style>
  <w:style w:type="paragraph" w:styleId="Nadpis8">
    <w:name w:val="heading 8"/>
    <w:basedOn w:val="Normln"/>
    <w:next w:val="Normln"/>
    <w:link w:val="Nadpis8Char"/>
    <w:qFormat/>
    <w:rsid w:val="00DD6DC7"/>
    <w:pPr>
      <w:numPr>
        <w:ilvl w:val="7"/>
        <w:numId w:val="2"/>
      </w:numPr>
      <w:spacing w:before="240" w:after="60"/>
      <w:jc w:val="both"/>
      <w:outlineLvl w:val="7"/>
    </w:pPr>
    <w:rPr>
      <w:rFonts w:ascii="Arial" w:hAnsi="Arial"/>
      <w:i/>
      <w:szCs w:val="20"/>
    </w:rPr>
  </w:style>
  <w:style w:type="paragraph" w:styleId="Nadpis9">
    <w:name w:val="heading 9"/>
    <w:basedOn w:val="Normln"/>
    <w:next w:val="Normln"/>
    <w:link w:val="Nadpis9Char"/>
    <w:qFormat/>
    <w:rsid w:val="00DD6DC7"/>
    <w:pPr>
      <w:numPr>
        <w:ilvl w:val="8"/>
        <w:numId w:val="2"/>
      </w:numPr>
      <w:spacing w:before="240" w:after="60"/>
      <w:jc w:val="both"/>
      <w:outlineLvl w:val="8"/>
    </w:pPr>
    <w:rPr>
      <w:rFonts w:ascii="Arial" w:hAnsi="Arial"/>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h1 Char"/>
    <w:basedOn w:val="Standardnpsmoodstavce"/>
    <w:link w:val="Nadpis1"/>
    <w:locked/>
    <w:rsid w:val="00252EE1"/>
    <w:rPr>
      <w:rFonts w:ascii="Comic Sans MS" w:hAnsi="Comic Sans MS"/>
      <w:b/>
      <w:szCs w:val="24"/>
    </w:rPr>
  </w:style>
  <w:style w:type="character" w:customStyle="1" w:styleId="Nadpis2Char">
    <w:name w:val="Nadpis 2 Char"/>
    <w:aliases w:val="2 Char,21 Char,Podkapitola 1 Char,Podkapitola 11 Char,Podkapitola 12 Char,Podkapitola 13 Char,Podkapitola 14 Char,Podkapitola 15 Char,Podkapitola 111 Char,Podkapitola 121 Char,Podkapitola 131 Char,Podkapitola 141 Char,Podkapitola 16 Char"/>
    <w:basedOn w:val="Standardnpsmoodstavce"/>
    <w:link w:val="Nadpis2"/>
    <w:uiPriority w:val="99"/>
    <w:semiHidden/>
    <w:locked/>
    <w:rsid w:val="004A1A78"/>
    <w:rPr>
      <w:rFonts w:ascii="Cambria" w:hAnsi="Cambria" w:cs="Times New Roman"/>
      <w:b/>
      <w:bCs/>
      <w:i/>
      <w:iCs/>
      <w:sz w:val="28"/>
      <w:szCs w:val="28"/>
    </w:rPr>
  </w:style>
  <w:style w:type="character" w:customStyle="1" w:styleId="Heading3Char">
    <w:name w:val="Heading 3 Char"/>
    <w:aliases w:val="Odstavec Char,Podkapitola2 Char,Podkapito Char,V_Head3 Char,H3 Char,Nadpis_3_úroveň Char,Záhlaví 3 Char,V_Head31 Char,V_Head32 Char,ASAPHeading 3 Char,Sub Paragraph Char,Podkapitola21 Char,1.1.1 Char,Podkapitola 2 Char,Podkapitola 21 Char"/>
    <w:basedOn w:val="Standardnpsmoodstavce"/>
    <w:uiPriority w:val="9"/>
    <w:semiHidden/>
    <w:rsid w:val="003D6864"/>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locked/>
    <w:rsid w:val="004A1A78"/>
    <w:rPr>
      <w:rFonts w:ascii="Comic Sans MS" w:hAnsi="Comic Sans MS"/>
      <w:b/>
      <w:szCs w:val="20"/>
    </w:rPr>
  </w:style>
  <w:style w:type="character" w:customStyle="1" w:styleId="Nadpis5Char">
    <w:name w:val="Nadpis 5 Char"/>
    <w:basedOn w:val="Standardnpsmoodstavce"/>
    <w:link w:val="Nadpis5"/>
    <w:locked/>
    <w:rsid w:val="004A1A78"/>
    <w:rPr>
      <w:rFonts w:ascii="Comic Sans MS" w:hAnsi="Comic Sans MS"/>
      <w:b/>
      <w:szCs w:val="20"/>
    </w:rPr>
  </w:style>
  <w:style w:type="character" w:customStyle="1" w:styleId="Nadpis6Char">
    <w:name w:val="Nadpis 6 Char"/>
    <w:basedOn w:val="Standardnpsmoodstavce"/>
    <w:link w:val="Nadpis6"/>
    <w:locked/>
    <w:rsid w:val="004A1A78"/>
    <w:rPr>
      <w:rFonts w:ascii="Arial" w:hAnsi="Arial"/>
      <w:i/>
      <w:szCs w:val="20"/>
    </w:rPr>
  </w:style>
  <w:style w:type="character" w:customStyle="1" w:styleId="Nadpis7Char">
    <w:name w:val="Nadpis 7 Char"/>
    <w:basedOn w:val="Standardnpsmoodstavce"/>
    <w:link w:val="Nadpis7"/>
    <w:locked/>
    <w:rsid w:val="004A1A78"/>
    <w:rPr>
      <w:rFonts w:ascii="Arial" w:hAnsi="Arial"/>
      <w:szCs w:val="20"/>
    </w:rPr>
  </w:style>
  <w:style w:type="character" w:customStyle="1" w:styleId="Nadpis8Char">
    <w:name w:val="Nadpis 8 Char"/>
    <w:basedOn w:val="Standardnpsmoodstavce"/>
    <w:link w:val="Nadpis8"/>
    <w:locked/>
    <w:rsid w:val="004A1A78"/>
    <w:rPr>
      <w:rFonts w:ascii="Arial" w:hAnsi="Arial"/>
      <w:i/>
      <w:szCs w:val="20"/>
    </w:rPr>
  </w:style>
  <w:style w:type="character" w:customStyle="1" w:styleId="Nadpis9Char">
    <w:name w:val="Nadpis 9 Char"/>
    <w:basedOn w:val="Standardnpsmoodstavce"/>
    <w:link w:val="Nadpis9"/>
    <w:locked/>
    <w:rsid w:val="004A1A78"/>
    <w:rPr>
      <w:rFonts w:ascii="Arial" w:hAnsi="Arial"/>
      <w:i/>
      <w:sz w:val="18"/>
      <w:szCs w:val="20"/>
    </w:rPr>
  </w:style>
  <w:style w:type="character" w:customStyle="1" w:styleId="Heading3Char4">
    <w:name w:val="Heading 3 Char4"/>
    <w:aliases w:val="Odstavec Char4,Podkapitola2 Char4,Podkapito Char4,V_Head3 Char4,H3 Char4,Nadpis_3_úroveň Char4,Záhlaví 3 Char4,V_Head31 Char4,V_Head32 Char4,ASAPHeading 3 Char4,Sub Paragraph Char4,Podkapitola21 Char4,1.1.1 Char4,Podkapitola 2 Char4"/>
    <w:basedOn w:val="Standardnpsmoodstavce"/>
    <w:uiPriority w:val="99"/>
    <w:semiHidden/>
    <w:locked/>
    <w:rsid w:val="00A76428"/>
    <w:rPr>
      <w:rFonts w:ascii="Cambria" w:hAnsi="Cambria" w:cs="Times New Roman"/>
      <w:b/>
      <w:bCs/>
      <w:sz w:val="26"/>
      <w:szCs w:val="26"/>
    </w:rPr>
  </w:style>
  <w:style w:type="paragraph" w:styleId="Textbubliny">
    <w:name w:val="Balloon Text"/>
    <w:basedOn w:val="Normln"/>
    <w:link w:val="TextbublinyChar"/>
    <w:uiPriority w:val="99"/>
    <w:semiHidden/>
    <w:rsid w:val="00DD6DC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A1A78"/>
    <w:rPr>
      <w:rFonts w:cs="Times New Roman"/>
      <w:sz w:val="2"/>
    </w:rPr>
  </w:style>
  <w:style w:type="character" w:customStyle="1" w:styleId="Heading3Char3">
    <w:name w:val="Heading 3 Char3"/>
    <w:aliases w:val="Odstavec Char3,Podkapitola2 Char3,Podkapito Char3,V_Head3 Char3,H3 Char3,Nadpis_3_úroveň Char3,Záhlaví 3 Char3,V_Head31 Char3,V_Head32 Char3,ASAPHeading 3 Char3,Sub Paragraph Char3,Podkapitola21 Char3,1.1.1 Char3,Podkapitola 2 Char3"/>
    <w:basedOn w:val="Standardnpsmoodstavce"/>
    <w:uiPriority w:val="99"/>
    <w:semiHidden/>
    <w:locked/>
    <w:rsid w:val="008B5B00"/>
    <w:rPr>
      <w:rFonts w:ascii="Cambria" w:hAnsi="Cambria" w:cs="Times New Roman"/>
      <w:b/>
      <w:bCs/>
      <w:sz w:val="26"/>
      <w:szCs w:val="26"/>
    </w:rPr>
  </w:style>
  <w:style w:type="character" w:customStyle="1" w:styleId="Heading3Char2">
    <w:name w:val="Heading 3 Char2"/>
    <w:aliases w:val="Odstavec Char2,Podkapitola2 Char2,Podkapito Char2,V_Head3 Char2,H3 Char2,Nadpis_3_úroveň Char2,Záhlaví 3 Char2,V_Head31 Char2,V_Head32 Char2,ASAPHeading 3 Char2,Sub Paragraph Char2,Podkapitola21 Char2,1.1.1 Char2,Podkapitola 2 Char2"/>
    <w:basedOn w:val="Standardnpsmoodstavce"/>
    <w:uiPriority w:val="99"/>
    <w:semiHidden/>
    <w:locked/>
    <w:rsid w:val="00F22C84"/>
    <w:rPr>
      <w:rFonts w:ascii="Cambria" w:hAnsi="Cambria" w:cs="Times New Roman"/>
      <w:b/>
      <w:bCs/>
      <w:sz w:val="26"/>
      <w:szCs w:val="26"/>
    </w:rPr>
  </w:style>
  <w:style w:type="character" w:customStyle="1" w:styleId="Nadpis3Char">
    <w:name w:val="Nadpis 3 Char"/>
    <w:aliases w:val="Odstavec Char1,Podkapitola2 Char1,Podkapito Char1,V_Head3 Char1,H3 Char1,Nadpis_3_úroveň Char1,Záhlaví 3 Char1,V_Head31 Char1,V_Head32 Char1,ASAPHeading 3 Char1,Sub Paragraph Char1,Podkapitola21 Char1,1.1.1 Char1,Podkapitola 2 Char1,h Char"/>
    <w:basedOn w:val="Standardnpsmoodstavce"/>
    <w:link w:val="Nadpis3"/>
    <w:locked/>
    <w:rsid w:val="004A1A78"/>
    <w:rPr>
      <w:rFonts w:ascii="Comic Sans MS" w:hAnsi="Comic Sans MS"/>
      <w:szCs w:val="20"/>
    </w:rPr>
  </w:style>
  <w:style w:type="paragraph" w:styleId="Zkladntext">
    <w:name w:val="Body Text"/>
    <w:aliases w:val="subtitle2,body text,bod,b"/>
    <w:basedOn w:val="Normln"/>
    <w:link w:val="ZkladntextChar"/>
    <w:uiPriority w:val="99"/>
    <w:rsid w:val="00DD6DC7"/>
    <w:pPr>
      <w:spacing w:after="120"/>
      <w:jc w:val="both"/>
    </w:pPr>
    <w:rPr>
      <w:szCs w:val="20"/>
    </w:rPr>
  </w:style>
  <w:style w:type="character" w:customStyle="1" w:styleId="ZkladntextChar">
    <w:name w:val="Základní text Char"/>
    <w:aliases w:val="subtitle2 Char,body text Char,bod Char,b Char"/>
    <w:basedOn w:val="Standardnpsmoodstavce"/>
    <w:link w:val="Zkladntext"/>
    <w:uiPriority w:val="99"/>
    <w:semiHidden/>
    <w:locked/>
    <w:rsid w:val="004A1A78"/>
    <w:rPr>
      <w:rFonts w:ascii="Comic Sans MS" w:hAnsi="Comic Sans MS" w:cs="Times New Roman"/>
      <w:sz w:val="24"/>
      <w:szCs w:val="24"/>
    </w:rPr>
  </w:style>
  <w:style w:type="paragraph" w:styleId="Nzev">
    <w:name w:val="Title"/>
    <w:basedOn w:val="Normln"/>
    <w:link w:val="NzevChar"/>
    <w:uiPriority w:val="99"/>
    <w:qFormat/>
    <w:rsid w:val="00DD6DC7"/>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4A1A78"/>
    <w:rPr>
      <w:rFonts w:ascii="Cambria" w:hAnsi="Cambria" w:cs="Times New Roman"/>
      <w:b/>
      <w:bCs/>
      <w:kern w:val="28"/>
      <w:sz w:val="32"/>
      <w:szCs w:val="32"/>
    </w:rPr>
  </w:style>
  <w:style w:type="paragraph" w:customStyle="1" w:styleId="Zkladntextsubtitle2bodytext">
    <w:name w:val="Základní text.subtitle2.body text"/>
    <w:basedOn w:val="Normln"/>
    <w:uiPriority w:val="99"/>
    <w:rsid w:val="00DD6DC7"/>
    <w:pPr>
      <w:spacing w:after="113"/>
    </w:pPr>
    <w:rPr>
      <w:rFonts w:ascii="Arial" w:hAnsi="Arial"/>
      <w:color w:val="000000"/>
      <w:szCs w:val="20"/>
    </w:rPr>
  </w:style>
  <w:style w:type="paragraph" w:styleId="Zhlav">
    <w:name w:val="header"/>
    <w:basedOn w:val="Normln"/>
    <w:link w:val="ZhlavChar"/>
    <w:uiPriority w:val="99"/>
    <w:rsid w:val="00DD6DC7"/>
    <w:pPr>
      <w:tabs>
        <w:tab w:val="center" w:pos="4536"/>
        <w:tab w:val="right" w:pos="9072"/>
      </w:tabs>
    </w:pPr>
    <w:rPr>
      <w:sz w:val="20"/>
      <w:szCs w:val="20"/>
    </w:rPr>
  </w:style>
  <w:style w:type="character" w:customStyle="1" w:styleId="ZhlavChar">
    <w:name w:val="Záhlaví Char"/>
    <w:basedOn w:val="Standardnpsmoodstavce"/>
    <w:link w:val="Zhlav"/>
    <w:uiPriority w:val="99"/>
    <w:semiHidden/>
    <w:locked/>
    <w:rsid w:val="004A1A78"/>
    <w:rPr>
      <w:rFonts w:ascii="Comic Sans MS" w:hAnsi="Comic Sans MS" w:cs="Times New Roman"/>
      <w:sz w:val="24"/>
      <w:szCs w:val="24"/>
    </w:rPr>
  </w:style>
  <w:style w:type="character" w:styleId="slostrnky">
    <w:name w:val="page number"/>
    <w:basedOn w:val="Standardnpsmoodstavce"/>
    <w:uiPriority w:val="99"/>
    <w:rsid w:val="00DD6DC7"/>
    <w:rPr>
      <w:rFonts w:cs="Times New Roman"/>
    </w:rPr>
  </w:style>
  <w:style w:type="paragraph" w:styleId="Zpat">
    <w:name w:val="footer"/>
    <w:basedOn w:val="Normln"/>
    <w:link w:val="ZpatChar"/>
    <w:uiPriority w:val="99"/>
    <w:rsid w:val="00DD6DC7"/>
    <w:pPr>
      <w:tabs>
        <w:tab w:val="center" w:pos="4536"/>
        <w:tab w:val="right" w:pos="9072"/>
      </w:tabs>
    </w:pPr>
    <w:rPr>
      <w:sz w:val="20"/>
      <w:szCs w:val="20"/>
    </w:rPr>
  </w:style>
  <w:style w:type="character" w:customStyle="1" w:styleId="ZpatChar">
    <w:name w:val="Zápatí Char"/>
    <w:basedOn w:val="Standardnpsmoodstavce"/>
    <w:link w:val="Zpat"/>
    <w:uiPriority w:val="99"/>
    <w:locked/>
    <w:rsid w:val="004A1A78"/>
    <w:rPr>
      <w:rFonts w:ascii="Comic Sans MS" w:hAnsi="Comic Sans MS" w:cs="Times New Roman"/>
      <w:sz w:val="24"/>
      <w:szCs w:val="24"/>
    </w:rPr>
  </w:style>
  <w:style w:type="paragraph" w:customStyle="1" w:styleId="Odsatevc2">
    <w:name w:val="Odsatevc  2"/>
    <w:basedOn w:val="Normln"/>
    <w:uiPriority w:val="99"/>
    <w:rsid w:val="00DD6DC7"/>
    <w:pPr>
      <w:ind w:left="851"/>
      <w:jc w:val="both"/>
    </w:pPr>
    <w:rPr>
      <w:sz w:val="20"/>
      <w:szCs w:val="20"/>
    </w:rPr>
  </w:style>
  <w:style w:type="paragraph" w:styleId="Zkladntextodsazen">
    <w:name w:val="Body Text Indent"/>
    <w:basedOn w:val="Normln"/>
    <w:link w:val="ZkladntextodsazenChar"/>
    <w:uiPriority w:val="99"/>
    <w:rsid w:val="00DD6DC7"/>
    <w:pPr>
      <w:spacing w:after="120"/>
      <w:ind w:left="283"/>
      <w:jc w:val="both"/>
    </w:pPr>
    <w:rPr>
      <w:szCs w:val="20"/>
    </w:rPr>
  </w:style>
  <w:style w:type="character" w:customStyle="1" w:styleId="ZkladntextodsazenChar">
    <w:name w:val="Základní text odsazený Char"/>
    <w:basedOn w:val="Standardnpsmoodstavce"/>
    <w:link w:val="Zkladntextodsazen"/>
    <w:uiPriority w:val="99"/>
    <w:semiHidden/>
    <w:locked/>
    <w:rsid w:val="004A1A78"/>
    <w:rPr>
      <w:rFonts w:ascii="Comic Sans MS" w:hAnsi="Comic Sans MS" w:cs="Times New Roman"/>
      <w:sz w:val="24"/>
      <w:szCs w:val="24"/>
    </w:rPr>
  </w:style>
  <w:style w:type="paragraph" w:styleId="Seznamsodrkami3">
    <w:name w:val="List Bullet 3"/>
    <w:basedOn w:val="Normln"/>
    <w:autoRedefine/>
    <w:uiPriority w:val="99"/>
    <w:rsid w:val="00DD6DC7"/>
    <w:pPr>
      <w:ind w:left="849" w:hanging="283"/>
      <w:jc w:val="both"/>
    </w:pPr>
    <w:rPr>
      <w:szCs w:val="20"/>
    </w:rPr>
  </w:style>
  <w:style w:type="paragraph" w:customStyle="1" w:styleId="clanek2">
    <w:name w:val="clanek2"/>
    <w:basedOn w:val="Normln"/>
    <w:next w:val="Normln"/>
    <w:uiPriority w:val="99"/>
    <w:rsid w:val="00DD6DC7"/>
    <w:pPr>
      <w:jc w:val="center"/>
    </w:pPr>
    <w:rPr>
      <w:sz w:val="28"/>
      <w:szCs w:val="20"/>
    </w:rPr>
  </w:style>
  <w:style w:type="paragraph" w:styleId="Pokraovnseznamu">
    <w:name w:val="List Continue"/>
    <w:basedOn w:val="Normln"/>
    <w:uiPriority w:val="99"/>
    <w:rsid w:val="00DD6DC7"/>
    <w:pPr>
      <w:spacing w:after="120"/>
      <w:ind w:left="283"/>
      <w:jc w:val="both"/>
    </w:pPr>
    <w:rPr>
      <w:szCs w:val="20"/>
    </w:rPr>
  </w:style>
  <w:style w:type="paragraph" w:styleId="Seznam2">
    <w:name w:val="List 2"/>
    <w:basedOn w:val="Normln"/>
    <w:uiPriority w:val="99"/>
    <w:rsid w:val="00DD6DC7"/>
    <w:pPr>
      <w:ind w:left="566" w:hanging="283"/>
      <w:jc w:val="both"/>
    </w:pPr>
    <w:rPr>
      <w:szCs w:val="20"/>
    </w:rPr>
  </w:style>
  <w:style w:type="paragraph" w:styleId="Seznam">
    <w:name w:val="List"/>
    <w:basedOn w:val="Normln"/>
    <w:uiPriority w:val="99"/>
    <w:rsid w:val="00DD6DC7"/>
    <w:pPr>
      <w:ind w:left="283" w:hanging="283"/>
    </w:pPr>
    <w:rPr>
      <w:sz w:val="20"/>
      <w:szCs w:val="20"/>
    </w:rPr>
  </w:style>
  <w:style w:type="paragraph" w:styleId="Podtitul">
    <w:name w:val="Subtitle"/>
    <w:basedOn w:val="Normln"/>
    <w:link w:val="PodtitulChar"/>
    <w:uiPriority w:val="99"/>
    <w:qFormat/>
    <w:rsid w:val="00DD6DC7"/>
    <w:pPr>
      <w:spacing w:after="60"/>
      <w:jc w:val="center"/>
    </w:pPr>
    <w:rPr>
      <w:rFonts w:ascii="Arial" w:hAnsi="Arial"/>
      <w:szCs w:val="20"/>
    </w:rPr>
  </w:style>
  <w:style w:type="character" w:customStyle="1" w:styleId="PodtitulChar">
    <w:name w:val="Podtitul Char"/>
    <w:basedOn w:val="Standardnpsmoodstavce"/>
    <w:link w:val="Podtitul"/>
    <w:uiPriority w:val="99"/>
    <w:locked/>
    <w:rsid w:val="004A1A78"/>
    <w:rPr>
      <w:rFonts w:ascii="Cambria" w:hAnsi="Cambria" w:cs="Times New Roman"/>
      <w:sz w:val="24"/>
      <w:szCs w:val="24"/>
    </w:rPr>
  </w:style>
  <w:style w:type="paragraph" w:styleId="Zkladntextodsazen2">
    <w:name w:val="Body Text Indent 2"/>
    <w:basedOn w:val="Normln"/>
    <w:link w:val="Zkladntextodsazen2Char"/>
    <w:uiPriority w:val="99"/>
    <w:rsid w:val="00DD6DC7"/>
    <w:pPr>
      <w:ind w:left="5670"/>
    </w:pPr>
    <w:rPr>
      <w:szCs w:val="20"/>
    </w:rPr>
  </w:style>
  <w:style w:type="character" w:customStyle="1" w:styleId="Zkladntextodsazen2Char">
    <w:name w:val="Základní text odsazený 2 Char"/>
    <w:basedOn w:val="Standardnpsmoodstavce"/>
    <w:link w:val="Zkladntextodsazen2"/>
    <w:uiPriority w:val="99"/>
    <w:semiHidden/>
    <w:locked/>
    <w:rsid w:val="004A1A78"/>
    <w:rPr>
      <w:rFonts w:ascii="Comic Sans MS" w:hAnsi="Comic Sans MS" w:cs="Times New Roman"/>
      <w:sz w:val="24"/>
      <w:szCs w:val="24"/>
    </w:rPr>
  </w:style>
  <w:style w:type="paragraph" w:styleId="Zkladntext2">
    <w:name w:val="Body Text 2"/>
    <w:basedOn w:val="Normln"/>
    <w:link w:val="Zkladntext2Char"/>
    <w:uiPriority w:val="99"/>
    <w:rsid w:val="00DD6DC7"/>
    <w:pPr>
      <w:spacing w:after="120"/>
      <w:jc w:val="both"/>
    </w:pPr>
    <w:rPr>
      <w:szCs w:val="20"/>
    </w:rPr>
  </w:style>
  <w:style w:type="character" w:customStyle="1" w:styleId="Zkladntext2Char">
    <w:name w:val="Základní text 2 Char"/>
    <w:basedOn w:val="Standardnpsmoodstavce"/>
    <w:link w:val="Zkladntext2"/>
    <w:uiPriority w:val="99"/>
    <w:locked/>
    <w:rsid w:val="004A1A78"/>
    <w:rPr>
      <w:rFonts w:ascii="Comic Sans MS" w:hAnsi="Comic Sans MS" w:cs="Times New Roman"/>
      <w:sz w:val="24"/>
      <w:szCs w:val="24"/>
    </w:rPr>
  </w:style>
  <w:style w:type="paragraph" w:styleId="Pokraovnseznamu5">
    <w:name w:val="List Continue 5"/>
    <w:basedOn w:val="Normln"/>
    <w:uiPriority w:val="99"/>
    <w:rsid w:val="00DD6DC7"/>
    <w:pPr>
      <w:spacing w:after="120"/>
      <w:ind w:left="283"/>
      <w:jc w:val="both"/>
    </w:pPr>
    <w:rPr>
      <w:szCs w:val="20"/>
    </w:rPr>
  </w:style>
  <w:style w:type="paragraph" w:styleId="Zkladntext3">
    <w:name w:val="Body Text 3"/>
    <w:basedOn w:val="Normln"/>
    <w:link w:val="Zkladntext3Char"/>
    <w:uiPriority w:val="99"/>
    <w:rsid w:val="00DD6DC7"/>
    <w:rPr>
      <w:szCs w:val="20"/>
    </w:rPr>
  </w:style>
  <w:style w:type="character" w:customStyle="1" w:styleId="Zkladntext3Char">
    <w:name w:val="Základní text 3 Char"/>
    <w:basedOn w:val="Standardnpsmoodstavce"/>
    <w:link w:val="Zkladntext3"/>
    <w:uiPriority w:val="99"/>
    <w:locked/>
    <w:rsid w:val="007A7A86"/>
    <w:rPr>
      <w:rFonts w:ascii="Comic Sans MS" w:hAnsi="Comic Sans MS" w:cs="Times New Roman"/>
      <w:sz w:val="22"/>
      <w:lang w:val="cs-CZ" w:eastAsia="cs-CZ" w:bidi="ar-SA"/>
    </w:rPr>
  </w:style>
  <w:style w:type="paragraph" w:styleId="Zkladntextodsazen3">
    <w:name w:val="Body Text Indent 3"/>
    <w:basedOn w:val="Normln"/>
    <w:link w:val="Zkladntextodsazen3Char"/>
    <w:uiPriority w:val="99"/>
    <w:rsid w:val="00DD6DC7"/>
    <w:pPr>
      <w:ind w:left="283" w:hanging="283"/>
      <w:jc w:val="both"/>
    </w:pPr>
    <w:rPr>
      <w:szCs w:val="20"/>
    </w:rPr>
  </w:style>
  <w:style w:type="character" w:customStyle="1" w:styleId="Zkladntextodsazen3Char">
    <w:name w:val="Základní text odsazený 3 Char"/>
    <w:basedOn w:val="Standardnpsmoodstavce"/>
    <w:link w:val="Zkladntextodsazen3"/>
    <w:uiPriority w:val="99"/>
    <w:semiHidden/>
    <w:locked/>
    <w:rsid w:val="004A1A78"/>
    <w:rPr>
      <w:rFonts w:ascii="Comic Sans MS" w:hAnsi="Comic Sans MS" w:cs="Times New Roman"/>
      <w:sz w:val="16"/>
      <w:szCs w:val="16"/>
    </w:rPr>
  </w:style>
  <w:style w:type="paragraph" w:customStyle="1" w:styleId="BlockQuotation">
    <w:name w:val="Block Quotation"/>
    <w:basedOn w:val="Normln"/>
    <w:uiPriority w:val="99"/>
    <w:rsid w:val="00DD6DC7"/>
    <w:pPr>
      <w:widowControl w:val="0"/>
      <w:tabs>
        <w:tab w:val="center" w:pos="-142"/>
        <w:tab w:val="left" w:pos="0"/>
      </w:tabs>
      <w:ind w:left="1418" w:right="113" w:hanging="567"/>
      <w:jc w:val="both"/>
    </w:pPr>
    <w:rPr>
      <w:szCs w:val="20"/>
    </w:rPr>
  </w:style>
  <w:style w:type="paragraph" w:styleId="Textpoznpodarou">
    <w:name w:val="footnote text"/>
    <w:basedOn w:val="Normln"/>
    <w:link w:val="TextpoznpodarouChar"/>
    <w:uiPriority w:val="99"/>
    <w:semiHidden/>
    <w:rsid w:val="00DD6DC7"/>
    <w:rPr>
      <w:sz w:val="20"/>
      <w:szCs w:val="20"/>
    </w:rPr>
  </w:style>
  <w:style w:type="character" w:customStyle="1" w:styleId="TextpoznpodarouChar">
    <w:name w:val="Text pozn. pod čarou Char"/>
    <w:basedOn w:val="Standardnpsmoodstavce"/>
    <w:link w:val="Textpoznpodarou"/>
    <w:uiPriority w:val="99"/>
    <w:semiHidden/>
    <w:locked/>
    <w:rsid w:val="004A1A78"/>
    <w:rPr>
      <w:rFonts w:ascii="Comic Sans MS" w:hAnsi="Comic Sans MS" w:cs="Times New Roman"/>
      <w:sz w:val="20"/>
      <w:szCs w:val="20"/>
    </w:rPr>
  </w:style>
  <w:style w:type="character" w:styleId="Znakapoznpodarou">
    <w:name w:val="footnote reference"/>
    <w:basedOn w:val="Standardnpsmoodstavce"/>
    <w:uiPriority w:val="99"/>
    <w:semiHidden/>
    <w:rsid w:val="00DD6DC7"/>
    <w:rPr>
      <w:rFonts w:cs="Times New Roman"/>
      <w:vertAlign w:val="superscript"/>
    </w:rPr>
  </w:style>
  <w:style w:type="paragraph" w:styleId="Hlavikaobsahu">
    <w:name w:val="toa heading"/>
    <w:basedOn w:val="Normln"/>
    <w:next w:val="Normln"/>
    <w:uiPriority w:val="99"/>
    <w:semiHidden/>
    <w:rsid w:val="00DD6DC7"/>
    <w:pPr>
      <w:widowControl w:val="0"/>
      <w:tabs>
        <w:tab w:val="left" w:pos="9000"/>
        <w:tab w:val="right" w:pos="9360"/>
      </w:tabs>
      <w:suppressAutoHyphens/>
    </w:pPr>
    <w:rPr>
      <w:rFonts w:ascii="CG Times" w:hAnsi="CG Times"/>
      <w:szCs w:val="20"/>
      <w:lang w:val="en-US"/>
    </w:rPr>
  </w:style>
  <w:style w:type="character" w:styleId="Hypertextovodkaz">
    <w:name w:val="Hyperlink"/>
    <w:basedOn w:val="Standardnpsmoodstavce"/>
    <w:uiPriority w:val="99"/>
    <w:rsid w:val="00DD6DC7"/>
    <w:rPr>
      <w:rFonts w:cs="Times New Roman"/>
      <w:color w:val="0000FF"/>
      <w:u w:val="single"/>
    </w:rPr>
  </w:style>
  <w:style w:type="paragraph" w:customStyle="1" w:styleId="Nadpis2h2l2">
    <w:name w:val="Nadpis 2.h2.l2"/>
    <w:next w:val="Normln"/>
    <w:uiPriority w:val="99"/>
    <w:rsid w:val="00DD6DC7"/>
    <w:pPr>
      <w:keepLines/>
      <w:tabs>
        <w:tab w:val="left" w:pos="1247"/>
      </w:tabs>
      <w:spacing w:before="240" w:line="240" w:lineRule="atLeast"/>
      <w:ind w:left="1247" w:hanging="1247"/>
    </w:pPr>
    <w:rPr>
      <w:rFonts w:ascii="Arial" w:hAnsi="Arial"/>
      <w:sz w:val="20"/>
      <w:szCs w:val="20"/>
      <w:lang w:val="en-GB"/>
    </w:rPr>
  </w:style>
  <w:style w:type="paragraph" w:customStyle="1" w:styleId="numeriert">
    <w:name w:val="numeriert"/>
    <w:basedOn w:val="Normln"/>
    <w:uiPriority w:val="99"/>
    <w:rsid w:val="00DD6DC7"/>
    <w:pPr>
      <w:tabs>
        <w:tab w:val="left" w:pos="1644"/>
        <w:tab w:val="left" w:pos="1701"/>
        <w:tab w:val="left" w:pos="4820"/>
      </w:tabs>
      <w:spacing w:before="120" w:line="240" w:lineRule="atLeast"/>
      <w:ind w:left="1644" w:hanging="397"/>
      <w:jc w:val="both"/>
    </w:pPr>
    <w:rPr>
      <w:rFonts w:ascii="Arial" w:hAnsi="Arial"/>
      <w:sz w:val="20"/>
      <w:szCs w:val="20"/>
      <w:lang w:val="en-US"/>
    </w:rPr>
  </w:style>
  <w:style w:type="character" w:styleId="Siln">
    <w:name w:val="Strong"/>
    <w:basedOn w:val="Standardnpsmoodstavce"/>
    <w:uiPriority w:val="99"/>
    <w:qFormat/>
    <w:rsid w:val="00DD6DC7"/>
    <w:rPr>
      <w:rFonts w:cs="Times New Roman"/>
      <w:b/>
      <w:bCs/>
    </w:rPr>
  </w:style>
  <w:style w:type="character" w:styleId="Sledovanodkaz">
    <w:name w:val="FollowedHyperlink"/>
    <w:basedOn w:val="Standardnpsmoodstavce"/>
    <w:uiPriority w:val="99"/>
    <w:rsid w:val="00DD6DC7"/>
    <w:rPr>
      <w:rFonts w:cs="Times New Roman"/>
      <w:color w:val="800080"/>
      <w:u w:val="single"/>
    </w:rPr>
  </w:style>
  <w:style w:type="paragraph" w:customStyle="1" w:styleId="TitleBar">
    <w:name w:val="Title Bar"/>
    <w:basedOn w:val="Normln"/>
    <w:uiPriority w:val="99"/>
    <w:rsid w:val="00DD6DC7"/>
    <w:pPr>
      <w:keepNext/>
      <w:pageBreakBefore/>
      <w:shd w:val="solid" w:color="auto" w:fill="auto"/>
      <w:spacing w:before="840"/>
      <w:ind w:left="709" w:right="720" w:firstLine="1809"/>
    </w:pPr>
    <w:rPr>
      <w:rFonts w:ascii="Times New Roman" w:hAnsi="Times New Roman"/>
      <w:b/>
      <w:i/>
      <w:sz w:val="16"/>
      <w:szCs w:val="20"/>
    </w:rPr>
  </w:style>
  <w:style w:type="paragraph" w:customStyle="1" w:styleId="Smlouvaheading">
    <w:name w:val="Smlouva heading"/>
    <w:uiPriority w:val="99"/>
    <w:rsid w:val="00DD6DC7"/>
    <w:pPr>
      <w:spacing w:line="240" w:lineRule="atLeast"/>
      <w:jc w:val="center"/>
    </w:pPr>
    <w:rPr>
      <w:b/>
      <w:sz w:val="20"/>
      <w:szCs w:val="20"/>
      <w:lang w:val="en-US" w:eastAsia="en-US"/>
    </w:rPr>
  </w:style>
  <w:style w:type="character" w:styleId="Odkaznakoment">
    <w:name w:val="annotation reference"/>
    <w:basedOn w:val="Standardnpsmoodstavce"/>
    <w:uiPriority w:val="99"/>
    <w:semiHidden/>
    <w:rsid w:val="00DD6DC7"/>
    <w:rPr>
      <w:rFonts w:cs="Times New Roman"/>
      <w:sz w:val="16"/>
      <w:szCs w:val="16"/>
    </w:rPr>
  </w:style>
  <w:style w:type="paragraph" w:styleId="Textkomente">
    <w:name w:val="annotation text"/>
    <w:basedOn w:val="Normln"/>
    <w:link w:val="TextkomenteChar"/>
    <w:uiPriority w:val="99"/>
    <w:semiHidden/>
    <w:rsid w:val="00DD6DC7"/>
    <w:rPr>
      <w:sz w:val="20"/>
      <w:szCs w:val="20"/>
    </w:rPr>
  </w:style>
  <w:style w:type="character" w:customStyle="1" w:styleId="TextkomenteChar">
    <w:name w:val="Text komentáře Char"/>
    <w:basedOn w:val="Standardnpsmoodstavce"/>
    <w:link w:val="Textkomente"/>
    <w:uiPriority w:val="99"/>
    <w:semiHidden/>
    <w:locked/>
    <w:rsid w:val="004A1A78"/>
    <w:rPr>
      <w:rFonts w:ascii="Comic Sans MS" w:hAnsi="Comic Sans MS" w:cs="Times New Roman"/>
      <w:sz w:val="20"/>
      <w:szCs w:val="20"/>
    </w:rPr>
  </w:style>
  <w:style w:type="paragraph" w:styleId="Pedmtkomente">
    <w:name w:val="annotation subject"/>
    <w:basedOn w:val="Textkomente"/>
    <w:next w:val="Textkomente"/>
    <w:link w:val="PedmtkomenteChar"/>
    <w:uiPriority w:val="99"/>
    <w:semiHidden/>
    <w:rsid w:val="00DD6DC7"/>
    <w:rPr>
      <w:b/>
      <w:bCs/>
    </w:rPr>
  </w:style>
  <w:style w:type="character" w:customStyle="1" w:styleId="PedmtkomenteChar">
    <w:name w:val="Předmět komentáře Char"/>
    <w:basedOn w:val="TextkomenteChar"/>
    <w:link w:val="Pedmtkomente"/>
    <w:uiPriority w:val="99"/>
    <w:semiHidden/>
    <w:locked/>
    <w:rsid w:val="004A1A78"/>
    <w:rPr>
      <w:rFonts w:ascii="Comic Sans MS" w:hAnsi="Comic Sans MS" w:cs="Times New Roman"/>
      <w:b/>
      <w:bCs/>
      <w:sz w:val="20"/>
      <w:szCs w:val="20"/>
    </w:rPr>
  </w:style>
  <w:style w:type="paragraph" w:customStyle="1" w:styleId="odstavecpokraovac5">
    <w:name w:val="odstavecpokraovac5"/>
    <w:basedOn w:val="Normln"/>
    <w:uiPriority w:val="99"/>
    <w:rsid w:val="00DD6DC7"/>
    <w:pPr>
      <w:ind w:left="2835"/>
    </w:pPr>
    <w:rPr>
      <w:rFonts w:ascii="Arial" w:hAnsi="Arial" w:cs="Arial"/>
      <w:spacing w:val="-2"/>
      <w:sz w:val="20"/>
      <w:szCs w:val="20"/>
    </w:rPr>
  </w:style>
  <w:style w:type="paragraph" w:customStyle="1" w:styleId="norm">
    <w:name w:val="norm"/>
    <w:basedOn w:val="Normln"/>
    <w:link w:val="normChar"/>
    <w:uiPriority w:val="99"/>
    <w:rsid w:val="000635B4"/>
    <w:pPr>
      <w:tabs>
        <w:tab w:val="left" w:pos="567"/>
        <w:tab w:val="left" w:pos="1134"/>
        <w:tab w:val="right" w:pos="9072"/>
        <w:tab w:val="right" w:pos="9356"/>
      </w:tabs>
      <w:spacing w:before="120" w:line="360" w:lineRule="exact"/>
      <w:jc w:val="both"/>
    </w:pPr>
    <w:rPr>
      <w:rFonts w:ascii="Times New Roman" w:hAnsi="Times New Roman"/>
      <w:szCs w:val="20"/>
      <w:lang w:val="en-GB"/>
    </w:rPr>
  </w:style>
  <w:style w:type="character" w:customStyle="1" w:styleId="platne1">
    <w:name w:val="platne1"/>
    <w:basedOn w:val="Standardnpsmoodstavce"/>
    <w:uiPriority w:val="99"/>
    <w:rsid w:val="00DD6DC7"/>
    <w:rPr>
      <w:rFonts w:cs="Times New Roman"/>
    </w:rPr>
  </w:style>
  <w:style w:type="character" w:customStyle="1" w:styleId="normChar">
    <w:name w:val="norm Char"/>
    <w:basedOn w:val="Standardnpsmoodstavce"/>
    <w:link w:val="norm"/>
    <w:uiPriority w:val="99"/>
    <w:locked/>
    <w:rsid w:val="000635B4"/>
    <w:rPr>
      <w:rFonts w:cs="Times New Roman"/>
      <w:sz w:val="22"/>
      <w:lang w:val="en-GB" w:eastAsia="cs-CZ" w:bidi="ar-SA"/>
    </w:rPr>
  </w:style>
  <w:style w:type="table" w:styleId="Mkatabulky">
    <w:name w:val="Table Grid"/>
    <w:basedOn w:val="Normlntabulka"/>
    <w:uiPriority w:val="99"/>
    <w:rsid w:val="00C4184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99"/>
    <w:rsid w:val="007A7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pitola1">
    <w:name w:val="Kapitola 1"/>
    <w:basedOn w:val="Nadpis1"/>
    <w:next w:val="Normln"/>
    <w:link w:val="Kapitola1Char"/>
    <w:uiPriority w:val="99"/>
    <w:rsid w:val="007A7A86"/>
    <w:pPr>
      <w:numPr>
        <w:numId w:val="13"/>
      </w:numPr>
      <w:pBdr>
        <w:bottom w:val="single" w:sz="4" w:space="1" w:color="auto"/>
      </w:pBdr>
      <w:tabs>
        <w:tab w:val="clear" w:pos="360"/>
        <w:tab w:val="num" w:pos="284"/>
      </w:tabs>
      <w:spacing w:before="240" w:after="60"/>
      <w:jc w:val="left"/>
    </w:pPr>
    <w:rPr>
      <w:rFonts w:ascii="Times New Roman" w:hAnsi="Times New Roman"/>
      <w:bCs/>
      <w:smallCaps/>
      <w:kern w:val="32"/>
      <w:sz w:val="36"/>
      <w:szCs w:val="32"/>
    </w:rPr>
  </w:style>
  <w:style w:type="paragraph" w:customStyle="1" w:styleId="Kapitola2">
    <w:name w:val="Kapitola 2"/>
    <w:basedOn w:val="Nadpis2"/>
    <w:next w:val="Normln"/>
    <w:uiPriority w:val="99"/>
    <w:rsid w:val="007A7A86"/>
    <w:pPr>
      <w:numPr>
        <w:ilvl w:val="1"/>
      </w:numPr>
      <w:pBdr>
        <w:bottom w:val="single" w:sz="4" w:space="1" w:color="auto"/>
      </w:pBdr>
      <w:tabs>
        <w:tab w:val="num" w:pos="576"/>
      </w:tabs>
      <w:spacing w:after="60"/>
      <w:ind w:left="576" w:hanging="576"/>
      <w:jc w:val="left"/>
    </w:pPr>
    <w:rPr>
      <w:rFonts w:ascii="Times New Roman" w:hAnsi="Times New Roman"/>
      <w:bCs/>
      <w:i/>
      <w:iCs/>
      <w:smallCaps/>
      <w:sz w:val="32"/>
      <w:szCs w:val="28"/>
      <w:u w:val="none"/>
    </w:rPr>
  </w:style>
  <w:style w:type="paragraph" w:customStyle="1" w:styleId="Kapitola3">
    <w:name w:val="Kapitola 3"/>
    <w:basedOn w:val="Nadpis3"/>
    <w:uiPriority w:val="99"/>
    <w:rsid w:val="007A7A86"/>
    <w:pPr>
      <w:numPr>
        <w:numId w:val="0"/>
      </w:numPr>
      <w:tabs>
        <w:tab w:val="num" w:pos="720"/>
      </w:tabs>
      <w:spacing w:before="240" w:after="60"/>
      <w:ind w:left="720" w:hanging="720"/>
      <w:jc w:val="left"/>
    </w:pPr>
    <w:rPr>
      <w:rFonts w:ascii="Arial" w:hAnsi="Arial"/>
      <w:b/>
      <w:bCs/>
      <w:sz w:val="26"/>
      <w:szCs w:val="26"/>
    </w:rPr>
  </w:style>
  <w:style w:type="paragraph" w:styleId="Obsah1">
    <w:name w:val="toc 1"/>
    <w:basedOn w:val="Normln"/>
    <w:next w:val="Normln"/>
    <w:autoRedefine/>
    <w:uiPriority w:val="99"/>
    <w:semiHidden/>
    <w:rsid w:val="007A7A86"/>
    <w:rPr>
      <w:rFonts w:ascii="Times New Roman" w:hAnsi="Times New Roman"/>
      <w:sz w:val="24"/>
    </w:rPr>
  </w:style>
  <w:style w:type="paragraph" w:styleId="Obsah2">
    <w:name w:val="toc 2"/>
    <w:basedOn w:val="Normln"/>
    <w:next w:val="Normln"/>
    <w:autoRedefine/>
    <w:uiPriority w:val="99"/>
    <w:semiHidden/>
    <w:rsid w:val="007A7A86"/>
    <w:pPr>
      <w:ind w:left="240"/>
    </w:pPr>
    <w:rPr>
      <w:rFonts w:ascii="Times New Roman" w:hAnsi="Times New Roman"/>
      <w:sz w:val="24"/>
    </w:rPr>
  </w:style>
  <w:style w:type="paragraph" w:styleId="Obsah3">
    <w:name w:val="toc 3"/>
    <w:basedOn w:val="Normln"/>
    <w:next w:val="Normln"/>
    <w:autoRedefine/>
    <w:uiPriority w:val="99"/>
    <w:semiHidden/>
    <w:rsid w:val="007A7A86"/>
    <w:pPr>
      <w:ind w:left="480"/>
    </w:pPr>
    <w:rPr>
      <w:rFonts w:ascii="Times New Roman" w:hAnsi="Times New Roman"/>
      <w:sz w:val="24"/>
    </w:rPr>
  </w:style>
  <w:style w:type="table" w:customStyle="1" w:styleId="Mkatabulky2">
    <w:name w:val="Mřížka tabulky2"/>
    <w:uiPriority w:val="99"/>
    <w:rsid w:val="007A7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ln"/>
    <w:uiPriority w:val="99"/>
    <w:rsid w:val="007A7A86"/>
    <w:pPr>
      <w:widowControl w:val="0"/>
      <w:autoSpaceDE w:val="0"/>
      <w:autoSpaceDN w:val="0"/>
      <w:adjustRightInd w:val="0"/>
      <w:spacing w:before="120"/>
    </w:pPr>
    <w:rPr>
      <w:rFonts w:ascii="Times New Roman" w:hAnsi="Times New Roman"/>
      <w:sz w:val="24"/>
      <w:szCs w:val="20"/>
    </w:rPr>
  </w:style>
  <w:style w:type="paragraph" w:customStyle="1" w:styleId="dka">
    <w:name w:val="Řádka"/>
    <w:uiPriority w:val="99"/>
    <w:rsid w:val="007A7A86"/>
    <w:rPr>
      <w:rFonts w:ascii="TimesE" w:hAnsi="TimesE"/>
      <w:color w:val="000000"/>
      <w:sz w:val="24"/>
      <w:szCs w:val="20"/>
    </w:rPr>
  </w:style>
  <w:style w:type="paragraph" w:customStyle="1" w:styleId="StylDefaultTextZarovnatdobloku">
    <w:name w:val="Styl Default Text + Zarovnat do bloku"/>
    <w:basedOn w:val="DefaultText"/>
    <w:rsid w:val="007A7A86"/>
    <w:pPr>
      <w:numPr>
        <w:numId w:val="14"/>
      </w:numPr>
      <w:jc w:val="both"/>
    </w:pPr>
  </w:style>
  <w:style w:type="paragraph" w:customStyle="1" w:styleId="Odstavecbezsla">
    <w:name w:val="Odstavec bez čísla"/>
    <w:basedOn w:val="Normln"/>
    <w:link w:val="OdstavecbezslaChar"/>
    <w:uiPriority w:val="99"/>
    <w:rsid w:val="007A7A86"/>
    <w:pPr>
      <w:widowControl w:val="0"/>
      <w:spacing w:before="120"/>
      <w:ind w:firstLine="567"/>
      <w:jc w:val="both"/>
      <w:outlineLvl w:val="5"/>
    </w:pPr>
    <w:rPr>
      <w:rFonts w:ascii="Times New Roman" w:hAnsi="Times New Roman"/>
      <w:color w:val="000000"/>
      <w:sz w:val="24"/>
      <w:szCs w:val="20"/>
    </w:rPr>
  </w:style>
  <w:style w:type="paragraph" w:customStyle="1" w:styleId="Upravenstyl">
    <w:name w:val="Upravený styl"/>
    <w:basedOn w:val="Nadpis2"/>
    <w:uiPriority w:val="99"/>
    <w:rsid w:val="007A7A86"/>
    <w:pPr>
      <w:numPr>
        <w:numId w:val="15"/>
      </w:numPr>
      <w:tabs>
        <w:tab w:val="left" w:pos="2835"/>
      </w:tabs>
      <w:spacing w:before="120" w:after="0"/>
      <w:jc w:val="left"/>
    </w:pPr>
    <w:rPr>
      <w:rFonts w:ascii="Times New Roman" w:hAnsi="Times New Roman"/>
      <w:b w:val="0"/>
      <w:sz w:val="30"/>
      <w:u w:val="none"/>
    </w:rPr>
  </w:style>
  <w:style w:type="paragraph" w:customStyle="1" w:styleId="upravenstyl2">
    <w:name w:val="upravený styl 2"/>
    <w:basedOn w:val="Nadpis2"/>
    <w:uiPriority w:val="99"/>
    <w:rsid w:val="007A7A86"/>
    <w:pPr>
      <w:numPr>
        <w:ilvl w:val="1"/>
        <w:numId w:val="15"/>
      </w:numPr>
      <w:tabs>
        <w:tab w:val="left" w:pos="2835"/>
      </w:tabs>
      <w:spacing w:before="120" w:after="0"/>
      <w:jc w:val="left"/>
    </w:pPr>
    <w:rPr>
      <w:rFonts w:ascii="Times New Roman" w:hAnsi="Times New Roman"/>
      <w:b w:val="0"/>
      <w:sz w:val="30"/>
      <w:u w:val="none"/>
    </w:rPr>
  </w:style>
  <w:style w:type="character" w:customStyle="1" w:styleId="OdstavecbezslaChar">
    <w:name w:val="Odstavec bez čísla Char"/>
    <w:basedOn w:val="Standardnpsmoodstavce"/>
    <w:link w:val="Odstavecbezsla"/>
    <w:uiPriority w:val="99"/>
    <w:locked/>
    <w:rsid w:val="007A7A86"/>
    <w:rPr>
      <w:rFonts w:cs="Times New Roman"/>
      <w:snapToGrid w:val="0"/>
      <w:color w:val="000000"/>
      <w:sz w:val="24"/>
      <w:lang w:val="cs-CZ" w:eastAsia="cs-CZ" w:bidi="ar-SA"/>
    </w:rPr>
  </w:style>
  <w:style w:type="paragraph" w:styleId="Rozloendokumentu">
    <w:name w:val="Document Map"/>
    <w:basedOn w:val="Normln"/>
    <w:link w:val="RozloendokumentuChar"/>
    <w:uiPriority w:val="99"/>
    <w:semiHidden/>
    <w:rsid w:val="000F440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A1A78"/>
    <w:rPr>
      <w:rFonts w:cs="Times New Roman"/>
      <w:sz w:val="2"/>
    </w:rPr>
  </w:style>
  <w:style w:type="character" w:customStyle="1" w:styleId="Kapitola1Char">
    <w:name w:val="Kapitola 1 Char"/>
    <w:basedOn w:val="Standardnpsmoodstavce"/>
    <w:link w:val="Kapitola1"/>
    <w:uiPriority w:val="99"/>
    <w:locked/>
    <w:rsid w:val="009869AD"/>
    <w:rPr>
      <w:b/>
      <w:bCs/>
      <w:smallCaps/>
      <w:kern w:val="32"/>
      <w:sz w:val="36"/>
      <w:szCs w:val="32"/>
    </w:rPr>
  </w:style>
  <w:style w:type="paragraph" w:customStyle="1" w:styleId="Odstavecslovan">
    <w:name w:val="Odstavec číslovaný"/>
    <w:basedOn w:val="Odstavecbezsla"/>
    <w:link w:val="OdstavecslovanCharChar"/>
    <w:rsid w:val="00584F34"/>
    <w:pPr>
      <w:numPr>
        <w:numId w:val="18"/>
      </w:numPr>
    </w:pPr>
  </w:style>
  <w:style w:type="character" w:customStyle="1" w:styleId="OdstavecslovanCharChar">
    <w:name w:val="Odstavec číslovaný Char Char"/>
    <w:link w:val="Odstavecslovan"/>
    <w:locked/>
    <w:rsid w:val="00584F34"/>
    <w:rPr>
      <w:color w:val="000000"/>
      <w:sz w:val="24"/>
      <w:szCs w:val="20"/>
    </w:rPr>
  </w:style>
  <w:style w:type="paragraph" w:customStyle="1" w:styleId="Nadpis">
    <w:name w:val="Nadpis"/>
    <w:basedOn w:val="Normln"/>
    <w:rsid w:val="00FD30FC"/>
    <w:pPr>
      <w:keepNext/>
      <w:keepLines/>
      <w:widowControl w:val="0"/>
      <w:numPr>
        <w:numId w:val="20"/>
      </w:numPr>
      <w:autoSpaceDE w:val="0"/>
      <w:autoSpaceDN w:val="0"/>
      <w:adjustRightInd w:val="0"/>
      <w:spacing w:before="480" w:after="240"/>
      <w:jc w:val="center"/>
    </w:pPr>
    <w:rPr>
      <w:rFonts w:ascii="Times New Roman" w:hAnsi="Times New Roman"/>
      <w:b/>
      <w:sz w:val="24"/>
      <w:szCs w:val="20"/>
    </w:rPr>
  </w:style>
  <w:style w:type="paragraph" w:customStyle="1" w:styleId="psmeno">
    <w:name w:val="písmeno"/>
    <w:basedOn w:val="Normln"/>
    <w:rsid w:val="00FD30FC"/>
    <w:pPr>
      <w:numPr>
        <w:numId w:val="21"/>
      </w:numPr>
      <w:spacing w:before="120"/>
      <w:jc w:val="both"/>
    </w:pPr>
    <w:rPr>
      <w:rFonts w:ascii="Times New Roman" w:hAnsi="Times New Roman"/>
      <w:spacing w:val="6"/>
      <w:kern w:val="2"/>
      <w:sz w:val="24"/>
      <w:szCs w:val="20"/>
    </w:rPr>
  </w:style>
  <w:style w:type="paragraph" w:customStyle="1" w:styleId="SBSSmlouva">
    <w:name w:val="SBS Smlouva"/>
    <w:basedOn w:val="Normln"/>
    <w:uiPriority w:val="99"/>
    <w:rsid w:val="006620C3"/>
    <w:pPr>
      <w:numPr>
        <w:numId w:val="22"/>
      </w:numPr>
      <w:spacing w:before="120"/>
    </w:pPr>
    <w:rPr>
      <w:rFonts w:ascii="Arial" w:hAnsi="Arial"/>
    </w:rPr>
  </w:style>
  <w:style w:type="paragraph" w:customStyle="1" w:styleId="nadpis12">
    <w:name w:val="nadpis12"/>
    <w:basedOn w:val="Normln"/>
    <w:link w:val="nadpis12Char"/>
    <w:uiPriority w:val="99"/>
    <w:rsid w:val="002F5719"/>
    <w:rPr>
      <w:rFonts w:ascii="Arial" w:hAnsi="Arial"/>
      <w:sz w:val="18"/>
      <w:szCs w:val="20"/>
    </w:rPr>
  </w:style>
  <w:style w:type="character" w:customStyle="1" w:styleId="nadpis12Char">
    <w:name w:val="nadpis12 Char"/>
    <w:basedOn w:val="Standardnpsmoodstavce"/>
    <w:link w:val="nadpis12"/>
    <w:uiPriority w:val="99"/>
    <w:locked/>
    <w:rsid w:val="002F5719"/>
    <w:rPr>
      <w:rFonts w:ascii="Arial" w:hAnsi="Arial" w:cs="Times New Roman"/>
      <w:snapToGrid w:val="0"/>
      <w:sz w:val="18"/>
      <w:lang w:val="cs-CZ" w:eastAsia="cs-CZ" w:bidi="ar-SA"/>
    </w:rPr>
  </w:style>
  <w:style w:type="paragraph" w:customStyle="1" w:styleId="Nadpistabulky">
    <w:name w:val="Nadpis tabulky"/>
    <w:basedOn w:val="Normln"/>
    <w:uiPriority w:val="99"/>
    <w:rsid w:val="00E74858"/>
    <w:pPr>
      <w:suppressAutoHyphens/>
      <w:autoSpaceDE w:val="0"/>
      <w:spacing w:before="120"/>
      <w:ind w:left="15"/>
    </w:pPr>
    <w:rPr>
      <w:rFonts w:ascii="Times New Roman" w:hAnsi="Times New Roman"/>
      <w:b/>
      <w:sz w:val="32"/>
    </w:rPr>
  </w:style>
  <w:style w:type="paragraph" w:customStyle="1" w:styleId="Komentskryttext">
    <w:name w:val="Komentář (skrytý text)"/>
    <w:basedOn w:val="Normln"/>
    <w:next w:val="Normln"/>
    <w:uiPriority w:val="99"/>
    <w:rsid w:val="006F4A2F"/>
    <w:pPr>
      <w:widowControl w:val="0"/>
      <w:suppressAutoHyphens/>
      <w:autoSpaceDE w:val="0"/>
    </w:pPr>
    <w:rPr>
      <w:rFonts w:ascii="Arial" w:hAnsi="Arial"/>
      <w:i/>
      <w:iCs/>
      <w:color w:val="339966"/>
      <w:sz w:val="20"/>
      <w:szCs w:val="20"/>
      <w:shd w:val="clear" w:color="auto" w:fill="FFFFFF"/>
    </w:rPr>
  </w:style>
  <w:style w:type="paragraph" w:styleId="Titulek">
    <w:name w:val="caption"/>
    <w:basedOn w:val="Normln"/>
    <w:next w:val="Normln"/>
    <w:uiPriority w:val="99"/>
    <w:qFormat/>
    <w:rsid w:val="00AB40A6"/>
    <w:pPr>
      <w:widowControl w:val="0"/>
      <w:suppressAutoHyphens/>
      <w:autoSpaceDE w:val="0"/>
    </w:pPr>
    <w:rPr>
      <w:rFonts w:ascii="Arial" w:hAnsi="Arial"/>
      <w:b/>
      <w:bCs/>
      <w:color w:val="000000"/>
      <w:sz w:val="20"/>
      <w:szCs w:val="20"/>
      <w:shd w:val="clear" w:color="auto" w:fill="FFFFFF"/>
    </w:rPr>
  </w:style>
  <w:style w:type="paragraph" w:customStyle="1" w:styleId="font5">
    <w:name w:val="font5"/>
    <w:basedOn w:val="Normln"/>
    <w:uiPriority w:val="99"/>
    <w:rsid w:val="00812CB8"/>
    <w:pPr>
      <w:spacing w:before="100" w:beforeAutospacing="1" w:after="100" w:afterAutospacing="1"/>
    </w:pPr>
    <w:rPr>
      <w:rFonts w:ascii="Arial" w:hAnsi="Arial"/>
      <w:b/>
      <w:bCs/>
      <w:sz w:val="20"/>
      <w:szCs w:val="20"/>
    </w:rPr>
  </w:style>
  <w:style w:type="paragraph" w:customStyle="1" w:styleId="font6">
    <w:name w:val="font6"/>
    <w:basedOn w:val="Normln"/>
    <w:uiPriority w:val="99"/>
    <w:rsid w:val="00812CB8"/>
    <w:pPr>
      <w:spacing w:before="100" w:beforeAutospacing="1" w:after="100" w:afterAutospacing="1"/>
    </w:pPr>
    <w:rPr>
      <w:rFonts w:ascii="Arial" w:hAnsi="Arial"/>
      <w:b/>
      <w:bCs/>
      <w:sz w:val="20"/>
      <w:szCs w:val="20"/>
    </w:rPr>
  </w:style>
  <w:style w:type="paragraph" w:customStyle="1" w:styleId="font7">
    <w:name w:val="font7"/>
    <w:basedOn w:val="Normln"/>
    <w:uiPriority w:val="99"/>
    <w:rsid w:val="00812CB8"/>
    <w:pPr>
      <w:spacing w:before="100" w:beforeAutospacing="1" w:after="100" w:afterAutospacing="1"/>
    </w:pPr>
    <w:rPr>
      <w:rFonts w:ascii="Times New Roman" w:hAnsi="Times New Roman"/>
      <w:szCs w:val="22"/>
    </w:rPr>
  </w:style>
  <w:style w:type="paragraph" w:customStyle="1" w:styleId="font8">
    <w:name w:val="font8"/>
    <w:basedOn w:val="Normln"/>
    <w:uiPriority w:val="99"/>
    <w:rsid w:val="00812CB8"/>
    <w:pPr>
      <w:spacing w:before="100" w:beforeAutospacing="1" w:after="100" w:afterAutospacing="1"/>
    </w:pPr>
    <w:rPr>
      <w:rFonts w:ascii="Times New Roman" w:hAnsi="Times New Roman"/>
      <w:sz w:val="24"/>
    </w:rPr>
  </w:style>
  <w:style w:type="paragraph" w:customStyle="1" w:styleId="font9">
    <w:name w:val="font9"/>
    <w:basedOn w:val="Normln"/>
    <w:uiPriority w:val="99"/>
    <w:rsid w:val="00812CB8"/>
    <w:pPr>
      <w:spacing w:before="100" w:beforeAutospacing="1" w:after="100" w:afterAutospacing="1"/>
    </w:pPr>
    <w:rPr>
      <w:sz w:val="16"/>
      <w:szCs w:val="16"/>
    </w:rPr>
  </w:style>
  <w:style w:type="paragraph" w:customStyle="1" w:styleId="xl65">
    <w:name w:val="xl65"/>
    <w:basedOn w:val="Normln"/>
    <w:uiPriority w:val="99"/>
    <w:rsid w:val="00812CB8"/>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66">
    <w:name w:val="xl66"/>
    <w:basedOn w:val="Normln"/>
    <w:uiPriority w:val="99"/>
    <w:rsid w:val="00812C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sz w:val="24"/>
    </w:rPr>
  </w:style>
  <w:style w:type="paragraph" w:customStyle="1" w:styleId="xl67">
    <w:name w:val="xl67"/>
    <w:basedOn w:val="Normln"/>
    <w:uiPriority w:val="99"/>
    <w:rsid w:val="00812CB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68">
    <w:name w:val="xl68"/>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2"/>
    </w:rPr>
  </w:style>
  <w:style w:type="paragraph" w:customStyle="1" w:styleId="xl69">
    <w:name w:val="xl69"/>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2"/>
    </w:rPr>
  </w:style>
  <w:style w:type="paragraph" w:customStyle="1" w:styleId="xl70">
    <w:name w:val="xl70"/>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2"/>
    </w:rPr>
  </w:style>
  <w:style w:type="paragraph" w:customStyle="1" w:styleId="xl71">
    <w:name w:val="xl71"/>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2"/>
    </w:rPr>
  </w:style>
  <w:style w:type="paragraph" w:customStyle="1" w:styleId="xl72">
    <w:name w:val="xl72"/>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73">
    <w:name w:val="xl73"/>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4"/>
    </w:rPr>
  </w:style>
  <w:style w:type="paragraph" w:customStyle="1" w:styleId="xl74">
    <w:name w:val="xl74"/>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75">
    <w:name w:val="xl75"/>
    <w:basedOn w:val="Normln"/>
    <w:uiPriority w:val="99"/>
    <w:rsid w:val="00812C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sz w:val="24"/>
    </w:rPr>
  </w:style>
  <w:style w:type="paragraph" w:customStyle="1" w:styleId="xl76">
    <w:name w:val="xl76"/>
    <w:basedOn w:val="Normln"/>
    <w:uiPriority w:val="99"/>
    <w:rsid w:val="00812C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b/>
      <w:bCs/>
      <w:sz w:val="24"/>
    </w:rPr>
  </w:style>
  <w:style w:type="paragraph" w:customStyle="1" w:styleId="xl77">
    <w:name w:val="xl77"/>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78">
    <w:name w:val="xl78"/>
    <w:basedOn w:val="Normln"/>
    <w:uiPriority w:val="99"/>
    <w:rsid w:val="00812C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2"/>
    </w:rPr>
  </w:style>
  <w:style w:type="paragraph" w:customStyle="1" w:styleId="xl79">
    <w:name w:val="xl79"/>
    <w:basedOn w:val="Normln"/>
    <w:uiPriority w:val="99"/>
    <w:rsid w:val="00812CB8"/>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b/>
      <w:bCs/>
      <w:sz w:val="24"/>
    </w:rPr>
  </w:style>
  <w:style w:type="paragraph" w:customStyle="1" w:styleId="xl80">
    <w:name w:val="xl80"/>
    <w:basedOn w:val="Normln"/>
    <w:uiPriority w:val="99"/>
    <w:rsid w:val="00812CB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sz w:val="24"/>
    </w:rPr>
  </w:style>
  <w:style w:type="character" w:customStyle="1" w:styleId="spiszn">
    <w:name w:val="spiszn"/>
    <w:basedOn w:val="Standardnpsmoodstavce"/>
    <w:uiPriority w:val="99"/>
    <w:rsid w:val="00A276A0"/>
    <w:rPr>
      <w:rFonts w:cs="Times New Roman"/>
    </w:rPr>
  </w:style>
  <w:style w:type="paragraph" w:styleId="Odstavecseseznamem">
    <w:name w:val="List Paragraph"/>
    <w:basedOn w:val="Normln"/>
    <w:uiPriority w:val="34"/>
    <w:qFormat/>
    <w:rsid w:val="00761A30"/>
    <w:pPr>
      <w:ind w:left="720"/>
      <w:contextualSpacing/>
    </w:pPr>
  </w:style>
  <w:style w:type="paragraph" w:customStyle="1" w:styleId="PSodstavec">
    <w:name w:val="_PS_odstavec"/>
    <w:basedOn w:val="Normln"/>
    <w:rsid w:val="00E67469"/>
    <w:pPr>
      <w:spacing w:before="120"/>
      <w:jc w:val="both"/>
    </w:pPr>
    <w:rPr>
      <w:rFonts w:ascii="Times New Roman" w:hAnsi="Times New Roman"/>
      <w:sz w:val="24"/>
      <w:szCs w:val="20"/>
    </w:rPr>
  </w:style>
  <w:style w:type="paragraph" w:styleId="Normlnweb">
    <w:name w:val="Normal (Web)"/>
    <w:basedOn w:val="Normln"/>
    <w:uiPriority w:val="99"/>
    <w:unhideWhenUsed/>
    <w:locked/>
    <w:rsid w:val="00196F2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9732">
      <w:bodyDiv w:val="1"/>
      <w:marLeft w:val="0"/>
      <w:marRight w:val="0"/>
      <w:marTop w:val="0"/>
      <w:marBottom w:val="0"/>
      <w:divBdr>
        <w:top w:val="none" w:sz="0" w:space="0" w:color="auto"/>
        <w:left w:val="none" w:sz="0" w:space="0" w:color="auto"/>
        <w:bottom w:val="none" w:sz="0" w:space="0" w:color="auto"/>
        <w:right w:val="none" w:sz="0" w:space="0" w:color="auto"/>
      </w:divBdr>
    </w:div>
    <w:div w:id="369651021">
      <w:bodyDiv w:val="1"/>
      <w:marLeft w:val="0"/>
      <w:marRight w:val="0"/>
      <w:marTop w:val="0"/>
      <w:marBottom w:val="0"/>
      <w:divBdr>
        <w:top w:val="none" w:sz="0" w:space="0" w:color="auto"/>
        <w:left w:val="none" w:sz="0" w:space="0" w:color="auto"/>
        <w:bottom w:val="none" w:sz="0" w:space="0" w:color="auto"/>
        <w:right w:val="none" w:sz="0" w:space="0" w:color="auto"/>
      </w:divBdr>
    </w:div>
    <w:div w:id="697004205">
      <w:marLeft w:val="0"/>
      <w:marRight w:val="0"/>
      <w:marTop w:val="0"/>
      <w:marBottom w:val="0"/>
      <w:divBdr>
        <w:top w:val="none" w:sz="0" w:space="0" w:color="auto"/>
        <w:left w:val="none" w:sz="0" w:space="0" w:color="auto"/>
        <w:bottom w:val="none" w:sz="0" w:space="0" w:color="auto"/>
        <w:right w:val="none" w:sz="0" w:space="0" w:color="auto"/>
      </w:divBdr>
    </w:div>
    <w:div w:id="697004206">
      <w:marLeft w:val="0"/>
      <w:marRight w:val="0"/>
      <w:marTop w:val="0"/>
      <w:marBottom w:val="0"/>
      <w:divBdr>
        <w:top w:val="none" w:sz="0" w:space="0" w:color="auto"/>
        <w:left w:val="none" w:sz="0" w:space="0" w:color="auto"/>
        <w:bottom w:val="none" w:sz="0" w:space="0" w:color="auto"/>
        <w:right w:val="none" w:sz="0" w:space="0" w:color="auto"/>
      </w:divBdr>
    </w:div>
    <w:div w:id="697004207">
      <w:marLeft w:val="0"/>
      <w:marRight w:val="0"/>
      <w:marTop w:val="0"/>
      <w:marBottom w:val="0"/>
      <w:divBdr>
        <w:top w:val="none" w:sz="0" w:space="0" w:color="auto"/>
        <w:left w:val="none" w:sz="0" w:space="0" w:color="auto"/>
        <w:bottom w:val="none" w:sz="0" w:space="0" w:color="auto"/>
        <w:right w:val="none" w:sz="0" w:space="0" w:color="auto"/>
      </w:divBdr>
    </w:div>
    <w:div w:id="697004208">
      <w:marLeft w:val="0"/>
      <w:marRight w:val="0"/>
      <w:marTop w:val="0"/>
      <w:marBottom w:val="0"/>
      <w:divBdr>
        <w:top w:val="none" w:sz="0" w:space="0" w:color="auto"/>
        <w:left w:val="none" w:sz="0" w:space="0" w:color="auto"/>
        <w:bottom w:val="none" w:sz="0" w:space="0" w:color="auto"/>
        <w:right w:val="none" w:sz="0" w:space="0" w:color="auto"/>
      </w:divBdr>
    </w:div>
    <w:div w:id="697004209">
      <w:marLeft w:val="0"/>
      <w:marRight w:val="0"/>
      <w:marTop w:val="0"/>
      <w:marBottom w:val="0"/>
      <w:divBdr>
        <w:top w:val="none" w:sz="0" w:space="0" w:color="auto"/>
        <w:left w:val="none" w:sz="0" w:space="0" w:color="auto"/>
        <w:bottom w:val="none" w:sz="0" w:space="0" w:color="auto"/>
        <w:right w:val="none" w:sz="0" w:space="0" w:color="auto"/>
      </w:divBdr>
    </w:div>
    <w:div w:id="697004211">
      <w:marLeft w:val="0"/>
      <w:marRight w:val="0"/>
      <w:marTop w:val="0"/>
      <w:marBottom w:val="0"/>
      <w:divBdr>
        <w:top w:val="none" w:sz="0" w:space="0" w:color="auto"/>
        <w:left w:val="none" w:sz="0" w:space="0" w:color="auto"/>
        <w:bottom w:val="none" w:sz="0" w:space="0" w:color="auto"/>
        <w:right w:val="none" w:sz="0" w:space="0" w:color="auto"/>
      </w:divBdr>
    </w:div>
    <w:div w:id="697004212">
      <w:marLeft w:val="0"/>
      <w:marRight w:val="0"/>
      <w:marTop w:val="0"/>
      <w:marBottom w:val="0"/>
      <w:divBdr>
        <w:top w:val="none" w:sz="0" w:space="0" w:color="auto"/>
        <w:left w:val="none" w:sz="0" w:space="0" w:color="auto"/>
        <w:bottom w:val="none" w:sz="0" w:space="0" w:color="auto"/>
        <w:right w:val="none" w:sz="0" w:space="0" w:color="auto"/>
      </w:divBdr>
    </w:div>
    <w:div w:id="697004213">
      <w:marLeft w:val="0"/>
      <w:marRight w:val="0"/>
      <w:marTop w:val="0"/>
      <w:marBottom w:val="0"/>
      <w:divBdr>
        <w:top w:val="none" w:sz="0" w:space="0" w:color="auto"/>
        <w:left w:val="none" w:sz="0" w:space="0" w:color="auto"/>
        <w:bottom w:val="none" w:sz="0" w:space="0" w:color="auto"/>
        <w:right w:val="none" w:sz="0" w:space="0" w:color="auto"/>
      </w:divBdr>
    </w:div>
    <w:div w:id="697004214">
      <w:marLeft w:val="0"/>
      <w:marRight w:val="0"/>
      <w:marTop w:val="0"/>
      <w:marBottom w:val="0"/>
      <w:divBdr>
        <w:top w:val="none" w:sz="0" w:space="0" w:color="auto"/>
        <w:left w:val="none" w:sz="0" w:space="0" w:color="auto"/>
        <w:bottom w:val="none" w:sz="0" w:space="0" w:color="auto"/>
        <w:right w:val="none" w:sz="0" w:space="0" w:color="auto"/>
      </w:divBdr>
    </w:div>
    <w:div w:id="697004216">
      <w:marLeft w:val="0"/>
      <w:marRight w:val="0"/>
      <w:marTop w:val="0"/>
      <w:marBottom w:val="0"/>
      <w:divBdr>
        <w:top w:val="none" w:sz="0" w:space="0" w:color="auto"/>
        <w:left w:val="none" w:sz="0" w:space="0" w:color="auto"/>
        <w:bottom w:val="none" w:sz="0" w:space="0" w:color="auto"/>
        <w:right w:val="none" w:sz="0" w:space="0" w:color="auto"/>
      </w:divBdr>
    </w:div>
    <w:div w:id="697004217">
      <w:marLeft w:val="0"/>
      <w:marRight w:val="0"/>
      <w:marTop w:val="0"/>
      <w:marBottom w:val="0"/>
      <w:divBdr>
        <w:top w:val="none" w:sz="0" w:space="0" w:color="auto"/>
        <w:left w:val="none" w:sz="0" w:space="0" w:color="auto"/>
        <w:bottom w:val="none" w:sz="0" w:space="0" w:color="auto"/>
        <w:right w:val="none" w:sz="0" w:space="0" w:color="auto"/>
      </w:divBdr>
    </w:div>
    <w:div w:id="697004218">
      <w:marLeft w:val="0"/>
      <w:marRight w:val="0"/>
      <w:marTop w:val="0"/>
      <w:marBottom w:val="0"/>
      <w:divBdr>
        <w:top w:val="none" w:sz="0" w:space="0" w:color="auto"/>
        <w:left w:val="none" w:sz="0" w:space="0" w:color="auto"/>
        <w:bottom w:val="none" w:sz="0" w:space="0" w:color="auto"/>
        <w:right w:val="none" w:sz="0" w:space="0" w:color="auto"/>
      </w:divBdr>
    </w:div>
    <w:div w:id="697004219">
      <w:marLeft w:val="0"/>
      <w:marRight w:val="0"/>
      <w:marTop w:val="0"/>
      <w:marBottom w:val="0"/>
      <w:divBdr>
        <w:top w:val="none" w:sz="0" w:space="0" w:color="auto"/>
        <w:left w:val="none" w:sz="0" w:space="0" w:color="auto"/>
        <w:bottom w:val="none" w:sz="0" w:space="0" w:color="auto"/>
        <w:right w:val="none" w:sz="0" w:space="0" w:color="auto"/>
      </w:divBdr>
    </w:div>
    <w:div w:id="697004221">
      <w:marLeft w:val="0"/>
      <w:marRight w:val="0"/>
      <w:marTop w:val="0"/>
      <w:marBottom w:val="0"/>
      <w:divBdr>
        <w:top w:val="none" w:sz="0" w:space="0" w:color="auto"/>
        <w:left w:val="none" w:sz="0" w:space="0" w:color="auto"/>
        <w:bottom w:val="none" w:sz="0" w:space="0" w:color="auto"/>
        <w:right w:val="none" w:sz="0" w:space="0" w:color="auto"/>
      </w:divBdr>
    </w:div>
    <w:div w:id="697004223">
      <w:marLeft w:val="0"/>
      <w:marRight w:val="0"/>
      <w:marTop w:val="0"/>
      <w:marBottom w:val="0"/>
      <w:divBdr>
        <w:top w:val="none" w:sz="0" w:space="0" w:color="auto"/>
        <w:left w:val="none" w:sz="0" w:space="0" w:color="auto"/>
        <w:bottom w:val="none" w:sz="0" w:space="0" w:color="auto"/>
        <w:right w:val="none" w:sz="0" w:space="0" w:color="auto"/>
      </w:divBdr>
    </w:div>
    <w:div w:id="697004224">
      <w:marLeft w:val="0"/>
      <w:marRight w:val="0"/>
      <w:marTop w:val="0"/>
      <w:marBottom w:val="0"/>
      <w:divBdr>
        <w:top w:val="none" w:sz="0" w:space="0" w:color="auto"/>
        <w:left w:val="none" w:sz="0" w:space="0" w:color="auto"/>
        <w:bottom w:val="none" w:sz="0" w:space="0" w:color="auto"/>
        <w:right w:val="none" w:sz="0" w:space="0" w:color="auto"/>
      </w:divBdr>
    </w:div>
    <w:div w:id="697004226">
      <w:marLeft w:val="0"/>
      <w:marRight w:val="0"/>
      <w:marTop w:val="0"/>
      <w:marBottom w:val="0"/>
      <w:divBdr>
        <w:top w:val="none" w:sz="0" w:space="0" w:color="auto"/>
        <w:left w:val="none" w:sz="0" w:space="0" w:color="auto"/>
        <w:bottom w:val="none" w:sz="0" w:space="0" w:color="auto"/>
        <w:right w:val="none" w:sz="0" w:space="0" w:color="auto"/>
      </w:divBdr>
      <w:divsChild>
        <w:div w:id="697004222">
          <w:marLeft w:val="0"/>
          <w:marRight w:val="0"/>
          <w:marTop w:val="0"/>
          <w:marBottom w:val="0"/>
          <w:divBdr>
            <w:top w:val="none" w:sz="0" w:space="0" w:color="auto"/>
            <w:left w:val="none" w:sz="0" w:space="0" w:color="auto"/>
            <w:bottom w:val="none" w:sz="0" w:space="0" w:color="auto"/>
            <w:right w:val="none" w:sz="0" w:space="0" w:color="auto"/>
          </w:divBdr>
        </w:div>
      </w:divsChild>
    </w:div>
    <w:div w:id="697004227">
      <w:marLeft w:val="0"/>
      <w:marRight w:val="0"/>
      <w:marTop w:val="0"/>
      <w:marBottom w:val="0"/>
      <w:divBdr>
        <w:top w:val="none" w:sz="0" w:space="0" w:color="auto"/>
        <w:left w:val="none" w:sz="0" w:space="0" w:color="auto"/>
        <w:bottom w:val="none" w:sz="0" w:space="0" w:color="auto"/>
        <w:right w:val="none" w:sz="0" w:space="0" w:color="auto"/>
      </w:divBdr>
    </w:div>
    <w:div w:id="697004228">
      <w:marLeft w:val="0"/>
      <w:marRight w:val="0"/>
      <w:marTop w:val="0"/>
      <w:marBottom w:val="0"/>
      <w:divBdr>
        <w:top w:val="none" w:sz="0" w:space="0" w:color="auto"/>
        <w:left w:val="none" w:sz="0" w:space="0" w:color="auto"/>
        <w:bottom w:val="none" w:sz="0" w:space="0" w:color="auto"/>
        <w:right w:val="none" w:sz="0" w:space="0" w:color="auto"/>
      </w:divBdr>
    </w:div>
    <w:div w:id="697004229">
      <w:marLeft w:val="0"/>
      <w:marRight w:val="0"/>
      <w:marTop w:val="0"/>
      <w:marBottom w:val="0"/>
      <w:divBdr>
        <w:top w:val="none" w:sz="0" w:space="0" w:color="auto"/>
        <w:left w:val="none" w:sz="0" w:space="0" w:color="auto"/>
        <w:bottom w:val="none" w:sz="0" w:space="0" w:color="auto"/>
        <w:right w:val="none" w:sz="0" w:space="0" w:color="auto"/>
      </w:divBdr>
    </w:div>
    <w:div w:id="697004230">
      <w:marLeft w:val="0"/>
      <w:marRight w:val="0"/>
      <w:marTop w:val="0"/>
      <w:marBottom w:val="0"/>
      <w:divBdr>
        <w:top w:val="none" w:sz="0" w:space="0" w:color="auto"/>
        <w:left w:val="none" w:sz="0" w:space="0" w:color="auto"/>
        <w:bottom w:val="none" w:sz="0" w:space="0" w:color="auto"/>
        <w:right w:val="none" w:sz="0" w:space="0" w:color="auto"/>
      </w:divBdr>
    </w:div>
    <w:div w:id="697004231">
      <w:marLeft w:val="0"/>
      <w:marRight w:val="0"/>
      <w:marTop w:val="0"/>
      <w:marBottom w:val="0"/>
      <w:divBdr>
        <w:top w:val="none" w:sz="0" w:space="0" w:color="auto"/>
        <w:left w:val="none" w:sz="0" w:space="0" w:color="auto"/>
        <w:bottom w:val="none" w:sz="0" w:space="0" w:color="auto"/>
        <w:right w:val="none" w:sz="0" w:space="0" w:color="auto"/>
      </w:divBdr>
    </w:div>
    <w:div w:id="697004232">
      <w:marLeft w:val="0"/>
      <w:marRight w:val="0"/>
      <w:marTop w:val="0"/>
      <w:marBottom w:val="0"/>
      <w:divBdr>
        <w:top w:val="none" w:sz="0" w:space="0" w:color="auto"/>
        <w:left w:val="none" w:sz="0" w:space="0" w:color="auto"/>
        <w:bottom w:val="none" w:sz="0" w:space="0" w:color="auto"/>
        <w:right w:val="none" w:sz="0" w:space="0" w:color="auto"/>
      </w:divBdr>
    </w:div>
    <w:div w:id="697004233">
      <w:marLeft w:val="0"/>
      <w:marRight w:val="0"/>
      <w:marTop w:val="0"/>
      <w:marBottom w:val="0"/>
      <w:divBdr>
        <w:top w:val="none" w:sz="0" w:space="0" w:color="auto"/>
        <w:left w:val="none" w:sz="0" w:space="0" w:color="auto"/>
        <w:bottom w:val="none" w:sz="0" w:space="0" w:color="auto"/>
        <w:right w:val="none" w:sz="0" w:space="0" w:color="auto"/>
      </w:divBdr>
    </w:div>
    <w:div w:id="697004234">
      <w:marLeft w:val="0"/>
      <w:marRight w:val="0"/>
      <w:marTop w:val="0"/>
      <w:marBottom w:val="0"/>
      <w:divBdr>
        <w:top w:val="none" w:sz="0" w:space="0" w:color="auto"/>
        <w:left w:val="none" w:sz="0" w:space="0" w:color="auto"/>
        <w:bottom w:val="none" w:sz="0" w:space="0" w:color="auto"/>
        <w:right w:val="none" w:sz="0" w:space="0" w:color="auto"/>
      </w:divBdr>
    </w:div>
    <w:div w:id="697004235">
      <w:marLeft w:val="0"/>
      <w:marRight w:val="0"/>
      <w:marTop w:val="0"/>
      <w:marBottom w:val="0"/>
      <w:divBdr>
        <w:top w:val="none" w:sz="0" w:space="0" w:color="auto"/>
        <w:left w:val="none" w:sz="0" w:space="0" w:color="auto"/>
        <w:bottom w:val="none" w:sz="0" w:space="0" w:color="auto"/>
        <w:right w:val="none" w:sz="0" w:space="0" w:color="auto"/>
      </w:divBdr>
    </w:div>
    <w:div w:id="697004236">
      <w:marLeft w:val="0"/>
      <w:marRight w:val="0"/>
      <w:marTop w:val="0"/>
      <w:marBottom w:val="0"/>
      <w:divBdr>
        <w:top w:val="none" w:sz="0" w:space="0" w:color="auto"/>
        <w:left w:val="none" w:sz="0" w:space="0" w:color="auto"/>
        <w:bottom w:val="none" w:sz="0" w:space="0" w:color="auto"/>
        <w:right w:val="none" w:sz="0" w:space="0" w:color="auto"/>
      </w:divBdr>
    </w:div>
    <w:div w:id="697004237">
      <w:marLeft w:val="0"/>
      <w:marRight w:val="0"/>
      <w:marTop w:val="0"/>
      <w:marBottom w:val="0"/>
      <w:divBdr>
        <w:top w:val="none" w:sz="0" w:space="0" w:color="auto"/>
        <w:left w:val="none" w:sz="0" w:space="0" w:color="auto"/>
        <w:bottom w:val="none" w:sz="0" w:space="0" w:color="auto"/>
        <w:right w:val="none" w:sz="0" w:space="0" w:color="auto"/>
      </w:divBdr>
    </w:div>
    <w:div w:id="697004238">
      <w:marLeft w:val="0"/>
      <w:marRight w:val="0"/>
      <w:marTop w:val="0"/>
      <w:marBottom w:val="0"/>
      <w:divBdr>
        <w:top w:val="none" w:sz="0" w:space="0" w:color="auto"/>
        <w:left w:val="none" w:sz="0" w:space="0" w:color="auto"/>
        <w:bottom w:val="none" w:sz="0" w:space="0" w:color="auto"/>
        <w:right w:val="none" w:sz="0" w:space="0" w:color="auto"/>
      </w:divBdr>
    </w:div>
    <w:div w:id="697004239">
      <w:marLeft w:val="0"/>
      <w:marRight w:val="0"/>
      <w:marTop w:val="0"/>
      <w:marBottom w:val="0"/>
      <w:divBdr>
        <w:top w:val="none" w:sz="0" w:space="0" w:color="auto"/>
        <w:left w:val="none" w:sz="0" w:space="0" w:color="auto"/>
        <w:bottom w:val="none" w:sz="0" w:space="0" w:color="auto"/>
        <w:right w:val="none" w:sz="0" w:space="0" w:color="auto"/>
      </w:divBdr>
    </w:div>
    <w:div w:id="697004240">
      <w:marLeft w:val="0"/>
      <w:marRight w:val="0"/>
      <w:marTop w:val="0"/>
      <w:marBottom w:val="0"/>
      <w:divBdr>
        <w:top w:val="none" w:sz="0" w:space="0" w:color="auto"/>
        <w:left w:val="none" w:sz="0" w:space="0" w:color="auto"/>
        <w:bottom w:val="none" w:sz="0" w:space="0" w:color="auto"/>
        <w:right w:val="none" w:sz="0" w:space="0" w:color="auto"/>
      </w:divBdr>
      <w:divsChild>
        <w:div w:id="697004210">
          <w:marLeft w:val="0"/>
          <w:marRight w:val="0"/>
          <w:marTop w:val="0"/>
          <w:marBottom w:val="0"/>
          <w:divBdr>
            <w:top w:val="none" w:sz="0" w:space="0" w:color="auto"/>
            <w:left w:val="none" w:sz="0" w:space="0" w:color="auto"/>
            <w:bottom w:val="none" w:sz="0" w:space="0" w:color="auto"/>
            <w:right w:val="none" w:sz="0" w:space="0" w:color="auto"/>
          </w:divBdr>
        </w:div>
        <w:div w:id="697004215">
          <w:marLeft w:val="0"/>
          <w:marRight w:val="0"/>
          <w:marTop w:val="0"/>
          <w:marBottom w:val="0"/>
          <w:divBdr>
            <w:top w:val="none" w:sz="0" w:space="0" w:color="auto"/>
            <w:left w:val="none" w:sz="0" w:space="0" w:color="auto"/>
            <w:bottom w:val="none" w:sz="0" w:space="0" w:color="auto"/>
            <w:right w:val="none" w:sz="0" w:space="0" w:color="auto"/>
          </w:divBdr>
        </w:div>
        <w:div w:id="697004220">
          <w:marLeft w:val="0"/>
          <w:marRight w:val="0"/>
          <w:marTop w:val="0"/>
          <w:marBottom w:val="0"/>
          <w:divBdr>
            <w:top w:val="none" w:sz="0" w:space="0" w:color="auto"/>
            <w:left w:val="none" w:sz="0" w:space="0" w:color="auto"/>
            <w:bottom w:val="none" w:sz="0" w:space="0" w:color="auto"/>
            <w:right w:val="none" w:sz="0" w:space="0" w:color="auto"/>
          </w:divBdr>
        </w:div>
        <w:div w:id="697004225">
          <w:marLeft w:val="0"/>
          <w:marRight w:val="0"/>
          <w:marTop w:val="0"/>
          <w:marBottom w:val="0"/>
          <w:divBdr>
            <w:top w:val="none" w:sz="0" w:space="0" w:color="auto"/>
            <w:left w:val="none" w:sz="0" w:space="0" w:color="auto"/>
            <w:bottom w:val="none" w:sz="0" w:space="0" w:color="auto"/>
            <w:right w:val="none" w:sz="0" w:space="0" w:color="auto"/>
          </w:divBdr>
        </w:div>
      </w:divsChild>
    </w:div>
    <w:div w:id="823736450">
      <w:bodyDiv w:val="1"/>
      <w:marLeft w:val="0"/>
      <w:marRight w:val="0"/>
      <w:marTop w:val="0"/>
      <w:marBottom w:val="0"/>
      <w:divBdr>
        <w:top w:val="none" w:sz="0" w:space="0" w:color="auto"/>
        <w:left w:val="none" w:sz="0" w:space="0" w:color="auto"/>
        <w:bottom w:val="none" w:sz="0" w:space="0" w:color="auto"/>
        <w:right w:val="none" w:sz="0" w:space="0" w:color="auto"/>
      </w:divBdr>
    </w:div>
    <w:div w:id="889221326">
      <w:bodyDiv w:val="1"/>
      <w:marLeft w:val="0"/>
      <w:marRight w:val="0"/>
      <w:marTop w:val="0"/>
      <w:marBottom w:val="0"/>
      <w:divBdr>
        <w:top w:val="none" w:sz="0" w:space="0" w:color="auto"/>
        <w:left w:val="none" w:sz="0" w:space="0" w:color="auto"/>
        <w:bottom w:val="none" w:sz="0" w:space="0" w:color="auto"/>
        <w:right w:val="none" w:sz="0" w:space="0" w:color="auto"/>
      </w:divBdr>
    </w:div>
    <w:div w:id="1126049161">
      <w:bodyDiv w:val="1"/>
      <w:marLeft w:val="0"/>
      <w:marRight w:val="0"/>
      <w:marTop w:val="0"/>
      <w:marBottom w:val="0"/>
      <w:divBdr>
        <w:top w:val="none" w:sz="0" w:space="0" w:color="auto"/>
        <w:left w:val="none" w:sz="0" w:space="0" w:color="auto"/>
        <w:bottom w:val="none" w:sz="0" w:space="0" w:color="auto"/>
        <w:right w:val="none" w:sz="0" w:space="0" w:color="auto"/>
      </w:divBdr>
    </w:div>
    <w:div w:id="1354651640">
      <w:bodyDiv w:val="1"/>
      <w:marLeft w:val="0"/>
      <w:marRight w:val="0"/>
      <w:marTop w:val="0"/>
      <w:marBottom w:val="0"/>
      <w:divBdr>
        <w:top w:val="none" w:sz="0" w:space="0" w:color="auto"/>
        <w:left w:val="none" w:sz="0" w:space="0" w:color="auto"/>
        <w:bottom w:val="none" w:sz="0" w:space="0" w:color="auto"/>
        <w:right w:val="none" w:sz="0" w:space="0" w:color="auto"/>
      </w:divBdr>
    </w:div>
    <w:div w:id="1599874098">
      <w:bodyDiv w:val="1"/>
      <w:marLeft w:val="0"/>
      <w:marRight w:val="0"/>
      <w:marTop w:val="0"/>
      <w:marBottom w:val="0"/>
      <w:divBdr>
        <w:top w:val="none" w:sz="0" w:space="0" w:color="auto"/>
        <w:left w:val="none" w:sz="0" w:space="0" w:color="auto"/>
        <w:bottom w:val="none" w:sz="0" w:space="0" w:color="auto"/>
        <w:right w:val="none" w:sz="0" w:space="0" w:color="auto"/>
      </w:divBdr>
    </w:div>
    <w:div w:id="17184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aktury@cnb.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35DA-8511-4C02-B379-412BA4F4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6068</Words>
  <Characters>35041</Characters>
  <Application>Microsoft Office Word</Application>
  <DocSecurity>0</DocSecurity>
  <Lines>292</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2016-07-12T07:21:00Z</dcterms:created>
  <dcterms:modified xsi:type="dcterms:W3CDTF">2016-07-12T07:44:00Z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2042198623</vt:i4>
  </property>
  <property fmtid="{D5CDD505-2E9C-101B-9397-08002B2CF9AE}" pid="3" name="_NewReviewCycle">
    <vt:lpwstr/>
  </property>
  <property fmtid="{D5CDD505-2E9C-101B-9397-08002B2CF9AE}" pid="4" name="_PreviousAdHocReviewCycleID">
    <vt:i4>-1595918417</vt:i4>
  </property>
  <property fmtid="{D5CDD505-2E9C-101B-9397-08002B2CF9AE}" pid="5" name="_ReviewingToolsShownOnce">
    <vt:lpwstr/>
  </property>
</Properties>
</file>