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72" w:rsidRDefault="00EC5372" w:rsidP="00D24D0F">
      <w:pPr>
        <w:jc w:val="center"/>
        <w:rPr>
          <w:b/>
          <w:sz w:val="32"/>
          <w:szCs w:val="32"/>
        </w:rPr>
      </w:pPr>
    </w:p>
    <w:p w:rsidR="00173C97" w:rsidRPr="00114387" w:rsidRDefault="00837D64" w:rsidP="00D24D0F">
      <w:pPr>
        <w:jc w:val="center"/>
        <w:rPr>
          <w:b/>
          <w:sz w:val="32"/>
          <w:szCs w:val="32"/>
        </w:rPr>
      </w:pPr>
      <w:r w:rsidRPr="00114387">
        <w:rPr>
          <w:b/>
          <w:sz w:val="32"/>
          <w:szCs w:val="32"/>
        </w:rPr>
        <w:t>Prohlášení o zachování mlčenlivosti</w:t>
      </w:r>
    </w:p>
    <w:p w:rsidR="00ED0C95" w:rsidRDefault="00ED0C95" w:rsidP="00837D64"/>
    <w:p w:rsidR="00ED0C95" w:rsidRDefault="00ED0C95" w:rsidP="00837D64"/>
    <w:p w:rsidR="00ED0C95" w:rsidRDefault="00ED0C95" w:rsidP="00837D64"/>
    <w:p w:rsidR="00114387" w:rsidRDefault="00ED0C95" w:rsidP="00837D64">
      <w:r>
        <w:t>Příjemce důvěrné informace:</w:t>
      </w:r>
    </w:p>
    <w:p w:rsidR="00ED0C95" w:rsidRDefault="00ED0C95" w:rsidP="00837D64"/>
    <w:p w:rsidR="00837D64" w:rsidRPr="00114387" w:rsidRDefault="00497AB8" w:rsidP="00837D64">
      <w:r>
        <w:t>s</w:t>
      </w:r>
      <w:r w:rsidR="00837D64" w:rsidRPr="00114387">
        <w:t>pol</w:t>
      </w:r>
      <w:r>
        <w:t>.</w:t>
      </w:r>
      <w:r w:rsidR="00837D64" w:rsidRPr="00114387">
        <w:t>:</w:t>
      </w:r>
      <w:r w:rsidR="00E82C9B">
        <w:t xml:space="preserve"> </w:t>
      </w:r>
      <w:r w:rsidR="00837D64" w:rsidRPr="00114387">
        <w:t>………………</w:t>
      </w:r>
      <w:r w:rsidR="00E82C9B">
        <w:t>………</w:t>
      </w:r>
    </w:p>
    <w:p w:rsidR="00837D64" w:rsidRPr="00114387" w:rsidRDefault="00837D64" w:rsidP="00837D64">
      <w:r w:rsidRPr="00114387">
        <w:t>se sídlem:</w:t>
      </w:r>
      <w:r w:rsidR="00E82C9B">
        <w:t xml:space="preserve"> </w:t>
      </w:r>
      <w:r w:rsidRPr="00114387">
        <w:t>…………</w:t>
      </w:r>
      <w:r w:rsidR="00E82C9B">
        <w:t>……….</w:t>
      </w:r>
    </w:p>
    <w:p w:rsidR="00837D64" w:rsidRPr="00114387" w:rsidRDefault="00837D64" w:rsidP="00837D64">
      <w:r w:rsidRPr="00114387">
        <w:t>zastoupená:</w:t>
      </w:r>
      <w:r w:rsidR="00E82C9B">
        <w:t xml:space="preserve"> </w:t>
      </w:r>
      <w:r w:rsidRPr="00114387">
        <w:t>…………</w:t>
      </w:r>
      <w:r w:rsidR="00E82C9B">
        <w:t>…</w:t>
      </w:r>
      <w:proofErr w:type="gramStart"/>
      <w:r w:rsidR="00E82C9B">
        <w:t>…..</w:t>
      </w:r>
      <w:proofErr w:type="gramEnd"/>
    </w:p>
    <w:p w:rsidR="00837D64" w:rsidRPr="00114387" w:rsidRDefault="00837D64" w:rsidP="00837D64">
      <w:r w:rsidRPr="00114387">
        <w:t>IČO:</w:t>
      </w:r>
      <w:r w:rsidR="00E82C9B">
        <w:t xml:space="preserve"> </w:t>
      </w:r>
      <w:r w:rsidRPr="00114387">
        <w:t>…………………</w:t>
      </w:r>
      <w:r w:rsidR="00E82C9B">
        <w:t>…….</w:t>
      </w:r>
    </w:p>
    <w:p w:rsidR="00837D64" w:rsidRPr="00114387" w:rsidRDefault="00837D64" w:rsidP="00837D64">
      <w:r w:rsidRPr="00114387">
        <w:t>DIČ:</w:t>
      </w:r>
      <w:r w:rsidR="00E82C9B">
        <w:t xml:space="preserve"> </w:t>
      </w:r>
      <w:r w:rsidRPr="00114387">
        <w:t>…………………</w:t>
      </w:r>
      <w:r w:rsidR="00E82C9B">
        <w:t>…….</w:t>
      </w:r>
    </w:p>
    <w:p w:rsidR="00837D64" w:rsidRPr="00114387" w:rsidRDefault="00837D64" w:rsidP="00837D64">
      <w:r w:rsidRPr="00114387">
        <w:t>zapsaná v obchodním rejstříku vedeném………</w:t>
      </w:r>
      <w:proofErr w:type="gramStart"/>
      <w:r w:rsidRPr="00114387">
        <w:t>….., oddíl</w:t>
      </w:r>
      <w:proofErr w:type="gramEnd"/>
      <w:r w:rsidRPr="00114387">
        <w:t>………vložka…..</w:t>
      </w:r>
    </w:p>
    <w:p w:rsidR="001C371B" w:rsidRPr="00114387" w:rsidRDefault="001C371B" w:rsidP="00837D64"/>
    <w:p w:rsidR="000C2DDC" w:rsidRDefault="00ED0C95" w:rsidP="00ED0C95">
      <w:pPr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a) </w:t>
      </w:r>
      <w:r w:rsidR="001C371B">
        <w:t>t</w:t>
      </w:r>
      <w:r w:rsidR="001C371B" w:rsidRPr="001C371B">
        <w:t>ímto prohlašuj</w:t>
      </w:r>
      <w:r w:rsidR="001C371B">
        <w:t>e</w:t>
      </w:r>
      <w:r>
        <w:t xml:space="preserve">, že </w:t>
      </w:r>
      <w:r w:rsidR="001C371B" w:rsidRPr="001C371B">
        <w:t xml:space="preserve">zachová mlčenlivost </w:t>
      </w:r>
      <w:r w:rsidR="00837D64" w:rsidRPr="001C371B">
        <w:t>o</w:t>
      </w:r>
      <w:r w:rsidR="001C371B" w:rsidRPr="001C371B">
        <w:t xml:space="preserve"> všech</w:t>
      </w:r>
      <w:r w:rsidR="00837D64" w:rsidRPr="001C371B">
        <w:t xml:space="preserve"> důvěrných </w:t>
      </w:r>
      <w:r w:rsidR="001C371B">
        <w:t>informacích</w:t>
      </w:r>
      <w:r w:rsidR="00837D64" w:rsidRPr="001C371B">
        <w:t xml:space="preserve">, se kterými přijde do styku v rámci </w:t>
      </w:r>
      <w:r w:rsidR="001C371B" w:rsidRPr="001C371B">
        <w:t xml:space="preserve">poptávky </w:t>
      </w:r>
      <w:r>
        <w:t xml:space="preserve">České národní banky, se sídlem: Na Příkopě 28, 115 03 Praha 1, IČO:48136450, </w:t>
      </w:r>
      <w:r w:rsidR="001C371B" w:rsidRPr="001C371B">
        <w:t xml:space="preserve">na veřejnou zakázku malého rozsahu </w:t>
      </w:r>
      <w:r>
        <w:t>„</w:t>
      </w:r>
      <w:r w:rsidR="001C371B" w:rsidRPr="001C371B">
        <w:t>Poskytování bezpečnostních služeb v budově ČNB v Ústí nad Labem“</w:t>
      </w:r>
      <w:r w:rsidR="00837D64" w:rsidRPr="001C371B">
        <w:t>.</w:t>
      </w:r>
      <w:r>
        <w:t xml:space="preserve"> Za tím účelem se</w:t>
      </w:r>
      <w:r w:rsidR="00114387">
        <w:t xml:space="preserve"> </w:t>
      </w:r>
      <w:r>
        <w:t xml:space="preserve">zejména </w:t>
      </w:r>
      <w:r w:rsidR="00114387">
        <w:t xml:space="preserve">zavazuje zabezpečit, že všichni </w:t>
      </w:r>
      <w:r w:rsidR="005C5FF1">
        <w:t>jeho pracovníci</w:t>
      </w:r>
      <w:r w:rsidR="00114387">
        <w:t>, kteří se s důvěrnými informacemi seznámí,</w:t>
      </w:r>
      <w:r>
        <w:t xml:space="preserve"> </w:t>
      </w:r>
      <w:r w:rsidR="004B4D49">
        <w:t xml:space="preserve">budou </w:t>
      </w:r>
      <w:r w:rsidR="00E47044">
        <w:t xml:space="preserve">udržovat v tajnosti a </w:t>
      </w:r>
      <w:r w:rsidR="000E38C8">
        <w:t>neposkyt</w:t>
      </w:r>
      <w:r w:rsidR="00A2614B">
        <w:t xml:space="preserve">nou </w:t>
      </w:r>
      <w:r w:rsidR="000E38C8">
        <w:t>osobě</w:t>
      </w:r>
      <w:r w:rsidR="004B4D49">
        <w:t xml:space="preserve">, která není zavázána </w:t>
      </w:r>
      <w:r w:rsidR="00114387">
        <w:t>mlčenlivostí</w:t>
      </w:r>
      <w:r w:rsidR="00E82C9B">
        <w:t>,</w:t>
      </w:r>
      <w:r w:rsidR="00114387">
        <w:t xml:space="preserve"> žádné</w:t>
      </w:r>
      <w:r w:rsidR="00E47044">
        <w:t xml:space="preserve"> </w:t>
      </w:r>
      <w:r w:rsidR="00114387">
        <w:t>důvěrné</w:t>
      </w:r>
      <w:r w:rsidR="00E47044">
        <w:t xml:space="preserve"> informace</w:t>
      </w:r>
      <w:r w:rsidR="000C2DDC">
        <w:t>, které se dozvědí</w:t>
      </w:r>
      <w:r w:rsidR="001E6FBB">
        <w:t>,</w:t>
      </w:r>
      <w:r>
        <w:t xml:space="preserve"> a </w:t>
      </w:r>
      <w:r w:rsidR="000C2DDC">
        <w:t>ne</w:t>
      </w:r>
      <w:r w:rsidR="004B4D49">
        <w:t xml:space="preserve">budou </w:t>
      </w:r>
      <w:r w:rsidR="000C2DDC">
        <w:t xml:space="preserve">používat ani využívat žádné </w:t>
      </w:r>
      <w:r w:rsidR="00114387">
        <w:t>důvěrné</w:t>
      </w:r>
      <w:r w:rsidR="000C2DDC">
        <w:t xml:space="preserve"> informace</w:t>
      </w:r>
      <w:r w:rsidR="00CF2919">
        <w:t xml:space="preserve"> </w:t>
      </w:r>
      <w:r w:rsidR="001162E0">
        <w:t>pro</w:t>
      </w:r>
      <w:r w:rsidR="0015474D">
        <w:t> </w:t>
      </w:r>
      <w:r w:rsidR="000C2DDC">
        <w:t>jiný účel</w:t>
      </w:r>
      <w:r w:rsidR="0015474D">
        <w:t>,</w:t>
      </w:r>
      <w:r w:rsidR="000C2DDC">
        <w:t xml:space="preserve"> než je </w:t>
      </w:r>
      <w:r w:rsidR="00114387">
        <w:t>zpracování nabídky do výše uvedené poptávky.</w:t>
      </w:r>
    </w:p>
    <w:p w:rsidR="00114387" w:rsidRDefault="00ED0C95" w:rsidP="00ED0C95">
      <w:pPr>
        <w:spacing w:after="120"/>
        <w:ind w:left="284" w:hanging="284"/>
        <w:jc w:val="both"/>
      </w:pPr>
      <w:r>
        <w:t xml:space="preserve">b) </w:t>
      </w:r>
      <w:r w:rsidR="00114387">
        <w:t>bere na vědomí, že:</w:t>
      </w:r>
    </w:p>
    <w:p w:rsidR="00ED0C95" w:rsidRDefault="00ED0C95" w:rsidP="00ED0C95">
      <w:pPr>
        <w:spacing w:after="120"/>
        <w:ind w:left="704" w:hanging="420"/>
        <w:jc w:val="both"/>
      </w:pPr>
      <w:r>
        <w:t>-</w:t>
      </w:r>
      <w:r>
        <w:tab/>
        <w:t xml:space="preserve">za </w:t>
      </w:r>
      <w:r w:rsidRPr="001C371B">
        <w:t xml:space="preserve">důvěrné </w:t>
      </w:r>
      <w:r>
        <w:t>informace</w:t>
      </w:r>
      <w:r w:rsidRPr="001C371B">
        <w:t xml:space="preserve"> jsou považovány </w:t>
      </w:r>
      <w:r>
        <w:t xml:space="preserve">zejména informace obsažené v příloze </w:t>
      </w:r>
      <w:proofErr w:type="gramStart"/>
      <w:r>
        <w:t>č. 3 návrhu</w:t>
      </w:r>
      <w:proofErr w:type="gramEnd"/>
      <w:r>
        <w:t xml:space="preserve"> smlouvy o poskytování bezpečnostních služeb: „Specifikace poskytovaných bezpečnostních služeb</w:t>
      </w:r>
      <w:r w:rsidR="001E6FBB">
        <w:t>“</w:t>
      </w:r>
      <w:r>
        <w:t>,</w:t>
      </w:r>
    </w:p>
    <w:p w:rsidR="00114387" w:rsidRDefault="00ED0C95" w:rsidP="00ED0C95">
      <w:pPr>
        <w:spacing w:after="120"/>
        <w:ind w:left="284"/>
        <w:jc w:val="both"/>
      </w:pPr>
      <w:r>
        <w:t>-</w:t>
      </w:r>
      <w:r>
        <w:tab/>
      </w:r>
      <w:r w:rsidR="00114387">
        <w:t>povinnost mlčenlivosti není časově omezená,</w:t>
      </w:r>
    </w:p>
    <w:p w:rsidR="00C57867" w:rsidRDefault="00ED0C95" w:rsidP="00ED0C95">
      <w:pPr>
        <w:spacing w:after="120"/>
        <w:ind w:left="704" w:hanging="420"/>
        <w:jc w:val="both"/>
      </w:pPr>
      <w:r>
        <w:t>-</w:t>
      </w:r>
      <w:r>
        <w:tab/>
      </w:r>
      <w:r w:rsidR="00114387">
        <w:t>p</w:t>
      </w:r>
      <w:r w:rsidR="00C57867">
        <w:t xml:space="preserve">ovinnost mlčenlivosti se nevztahuje </w:t>
      </w:r>
      <w:r w:rsidR="00DF611B">
        <w:t xml:space="preserve">na informace, které </w:t>
      </w:r>
      <w:r w:rsidR="00B74114">
        <w:t xml:space="preserve">jsou nebo se stanou veřejně dostupnými bez zavinění </w:t>
      </w:r>
      <w:r w:rsidR="006B55D7">
        <w:t>příjemce, nebo</w:t>
      </w:r>
      <w:r w:rsidR="00B74114">
        <w:t xml:space="preserve"> </w:t>
      </w:r>
      <w:r w:rsidR="006B55D7">
        <w:t>které</w:t>
      </w:r>
      <w:r w:rsidR="00B74114">
        <w:t xml:space="preserve"> byly příjemci známy před jejich sdělením</w:t>
      </w:r>
      <w:r w:rsidR="00E82C9B">
        <w:t>,</w:t>
      </w:r>
      <w:r w:rsidR="00B74114">
        <w:t xml:space="preserve"> nebo které </w:t>
      </w:r>
      <w:r w:rsidR="00DF611B">
        <w:t xml:space="preserve">je příjemce </w:t>
      </w:r>
      <w:r w:rsidR="00114387">
        <w:t>důvěrné i</w:t>
      </w:r>
      <w:r w:rsidR="00394C21">
        <w:t>nformace</w:t>
      </w:r>
      <w:r w:rsidR="00DF611B">
        <w:t xml:space="preserve"> povinen poskytnout orgánům veřejné moci na základě povinnosti uložené právním předpisem nebo soudním rozhodnutím</w:t>
      </w:r>
      <w:r w:rsidR="00114387">
        <w:t>.</w:t>
      </w:r>
    </w:p>
    <w:p w:rsidR="00ED0C95" w:rsidRDefault="00ED0C95" w:rsidP="00ED0C95">
      <w:pPr>
        <w:spacing w:after="120"/>
        <w:ind w:left="704" w:hanging="420"/>
        <w:jc w:val="both"/>
      </w:pPr>
    </w:p>
    <w:p w:rsidR="00ED0C95" w:rsidRDefault="00ED0C95" w:rsidP="00ED0C95">
      <w:pPr>
        <w:spacing w:after="120"/>
        <w:ind w:left="704" w:hanging="420"/>
        <w:jc w:val="both"/>
      </w:pPr>
      <w:r>
        <w:t>V ………</w:t>
      </w:r>
      <w:r w:rsidR="00C412BB">
        <w:t>……</w:t>
      </w:r>
      <w:r>
        <w:t xml:space="preserve">…. </w:t>
      </w:r>
      <w:proofErr w:type="gramStart"/>
      <w:r w:rsidR="00C412BB">
        <w:t>d</w:t>
      </w:r>
      <w:r>
        <w:t>ne</w:t>
      </w:r>
      <w:proofErr w:type="gramEnd"/>
      <w:r w:rsidR="00C412BB">
        <w:t xml:space="preserve"> </w:t>
      </w:r>
      <w:r>
        <w:t>…………</w:t>
      </w:r>
      <w:r w:rsidR="00C412BB">
        <w:t>……..</w:t>
      </w:r>
    </w:p>
    <w:p w:rsidR="00ED0C95" w:rsidRDefault="00ED0C95" w:rsidP="00ED0C95">
      <w:pPr>
        <w:spacing w:after="120"/>
        <w:ind w:left="704" w:hanging="420"/>
        <w:jc w:val="both"/>
      </w:pPr>
    </w:p>
    <w:p w:rsidR="00ED0C95" w:rsidRDefault="00ED0C95" w:rsidP="00ED0C95">
      <w:pPr>
        <w:spacing w:after="120"/>
        <w:ind w:left="704" w:hanging="420"/>
        <w:jc w:val="both"/>
      </w:pPr>
      <w:r>
        <w:t>Za příjemce důvěrné informace:</w:t>
      </w:r>
      <w:bookmarkStart w:id="0" w:name="_GoBack"/>
      <w:bookmarkEnd w:id="0"/>
    </w:p>
    <w:p w:rsidR="00ED0C95" w:rsidRDefault="00ED0C95" w:rsidP="00ED0C95">
      <w:pPr>
        <w:spacing w:after="120"/>
        <w:ind w:left="704" w:hanging="420"/>
        <w:jc w:val="both"/>
      </w:pPr>
    </w:p>
    <w:p w:rsidR="00ED0C95" w:rsidRDefault="00ED0C95" w:rsidP="00ED0C95">
      <w:pPr>
        <w:spacing w:after="120"/>
        <w:ind w:left="704" w:hanging="420"/>
        <w:jc w:val="both"/>
      </w:pPr>
      <w:r>
        <w:t>………………………………</w:t>
      </w:r>
      <w:r w:rsidR="00C412BB">
        <w:t>………...</w:t>
      </w:r>
    </w:p>
    <w:p w:rsidR="00015D20" w:rsidRPr="00D33870" w:rsidRDefault="00015D20" w:rsidP="00114387">
      <w:pPr>
        <w:spacing w:after="120"/>
        <w:ind w:left="284" w:hanging="284"/>
      </w:pPr>
      <w:r>
        <w:tab/>
      </w:r>
      <w:r>
        <w:tab/>
      </w:r>
      <w:r>
        <w:tab/>
      </w:r>
      <w:r>
        <w:tab/>
      </w:r>
    </w:p>
    <w:sectPr w:rsidR="00015D20" w:rsidRPr="00D338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A5" w:rsidRDefault="000873A5" w:rsidP="00394C21">
      <w:r>
        <w:separator/>
      </w:r>
    </w:p>
  </w:endnote>
  <w:endnote w:type="continuationSeparator" w:id="0">
    <w:p w:rsidR="000873A5" w:rsidRDefault="000873A5" w:rsidP="003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21" w:rsidRDefault="00394C21">
    <w:pPr>
      <w:pStyle w:val="Zpat"/>
      <w:jc w:val="center"/>
    </w:pPr>
  </w:p>
  <w:p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A5" w:rsidRDefault="000873A5" w:rsidP="00394C21">
      <w:r>
        <w:separator/>
      </w:r>
    </w:p>
  </w:footnote>
  <w:footnote w:type="continuationSeparator" w:id="0">
    <w:p w:rsidR="000873A5" w:rsidRDefault="000873A5" w:rsidP="0039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72" w:rsidRDefault="00EC5372">
    <w:pPr>
      <w:pStyle w:val="Zhlav"/>
    </w:pPr>
    <w:r>
      <w:t xml:space="preserve">                                                                                                                    Příloha č. 4 poptávky</w:t>
    </w:r>
  </w:p>
  <w:p w:rsidR="00EC5372" w:rsidRDefault="00EC53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195"/>
    <w:multiLevelType w:val="hybridMultilevel"/>
    <w:tmpl w:val="4C20E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1F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B"/>
    <w:rsid w:val="0000372C"/>
    <w:rsid w:val="00015D20"/>
    <w:rsid w:val="00027FF5"/>
    <w:rsid w:val="000873A5"/>
    <w:rsid w:val="000A75E2"/>
    <w:rsid w:val="000C2DDC"/>
    <w:rsid w:val="000E08D4"/>
    <w:rsid w:val="000E38C8"/>
    <w:rsid w:val="000F044A"/>
    <w:rsid w:val="00114387"/>
    <w:rsid w:val="001162E0"/>
    <w:rsid w:val="0015474D"/>
    <w:rsid w:val="001630F3"/>
    <w:rsid w:val="0016534E"/>
    <w:rsid w:val="00173C97"/>
    <w:rsid w:val="001B2B8D"/>
    <w:rsid w:val="001C371B"/>
    <w:rsid w:val="001E6FBB"/>
    <w:rsid w:val="001F475A"/>
    <w:rsid w:val="00221691"/>
    <w:rsid w:val="002618C6"/>
    <w:rsid w:val="00286243"/>
    <w:rsid w:val="002864A4"/>
    <w:rsid w:val="0029769A"/>
    <w:rsid w:val="00352D66"/>
    <w:rsid w:val="00366116"/>
    <w:rsid w:val="00394C21"/>
    <w:rsid w:val="00407100"/>
    <w:rsid w:val="00476F2C"/>
    <w:rsid w:val="00497AB8"/>
    <w:rsid w:val="004B4D49"/>
    <w:rsid w:val="004C1D50"/>
    <w:rsid w:val="004E31BA"/>
    <w:rsid w:val="00524372"/>
    <w:rsid w:val="00563EC4"/>
    <w:rsid w:val="005C5FF1"/>
    <w:rsid w:val="006B55D7"/>
    <w:rsid w:val="006C42FA"/>
    <w:rsid w:val="006D5D76"/>
    <w:rsid w:val="0074013B"/>
    <w:rsid w:val="007A326A"/>
    <w:rsid w:val="007C5843"/>
    <w:rsid w:val="00824D88"/>
    <w:rsid w:val="00837D64"/>
    <w:rsid w:val="008D72F1"/>
    <w:rsid w:val="008F2626"/>
    <w:rsid w:val="008F7685"/>
    <w:rsid w:val="00987D83"/>
    <w:rsid w:val="009D19D8"/>
    <w:rsid w:val="009E3F47"/>
    <w:rsid w:val="009E5519"/>
    <w:rsid w:val="00A2614B"/>
    <w:rsid w:val="00A8297F"/>
    <w:rsid w:val="00AC4BDA"/>
    <w:rsid w:val="00AF7AAD"/>
    <w:rsid w:val="00B349ED"/>
    <w:rsid w:val="00B74114"/>
    <w:rsid w:val="00BA5022"/>
    <w:rsid w:val="00BB3517"/>
    <w:rsid w:val="00BD48F0"/>
    <w:rsid w:val="00C30176"/>
    <w:rsid w:val="00C412BB"/>
    <w:rsid w:val="00C57867"/>
    <w:rsid w:val="00CA7AFB"/>
    <w:rsid w:val="00CF2919"/>
    <w:rsid w:val="00D173F7"/>
    <w:rsid w:val="00D24D0F"/>
    <w:rsid w:val="00D32238"/>
    <w:rsid w:val="00D33870"/>
    <w:rsid w:val="00D87253"/>
    <w:rsid w:val="00DF3BC7"/>
    <w:rsid w:val="00DF611B"/>
    <w:rsid w:val="00E31C28"/>
    <w:rsid w:val="00E47044"/>
    <w:rsid w:val="00E73CCB"/>
    <w:rsid w:val="00E82C9B"/>
    <w:rsid w:val="00EB6F47"/>
    <w:rsid w:val="00EB7B1D"/>
    <w:rsid w:val="00EC5372"/>
    <w:rsid w:val="00ED0C95"/>
    <w:rsid w:val="00EF5952"/>
    <w:rsid w:val="00F01F07"/>
    <w:rsid w:val="00F163B9"/>
    <w:rsid w:val="00F44378"/>
    <w:rsid w:val="00FB0262"/>
    <w:rsid w:val="00FB3464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D2BE-65D4-42A8-9A7E-18103520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Furch Dalibor</cp:lastModifiedBy>
  <cp:revision>5</cp:revision>
  <dcterms:created xsi:type="dcterms:W3CDTF">2016-04-12T12:39:00Z</dcterms:created>
  <dcterms:modified xsi:type="dcterms:W3CDTF">2016-04-13T10:12:00Z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66324387</vt:i4>
  </property>
  <property fmtid="{D5CDD505-2E9C-101B-9397-08002B2CF9AE}" pid="3" name="_NewReviewCycle">
    <vt:lpwstr/>
  </property>
  <property fmtid="{D5CDD505-2E9C-101B-9397-08002B2CF9AE}" pid="4" name="_EmailSubject">
    <vt:lpwstr>Dohoda TOP.docx</vt:lpwstr>
  </property>
  <property fmtid="{D5CDD505-2E9C-101B-9397-08002B2CF9AE}" pid="5" name="_AuthorEmail">
    <vt:lpwstr>Jaroslav.Moravec@cnb.cz</vt:lpwstr>
  </property>
  <property fmtid="{D5CDD505-2E9C-101B-9397-08002B2CF9AE}" pid="6" name="_AuthorEmailDisplayName">
    <vt:lpwstr>Moravec Jaroslav</vt:lpwstr>
  </property>
  <property fmtid="{D5CDD505-2E9C-101B-9397-08002B2CF9AE}" pid="7" name="_PreviousAdHocReviewCycleID">
    <vt:i4>1298955084</vt:i4>
  </property>
  <property fmtid="{D5CDD505-2E9C-101B-9397-08002B2CF9AE}" pid="8" name="_ReviewingToolsShownOnce">
    <vt:lpwstr/>
  </property>
</Properties>
</file>