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0FF" w:rsidRPr="0004250D" w:rsidRDefault="00D070FF" w:rsidP="00D070FF">
      <w:pPr>
        <w:tabs>
          <w:tab w:val="left" w:pos="360"/>
        </w:tabs>
        <w:rPr>
          <w:b/>
        </w:rPr>
      </w:pPr>
      <w:r w:rsidRPr="0004250D">
        <w:t xml:space="preserve">                                                                  </w:t>
      </w:r>
      <w:r>
        <w:t xml:space="preserve">                                                  </w:t>
      </w:r>
      <w:r w:rsidRPr="0004250D">
        <w:t xml:space="preserve">  </w:t>
      </w:r>
      <w:r w:rsidRPr="0004250D">
        <w:rPr>
          <w:b/>
        </w:rPr>
        <w:t>Příloha č. 1</w:t>
      </w:r>
    </w:p>
    <w:p w:rsidR="00D070FF" w:rsidRPr="0004250D" w:rsidRDefault="00D070FF" w:rsidP="00D070FF">
      <w:pPr>
        <w:tabs>
          <w:tab w:val="left" w:pos="360"/>
        </w:tabs>
      </w:pPr>
    </w:p>
    <w:p w:rsidR="00D070FF" w:rsidRPr="00C10799" w:rsidRDefault="00D070FF" w:rsidP="00D070FF">
      <w:pPr>
        <w:jc w:val="center"/>
        <w:rPr>
          <w:b/>
          <w:sz w:val="28"/>
          <w:szCs w:val="28"/>
        </w:rPr>
      </w:pPr>
      <w:r w:rsidRPr="00C10799">
        <w:rPr>
          <w:b/>
          <w:sz w:val="28"/>
          <w:szCs w:val="28"/>
        </w:rPr>
        <w:t>Specifikace požadavků objednatele na předmět plnění</w:t>
      </w:r>
    </w:p>
    <w:p w:rsidR="00D070FF" w:rsidRPr="0004250D" w:rsidRDefault="00D070FF" w:rsidP="00D070FF">
      <w:pPr>
        <w:pStyle w:val="Seznamsodrkami"/>
        <w:ind w:left="0" w:firstLine="0"/>
        <w:jc w:val="center"/>
        <w:rPr>
          <w:rFonts w:ascii="Times New Roman" w:hAnsi="Times New Roman"/>
          <w:sz w:val="24"/>
          <w:szCs w:val="24"/>
        </w:rPr>
      </w:pPr>
      <w:r w:rsidRPr="0004250D">
        <w:rPr>
          <w:rFonts w:ascii="Times New Roman" w:hAnsi="Times New Roman"/>
          <w:sz w:val="24"/>
          <w:szCs w:val="24"/>
        </w:rPr>
        <w:t xml:space="preserve">(splnění níže uvedených požadavků objednatele a jejich realizace je zahrnuto </w:t>
      </w:r>
    </w:p>
    <w:p w:rsidR="00D070FF" w:rsidRPr="0004250D" w:rsidRDefault="00D070FF" w:rsidP="00D070FF">
      <w:pPr>
        <w:pStyle w:val="Seznamsodrkami"/>
        <w:ind w:left="0" w:firstLine="0"/>
        <w:jc w:val="center"/>
        <w:rPr>
          <w:rFonts w:ascii="Times New Roman" w:hAnsi="Times New Roman"/>
          <w:sz w:val="24"/>
          <w:szCs w:val="24"/>
        </w:rPr>
      </w:pPr>
      <w:r w:rsidRPr="0004250D">
        <w:rPr>
          <w:rFonts w:ascii="Times New Roman" w:hAnsi="Times New Roman"/>
          <w:sz w:val="24"/>
          <w:szCs w:val="24"/>
        </w:rPr>
        <w:t>do ceny plnění zhotovitele)</w:t>
      </w:r>
    </w:p>
    <w:p w:rsidR="00D070FF" w:rsidRPr="0004250D" w:rsidRDefault="00D070FF" w:rsidP="00D070FF">
      <w:pPr>
        <w:pStyle w:val="Seznamsodrkami"/>
        <w:ind w:left="720" w:hanging="12"/>
        <w:jc w:val="both"/>
        <w:rPr>
          <w:rFonts w:ascii="Times New Roman" w:hAnsi="Times New Roman"/>
        </w:rPr>
      </w:pPr>
    </w:p>
    <w:p w:rsidR="00D070FF" w:rsidRPr="0004250D" w:rsidRDefault="00D070FF" w:rsidP="00D070FF">
      <w:pPr>
        <w:pStyle w:val="Seznamsodrkami"/>
        <w:numPr>
          <w:ilvl w:val="1"/>
          <w:numId w:val="4"/>
        </w:numPr>
        <w:ind w:left="357" w:hanging="357"/>
        <w:rPr>
          <w:rFonts w:ascii="Times New Roman" w:hAnsi="Times New Roman"/>
          <w:sz w:val="24"/>
          <w:szCs w:val="24"/>
        </w:rPr>
      </w:pPr>
      <w:r w:rsidRPr="0004250D">
        <w:rPr>
          <w:rFonts w:ascii="Times New Roman" w:hAnsi="Times New Roman"/>
          <w:b/>
          <w:sz w:val="24"/>
          <w:szCs w:val="24"/>
        </w:rPr>
        <w:t xml:space="preserve">Dodávka </w:t>
      </w:r>
      <w:r w:rsidR="000E3959">
        <w:rPr>
          <w:rFonts w:ascii="Times New Roman" w:hAnsi="Times New Roman"/>
          <w:b/>
          <w:sz w:val="24"/>
          <w:szCs w:val="24"/>
        </w:rPr>
        <w:t xml:space="preserve">blokových chladících jednotek </w:t>
      </w:r>
      <w:r w:rsidRPr="0004250D">
        <w:rPr>
          <w:rFonts w:ascii="Times New Roman" w:hAnsi="Times New Roman"/>
          <w:b/>
          <w:sz w:val="24"/>
          <w:szCs w:val="24"/>
        </w:rPr>
        <w:t>a souvisejících technologií - obecně</w:t>
      </w:r>
    </w:p>
    <w:p w:rsidR="00D070FF" w:rsidRPr="0004250D" w:rsidRDefault="00D070FF" w:rsidP="00D070FF">
      <w:pPr>
        <w:pStyle w:val="Seznamsodrkami"/>
        <w:ind w:left="-57" w:firstLine="0"/>
        <w:rPr>
          <w:rFonts w:ascii="Times New Roman" w:hAnsi="Times New Roman"/>
          <w:sz w:val="24"/>
          <w:szCs w:val="24"/>
        </w:rPr>
      </w:pPr>
    </w:p>
    <w:p w:rsidR="007278C9" w:rsidRDefault="00D070FF" w:rsidP="00D070FF">
      <w:pPr>
        <w:pStyle w:val="Seznamsodrkami"/>
        <w:ind w:left="0" w:firstLine="0"/>
        <w:jc w:val="both"/>
        <w:rPr>
          <w:rFonts w:ascii="Times New Roman" w:hAnsi="Times New Roman"/>
          <w:sz w:val="24"/>
          <w:szCs w:val="24"/>
        </w:rPr>
      </w:pPr>
      <w:r w:rsidRPr="0004250D">
        <w:rPr>
          <w:rFonts w:ascii="Times New Roman" w:hAnsi="Times New Roman"/>
          <w:sz w:val="24"/>
          <w:szCs w:val="24"/>
        </w:rPr>
        <w:t xml:space="preserve">Zhotovitel nahradí stávající 2 ks blokových chladících jednotek (dále jen „BCHJ“) TRANE RTAA - </w:t>
      </w:r>
      <w:r w:rsidR="000F0825">
        <w:rPr>
          <w:rFonts w:ascii="Times New Roman" w:hAnsi="Times New Roman"/>
          <w:sz w:val="24"/>
          <w:szCs w:val="24"/>
        </w:rPr>
        <w:t>322</w:t>
      </w:r>
      <w:r w:rsidRPr="0004250D">
        <w:rPr>
          <w:rFonts w:ascii="Times New Roman" w:hAnsi="Times New Roman"/>
          <w:sz w:val="24"/>
          <w:szCs w:val="24"/>
        </w:rPr>
        <w:t xml:space="preserve"> - LN - STD/R404a s označením BCHJ</w:t>
      </w:r>
      <w:r w:rsidR="000F0825">
        <w:rPr>
          <w:rFonts w:ascii="Times New Roman" w:hAnsi="Times New Roman"/>
          <w:sz w:val="24"/>
          <w:szCs w:val="24"/>
        </w:rPr>
        <w:t>1</w:t>
      </w:r>
      <w:r w:rsidRPr="0004250D">
        <w:rPr>
          <w:rFonts w:ascii="Times New Roman" w:hAnsi="Times New Roman"/>
          <w:sz w:val="24"/>
          <w:szCs w:val="24"/>
        </w:rPr>
        <w:t xml:space="preserve"> a BCHJ</w:t>
      </w:r>
      <w:r w:rsidR="000F0825">
        <w:rPr>
          <w:rFonts w:ascii="Times New Roman" w:hAnsi="Times New Roman"/>
          <w:sz w:val="24"/>
          <w:szCs w:val="24"/>
        </w:rPr>
        <w:t>2</w:t>
      </w:r>
      <w:r w:rsidRPr="0004250D">
        <w:rPr>
          <w:rFonts w:ascii="Times New Roman" w:hAnsi="Times New Roman"/>
          <w:sz w:val="24"/>
          <w:szCs w:val="24"/>
        </w:rPr>
        <w:t xml:space="preserve">, </w:t>
      </w:r>
      <w:r w:rsidRPr="00C157B9">
        <w:rPr>
          <w:rFonts w:ascii="Times New Roman" w:hAnsi="Times New Roman"/>
          <w:sz w:val="24"/>
          <w:szCs w:val="24"/>
        </w:rPr>
        <w:t xml:space="preserve">stávající </w:t>
      </w:r>
      <w:r w:rsidRPr="0004250D">
        <w:rPr>
          <w:rFonts w:ascii="Times New Roman" w:hAnsi="Times New Roman"/>
          <w:sz w:val="24"/>
          <w:szCs w:val="24"/>
        </w:rPr>
        <w:t>čerpadla primárního</w:t>
      </w:r>
      <w:r w:rsidR="004426D7">
        <w:rPr>
          <w:rFonts w:ascii="Times New Roman" w:hAnsi="Times New Roman"/>
          <w:sz w:val="24"/>
          <w:szCs w:val="24"/>
        </w:rPr>
        <w:t xml:space="preserve">, </w:t>
      </w:r>
      <w:r w:rsidRPr="0004250D">
        <w:rPr>
          <w:rFonts w:ascii="Times New Roman" w:hAnsi="Times New Roman"/>
          <w:sz w:val="24"/>
          <w:szCs w:val="24"/>
        </w:rPr>
        <w:t xml:space="preserve">sekundárního </w:t>
      </w:r>
      <w:r w:rsidR="000F0825">
        <w:rPr>
          <w:rFonts w:ascii="Times New Roman" w:hAnsi="Times New Roman"/>
          <w:sz w:val="24"/>
          <w:szCs w:val="24"/>
        </w:rPr>
        <w:t xml:space="preserve">a </w:t>
      </w:r>
      <w:r w:rsidRPr="0004250D">
        <w:rPr>
          <w:rFonts w:ascii="Times New Roman" w:hAnsi="Times New Roman"/>
          <w:sz w:val="24"/>
          <w:szCs w:val="24"/>
        </w:rPr>
        <w:t>okruhu</w:t>
      </w:r>
      <w:r w:rsidR="007278C9">
        <w:rPr>
          <w:rFonts w:ascii="Times New Roman" w:hAnsi="Times New Roman"/>
          <w:sz w:val="24"/>
          <w:szCs w:val="24"/>
        </w:rPr>
        <w:t xml:space="preserve"> zpětného získávání tepla (dále jen „ZZT“)</w:t>
      </w:r>
      <w:r w:rsidRPr="0004250D">
        <w:rPr>
          <w:rFonts w:ascii="Times New Roman" w:hAnsi="Times New Roman"/>
          <w:sz w:val="24"/>
          <w:szCs w:val="24"/>
        </w:rPr>
        <w:t xml:space="preserve"> a dodá nový lokální integrovaný systém řízení (dále jen „lokální ISŘ“). </w:t>
      </w:r>
      <w:r w:rsidR="007278C9" w:rsidRPr="0004250D">
        <w:rPr>
          <w:rFonts w:ascii="Times New Roman" w:hAnsi="Times New Roman"/>
          <w:sz w:val="24"/>
          <w:szCs w:val="24"/>
        </w:rPr>
        <w:t xml:space="preserve">Tyto komponenty tvoří dohromady „Zdroj chladu </w:t>
      </w:r>
      <w:r w:rsidR="007278C9">
        <w:rPr>
          <w:rFonts w:ascii="Times New Roman" w:hAnsi="Times New Roman"/>
          <w:sz w:val="24"/>
          <w:szCs w:val="24"/>
        </w:rPr>
        <w:t>1</w:t>
      </w:r>
      <w:r w:rsidR="007278C9" w:rsidRPr="0004250D">
        <w:rPr>
          <w:rFonts w:ascii="Times New Roman" w:hAnsi="Times New Roman"/>
          <w:sz w:val="24"/>
          <w:szCs w:val="24"/>
        </w:rPr>
        <w:t>“ (dále jen „CH</w:t>
      </w:r>
      <w:r w:rsidR="007278C9">
        <w:rPr>
          <w:rFonts w:ascii="Times New Roman" w:hAnsi="Times New Roman"/>
          <w:sz w:val="24"/>
          <w:szCs w:val="24"/>
        </w:rPr>
        <w:t>1</w:t>
      </w:r>
      <w:r w:rsidR="007278C9" w:rsidRPr="0004250D">
        <w:rPr>
          <w:rFonts w:ascii="Times New Roman" w:hAnsi="Times New Roman"/>
          <w:sz w:val="24"/>
          <w:szCs w:val="24"/>
        </w:rPr>
        <w:t>“) a musí být navrženy a dodány</w:t>
      </w:r>
      <w:r w:rsidR="007278C9" w:rsidRPr="0004250D">
        <w:rPr>
          <w:rFonts w:ascii="Times New Roman" w:hAnsi="Times New Roman"/>
          <w:color w:val="FF0000"/>
          <w:sz w:val="24"/>
          <w:szCs w:val="24"/>
        </w:rPr>
        <w:t xml:space="preserve"> </w:t>
      </w:r>
      <w:r w:rsidR="007278C9" w:rsidRPr="0004250D">
        <w:rPr>
          <w:rFonts w:ascii="Times New Roman" w:hAnsi="Times New Roman"/>
          <w:sz w:val="24"/>
          <w:szCs w:val="24"/>
        </w:rPr>
        <w:t xml:space="preserve">tak, aby byly splněny požadavky uvedené v odstavci </w:t>
      </w:r>
      <w:r w:rsidR="007F451D" w:rsidRPr="003B6600">
        <w:rPr>
          <w:rFonts w:ascii="Times New Roman" w:hAnsi="Times New Roman"/>
          <w:sz w:val="24"/>
          <w:szCs w:val="24"/>
        </w:rPr>
        <w:t>2</w:t>
      </w:r>
      <w:r w:rsidR="003B6600" w:rsidRPr="003B6600">
        <w:rPr>
          <w:rFonts w:ascii="Times New Roman" w:hAnsi="Times New Roman"/>
          <w:sz w:val="24"/>
          <w:szCs w:val="24"/>
        </w:rPr>
        <w:t>.</w:t>
      </w:r>
      <w:r w:rsidR="007278C9" w:rsidRPr="0004250D">
        <w:rPr>
          <w:rFonts w:ascii="Times New Roman" w:hAnsi="Times New Roman"/>
          <w:sz w:val="24"/>
          <w:szCs w:val="24"/>
        </w:rPr>
        <w:t xml:space="preserve"> a byly schopny energeticky úsporného provozování.  </w:t>
      </w:r>
    </w:p>
    <w:p w:rsidR="00AE568C" w:rsidRDefault="00AE568C" w:rsidP="00D070FF">
      <w:pPr>
        <w:pStyle w:val="Seznamsodrkami"/>
        <w:ind w:left="0" w:firstLine="0"/>
        <w:jc w:val="both"/>
        <w:rPr>
          <w:rFonts w:ascii="Times New Roman" w:hAnsi="Times New Roman"/>
          <w:sz w:val="24"/>
          <w:szCs w:val="24"/>
        </w:rPr>
      </w:pPr>
    </w:p>
    <w:p w:rsidR="007376D6" w:rsidRDefault="000F0825" w:rsidP="00D070FF">
      <w:pPr>
        <w:pStyle w:val="Seznamsodrkami"/>
        <w:ind w:left="0" w:firstLine="0"/>
        <w:jc w:val="both"/>
        <w:rPr>
          <w:rFonts w:ascii="Times New Roman" w:hAnsi="Times New Roman"/>
          <w:sz w:val="24"/>
          <w:szCs w:val="24"/>
        </w:rPr>
      </w:pPr>
      <w:r>
        <w:rPr>
          <w:rFonts w:ascii="Times New Roman" w:hAnsi="Times New Roman"/>
          <w:sz w:val="24"/>
          <w:szCs w:val="24"/>
        </w:rPr>
        <w:t xml:space="preserve">Dále </w:t>
      </w:r>
      <w:r w:rsidR="007278C9">
        <w:rPr>
          <w:rFonts w:ascii="Times New Roman" w:hAnsi="Times New Roman"/>
          <w:sz w:val="24"/>
          <w:szCs w:val="24"/>
        </w:rPr>
        <w:t xml:space="preserve">provede </w:t>
      </w:r>
      <w:r>
        <w:rPr>
          <w:rFonts w:ascii="Times New Roman" w:hAnsi="Times New Roman"/>
          <w:sz w:val="24"/>
          <w:szCs w:val="24"/>
        </w:rPr>
        <w:t>propojení zdroj</w:t>
      </w:r>
      <w:r w:rsidR="007278C9">
        <w:rPr>
          <w:rFonts w:ascii="Times New Roman" w:hAnsi="Times New Roman"/>
          <w:sz w:val="24"/>
          <w:szCs w:val="24"/>
        </w:rPr>
        <w:t>e chladu</w:t>
      </w:r>
      <w:r>
        <w:rPr>
          <w:rFonts w:ascii="Times New Roman" w:hAnsi="Times New Roman"/>
          <w:sz w:val="24"/>
          <w:szCs w:val="24"/>
        </w:rPr>
        <w:t xml:space="preserve"> CH1 s vodní částí </w:t>
      </w:r>
      <w:r w:rsidR="007278C9">
        <w:rPr>
          <w:rFonts w:ascii="Times New Roman" w:hAnsi="Times New Roman"/>
          <w:sz w:val="24"/>
          <w:szCs w:val="24"/>
        </w:rPr>
        <w:t xml:space="preserve">zdroje chladu </w:t>
      </w:r>
      <w:r>
        <w:rPr>
          <w:rFonts w:ascii="Times New Roman" w:hAnsi="Times New Roman"/>
          <w:sz w:val="24"/>
          <w:szCs w:val="24"/>
        </w:rPr>
        <w:t>CH2 tak, aby byl možný obousměrný přenos výkonu až do výše 400kW při </w:t>
      </w:r>
      <w:proofErr w:type="spellStart"/>
      <w:r>
        <w:rPr>
          <w:rFonts w:ascii="Times New Roman" w:hAnsi="Times New Roman"/>
          <w:sz w:val="24"/>
          <w:szCs w:val="24"/>
        </w:rPr>
        <w:t>Δt</w:t>
      </w:r>
      <w:proofErr w:type="spellEnd"/>
      <w:r>
        <w:rPr>
          <w:rFonts w:ascii="Times New Roman" w:hAnsi="Times New Roman"/>
          <w:sz w:val="24"/>
          <w:szCs w:val="24"/>
        </w:rPr>
        <w:t xml:space="preserve"> 5°C.</w:t>
      </w:r>
      <w:r w:rsidR="00D070FF" w:rsidRPr="0004250D">
        <w:rPr>
          <w:rFonts w:ascii="Times New Roman" w:hAnsi="Times New Roman"/>
          <w:sz w:val="24"/>
          <w:szCs w:val="24"/>
        </w:rPr>
        <w:t xml:space="preserve"> </w:t>
      </w:r>
    </w:p>
    <w:p w:rsidR="00AE568C" w:rsidRDefault="00AE568C" w:rsidP="00D070FF">
      <w:pPr>
        <w:pStyle w:val="Seznamsodrkami"/>
        <w:ind w:left="0" w:firstLine="0"/>
        <w:jc w:val="both"/>
        <w:rPr>
          <w:rFonts w:ascii="Times New Roman" w:hAnsi="Times New Roman"/>
          <w:sz w:val="24"/>
          <w:szCs w:val="24"/>
        </w:rPr>
      </w:pPr>
    </w:p>
    <w:p w:rsidR="007278C9" w:rsidRDefault="00D070FF" w:rsidP="00D070FF">
      <w:pPr>
        <w:pStyle w:val="Seznamsodrkami"/>
        <w:ind w:left="0" w:firstLine="0"/>
        <w:jc w:val="both"/>
        <w:rPr>
          <w:rFonts w:ascii="Times New Roman" w:hAnsi="Times New Roman"/>
          <w:sz w:val="24"/>
          <w:szCs w:val="24"/>
        </w:rPr>
      </w:pPr>
      <w:r w:rsidRPr="0004250D">
        <w:rPr>
          <w:rFonts w:ascii="Times New Roman" w:hAnsi="Times New Roman"/>
          <w:sz w:val="24"/>
          <w:szCs w:val="24"/>
        </w:rPr>
        <w:t xml:space="preserve">Náhrada </w:t>
      </w:r>
      <w:r w:rsidR="007278C9">
        <w:rPr>
          <w:rFonts w:ascii="Times New Roman" w:hAnsi="Times New Roman"/>
          <w:sz w:val="24"/>
          <w:szCs w:val="24"/>
        </w:rPr>
        <w:t xml:space="preserve">zdroje chladu CH1 </w:t>
      </w:r>
      <w:r w:rsidRPr="0004250D">
        <w:rPr>
          <w:rFonts w:ascii="Times New Roman" w:hAnsi="Times New Roman"/>
          <w:sz w:val="24"/>
          <w:szCs w:val="24"/>
        </w:rPr>
        <w:t>zahrnuje zejména</w:t>
      </w:r>
      <w:r w:rsidR="007278C9">
        <w:rPr>
          <w:rFonts w:ascii="Times New Roman" w:hAnsi="Times New Roman"/>
          <w:sz w:val="24"/>
          <w:szCs w:val="24"/>
        </w:rPr>
        <w:t>:</w:t>
      </w:r>
    </w:p>
    <w:p w:rsidR="000E3959" w:rsidRDefault="000E3959" w:rsidP="00DB12B7">
      <w:pPr>
        <w:pStyle w:val="Seznamsodrkami"/>
        <w:numPr>
          <w:ilvl w:val="0"/>
          <w:numId w:val="5"/>
        </w:numPr>
        <w:jc w:val="both"/>
        <w:rPr>
          <w:rFonts w:ascii="Times New Roman" w:hAnsi="Times New Roman"/>
          <w:sz w:val="24"/>
          <w:szCs w:val="24"/>
        </w:rPr>
      </w:pPr>
      <w:r>
        <w:rPr>
          <w:rFonts w:ascii="Times New Roman" w:hAnsi="Times New Roman"/>
          <w:sz w:val="24"/>
          <w:szCs w:val="24"/>
        </w:rPr>
        <w:t>vypracování dokumentace pro provedení stavby (dále jen „DPS“), projednání jejího návrhu s objednatelem, vypořádání připomínek objednatele,</w:t>
      </w:r>
    </w:p>
    <w:p w:rsidR="007278C9" w:rsidRDefault="00D070FF" w:rsidP="00DB12B7">
      <w:pPr>
        <w:pStyle w:val="Seznamsodrkami"/>
        <w:numPr>
          <w:ilvl w:val="0"/>
          <w:numId w:val="5"/>
        </w:numPr>
        <w:jc w:val="both"/>
        <w:rPr>
          <w:rFonts w:ascii="Times New Roman" w:hAnsi="Times New Roman"/>
          <w:sz w:val="24"/>
          <w:szCs w:val="24"/>
        </w:rPr>
      </w:pPr>
      <w:r w:rsidRPr="0004250D">
        <w:rPr>
          <w:rFonts w:ascii="Times New Roman" w:hAnsi="Times New Roman"/>
          <w:sz w:val="24"/>
          <w:szCs w:val="24"/>
        </w:rPr>
        <w:t>demontáž stávajících BCHJ, čerpadel, souvisejících rozvodů a konstrukcí, transport dále nevyužitelných komponentů CH</w:t>
      </w:r>
      <w:r w:rsidR="000F0825">
        <w:rPr>
          <w:rFonts w:ascii="Times New Roman" w:hAnsi="Times New Roman"/>
          <w:sz w:val="24"/>
          <w:szCs w:val="24"/>
        </w:rPr>
        <w:t>1</w:t>
      </w:r>
      <w:r w:rsidRPr="0004250D">
        <w:rPr>
          <w:rFonts w:ascii="Times New Roman" w:hAnsi="Times New Roman"/>
          <w:sz w:val="24"/>
          <w:szCs w:val="24"/>
        </w:rPr>
        <w:t xml:space="preserve"> do místa jejich ekologické likvidace včetně likvidace odsátého chladiva, zápis do „evidenčních knih zařízení s chladivem“ o jejich vyřazení z provozu, </w:t>
      </w:r>
    </w:p>
    <w:p w:rsidR="007278C9" w:rsidRDefault="00D070FF" w:rsidP="00DB12B7">
      <w:pPr>
        <w:pStyle w:val="Seznamsodrkami"/>
        <w:numPr>
          <w:ilvl w:val="0"/>
          <w:numId w:val="5"/>
        </w:numPr>
        <w:jc w:val="both"/>
        <w:rPr>
          <w:rFonts w:ascii="Times New Roman" w:hAnsi="Times New Roman"/>
          <w:sz w:val="24"/>
          <w:szCs w:val="24"/>
        </w:rPr>
      </w:pPr>
      <w:r w:rsidRPr="0004250D">
        <w:rPr>
          <w:rFonts w:ascii="Times New Roman" w:hAnsi="Times New Roman"/>
          <w:sz w:val="24"/>
          <w:szCs w:val="24"/>
        </w:rPr>
        <w:t>provedení všech potřebných pomocných a dočasných kon</w:t>
      </w:r>
      <w:r w:rsidR="007F451D">
        <w:rPr>
          <w:rFonts w:ascii="Times New Roman" w:hAnsi="Times New Roman"/>
          <w:sz w:val="24"/>
          <w:szCs w:val="24"/>
        </w:rPr>
        <w:t xml:space="preserve">strukcí a provizorních opatření </w:t>
      </w:r>
      <w:r w:rsidR="007F451D" w:rsidRPr="003B6600">
        <w:rPr>
          <w:rFonts w:ascii="Times New Roman" w:hAnsi="Times New Roman"/>
          <w:sz w:val="24"/>
          <w:szCs w:val="24"/>
        </w:rPr>
        <w:t>pro</w:t>
      </w:r>
      <w:r w:rsidRPr="0004250D">
        <w:rPr>
          <w:rFonts w:ascii="Times New Roman" w:hAnsi="Times New Roman"/>
          <w:sz w:val="24"/>
          <w:szCs w:val="24"/>
        </w:rPr>
        <w:t xml:space="preserve"> dodávku a transport nových zařízení CH</w:t>
      </w:r>
      <w:r w:rsidR="000F0825">
        <w:rPr>
          <w:rFonts w:ascii="Times New Roman" w:hAnsi="Times New Roman"/>
          <w:sz w:val="24"/>
          <w:szCs w:val="24"/>
        </w:rPr>
        <w:t>1</w:t>
      </w:r>
      <w:r w:rsidRPr="0004250D">
        <w:rPr>
          <w:rFonts w:ascii="Times New Roman" w:hAnsi="Times New Roman"/>
          <w:sz w:val="24"/>
          <w:szCs w:val="24"/>
        </w:rPr>
        <w:t xml:space="preserve"> na místo určení (m. č. </w:t>
      </w:r>
      <w:r w:rsidR="00DE5E5A" w:rsidRPr="003B6600">
        <w:rPr>
          <w:rFonts w:ascii="Times New Roman" w:hAnsi="Times New Roman"/>
          <w:sz w:val="24"/>
          <w:szCs w:val="24"/>
        </w:rPr>
        <w:t xml:space="preserve">5P340, 5P410, </w:t>
      </w:r>
      <w:r w:rsidRPr="0004250D">
        <w:rPr>
          <w:rFonts w:ascii="Times New Roman" w:hAnsi="Times New Roman"/>
          <w:sz w:val="24"/>
          <w:szCs w:val="24"/>
        </w:rPr>
        <w:t>5P</w:t>
      </w:r>
      <w:r w:rsidR="001D66D6">
        <w:rPr>
          <w:rFonts w:ascii="Times New Roman" w:hAnsi="Times New Roman"/>
          <w:sz w:val="24"/>
          <w:szCs w:val="24"/>
        </w:rPr>
        <w:t>411</w:t>
      </w:r>
      <w:r w:rsidR="00DE5E5A" w:rsidRPr="003B6600">
        <w:rPr>
          <w:rFonts w:ascii="Times New Roman" w:hAnsi="Times New Roman"/>
          <w:sz w:val="24"/>
          <w:szCs w:val="24"/>
        </w:rPr>
        <w:t>,</w:t>
      </w:r>
      <w:r w:rsidRPr="0004250D">
        <w:rPr>
          <w:rFonts w:ascii="Times New Roman" w:hAnsi="Times New Roman"/>
          <w:sz w:val="24"/>
          <w:szCs w:val="24"/>
        </w:rPr>
        <w:t xml:space="preserve"> 5P</w:t>
      </w:r>
      <w:r w:rsidR="001D66D6">
        <w:rPr>
          <w:rFonts w:ascii="Times New Roman" w:hAnsi="Times New Roman"/>
          <w:sz w:val="24"/>
          <w:szCs w:val="24"/>
        </w:rPr>
        <w:t>412</w:t>
      </w:r>
      <w:r w:rsidR="00DE5E5A">
        <w:rPr>
          <w:rFonts w:ascii="Times New Roman" w:hAnsi="Times New Roman"/>
          <w:sz w:val="24"/>
          <w:szCs w:val="24"/>
        </w:rPr>
        <w:t xml:space="preserve">, </w:t>
      </w:r>
      <w:r w:rsidR="00DE5E5A" w:rsidRPr="003B6600">
        <w:rPr>
          <w:rFonts w:ascii="Times New Roman" w:hAnsi="Times New Roman"/>
          <w:sz w:val="24"/>
          <w:szCs w:val="24"/>
        </w:rPr>
        <w:t>6P401</w:t>
      </w:r>
      <w:r w:rsidR="00DE5E5A">
        <w:rPr>
          <w:rFonts w:ascii="Times New Roman" w:hAnsi="Times New Roman"/>
          <w:sz w:val="24"/>
          <w:szCs w:val="24"/>
        </w:rPr>
        <w:t xml:space="preserve"> </w:t>
      </w:r>
      <w:r w:rsidR="00DE5E5A" w:rsidRPr="003B6600">
        <w:rPr>
          <w:rFonts w:ascii="Times New Roman" w:hAnsi="Times New Roman"/>
          <w:sz w:val="24"/>
          <w:szCs w:val="24"/>
        </w:rPr>
        <w:t>a 6P401A</w:t>
      </w:r>
      <w:r w:rsidRPr="0004250D">
        <w:rPr>
          <w:rFonts w:ascii="Times New Roman" w:hAnsi="Times New Roman"/>
          <w:sz w:val="24"/>
          <w:szCs w:val="24"/>
        </w:rPr>
        <w:t>) v budově ústředí ČNB (</w:t>
      </w:r>
      <w:r w:rsidR="007B3FFC">
        <w:rPr>
          <w:rFonts w:ascii="Times New Roman" w:hAnsi="Times New Roman"/>
          <w:sz w:val="24"/>
          <w:szCs w:val="24"/>
        </w:rPr>
        <w:t>včetně</w:t>
      </w:r>
      <w:r w:rsidRPr="0004250D">
        <w:rPr>
          <w:rFonts w:ascii="Times New Roman" w:hAnsi="Times New Roman"/>
          <w:sz w:val="24"/>
          <w:szCs w:val="24"/>
        </w:rPr>
        <w:t xml:space="preserve"> </w:t>
      </w:r>
      <w:r w:rsidR="007B3FFC">
        <w:rPr>
          <w:rFonts w:ascii="Times New Roman" w:hAnsi="Times New Roman"/>
          <w:sz w:val="24"/>
          <w:szCs w:val="24"/>
        </w:rPr>
        <w:t>zajištění</w:t>
      </w:r>
      <w:r w:rsidR="007B3FFC" w:rsidRPr="0004250D">
        <w:rPr>
          <w:rFonts w:ascii="Times New Roman" w:hAnsi="Times New Roman"/>
          <w:sz w:val="24"/>
          <w:szCs w:val="24"/>
        </w:rPr>
        <w:t xml:space="preserve"> </w:t>
      </w:r>
      <w:r w:rsidR="007B3FFC">
        <w:rPr>
          <w:rFonts w:ascii="Times New Roman" w:hAnsi="Times New Roman"/>
          <w:sz w:val="24"/>
          <w:szCs w:val="24"/>
        </w:rPr>
        <w:t>potřebných</w:t>
      </w:r>
      <w:r w:rsidR="007B3FFC" w:rsidRPr="0004250D">
        <w:rPr>
          <w:rFonts w:ascii="Times New Roman" w:hAnsi="Times New Roman"/>
          <w:sz w:val="24"/>
          <w:szCs w:val="24"/>
        </w:rPr>
        <w:t xml:space="preserve"> </w:t>
      </w:r>
      <w:r w:rsidRPr="0004250D">
        <w:rPr>
          <w:rFonts w:ascii="Times New Roman" w:hAnsi="Times New Roman"/>
          <w:sz w:val="24"/>
          <w:szCs w:val="24"/>
        </w:rPr>
        <w:t xml:space="preserve">záborů veřejného prostranství </w:t>
      </w:r>
      <w:r w:rsidR="007B3FFC">
        <w:rPr>
          <w:rFonts w:ascii="Times New Roman" w:hAnsi="Times New Roman"/>
          <w:sz w:val="24"/>
          <w:szCs w:val="24"/>
        </w:rPr>
        <w:t>a</w:t>
      </w:r>
      <w:r w:rsidR="007B3FFC" w:rsidRPr="0004250D">
        <w:rPr>
          <w:rFonts w:ascii="Times New Roman" w:hAnsi="Times New Roman"/>
          <w:sz w:val="24"/>
          <w:szCs w:val="24"/>
        </w:rPr>
        <w:t xml:space="preserve"> </w:t>
      </w:r>
      <w:r w:rsidRPr="0004250D">
        <w:rPr>
          <w:rFonts w:ascii="Times New Roman" w:hAnsi="Times New Roman"/>
          <w:sz w:val="24"/>
          <w:szCs w:val="24"/>
        </w:rPr>
        <w:t>dalších potřebných povolení</w:t>
      </w:r>
      <w:r w:rsidR="007B3FFC">
        <w:rPr>
          <w:rFonts w:ascii="Times New Roman" w:hAnsi="Times New Roman"/>
          <w:sz w:val="24"/>
          <w:szCs w:val="24"/>
        </w:rPr>
        <w:t xml:space="preserve"> a souhlasů</w:t>
      </w:r>
      <w:r w:rsidRPr="0004250D">
        <w:rPr>
          <w:rFonts w:ascii="Times New Roman" w:hAnsi="Times New Roman"/>
          <w:sz w:val="24"/>
          <w:szCs w:val="24"/>
        </w:rPr>
        <w:t>),</w:t>
      </w:r>
    </w:p>
    <w:p w:rsidR="007278C9" w:rsidRDefault="00D070FF" w:rsidP="00DB12B7">
      <w:pPr>
        <w:pStyle w:val="Seznamsodrkami"/>
        <w:numPr>
          <w:ilvl w:val="0"/>
          <w:numId w:val="5"/>
        </w:numPr>
        <w:jc w:val="both"/>
        <w:rPr>
          <w:rFonts w:ascii="Times New Roman" w:hAnsi="Times New Roman"/>
          <w:sz w:val="24"/>
          <w:szCs w:val="24"/>
        </w:rPr>
      </w:pPr>
      <w:r w:rsidRPr="0004250D">
        <w:rPr>
          <w:rFonts w:ascii="Times New Roman" w:hAnsi="Times New Roman"/>
          <w:sz w:val="24"/>
          <w:szCs w:val="24"/>
        </w:rPr>
        <w:t>usazení, montáž</w:t>
      </w:r>
      <w:r w:rsidR="007278C9">
        <w:rPr>
          <w:rFonts w:ascii="Times New Roman" w:hAnsi="Times New Roman"/>
          <w:sz w:val="24"/>
          <w:szCs w:val="24"/>
        </w:rPr>
        <w:t xml:space="preserve"> a</w:t>
      </w:r>
      <w:r w:rsidRPr="0004250D">
        <w:rPr>
          <w:rFonts w:ascii="Times New Roman" w:hAnsi="Times New Roman"/>
          <w:sz w:val="24"/>
          <w:szCs w:val="24"/>
        </w:rPr>
        <w:t xml:space="preserve"> funkční napojení</w:t>
      </w:r>
      <w:r w:rsidR="007278C9">
        <w:rPr>
          <w:rFonts w:ascii="Times New Roman" w:hAnsi="Times New Roman"/>
          <w:sz w:val="24"/>
          <w:szCs w:val="24"/>
        </w:rPr>
        <w:t xml:space="preserve"> nových zařízení</w:t>
      </w:r>
      <w:r w:rsidRPr="0004250D">
        <w:rPr>
          <w:rFonts w:ascii="Times New Roman" w:hAnsi="Times New Roman"/>
          <w:sz w:val="24"/>
          <w:szCs w:val="24"/>
        </w:rPr>
        <w:t xml:space="preserve"> na primární a sekundární okruhy, </w:t>
      </w:r>
    </w:p>
    <w:p w:rsidR="007278C9" w:rsidRDefault="00D070FF" w:rsidP="00DB12B7">
      <w:pPr>
        <w:pStyle w:val="Seznamsodrkami"/>
        <w:numPr>
          <w:ilvl w:val="0"/>
          <w:numId w:val="5"/>
        </w:numPr>
        <w:jc w:val="both"/>
        <w:rPr>
          <w:rFonts w:ascii="Times New Roman" w:hAnsi="Times New Roman"/>
          <w:sz w:val="24"/>
          <w:szCs w:val="24"/>
        </w:rPr>
      </w:pPr>
      <w:r w:rsidRPr="0004250D">
        <w:rPr>
          <w:rFonts w:ascii="Times New Roman" w:hAnsi="Times New Roman"/>
          <w:sz w:val="24"/>
          <w:szCs w:val="24"/>
        </w:rPr>
        <w:t>veškeré potřebné úpravy primárního a sekundárního okruhu vč</w:t>
      </w:r>
      <w:r w:rsidR="007B3FFC">
        <w:rPr>
          <w:rFonts w:ascii="Times New Roman" w:hAnsi="Times New Roman"/>
          <w:sz w:val="24"/>
          <w:szCs w:val="24"/>
        </w:rPr>
        <w:t>etně</w:t>
      </w:r>
      <w:r w:rsidRPr="0004250D">
        <w:rPr>
          <w:rFonts w:ascii="Times New Roman" w:hAnsi="Times New Roman"/>
          <w:sz w:val="24"/>
          <w:szCs w:val="24"/>
        </w:rPr>
        <w:t xml:space="preserve"> náhrady čerpadel, </w:t>
      </w:r>
      <w:proofErr w:type="spellStart"/>
      <w:r w:rsidRPr="0004250D">
        <w:rPr>
          <w:rFonts w:ascii="Times New Roman" w:hAnsi="Times New Roman"/>
          <w:sz w:val="24"/>
          <w:szCs w:val="24"/>
        </w:rPr>
        <w:t>zaregulování</w:t>
      </w:r>
      <w:proofErr w:type="spellEnd"/>
      <w:r w:rsidRPr="0004250D">
        <w:rPr>
          <w:rFonts w:ascii="Times New Roman" w:hAnsi="Times New Roman"/>
          <w:sz w:val="24"/>
          <w:szCs w:val="24"/>
        </w:rPr>
        <w:t xml:space="preserve"> soustavy, </w:t>
      </w:r>
    </w:p>
    <w:p w:rsidR="007278C9" w:rsidRDefault="00D070FF" w:rsidP="00DB12B7">
      <w:pPr>
        <w:pStyle w:val="Seznamsodrkami"/>
        <w:numPr>
          <w:ilvl w:val="0"/>
          <w:numId w:val="5"/>
        </w:numPr>
        <w:jc w:val="both"/>
        <w:rPr>
          <w:rFonts w:ascii="Times New Roman" w:hAnsi="Times New Roman"/>
          <w:sz w:val="24"/>
          <w:szCs w:val="24"/>
        </w:rPr>
      </w:pPr>
      <w:r w:rsidRPr="0004250D">
        <w:rPr>
          <w:rFonts w:ascii="Times New Roman" w:hAnsi="Times New Roman"/>
          <w:sz w:val="24"/>
          <w:szCs w:val="24"/>
        </w:rPr>
        <w:t xml:space="preserve">vyhotovení nových „evidenčních knih zařízení s chladivem“ a </w:t>
      </w:r>
      <w:r w:rsidR="00AE568C">
        <w:rPr>
          <w:rFonts w:ascii="Times New Roman" w:hAnsi="Times New Roman"/>
          <w:sz w:val="24"/>
          <w:szCs w:val="24"/>
        </w:rPr>
        <w:t>jejich</w:t>
      </w:r>
      <w:r w:rsidR="005428F3">
        <w:rPr>
          <w:rFonts w:ascii="Times New Roman" w:hAnsi="Times New Roman"/>
          <w:sz w:val="24"/>
          <w:szCs w:val="24"/>
        </w:rPr>
        <w:t xml:space="preserve"> </w:t>
      </w:r>
      <w:r w:rsidRPr="0004250D">
        <w:rPr>
          <w:rFonts w:ascii="Times New Roman" w:hAnsi="Times New Roman"/>
          <w:sz w:val="24"/>
          <w:szCs w:val="24"/>
        </w:rPr>
        <w:t xml:space="preserve">předání objednateli, </w:t>
      </w:r>
    </w:p>
    <w:p w:rsidR="007278C9" w:rsidRDefault="00D070FF" w:rsidP="00DB12B7">
      <w:pPr>
        <w:pStyle w:val="Seznamsodrkami"/>
        <w:numPr>
          <w:ilvl w:val="0"/>
          <w:numId w:val="5"/>
        </w:numPr>
        <w:jc w:val="both"/>
        <w:rPr>
          <w:rFonts w:ascii="Times New Roman" w:hAnsi="Times New Roman"/>
          <w:sz w:val="24"/>
          <w:szCs w:val="24"/>
        </w:rPr>
      </w:pPr>
      <w:r w:rsidRPr="0004250D">
        <w:rPr>
          <w:rFonts w:ascii="Times New Roman" w:hAnsi="Times New Roman"/>
          <w:sz w:val="24"/>
          <w:szCs w:val="24"/>
        </w:rPr>
        <w:t xml:space="preserve">nové napojení na el. energii, </w:t>
      </w:r>
    </w:p>
    <w:p w:rsidR="007278C9" w:rsidRDefault="00D070FF" w:rsidP="00DB12B7">
      <w:pPr>
        <w:pStyle w:val="Seznamsodrkami"/>
        <w:numPr>
          <w:ilvl w:val="0"/>
          <w:numId w:val="5"/>
        </w:numPr>
        <w:jc w:val="both"/>
        <w:rPr>
          <w:rFonts w:ascii="Times New Roman" w:hAnsi="Times New Roman"/>
          <w:sz w:val="24"/>
          <w:szCs w:val="24"/>
        </w:rPr>
      </w:pPr>
      <w:r w:rsidRPr="0004250D">
        <w:rPr>
          <w:rFonts w:ascii="Times New Roman" w:hAnsi="Times New Roman"/>
          <w:sz w:val="24"/>
          <w:szCs w:val="24"/>
        </w:rPr>
        <w:t>provedení datové a ovládací kabeláže mezi komponenty CH</w:t>
      </w:r>
      <w:r w:rsidR="001D66D6">
        <w:rPr>
          <w:rFonts w:ascii="Times New Roman" w:hAnsi="Times New Roman"/>
          <w:sz w:val="24"/>
          <w:szCs w:val="24"/>
        </w:rPr>
        <w:t>1</w:t>
      </w:r>
      <w:r w:rsidRPr="0004250D">
        <w:rPr>
          <w:rFonts w:ascii="Times New Roman" w:hAnsi="Times New Roman"/>
          <w:sz w:val="24"/>
          <w:szCs w:val="24"/>
        </w:rPr>
        <w:t xml:space="preserve"> a lokálním ISŘ, </w:t>
      </w:r>
      <w:r w:rsidR="004426D7">
        <w:rPr>
          <w:rFonts w:ascii="Times New Roman" w:hAnsi="Times New Roman"/>
          <w:sz w:val="24"/>
          <w:szCs w:val="24"/>
        </w:rPr>
        <w:t xml:space="preserve">datového propojení mezi lokálními systémy CH1 a CH2 včetně SW vazeb, propojení </w:t>
      </w:r>
      <w:r w:rsidRPr="0004250D">
        <w:rPr>
          <w:rFonts w:ascii="Times New Roman" w:hAnsi="Times New Roman"/>
          <w:sz w:val="24"/>
          <w:szCs w:val="24"/>
        </w:rPr>
        <w:t>lokální</w:t>
      </w:r>
      <w:r w:rsidR="004426D7">
        <w:rPr>
          <w:rFonts w:ascii="Times New Roman" w:hAnsi="Times New Roman"/>
          <w:sz w:val="24"/>
          <w:szCs w:val="24"/>
        </w:rPr>
        <w:t>ho</w:t>
      </w:r>
      <w:r w:rsidRPr="0004250D">
        <w:rPr>
          <w:rFonts w:ascii="Times New Roman" w:hAnsi="Times New Roman"/>
          <w:sz w:val="24"/>
          <w:szCs w:val="24"/>
        </w:rPr>
        <w:t xml:space="preserve"> ISŘ a ISŘ budovy – viz </w:t>
      </w:r>
      <w:r w:rsidR="00BC1136">
        <w:rPr>
          <w:rFonts w:ascii="Times New Roman" w:hAnsi="Times New Roman"/>
          <w:sz w:val="24"/>
          <w:szCs w:val="24"/>
        </w:rPr>
        <w:t>článek</w:t>
      </w:r>
      <w:r w:rsidRPr="0004250D">
        <w:rPr>
          <w:rFonts w:ascii="Times New Roman" w:hAnsi="Times New Roman"/>
          <w:sz w:val="24"/>
          <w:szCs w:val="24"/>
        </w:rPr>
        <w:t xml:space="preserve"> </w:t>
      </w:r>
      <w:r w:rsidR="007B3FFC">
        <w:rPr>
          <w:rFonts w:ascii="Times New Roman" w:hAnsi="Times New Roman"/>
          <w:sz w:val="24"/>
          <w:szCs w:val="24"/>
        </w:rPr>
        <w:t>3</w:t>
      </w:r>
      <w:r w:rsidRPr="0004250D">
        <w:rPr>
          <w:rFonts w:ascii="Times New Roman" w:hAnsi="Times New Roman"/>
          <w:sz w:val="24"/>
          <w:szCs w:val="24"/>
        </w:rPr>
        <w:t xml:space="preserve">., </w:t>
      </w:r>
    </w:p>
    <w:p w:rsidR="00AE568C" w:rsidRDefault="00D070FF" w:rsidP="00DB12B7">
      <w:pPr>
        <w:pStyle w:val="Seznamsodrkami"/>
        <w:numPr>
          <w:ilvl w:val="0"/>
          <w:numId w:val="5"/>
        </w:numPr>
        <w:jc w:val="both"/>
        <w:rPr>
          <w:rFonts w:ascii="Times New Roman" w:hAnsi="Times New Roman"/>
          <w:sz w:val="24"/>
          <w:szCs w:val="24"/>
        </w:rPr>
      </w:pPr>
      <w:r w:rsidRPr="0004250D">
        <w:rPr>
          <w:rFonts w:ascii="Times New Roman" w:hAnsi="Times New Roman"/>
          <w:sz w:val="24"/>
          <w:szCs w:val="24"/>
        </w:rPr>
        <w:t>zprovoznění CH</w:t>
      </w:r>
      <w:r w:rsidR="001D66D6">
        <w:rPr>
          <w:rFonts w:ascii="Times New Roman" w:hAnsi="Times New Roman"/>
          <w:sz w:val="24"/>
          <w:szCs w:val="24"/>
        </w:rPr>
        <w:t>1, propojení CH1 s vodní částí CH2</w:t>
      </w:r>
      <w:r w:rsidRPr="0004250D">
        <w:rPr>
          <w:rFonts w:ascii="Times New Roman" w:hAnsi="Times New Roman"/>
          <w:sz w:val="24"/>
          <w:szCs w:val="24"/>
        </w:rPr>
        <w:t xml:space="preserve"> a provedení všech zkoušek požadovaných v souladu s právními předpisy České republiky</w:t>
      </w:r>
      <w:r w:rsidR="007B3FFC">
        <w:rPr>
          <w:rFonts w:ascii="Times New Roman" w:hAnsi="Times New Roman"/>
          <w:sz w:val="24"/>
          <w:szCs w:val="24"/>
        </w:rPr>
        <w:t xml:space="preserve"> a EU</w:t>
      </w:r>
      <w:r w:rsidRPr="0004250D">
        <w:rPr>
          <w:rFonts w:ascii="Times New Roman" w:hAnsi="Times New Roman"/>
          <w:sz w:val="24"/>
          <w:szCs w:val="24"/>
        </w:rPr>
        <w:t xml:space="preserve">, platnými ČSN, EN a výrobcem, </w:t>
      </w:r>
    </w:p>
    <w:p w:rsidR="00AE568C" w:rsidRDefault="00AE568C" w:rsidP="00DB12B7">
      <w:pPr>
        <w:pStyle w:val="Seznamsodrkami"/>
        <w:numPr>
          <w:ilvl w:val="0"/>
          <w:numId w:val="5"/>
        </w:numPr>
        <w:jc w:val="both"/>
        <w:rPr>
          <w:rFonts w:ascii="Times New Roman" w:hAnsi="Times New Roman"/>
          <w:sz w:val="24"/>
          <w:szCs w:val="24"/>
        </w:rPr>
      </w:pPr>
      <w:r>
        <w:rPr>
          <w:rFonts w:ascii="Times New Roman" w:hAnsi="Times New Roman"/>
          <w:sz w:val="24"/>
          <w:szCs w:val="24"/>
        </w:rPr>
        <w:t xml:space="preserve">provedení </w:t>
      </w:r>
      <w:r w:rsidR="00D070FF" w:rsidRPr="0004250D">
        <w:rPr>
          <w:rFonts w:ascii="Times New Roman" w:hAnsi="Times New Roman"/>
          <w:sz w:val="24"/>
          <w:szCs w:val="24"/>
        </w:rPr>
        <w:t xml:space="preserve">komplexní zkoušky, </w:t>
      </w:r>
    </w:p>
    <w:p w:rsidR="00AE568C" w:rsidRDefault="00AE568C" w:rsidP="00DB12B7">
      <w:pPr>
        <w:pStyle w:val="Seznamsodrkami"/>
        <w:numPr>
          <w:ilvl w:val="0"/>
          <w:numId w:val="5"/>
        </w:numPr>
        <w:jc w:val="both"/>
        <w:rPr>
          <w:rFonts w:ascii="Times New Roman" w:hAnsi="Times New Roman"/>
          <w:sz w:val="24"/>
          <w:szCs w:val="24"/>
        </w:rPr>
      </w:pPr>
      <w:r>
        <w:rPr>
          <w:rFonts w:ascii="Times New Roman" w:hAnsi="Times New Roman"/>
          <w:sz w:val="24"/>
          <w:szCs w:val="24"/>
        </w:rPr>
        <w:t>provedení zkušebního provozu,</w:t>
      </w:r>
    </w:p>
    <w:p w:rsidR="00AE568C" w:rsidRDefault="00AE568C" w:rsidP="00DB12B7">
      <w:pPr>
        <w:pStyle w:val="Seznamsodrkami"/>
        <w:numPr>
          <w:ilvl w:val="0"/>
          <w:numId w:val="5"/>
        </w:numPr>
        <w:jc w:val="both"/>
        <w:rPr>
          <w:rFonts w:ascii="Times New Roman" w:hAnsi="Times New Roman"/>
          <w:sz w:val="24"/>
          <w:szCs w:val="24"/>
        </w:rPr>
      </w:pPr>
      <w:r>
        <w:rPr>
          <w:rFonts w:ascii="Times New Roman" w:hAnsi="Times New Roman"/>
          <w:sz w:val="24"/>
          <w:szCs w:val="24"/>
        </w:rPr>
        <w:t xml:space="preserve">provedení </w:t>
      </w:r>
      <w:r w:rsidR="00D070FF" w:rsidRPr="0004250D">
        <w:rPr>
          <w:rFonts w:ascii="Times New Roman" w:hAnsi="Times New Roman"/>
          <w:sz w:val="24"/>
          <w:szCs w:val="24"/>
        </w:rPr>
        <w:t>ověřovacího provozu</w:t>
      </w:r>
      <w:r>
        <w:rPr>
          <w:rFonts w:ascii="Times New Roman" w:hAnsi="Times New Roman"/>
          <w:sz w:val="24"/>
          <w:szCs w:val="24"/>
        </w:rPr>
        <w:t>,</w:t>
      </w:r>
      <w:r w:rsidR="00D070FF" w:rsidRPr="0004250D">
        <w:rPr>
          <w:rFonts w:ascii="Times New Roman" w:hAnsi="Times New Roman"/>
          <w:sz w:val="24"/>
          <w:szCs w:val="24"/>
        </w:rPr>
        <w:t xml:space="preserve"> </w:t>
      </w:r>
    </w:p>
    <w:p w:rsidR="00AE568C" w:rsidRDefault="00D070FF" w:rsidP="00DB12B7">
      <w:pPr>
        <w:pStyle w:val="Seznamsodrkami"/>
        <w:numPr>
          <w:ilvl w:val="0"/>
          <w:numId w:val="5"/>
        </w:numPr>
        <w:jc w:val="both"/>
        <w:rPr>
          <w:rFonts w:ascii="Times New Roman" w:hAnsi="Times New Roman"/>
          <w:sz w:val="24"/>
          <w:szCs w:val="24"/>
        </w:rPr>
      </w:pPr>
      <w:r w:rsidRPr="0004250D">
        <w:rPr>
          <w:rFonts w:ascii="Times New Roman" w:hAnsi="Times New Roman"/>
          <w:sz w:val="24"/>
          <w:szCs w:val="24"/>
        </w:rPr>
        <w:t xml:space="preserve">předání všech dokladů a dokumentací požadovaných objednatelem. </w:t>
      </w:r>
    </w:p>
    <w:p w:rsidR="00AE568C" w:rsidRDefault="00AE568C" w:rsidP="00DB12B7">
      <w:pPr>
        <w:pStyle w:val="Seznamsodrkami"/>
        <w:ind w:left="425" w:firstLine="0"/>
        <w:jc w:val="both"/>
        <w:rPr>
          <w:rFonts w:ascii="Times New Roman" w:hAnsi="Times New Roman"/>
          <w:sz w:val="24"/>
          <w:szCs w:val="24"/>
        </w:rPr>
      </w:pPr>
    </w:p>
    <w:p w:rsidR="00D070FF" w:rsidRDefault="00D070FF" w:rsidP="00DB12B7">
      <w:pPr>
        <w:pStyle w:val="Seznamsodrkami"/>
        <w:ind w:left="425" w:firstLine="0"/>
        <w:jc w:val="both"/>
        <w:rPr>
          <w:rFonts w:ascii="Times New Roman" w:hAnsi="Times New Roman"/>
          <w:sz w:val="24"/>
          <w:szCs w:val="24"/>
        </w:rPr>
      </w:pPr>
      <w:r w:rsidRPr="0004250D">
        <w:rPr>
          <w:rFonts w:ascii="Times New Roman" w:hAnsi="Times New Roman"/>
          <w:sz w:val="24"/>
          <w:szCs w:val="24"/>
        </w:rPr>
        <w:t xml:space="preserve">Všechna zařízení, včetně příslušných rozvodů a vedení a úpravy stavebních konstrukcí, která jsou předmětem plnění podle smlouvy, musí minimálně splňovat veškeré technické a kvalitativní požadavky obsažené ve smlouvě včetně jejích příloh a </w:t>
      </w:r>
      <w:r w:rsidR="00B8381A" w:rsidRPr="003B6600">
        <w:rPr>
          <w:rFonts w:ascii="Times New Roman" w:hAnsi="Times New Roman"/>
          <w:sz w:val="24"/>
          <w:szCs w:val="24"/>
        </w:rPr>
        <w:t>dokumentace pro provedení stavby (dále jen „</w:t>
      </w:r>
      <w:r w:rsidRPr="0004250D">
        <w:rPr>
          <w:rFonts w:ascii="Times New Roman" w:hAnsi="Times New Roman"/>
          <w:sz w:val="24"/>
          <w:szCs w:val="24"/>
        </w:rPr>
        <w:t>DPS</w:t>
      </w:r>
      <w:r w:rsidR="00B8381A" w:rsidRPr="003B6600">
        <w:rPr>
          <w:rFonts w:ascii="Times New Roman" w:hAnsi="Times New Roman"/>
          <w:sz w:val="24"/>
          <w:szCs w:val="24"/>
        </w:rPr>
        <w:t>“)</w:t>
      </w:r>
      <w:r w:rsidRPr="0004250D">
        <w:rPr>
          <w:rFonts w:ascii="Times New Roman" w:hAnsi="Times New Roman"/>
          <w:sz w:val="24"/>
          <w:szCs w:val="24"/>
        </w:rPr>
        <w:t xml:space="preserve">, která </w:t>
      </w:r>
      <w:r w:rsidR="00BC1136">
        <w:rPr>
          <w:rFonts w:ascii="Times New Roman" w:hAnsi="Times New Roman"/>
          <w:sz w:val="24"/>
          <w:szCs w:val="24"/>
        </w:rPr>
        <w:t>podléhá</w:t>
      </w:r>
      <w:r w:rsidRPr="0004250D">
        <w:rPr>
          <w:rFonts w:ascii="Times New Roman" w:hAnsi="Times New Roman"/>
          <w:sz w:val="24"/>
          <w:szCs w:val="24"/>
        </w:rPr>
        <w:t xml:space="preserve"> připomínkovému řízení objednatele a </w:t>
      </w:r>
      <w:r>
        <w:rPr>
          <w:rFonts w:ascii="Times New Roman" w:hAnsi="Times New Roman"/>
          <w:sz w:val="24"/>
          <w:szCs w:val="24"/>
        </w:rPr>
        <w:lastRenderedPageBreak/>
        <w:t>zhotovitel</w:t>
      </w:r>
      <w:r w:rsidRPr="0004250D">
        <w:rPr>
          <w:rFonts w:ascii="Times New Roman" w:hAnsi="Times New Roman"/>
          <w:sz w:val="24"/>
          <w:szCs w:val="24"/>
        </w:rPr>
        <w:t xml:space="preserve"> je povinen veškeré připomínky objednatele vypořádat. T</w:t>
      </w:r>
      <w:r>
        <w:rPr>
          <w:rFonts w:ascii="Times New Roman" w:hAnsi="Times New Roman"/>
          <w:sz w:val="24"/>
          <w:szCs w:val="24"/>
        </w:rPr>
        <w:t>ím n</w:t>
      </w:r>
      <w:r w:rsidR="00BC1136">
        <w:rPr>
          <w:rFonts w:ascii="Times New Roman" w:hAnsi="Times New Roman"/>
          <w:sz w:val="24"/>
          <w:szCs w:val="24"/>
        </w:rPr>
        <w:t>ení</w:t>
      </w:r>
      <w:r>
        <w:rPr>
          <w:rFonts w:ascii="Times New Roman" w:hAnsi="Times New Roman"/>
          <w:sz w:val="24"/>
          <w:szCs w:val="24"/>
        </w:rPr>
        <w:t xml:space="preserve"> dotčena zodpovědnost zhotovitele</w:t>
      </w:r>
      <w:r w:rsidRPr="0004250D">
        <w:rPr>
          <w:rFonts w:ascii="Times New Roman" w:hAnsi="Times New Roman"/>
          <w:sz w:val="24"/>
          <w:szCs w:val="24"/>
        </w:rPr>
        <w:t xml:space="preserve"> za konečnou podobu DPS.</w:t>
      </w:r>
    </w:p>
    <w:p w:rsidR="003E29E1" w:rsidRDefault="003E29E1" w:rsidP="00DB12B7">
      <w:pPr>
        <w:pStyle w:val="Seznamsodrkami"/>
        <w:ind w:left="425" w:firstLine="0"/>
        <w:jc w:val="both"/>
        <w:rPr>
          <w:rFonts w:ascii="Times New Roman" w:hAnsi="Times New Roman"/>
          <w:sz w:val="24"/>
          <w:szCs w:val="24"/>
        </w:rPr>
      </w:pPr>
    </w:p>
    <w:p w:rsidR="003E29E1" w:rsidRPr="003B6600" w:rsidRDefault="003E29E1" w:rsidP="00DB12B7">
      <w:pPr>
        <w:pStyle w:val="Seznamsodrkami"/>
        <w:ind w:left="425" w:firstLine="0"/>
        <w:jc w:val="both"/>
        <w:rPr>
          <w:rFonts w:ascii="Times New Roman" w:hAnsi="Times New Roman"/>
          <w:sz w:val="24"/>
          <w:szCs w:val="24"/>
        </w:rPr>
      </w:pPr>
      <w:r w:rsidRPr="003B6600">
        <w:rPr>
          <w:rFonts w:ascii="Times New Roman" w:hAnsi="Times New Roman"/>
          <w:sz w:val="24"/>
          <w:szCs w:val="24"/>
        </w:rPr>
        <w:t>Současně s ukončením ověřovacího provozu předá zhotovitel objednateli dokumentaci skutečného provedení (dále jen „DSP“), do které budou zahrnuty veškeré změny DPS provedené během instalace zařízení, zkušebního a ověřovacího provozu.</w:t>
      </w:r>
    </w:p>
    <w:p w:rsidR="000E3959" w:rsidRDefault="000E3959" w:rsidP="00DB12B7">
      <w:pPr>
        <w:pStyle w:val="Seznamsodrkami"/>
        <w:ind w:left="426" w:firstLine="0"/>
        <w:jc w:val="both"/>
        <w:rPr>
          <w:rFonts w:ascii="Times New Roman" w:hAnsi="Times New Roman"/>
          <w:sz w:val="24"/>
          <w:szCs w:val="24"/>
        </w:rPr>
      </w:pPr>
    </w:p>
    <w:p w:rsidR="00D070FF" w:rsidRPr="0004250D" w:rsidRDefault="00D070FF" w:rsidP="00D070FF">
      <w:pPr>
        <w:pStyle w:val="Seznamsodrkami"/>
        <w:ind w:left="0" w:firstLine="0"/>
        <w:jc w:val="both"/>
        <w:rPr>
          <w:rFonts w:ascii="Times New Roman" w:hAnsi="Times New Roman"/>
          <w:sz w:val="24"/>
          <w:szCs w:val="24"/>
        </w:rPr>
      </w:pPr>
      <w:bookmarkStart w:id="0" w:name="_GoBack"/>
      <w:bookmarkEnd w:id="0"/>
      <w:r w:rsidRPr="0004250D">
        <w:rPr>
          <w:rFonts w:ascii="Times New Roman" w:hAnsi="Times New Roman"/>
          <w:sz w:val="24"/>
          <w:szCs w:val="24"/>
        </w:rPr>
        <w:t xml:space="preserve"> </w:t>
      </w:r>
    </w:p>
    <w:p w:rsidR="00D070FF" w:rsidRPr="0004250D" w:rsidRDefault="00D070FF" w:rsidP="00D070FF">
      <w:pPr>
        <w:pStyle w:val="Seznamsodrkami"/>
        <w:ind w:left="0" w:firstLine="0"/>
        <w:jc w:val="both"/>
        <w:rPr>
          <w:rFonts w:ascii="Times New Roman" w:hAnsi="Times New Roman"/>
          <w:sz w:val="24"/>
          <w:szCs w:val="24"/>
        </w:rPr>
      </w:pPr>
      <w:r w:rsidRPr="0004250D">
        <w:rPr>
          <w:rFonts w:ascii="Times New Roman" w:hAnsi="Times New Roman"/>
          <w:sz w:val="24"/>
          <w:szCs w:val="24"/>
        </w:rPr>
        <w:t>Objednatel předpokládá, že nový CH</w:t>
      </w:r>
      <w:r w:rsidR="00C23F12">
        <w:rPr>
          <w:rFonts w:ascii="Times New Roman" w:hAnsi="Times New Roman"/>
          <w:sz w:val="24"/>
          <w:szCs w:val="24"/>
        </w:rPr>
        <w:t>1</w:t>
      </w:r>
      <w:r w:rsidRPr="0004250D">
        <w:rPr>
          <w:rFonts w:ascii="Times New Roman" w:hAnsi="Times New Roman"/>
          <w:sz w:val="24"/>
          <w:szCs w:val="24"/>
        </w:rPr>
        <w:t xml:space="preserve"> bude provozovat nejméně 15 let po ukončení ověřovacího provozu a z tohoto důvodu požaduje, aby ke dni podání nabídky nové komponenty CH</w:t>
      </w:r>
      <w:r w:rsidR="00C23F12">
        <w:rPr>
          <w:rFonts w:ascii="Times New Roman" w:hAnsi="Times New Roman"/>
          <w:sz w:val="24"/>
          <w:szCs w:val="24"/>
        </w:rPr>
        <w:t>1</w:t>
      </w:r>
      <w:r w:rsidRPr="0004250D">
        <w:rPr>
          <w:rFonts w:ascii="Times New Roman" w:hAnsi="Times New Roman"/>
          <w:sz w:val="24"/>
          <w:szCs w:val="24"/>
        </w:rPr>
        <w:t xml:space="preserve"> splňovaly všechny požadavky na chladicí zařízení, které vyplývají z</w:t>
      </w:r>
      <w:r>
        <w:rPr>
          <w:rFonts w:ascii="Times New Roman" w:hAnsi="Times New Roman"/>
          <w:sz w:val="24"/>
          <w:szCs w:val="24"/>
        </w:rPr>
        <w:t xml:space="preserve"> </w:t>
      </w:r>
      <w:r w:rsidRPr="0004250D">
        <w:rPr>
          <w:rFonts w:ascii="Times New Roman" w:hAnsi="Times New Roman"/>
          <w:sz w:val="24"/>
          <w:szCs w:val="24"/>
        </w:rPr>
        <w:t xml:space="preserve">právních předpisů České republiky </w:t>
      </w:r>
      <w:r w:rsidR="00BC1136">
        <w:rPr>
          <w:rFonts w:ascii="Times New Roman" w:hAnsi="Times New Roman"/>
          <w:sz w:val="24"/>
          <w:szCs w:val="24"/>
        </w:rPr>
        <w:t xml:space="preserve">a EU </w:t>
      </w:r>
      <w:r w:rsidRPr="0004250D">
        <w:rPr>
          <w:rFonts w:ascii="Times New Roman" w:hAnsi="Times New Roman"/>
          <w:sz w:val="24"/>
          <w:szCs w:val="24"/>
        </w:rPr>
        <w:t>platných ke dni podání nabídky, tzn.</w:t>
      </w:r>
      <w:r>
        <w:rPr>
          <w:rFonts w:ascii="Times New Roman" w:hAnsi="Times New Roman"/>
          <w:sz w:val="24"/>
          <w:szCs w:val="24"/>
        </w:rPr>
        <w:t>,</w:t>
      </w:r>
      <w:r w:rsidRPr="0004250D">
        <w:rPr>
          <w:rFonts w:ascii="Times New Roman" w:hAnsi="Times New Roman"/>
          <w:sz w:val="24"/>
          <w:szCs w:val="24"/>
        </w:rPr>
        <w:t xml:space="preserve"> aby v příštích 15 letech nevyplynula z</w:t>
      </w:r>
      <w:r>
        <w:rPr>
          <w:rFonts w:ascii="Times New Roman" w:hAnsi="Times New Roman"/>
          <w:sz w:val="24"/>
          <w:szCs w:val="24"/>
        </w:rPr>
        <w:t xml:space="preserve"> v</w:t>
      </w:r>
      <w:r w:rsidRPr="0004250D">
        <w:rPr>
          <w:rFonts w:ascii="Times New Roman" w:hAnsi="Times New Roman"/>
          <w:sz w:val="24"/>
          <w:szCs w:val="24"/>
        </w:rPr>
        <w:t xml:space="preserve"> současnosti platných předpisů pro objednatele povinnost např. BCHJ vyměnit, omezit jejich provoz, nepoužívat zhotovitelem dodané chladivo apod.  </w:t>
      </w:r>
    </w:p>
    <w:p w:rsidR="00D070FF" w:rsidRPr="0004250D" w:rsidRDefault="00D070FF" w:rsidP="00D070FF">
      <w:pPr>
        <w:pStyle w:val="Seznamsodrkami"/>
        <w:ind w:left="0" w:firstLine="0"/>
        <w:jc w:val="both"/>
        <w:rPr>
          <w:rFonts w:ascii="Times New Roman" w:hAnsi="Times New Roman"/>
          <w:sz w:val="24"/>
          <w:szCs w:val="24"/>
        </w:rPr>
      </w:pPr>
    </w:p>
    <w:p w:rsidR="00D070FF" w:rsidRPr="0004250D" w:rsidRDefault="00D070FF" w:rsidP="00D070FF">
      <w:pPr>
        <w:jc w:val="both"/>
      </w:pPr>
      <w:r w:rsidRPr="0004250D">
        <w:t>Hranice plnění zhotovitele jsou definované v jednotlivých profesích takto:</w:t>
      </w:r>
    </w:p>
    <w:p w:rsidR="00D070FF" w:rsidRPr="0004250D" w:rsidRDefault="00D070FF" w:rsidP="00D070FF">
      <w:pPr>
        <w:numPr>
          <w:ilvl w:val="0"/>
          <w:numId w:val="2"/>
        </w:numPr>
        <w:spacing w:after="200" w:line="276" w:lineRule="auto"/>
        <w:jc w:val="both"/>
      </w:pPr>
      <w:r w:rsidRPr="0004250D">
        <w:t xml:space="preserve">rozvody chladu – výstupní příruby z čerpadel jednotlivých vodních větví, </w:t>
      </w:r>
      <w:r w:rsidR="00C23F12">
        <w:t>pro propojku</w:t>
      </w:r>
      <w:r w:rsidRPr="0004250D">
        <w:t xml:space="preserve"> CH</w:t>
      </w:r>
      <w:r w:rsidR="00C23F12">
        <w:t>1</w:t>
      </w:r>
      <w:r w:rsidRPr="0004250D">
        <w:t xml:space="preserve"> s</w:t>
      </w:r>
      <w:r w:rsidR="00C23F12">
        <w:t>e</w:t>
      </w:r>
      <w:r>
        <w:t xml:space="preserve"> zdrojem chladu </w:t>
      </w:r>
      <w:r w:rsidR="00C23F12">
        <w:t xml:space="preserve">CH2 rozdělovač a sběrač vodního okruhu CH2 </w:t>
      </w:r>
      <w:r>
        <w:t>objednatele</w:t>
      </w:r>
      <w:r w:rsidRPr="0004250D">
        <w:t xml:space="preserve">, </w:t>
      </w:r>
    </w:p>
    <w:p w:rsidR="00D070FF" w:rsidRPr="0004250D" w:rsidRDefault="003B43E8" w:rsidP="00D070FF">
      <w:pPr>
        <w:numPr>
          <w:ilvl w:val="0"/>
          <w:numId w:val="2"/>
        </w:numPr>
        <w:spacing w:after="200" w:line="276" w:lineRule="auto"/>
        <w:jc w:val="both"/>
      </w:pPr>
      <w:r w:rsidRPr="0004250D">
        <w:t>elektro silnoproud - výstup přípojnice z pole č.1 rozváděče Rchl</w:t>
      </w:r>
      <w:r>
        <w:t>1</w:t>
      </w:r>
      <w:r w:rsidRPr="0004250D">
        <w:t>. Veškeré úpravy za tímto polem jsou součástí dodávky (tzn. i úložné a ochranné konstrukce). Na tyto přípojnice je napojen</w:t>
      </w:r>
      <w:r>
        <w:t>a</w:t>
      </w:r>
      <w:r w:rsidRPr="0004250D">
        <w:t xml:space="preserve"> veškerá technologie strojovny CH</w:t>
      </w:r>
      <w:r>
        <w:t>1, čerpadlo vodní propoj</w:t>
      </w:r>
      <w:r w:rsidR="007B3FFC">
        <w:t>ky</w:t>
      </w:r>
      <w:r>
        <w:t xml:space="preserve"> CH1 a CH2 a veškerá napájecí kabeláž </w:t>
      </w:r>
      <w:proofErr w:type="spellStart"/>
      <w:r>
        <w:t>servopohonů</w:t>
      </w:r>
      <w:proofErr w:type="spellEnd"/>
      <w:r>
        <w:t xml:space="preserve"> ventilů a klapek ukončená volným koncem nad rozvaděčem ISŘ BD.</w:t>
      </w:r>
    </w:p>
    <w:p w:rsidR="00D070FF" w:rsidRPr="0004250D" w:rsidRDefault="003B43E8" w:rsidP="00D070FF">
      <w:pPr>
        <w:numPr>
          <w:ilvl w:val="0"/>
          <w:numId w:val="2"/>
        </w:numPr>
        <w:spacing w:after="200" w:line="276" w:lineRule="auto"/>
        <w:jc w:val="both"/>
      </w:pPr>
      <w:r w:rsidRPr="0004250D">
        <w:t xml:space="preserve">ISŘ </w:t>
      </w:r>
      <w:r>
        <w:t>–</w:t>
      </w:r>
      <w:r w:rsidRPr="0004250D">
        <w:t xml:space="preserve"> </w:t>
      </w:r>
      <w:r>
        <w:t xml:space="preserve">nově vyzbrojený </w:t>
      </w:r>
      <w:r w:rsidRPr="0004250D">
        <w:t>rozv</w:t>
      </w:r>
      <w:r>
        <w:t>á</w:t>
      </w:r>
      <w:r w:rsidRPr="0004250D">
        <w:t xml:space="preserve">děč </w:t>
      </w:r>
      <w:r>
        <w:t xml:space="preserve">BD a upravený rozváděč </w:t>
      </w:r>
      <w:r w:rsidRPr="0004250D">
        <w:t xml:space="preserve">BH. </w:t>
      </w:r>
      <w:r>
        <w:t xml:space="preserve">V části SW je rozhraním je síťová automatizační jednotka NCE2560 systému JCI v rozvaděči ISR1. </w:t>
      </w:r>
      <w:r w:rsidRPr="0004250D">
        <w:t>Součástí plnění je i zajištění provedené kabeláže</w:t>
      </w:r>
      <w:r>
        <w:t xml:space="preserve"> k čidlům a datové kabeláže ke kalorimetrům, čerpadlům a BCHJ a plná integrace do stávajícího systému řízení JCI</w:t>
      </w:r>
      <w:r w:rsidR="00186908">
        <w:t>.</w:t>
      </w:r>
    </w:p>
    <w:p w:rsidR="00D070FF" w:rsidRPr="00C81A51" w:rsidRDefault="00D070FF" w:rsidP="00DB12B7">
      <w:pPr>
        <w:pStyle w:val="Seznamsodrkami"/>
        <w:numPr>
          <w:ilvl w:val="1"/>
          <w:numId w:val="4"/>
        </w:numPr>
        <w:ind w:left="357" w:hanging="357"/>
        <w:rPr>
          <w:rFonts w:ascii="Times New Roman" w:hAnsi="Times New Roman"/>
          <w:sz w:val="24"/>
          <w:szCs w:val="24"/>
        </w:rPr>
      </w:pPr>
      <w:r w:rsidRPr="00DB12B7">
        <w:rPr>
          <w:rFonts w:ascii="Times New Roman" w:hAnsi="Times New Roman"/>
          <w:b/>
          <w:sz w:val="24"/>
          <w:szCs w:val="24"/>
        </w:rPr>
        <w:t xml:space="preserve">Vypracování </w:t>
      </w:r>
      <w:r w:rsidR="00AE568C" w:rsidRPr="00DB12B7">
        <w:rPr>
          <w:rFonts w:ascii="Times New Roman" w:hAnsi="Times New Roman"/>
          <w:b/>
          <w:sz w:val="24"/>
          <w:szCs w:val="24"/>
        </w:rPr>
        <w:t>DPS</w:t>
      </w:r>
      <w:r w:rsidRPr="00DB12B7">
        <w:rPr>
          <w:rFonts w:ascii="Times New Roman" w:hAnsi="Times New Roman"/>
          <w:b/>
          <w:sz w:val="24"/>
          <w:szCs w:val="24"/>
        </w:rPr>
        <w:t xml:space="preserve"> dle vyhlášky č. 499/2006 Sb., o</w:t>
      </w:r>
      <w:r w:rsidR="00AE568C" w:rsidRPr="00DB12B7">
        <w:rPr>
          <w:rFonts w:ascii="Times New Roman" w:hAnsi="Times New Roman"/>
          <w:b/>
          <w:sz w:val="24"/>
          <w:szCs w:val="24"/>
        </w:rPr>
        <w:t xml:space="preserve"> </w:t>
      </w:r>
      <w:r w:rsidRPr="00DB12B7">
        <w:rPr>
          <w:rFonts w:ascii="Times New Roman" w:hAnsi="Times New Roman"/>
          <w:b/>
          <w:sz w:val="24"/>
          <w:szCs w:val="24"/>
        </w:rPr>
        <w:t>dokumentaci staveb, ve znění pozdějších změn a dokumentace skutečného provedení stavby dle zákona č. 183/2006 Sb., o územním plánování a stavebním řádu (dále jen „stavební zákon“), ve znění pozdějších předpisů</w:t>
      </w:r>
      <w:r w:rsidR="000E3959">
        <w:rPr>
          <w:rFonts w:ascii="Times New Roman" w:hAnsi="Times New Roman"/>
          <w:b/>
          <w:sz w:val="24"/>
          <w:szCs w:val="24"/>
        </w:rPr>
        <w:t xml:space="preserve"> </w:t>
      </w:r>
      <w:r w:rsidRPr="00DB12B7">
        <w:rPr>
          <w:rFonts w:ascii="Times New Roman" w:hAnsi="Times New Roman"/>
          <w:b/>
          <w:sz w:val="24"/>
          <w:szCs w:val="24"/>
        </w:rPr>
        <w:t>– podrobný popis</w:t>
      </w:r>
    </w:p>
    <w:p w:rsidR="00D070FF" w:rsidRPr="0004250D" w:rsidRDefault="00D070FF" w:rsidP="00D070FF">
      <w:pPr>
        <w:pStyle w:val="Seznamsodrkami"/>
        <w:tabs>
          <w:tab w:val="left" w:pos="0"/>
        </w:tabs>
        <w:ind w:left="357" w:firstLine="0"/>
        <w:rPr>
          <w:rFonts w:ascii="Times New Roman" w:hAnsi="Times New Roman"/>
          <w:b/>
          <w:sz w:val="24"/>
          <w:szCs w:val="24"/>
        </w:rPr>
      </w:pPr>
    </w:p>
    <w:p w:rsidR="00D070FF" w:rsidRPr="0004250D" w:rsidRDefault="00D070FF" w:rsidP="00D070FF">
      <w:pPr>
        <w:pStyle w:val="Seznamsodrkami"/>
        <w:ind w:left="0" w:firstLine="0"/>
        <w:jc w:val="both"/>
        <w:rPr>
          <w:rFonts w:ascii="Times New Roman" w:hAnsi="Times New Roman"/>
          <w:sz w:val="24"/>
          <w:szCs w:val="24"/>
        </w:rPr>
      </w:pPr>
      <w:r w:rsidRPr="0004250D">
        <w:rPr>
          <w:rFonts w:ascii="Times New Roman" w:hAnsi="Times New Roman"/>
          <w:sz w:val="24"/>
          <w:szCs w:val="24"/>
        </w:rPr>
        <w:t>Pro vypracování DPS využije zhotovitel výkres schématu strojovny chlazení CH</w:t>
      </w:r>
      <w:r w:rsidR="00186908">
        <w:rPr>
          <w:rFonts w:ascii="Times New Roman" w:hAnsi="Times New Roman"/>
          <w:sz w:val="24"/>
          <w:szCs w:val="24"/>
        </w:rPr>
        <w:t>1</w:t>
      </w:r>
      <w:r w:rsidR="000E3959">
        <w:rPr>
          <w:rFonts w:ascii="Times New Roman" w:hAnsi="Times New Roman"/>
          <w:sz w:val="24"/>
          <w:szCs w:val="24"/>
        </w:rPr>
        <w:t>, zapůjčené projektové dokumentace</w:t>
      </w:r>
      <w:r w:rsidR="00186908">
        <w:rPr>
          <w:rFonts w:ascii="Times New Roman" w:hAnsi="Times New Roman"/>
          <w:sz w:val="24"/>
          <w:szCs w:val="24"/>
        </w:rPr>
        <w:t xml:space="preserve"> </w:t>
      </w:r>
      <w:r w:rsidR="000E3959">
        <w:rPr>
          <w:rFonts w:ascii="Times New Roman" w:hAnsi="Times New Roman"/>
          <w:sz w:val="24"/>
          <w:szCs w:val="24"/>
        </w:rPr>
        <w:t>a ověření stávajícího stavu na staveništi</w:t>
      </w:r>
      <w:r>
        <w:rPr>
          <w:rFonts w:ascii="Times New Roman" w:hAnsi="Times New Roman"/>
          <w:sz w:val="24"/>
          <w:szCs w:val="24"/>
        </w:rPr>
        <w:t>.</w:t>
      </w:r>
    </w:p>
    <w:p w:rsidR="000E3959" w:rsidRDefault="00D070FF" w:rsidP="00D070FF">
      <w:pPr>
        <w:pStyle w:val="Seznamsodrkami"/>
        <w:ind w:left="0" w:firstLine="0"/>
        <w:jc w:val="both"/>
        <w:rPr>
          <w:rFonts w:ascii="Times New Roman" w:eastAsia="Times New Roman" w:hAnsi="Times New Roman"/>
          <w:sz w:val="24"/>
          <w:szCs w:val="24"/>
        </w:rPr>
      </w:pPr>
      <w:r w:rsidRPr="00C81A51">
        <w:rPr>
          <w:rFonts w:ascii="Times New Roman" w:eastAsia="Times New Roman" w:hAnsi="Times New Roman"/>
          <w:sz w:val="24"/>
          <w:szCs w:val="24"/>
        </w:rPr>
        <w:t xml:space="preserve">V rámci zpracování DPS je zhotovitel povinen provést fyzické ověření veškerých údajů (vč. schémat) poskytnutých objednatelem o stávajících zařízeních včetně příslušných rozvodů a stavebních konstrukcích na staveništi a provést veškerá zaměření a měření potřebná pro vypracování DPS nebo dílenské dokumentace. </w:t>
      </w:r>
    </w:p>
    <w:p w:rsidR="000E3959" w:rsidRDefault="000E3959" w:rsidP="00D070FF">
      <w:pPr>
        <w:pStyle w:val="Seznamsodrkami"/>
        <w:ind w:left="0" w:firstLine="0"/>
        <w:jc w:val="both"/>
        <w:rPr>
          <w:rFonts w:ascii="Times New Roman" w:eastAsia="Times New Roman" w:hAnsi="Times New Roman"/>
          <w:sz w:val="24"/>
          <w:szCs w:val="24"/>
        </w:rPr>
      </w:pPr>
    </w:p>
    <w:p w:rsidR="00D070FF" w:rsidRPr="00C81A51" w:rsidRDefault="00D070FF" w:rsidP="00D070FF">
      <w:pPr>
        <w:pStyle w:val="Seznamsodrkami"/>
        <w:ind w:left="0" w:firstLine="0"/>
        <w:jc w:val="both"/>
        <w:rPr>
          <w:rFonts w:ascii="Times New Roman" w:eastAsia="Times New Roman" w:hAnsi="Times New Roman"/>
          <w:sz w:val="24"/>
          <w:szCs w:val="24"/>
        </w:rPr>
      </w:pPr>
      <w:r w:rsidRPr="00C81A51">
        <w:rPr>
          <w:rFonts w:ascii="Times New Roman" w:eastAsia="Times New Roman" w:hAnsi="Times New Roman"/>
          <w:sz w:val="24"/>
          <w:szCs w:val="24"/>
        </w:rPr>
        <w:t xml:space="preserve">Dále je povinností zhotovitele opatřit si na svůj náklad veškeré další podklady potřebné pro vypracování DPS. V případě, že bude nutné provést změny dimenzí potrubí, nebo další změny na primárním nebo sekundárním okruhu v souvislosti s technickým řešením navrženým zhotovitelem, musí zhotovitel provést zapracování těchto změn do DPS. Tyto změny jsou součástí </w:t>
      </w:r>
      <w:r>
        <w:rPr>
          <w:rFonts w:ascii="Times New Roman" w:eastAsia="Times New Roman" w:hAnsi="Times New Roman"/>
          <w:sz w:val="24"/>
          <w:szCs w:val="24"/>
        </w:rPr>
        <w:t>plnění</w:t>
      </w:r>
      <w:r w:rsidRPr="00C81A51">
        <w:rPr>
          <w:rFonts w:ascii="Times New Roman" w:eastAsia="Times New Roman" w:hAnsi="Times New Roman"/>
          <w:sz w:val="24"/>
          <w:szCs w:val="24"/>
        </w:rPr>
        <w:t xml:space="preserve"> a </w:t>
      </w:r>
      <w:r>
        <w:rPr>
          <w:rFonts w:ascii="Times New Roman" w:eastAsia="Times New Roman" w:hAnsi="Times New Roman"/>
          <w:sz w:val="24"/>
          <w:szCs w:val="24"/>
        </w:rPr>
        <w:t>jsou zahrnuty v ceně uvedené pod položkou č. 1 p</w:t>
      </w:r>
      <w:r w:rsidRPr="00C81A51">
        <w:rPr>
          <w:rFonts w:ascii="Times New Roman" w:eastAsia="Times New Roman" w:hAnsi="Times New Roman"/>
          <w:sz w:val="24"/>
          <w:szCs w:val="24"/>
        </w:rPr>
        <w:t>řílo</w:t>
      </w:r>
      <w:r>
        <w:rPr>
          <w:rFonts w:ascii="Times New Roman" w:eastAsia="Times New Roman" w:hAnsi="Times New Roman"/>
          <w:sz w:val="24"/>
          <w:szCs w:val="24"/>
        </w:rPr>
        <w:t>hy</w:t>
      </w:r>
      <w:r w:rsidRPr="00C81A51">
        <w:rPr>
          <w:rFonts w:ascii="Times New Roman" w:eastAsia="Times New Roman" w:hAnsi="Times New Roman"/>
          <w:sz w:val="24"/>
          <w:szCs w:val="24"/>
        </w:rPr>
        <w:t xml:space="preserve"> č.</w:t>
      </w:r>
      <w:r>
        <w:rPr>
          <w:rFonts w:ascii="Times New Roman" w:eastAsia="Times New Roman" w:hAnsi="Times New Roman"/>
          <w:sz w:val="24"/>
          <w:szCs w:val="24"/>
        </w:rPr>
        <w:t xml:space="preserve"> </w:t>
      </w:r>
      <w:r w:rsidRPr="00C81A51">
        <w:rPr>
          <w:rFonts w:ascii="Times New Roman" w:eastAsia="Times New Roman" w:hAnsi="Times New Roman"/>
          <w:sz w:val="24"/>
          <w:szCs w:val="24"/>
        </w:rPr>
        <w:t xml:space="preserve">3 smlouvy. </w:t>
      </w:r>
    </w:p>
    <w:p w:rsidR="00DB12B7" w:rsidRDefault="00DB12B7" w:rsidP="00D070FF">
      <w:pPr>
        <w:pStyle w:val="Seznamsodrkami"/>
        <w:ind w:left="0" w:firstLine="0"/>
        <w:jc w:val="both"/>
        <w:rPr>
          <w:rFonts w:ascii="Times New Roman" w:hAnsi="Times New Roman"/>
          <w:sz w:val="24"/>
          <w:szCs w:val="24"/>
        </w:rPr>
      </w:pPr>
    </w:p>
    <w:p w:rsidR="00D070FF" w:rsidRPr="0004250D" w:rsidRDefault="00D070FF" w:rsidP="00D070FF">
      <w:pPr>
        <w:pStyle w:val="Seznamsodrkami"/>
        <w:ind w:left="0" w:firstLine="0"/>
        <w:jc w:val="both"/>
        <w:rPr>
          <w:rFonts w:ascii="Times New Roman" w:hAnsi="Times New Roman"/>
          <w:sz w:val="24"/>
          <w:szCs w:val="24"/>
        </w:rPr>
      </w:pPr>
      <w:r w:rsidRPr="0004250D">
        <w:rPr>
          <w:rFonts w:ascii="Times New Roman" w:hAnsi="Times New Roman"/>
          <w:sz w:val="24"/>
          <w:szCs w:val="24"/>
        </w:rPr>
        <w:lastRenderedPageBreak/>
        <w:t>DPS bude obsahovat návrh obnovy CH</w:t>
      </w:r>
      <w:r w:rsidR="000D5C7D">
        <w:rPr>
          <w:rFonts w:ascii="Times New Roman" w:hAnsi="Times New Roman"/>
          <w:sz w:val="24"/>
          <w:szCs w:val="24"/>
        </w:rPr>
        <w:t>1</w:t>
      </w:r>
      <w:r w:rsidRPr="0004250D">
        <w:rPr>
          <w:rFonts w:ascii="Times New Roman" w:hAnsi="Times New Roman"/>
          <w:sz w:val="24"/>
          <w:szCs w:val="24"/>
        </w:rPr>
        <w:t xml:space="preserve"> v souladu s touto přílohou a schématem nového zdroje CH</w:t>
      </w:r>
      <w:r w:rsidR="000D5C7D">
        <w:rPr>
          <w:rFonts w:ascii="Times New Roman" w:hAnsi="Times New Roman"/>
          <w:sz w:val="24"/>
          <w:szCs w:val="24"/>
        </w:rPr>
        <w:t>1</w:t>
      </w:r>
      <w:r w:rsidRPr="0004250D">
        <w:rPr>
          <w:rFonts w:ascii="Times New Roman" w:hAnsi="Times New Roman"/>
          <w:sz w:val="24"/>
          <w:szCs w:val="24"/>
        </w:rPr>
        <w:t xml:space="preserve"> (</w:t>
      </w:r>
      <w:r>
        <w:rPr>
          <w:rFonts w:ascii="Times New Roman" w:hAnsi="Times New Roman"/>
          <w:sz w:val="24"/>
          <w:szCs w:val="24"/>
        </w:rPr>
        <w:t>p</w:t>
      </w:r>
      <w:r w:rsidRPr="0004250D">
        <w:rPr>
          <w:rFonts w:ascii="Times New Roman" w:hAnsi="Times New Roman"/>
          <w:sz w:val="24"/>
          <w:szCs w:val="24"/>
        </w:rPr>
        <w:t>říloha č.</w:t>
      </w:r>
      <w:r>
        <w:rPr>
          <w:rFonts w:ascii="Times New Roman" w:hAnsi="Times New Roman"/>
          <w:sz w:val="24"/>
          <w:szCs w:val="24"/>
        </w:rPr>
        <w:t xml:space="preserve"> 6 smlouvy</w:t>
      </w:r>
      <w:r w:rsidRPr="0004250D">
        <w:rPr>
          <w:rFonts w:ascii="Times New Roman" w:hAnsi="Times New Roman"/>
          <w:sz w:val="24"/>
          <w:szCs w:val="24"/>
        </w:rPr>
        <w:t>) a návrh potřebných úprav místa montáže, úprav pro transfery komponent CH</w:t>
      </w:r>
      <w:r w:rsidR="000D5C7D">
        <w:rPr>
          <w:rFonts w:ascii="Times New Roman" w:hAnsi="Times New Roman"/>
          <w:sz w:val="24"/>
          <w:szCs w:val="24"/>
        </w:rPr>
        <w:t>1</w:t>
      </w:r>
      <w:r w:rsidRPr="0004250D">
        <w:rPr>
          <w:rFonts w:ascii="Times New Roman" w:hAnsi="Times New Roman"/>
          <w:sz w:val="24"/>
          <w:szCs w:val="24"/>
        </w:rPr>
        <w:t xml:space="preserve">, napojení </w:t>
      </w:r>
      <w:r w:rsidR="000D5C7D">
        <w:rPr>
          <w:rFonts w:ascii="Times New Roman" w:hAnsi="Times New Roman"/>
          <w:sz w:val="24"/>
          <w:szCs w:val="24"/>
        </w:rPr>
        <w:t>a úpravu</w:t>
      </w:r>
      <w:r w:rsidRPr="0004250D">
        <w:rPr>
          <w:rFonts w:ascii="Times New Roman" w:hAnsi="Times New Roman"/>
          <w:sz w:val="24"/>
          <w:szCs w:val="24"/>
        </w:rPr>
        <w:t xml:space="preserve"> primární okruh chlazeného média a návrh provedení dalších činnosti související s předmětem plnění. </w:t>
      </w:r>
    </w:p>
    <w:p w:rsidR="00DB12B7" w:rsidRDefault="00DB12B7" w:rsidP="00D070FF">
      <w:pPr>
        <w:pStyle w:val="Seznamsodrkami"/>
        <w:ind w:left="0" w:firstLine="0"/>
        <w:jc w:val="both"/>
        <w:rPr>
          <w:rFonts w:ascii="Times New Roman" w:hAnsi="Times New Roman"/>
          <w:sz w:val="24"/>
          <w:szCs w:val="24"/>
        </w:rPr>
      </w:pPr>
    </w:p>
    <w:p w:rsidR="00D070FF" w:rsidRPr="0004250D" w:rsidRDefault="00D070FF" w:rsidP="00D070FF">
      <w:pPr>
        <w:pStyle w:val="Seznamsodrkami"/>
        <w:ind w:left="0" w:firstLine="0"/>
        <w:jc w:val="both"/>
        <w:rPr>
          <w:rFonts w:ascii="Times New Roman" w:hAnsi="Times New Roman"/>
          <w:sz w:val="24"/>
          <w:szCs w:val="24"/>
        </w:rPr>
      </w:pPr>
      <w:r w:rsidRPr="0004250D">
        <w:rPr>
          <w:rFonts w:ascii="Times New Roman" w:hAnsi="Times New Roman"/>
          <w:sz w:val="24"/>
          <w:szCs w:val="24"/>
        </w:rPr>
        <w:t>DPS musí obsahovat minimálně tyto části: statické řešení</w:t>
      </w:r>
      <w:r w:rsidR="007B3FFC">
        <w:rPr>
          <w:rFonts w:ascii="Times New Roman" w:hAnsi="Times New Roman"/>
          <w:sz w:val="24"/>
          <w:szCs w:val="24"/>
        </w:rPr>
        <w:t xml:space="preserve"> a požárně bezpečnostní řešení</w:t>
      </w:r>
      <w:r w:rsidRPr="0004250D">
        <w:rPr>
          <w:rFonts w:ascii="Times New Roman" w:hAnsi="Times New Roman"/>
          <w:sz w:val="24"/>
          <w:szCs w:val="24"/>
        </w:rPr>
        <w:t xml:space="preserve"> (tj. nad rámec požadavků dle vyhlášky č. 499/2006 Sb.), </w:t>
      </w:r>
      <w:r w:rsidR="006E3197">
        <w:rPr>
          <w:rFonts w:ascii="Times New Roman" w:hAnsi="Times New Roman"/>
          <w:sz w:val="24"/>
          <w:szCs w:val="24"/>
        </w:rPr>
        <w:t xml:space="preserve">zdroj chladu, </w:t>
      </w:r>
      <w:r w:rsidRPr="0004250D">
        <w:rPr>
          <w:rFonts w:ascii="Times New Roman" w:hAnsi="Times New Roman"/>
          <w:sz w:val="24"/>
          <w:szCs w:val="24"/>
        </w:rPr>
        <w:t xml:space="preserve">rozvody chladu, ISŘ, silnoproud, popř. další části potřebné v důsledku navrženého řešení a souvisejících zákonných požadavků a zásad organizace výstavby (dále </w:t>
      </w:r>
      <w:r w:rsidR="00DB12B7">
        <w:rPr>
          <w:rFonts w:ascii="Times New Roman" w:hAnsi="Times New Roman"/>
          <w:sz w:val="24"/>
          <w:szCs w:val="24"/>
        </w:rPr>
        <w:t>jen „</w:t>
      </w:r>
      <w:r w:rsidRPr="0004250D">
        <w:rPr>
          <w:rFonts w:ascii="Times New Roman" w:hAnsi="Times New Roman"/>
          <w:sz w:val="24"/>
          <w:szCs w:val="24"/>
        </w:rPr>
        <w:t>ZOV</w:t>
      </w:r>
      <w:r w:rsidR="00DB12B7">
        <w:rPr>
          <w:rFonts w:ascii="Times New Roman" w:hAnsi="Times New Roman"/>
          <w:sz w:val="24"/>
          <w:szCs w:val="24"/>
        </w:rPr>
        <w:t>“</w:t>
      </w:r>
      <w:r w:rsidRPr="0004250D">
        <w:rPr>
          <w:rFonts w:ascii="Times New Roman" w:hAnsi="Times New Roman"/>
          <w:sz w:val="24"/>
          <w:szCs w:val="24"/>
        </w:rPr>
        <w:t>) (tj. nad rámec požadavků dle vyhlášky č. 499/2006 Sb.).</w:t>
      </w:r>
    </w:p>
    <w:p w:rsidR="00D070FF" w:rsidRPr="00FF7E61" w:rsidRDefault="00D070FF" w:rsidP="00D070FF">
      <w:pPr>
        <w:pStyle w:val="Seznamsodrkami"/>
        <w:ind w:left="0" w:firstLine="0"/>
        <w:jc w:val="both"/>
        <w:rPr>
          <w:rFonts w:ascii="Times New Roman" w:hAnsi="Times New Roman"/>
          <w:sz w:val="24"/>
          <w:szCs w:val="24"/>
        </w:rPr>
      </w:pPr>
      <w:r w:rsidRPr="0004250D">
        <w:rPr>
          <w:rFonts w:ascii="Times New Roman" w:hAnsi="Times New Roman"/>
          <w:sz w:val="24"/>
          <w:szCs w:val="24"/>
        </w:rPr>
        <w:t>Objednatel požaduje, aby z </w:t>
      </w:r>
      <w:r w:rsidRPr="00FF7E61">
        <w:rPr>
          <w:rFonts w:ascii="Times New Roman" w:hAnsi="Times New Roman"/>
          <w:sz w:val="24"/>
          <w:szCs w:val="24"/>
        </w:rPr>
        <w:t>DPS vyplývalo splnění následujících technických a dalších požadavků objednatele uvedených v této příloze:</w:t>
      </w:r>
    </w:p>
    <w:p w:rsidR="007E042F" w:rsidRDefault="00D070FF" w:rsidP="0064671E">
      <w:pPr>
        <w:pStyle w:val="Seznamsodrkami"/>
        <w:numPr>
          <w:ilvl w:val="0"/>
          <w:numId w:val="6"/>
        </w:numPr>
        <w:jc w:val="both"/>
        <w:rPr>
          <w:rFonts w:ascii="Times New Roman" w:hAnsi="Times New Roman"/>
          <w:sz w:val="24"/>
          <w:szCs w:val="24"/>
        </w:rPr>
      </w:pPr>
      <w:r w:rsidRPr="000517E8">
        <w:rPr>
          <w:rFonts w:ascii="Times New Roman" w:hAnsi="Times New Roman"/>
          <w:sz w:val="24"/>
          <w:szCs w:val="24"/>
        </w:rPr>
        <w:t xml:space="preserve">Vyprojektovat výměnu stávajících 2 ks BCHJ za </w:t>
      </w:r>
      <w:r w:rsidR="00DB12B7">
        <w:rPr>
          <w:rFonts w:ascii="Times New Roman" w:hAnsi="Times New Roman"/>
          <w:sz w:val="24"/>
          <w:szCs w:val="24"/>
        </w:rPr>
        <w:t>zhotovitelem navržený počet</w:t>
      </w:r>
      <w:r w:rsidRPr="000517E8">
        <w:rPr>
          <w:rFonts w:ascii="Times New Roman" w:hAnsi="Times New Roman"/>
          <w:sz w:val="24"/>
          <w:szCs w:val="24"/>
        </w:rPr>
        <w:t xml:space="preserve"> nových BCHJ</w:t>
      </w:r>
      <w:r w:rsidR="006E3197">
        <w:rPr>
          <w:rFonts w:ascii="Times New Roman" w:hAnsi="Times New Roman"/>
          <w:sz w:val="24"/>
          <w:szCs w:val="24"/>
        </w:rPr>
        <w:t xml:space="preserve"> (minimálně 2 a maximálně 4 kusy)</w:t>
      </w:r>
      <w:r w:rsidRPr="000517E8">
        <w:rPr>
          <w:rFonts w:ascii="Times New Roman" w:hAnsi="Times New Roman"/>
          <w:sz w:val="24"/>
          <w:szCs w:val="24"/>
        </w:rPr>
        <w:t>. Nové BCHJ musí být identické (stejný model) a o stejném chladicím výkonu</w:t>
      </w:r>
      <w:r w:rsidR="00AD1E64">
        <w:rPr>
          <w:rFonts w:ascii="Times New Roman" w:hAnsi="Times New Roman"/>
          <w:sz w:val="24"/>
          <w:szCs w:val="24"/>
        </w:rPr>
        <w:t xml:space="preserve"> jednoho výrobce</w:t>
      </w:r>
      <w:r w:rsidRPr="000517E8">
        <w:rPr>
          <w:rFonts w:ascii="Times New Roman" w:hAnsi="Times New Roman"/>
          <w:sz w:val="24"/>
          <w:szCs w:val="24"/>
        </w:rPr>
        <w:t>. Celkový požadovaný chladicí výkon nových BCHJ je</w:t>
      </w:r>
      <w:r w:rsidR="000A7A45">
        <w:rPr>
          <w:rFonts w:ascii="Times New Roman" w:hAnsi="Times New Roman"/>
          <w:sz w:val="24"/>
          <w:szCs w:val="24"/>
        </w:rPr>
        <w:t xml:space="preserve"> </w:t>
      </w:r>
      <w:r w:rsidR="007E042F">
        <w:rPr>
          <w:rFonts w:ascii="Times New Roman" w:hAnsi="Times New Roman"/>
          <w:sz w:val="24"/>
          <w:szCs w:val="24"/>
        </w:rPr>
        <w:t>m</w:t>
      </w:r>
      <w:r w:rsidR="000A7A45">
        <w:rPr>
          <w:rFonts w:ascii="Times New Roman" w:hAnsi="Times New Roman"/>
          <w:sz w:val="24"/>
          <w:szCs w:val="24"/>
        </w:rPr>
        <w:t>inimálně</w:t>
      </w:r>
      <w:r w:rsidRPr="000517E8">
        <w:rPr>
          <w:rStyle w:val="Siln"/>
          <w:rFonts w:ascii="Times New Roman" w:hAnsi="Times New Roman"/>
        </w:rPr>
        <w:t xml:space="preserve"> </w:t>
      </w:r>
      <w:r w:rsidR="000D5C7D">
        <w:rPr>
          <w:rStyle w:val="Siln"/>
          <w:rFonts w:ascii="Times New Roman" w:hAnsi="Times New Roman"/>
        </w:rPr>
        <w:t>15</w:t>
      </w:r>
      <w:r w:rsidR="00AA6C8C">
        <w:rPr>
          <w:rStyle w:val="Siln"/>
          <w:rFonts w:ascii="Times New Roman" w:hAnsi="Times New Roman"/>
        </w:rPr>
        <w:t>0</w:t>
      </w:r>
      <w:r w:rsidR="000D5C7D">
        <w:rPr>
          <w:rStyle w:val="Siln"/>
          <w:rFonts w:ascii="Times New Roman" w:hAnsi="Times New Roman"/>
        </w:rPr>
        <w:t>0</w:t>
      </w:r>
      <w:r w:rsidR="00AA6C8C">
        <w:rPr>
          <w:rStyle w:val="Siln"/>
          <w:rFonts w:ascii="Times New Roman" w:hAnsi="Times New Roman"/>
        </w:rPr>
        <w:t xml:space="preserve"> </w:t>
      </w:r>
      <w:r w:rsidRPr="000517E8">
        <w:rPr>
          <w:rStyle w:val="Siln"/>
          <w:rFonts w:ascii="Times New Roman" w:hAnsi="Times New Roman"/>
        </w:rPr>
        <w:t xml:space="preserve">kW </w:t>
      </w:r>
      <w:r w:rsidRPr="000517E8">
        <w:rPr>
          <w:rFonts w:ascii="Times New Roman" w:hAnsi="Times New Roman"/>
          <w:sz w:val="24"/>
          <w:szCs w:val="24"/>
        </w:rPr>
        <w:t xml:space="preserve">při parametrech upravené vody 7/12;35°C. Zhotovitel tedy může navrhnout např. </w:t>
      </w:r>
      <w:r w:rsidR="000A7A45">
        <w:rPr>
          <w:rFonts w:ascii="Times New Roman" w:hAnsi="Times New Roman"/>
          <w:sz w:val="24"/>
          <w:szCs w:val="24"/>
        </w:rPr>
        <w:t>3</w:t>
      </w:r>
      <w:r w:rsidR="000A7A45" w:rsidRPr="000517E8">
        <w:rPr>
          <w:rFonts w:ascii="Times New Roman" w:hAnsi="Times New Roman"/>
          <w:sz w:val="24"/>
          <w:szCs w:val="24"/>
        </w:rPr>
        <w:t xml:space="preserve"> </w:t>
      </w:r>
      <w:r w:rsidRPr="000517E8">
        <w:rPr>
          <w:rFonts w:ascii="Times New Roman" w:hAnsi="Times New Roman"/>
          <w:sz w:val="24"/>
          <w:szCs w:val="24"/>
        </w:rPr>
        <w:t>ks identických BCHJ</w:t>
      </w:r>
      <w:r w:rsidR="00A71428">
        <w:rPr>
          <w:rFonts w:ascii="Times New Roman" w:hAnsi="Times New Roman"/>
          <w:sz w:val="24"/>
          <w:szCs w:val="24"/>
        </w:rPr>
        <w:t xml:space="preserve"> jednoho výrobce</w:t>
      </w:r>
      <w:r w:rsidRPr="000517E8">
        <w:rPr>
          <w:rFonts w:ascii="Times New Roman" w:hAnsi="Times New Roman"/>
          <w:sz w:val="24"/>
          <w:szCs w:val="24"/>
        </w:rPr>
        <w:t>, každ</w:t>
      </w:r>
      <w:r w:rsidR="00DB12B7">
        <w:rPr>
          <w:rFonts w:ascii="Times New Roman" w:hAnsi="Times New Roman"/>
          <w:sz w:val="24"/>
          <w:szCs w:val="24"/>
        </w:rPr>
        <w:t>ou</w:t>
      </w:r>
      <w:r w:rsidRPr="000517E8">
        <w:rPr>
          <w:rFonts w:ascii="Times New Roman" w:hAnsi="Times New Roman"/>
          <w:sz w:val="24"/>
          <w:szCs w:val="24"/>
        </w:rPr>
        <w:t xml:space="preserve"> o chladicím výkonu  </w:t>
      </w:r>
      <w:r w:rsidR="000A7A45">
        <w:rPr>
          <w:rFonts w:ascii="Times New Roman" w:hAnsi="Times New Roman"/>
          <w:sz w:val="24"/>
          <w:szCs w:val="24"/>
        </w:rPr>
        <w:t>510</w:t>
      </w:r>
      <w:r w:rsidR="000A7A45" w:rsidRPr="000517E8">
        <w:rPr>
          <w:rFonts w:ascii="Times New Roman" w:hAnsi="Times New Roman"/>
          <w:sz w:val="24"/>
          <w:szCs w:val="24"/>
        </w:rPr>
        <w:t xml:space="preserve">kW </w:t>
      </w:r>
      <w:r w:rsidRPr="000517E8">
        <w:rPr>
          <w:rFonts w:ascii="Times New Roman" w:hAnsi="Times New Roman"/>
          <w:sz w:val="24"/>
          <w:szCs w:val="24"/>
        </w:rPr>
        <w:t xml:space="preserve">=&gt; </w:t>
      </w:r>
      <w:r w:rsidR="000A7A45">
        <w:rPr>
          <w:rFonts w:ascii="Times New Roman" w:hAnsi="Times New Roman"/>
          <w:sz w:val="24"/>
          <w:szCs w:val="24"/>
        </w:rPr>
        <w:t>3</w:t>
      </w:r>
      <w:r w:rsidR="000A7A45" w:rsidRPr="000517E8">
        <w:rPr>
          <w:rFonts w:ascii="Times New Roman" w:hAnsi="Times New Roman"/>
          <w:sz w:val="24"/>
          <w:szCs w:val="24"/>
        </w:rPr>
        <w:t>x</w:t>
      </w:r>
      <w:r w:rsidR="000A7A45">
        <w:rPr>
          <w:rFonts w:ascii="Times New Roman" w:hAnsi="Times New Roman"/>
          <w:sz w:val="24"/>
          <w:szCs w:val="24"/>
        </w:rPr>
        <w:t>51</w:t>
      </w:r>
      <w:r w:rsidR="000A7A45" w:rsidRPr="000517E8">
        <w:rPr>
          <w:rFonts w:ascii="Times New Roman" w:hAnsi="Times New Roman"/>
          <w:sz w:val="24"/>
          <w:szCs w:val="24"/>
        </w:rPr>
        <w:t>0kW</w:t>
      </w:r>
      <w:r w:rsidRPr="000517E8">
        <w:rPr>
          <w:rFonts w:ascii="Times New Roman" w:hAnsi="Times New Roman"/>
          <w:sz w:val="24"/>
          <w:szCs w:val="24"/>
        </w:rPr>
        <w:t>=</w:t>
      </w:r>
      <w:r w:rsidR="000A7A45">
        <w:rPr>
          <w:rFonts w:ascii="Times New Roman" w:hAnsi="Times New Roman"/>
          <w:sz w:val="24"/>
          <w:szCs w:val="24"/>
        </w:rPr>
        <w:t>1530</w:t>
      </w:r>
      <w:r w:rsidR="000A7A45" w:rsidRPr="000517E8">
        <w:rPr>
          <w:rFonts w:ascii="Times New Roman" w:hAnsi="Times New Roman"/>
          <w:sz w:val="24"/>
          <w:szCs w:val="24"/>
        </w:rPr>
        <w:t>kW</w:t>
      </w:r>
      <w:r w:rsidRPr="000517E8">
        <w:rPr>
          <w:rFonts w:ascii="Times New Roman" w:hAnsi="Times New Roman"/>
          <w:sz w:val="24"/>
          <w:szCs w:val="24"/>
        </w:rPr>
        <w:t xml:space="preserve">, nikoli však řešení, kdy jedna BCHJ má rozdílný chladicí výkon (např. </w:t>
      </w:r>
      <w:r w:rsidR="00AA6C8C">
        <w:rPr>
          <w:rFonts w:ascii="Times New Roman" w:hAnsi="Times New Roman"/>
          <w:sz w:val="24"/>
          <w:szCs w:val="24"/>
        </w:rPr>
        <w:t>2</w:t>
      </w:r>
      <w:r w:rsidRPr="000517E8">
        <w:rPr>
          <w:rFonts w:ascii="Times New Roman" w:hAnsi="Times New Roman"/>
          <w:sz w:val="24"/>
          <w:szCs w:val="24"/>
        </w:rPr>
        <w:t xml:space="preserve">ks 500kW a </w:t>
      </w:r>
      <w:r w:rsidR="000A7A45">
        <w:rPr>
          <w:rFonts w:ascii="Times New Roman" w:hAnsi="Times New Roman"/>
          <w:sz w:val="24"/>
          <w:szCs w:val="24"/>
        </w:rPr>
        <w:t>1</w:t>
      </w:r>
      <w:r w:rsidR="000A7A45" w:rsidRPr="000517E8">
        <w:rPr>
          <w:rFonts w:ascii="Times New Roman" w:hAnsi="Times New Roman"/>
          <w:sz w:val="24"/>
          <w:szCs w:val="24"/>
        </w:rPr>
        <w:t xml:space="preserve">ks </w:t>
      </w:r>
      <w:r w:rsidR="000A7A45">
        <w:rPr>
          <w:rFonts w:ascii="Times New Roman" w:hAnsi="Times New Roman"/>
          <w:sz w:val="24"/>
          <w:szCs w:val="24"/>
        </w:rPr>
        <w:t>5</w:t>
      </w:r>
      <w:r w:rsidRPr="000517E8">
        <w:rPr>
          <w:rFonts w:ascii="Times New Roman" w:hAnsi="Times New Roman"/>
          <w:sz w:val="24"/>
          <w:szCs w:val="24"/>
        </w:rPr>
        <w:t xml:space="preserve">30kW). </w:t>
      </w:r>
    </w:p>
    <w:p w:rsidR="00D070FF" w:rsidRPr="007376D6" w:rsidRDefault="00D070FF" w:rsidP="003A5F89">
      <w:pPr>
        <w:pStyle w:val="Seznamsodrkami"/>
        <w:numPr>
          <w:ilvl w:val="1"/>
          <w:numId w:val="6"/>
        </w:numPr>
        <w:ind w:left="984"/>
        <w:jc w:val="both"/>
        <w:rPr>
          <w:rFonts w:ascii="Times New Roman" w:hAnsi="Times New Roman"/>
          <w:sz w:val="24"/>
          <w:szCs w:val="24"/>
        </w:rPr>
      </w:pPr>
      <w:r w:rsidRPr="000517E8">
        <w:rPr>
          <w:rFonts w:ascii="Times New Roman" w:hAnsi="Times New Roman"/>
          <w:sz w:val="24"/>
          <w:szCs w:val="24"/>
        </w:rPr>
        <w:t xml:space="preserve">Hodnota ESEER (ESEER – evropský součinitel sezónní účinnosti) každé </w:t>
      </w:r>
      <w:r w:rsidR="00DB12B7">
        <w:rPr>
          <w:rFonts w:ascii="Times New Roman" w:hAnsi="Times New Roman"/>
          <w:sz w:val="24"/>
          <w:szCs w:val="24"/>
        </w:rPr>
        <w:t>BCHJ</w:t>
      </w:r>
      <w:r w:rsidR="00DB12B7" w:rsidRPr="000517E8">
        <w:rPr>
          <w:rFonts w:ascii="Times New Roman" w:hAnsi="Times New Roman"/>
          <w:sz w:val="24"/>
          <w:szCs w:val="24"/>
        </w:rPr>
        <w:t xml:space="preserve"> </w:t>
      </w:r>
      <w:r w:rsidRPr="000517E8">
        <w:rPr>
          <w:rFonts w:ascii="Times New Roman" w:hAnsi="Times New Roman"/>
          <w:sz w:val="24"/>
          <w:szCs w:val="24"/>
        </w:rPr>
        <w:t>musí být minimálně 4,</w:t>
      </w:r>
      <w:r w:rsidR="008B3770">
        <w:rPr>
          <w:rFonts w:ascii="Times New Roman" w:hAnsi="Times New Roman"/>
          <w:sz w:val="24"/>
          <w:szCs w:val="24"/>
        </w:rPr>
        <w:t>2</w:t>
      </w:r>
      <w:r w:rsidR="007E042F" w:rsidRPr="000517E8">
        <w:rPr>
          <w:rFonts w:ascii="Times New Roman" w:hAnsi="Times New Roman"/>
          <w:sz w:val="24"/>
          <w:szCs w:val="24"/>
        </w:rPr>
        <w:t xml:space="preserve"> </w:t>
      </w:r>
      <w:r w:rsidRPr="000517E8">
        <w:rPr>
          <w:rFonts w:ascii="Times New Roman" w:hAnsi="Times New Roman"/>
          <w:sz w:val="24"/>
          <w:szCs w:val="24"/>
        </w:rPr>
        <w:t>nebo vyšší za podmínek podle EN 14-511</w:t>
      </w:r>
      <w:r w:rsidR="007376D6">
        <w:rPr>
          <w:rFonts w:ascii="Times New Roman" w:hAnsi="Times New Roman"/>
          <w:sz w:val="24"/>
          <w:szCs w:val="24"/>
        </w:rPr>
        <w:t xml:space="preserve"> bez vlivu ZZT (Heat </w:t>
      </w:r>
      <w:proofErr w:type="spellStart"/>
      <w:r w:rsidR="007376D6">
        <w:rPr>
          <w:rFonts w:ascii="Times New Roman" w:hAnsi="Times New Roman"/>
          <w:sz w:val="24"/>
          <w:szCs w:val="24"/>
        </w:rPr>
        <w:t>Recovery</w:t>
      </w:r>
      <w:proofErr w:type="spellEnd"/>
      <w:r w:rsidR="007376D6">
        <w:rPr>
          <w:rFonts w:ascii="Times New Roman" w:hAnsi="Times New Roman"/>
          <w:sz w:val="24"/>
          <w:szCs w:val="24"/>
        </w:rPr>
        <w:t>).</w:t>
      </w:r>
      <w:r w:rsidR="007376D6" w:rsidRPr="003A5F89">
        <w:rPr>
          <w:rFonts w:ascii="Times New Roman" w:hAnsi="Times New Roman"/>
          <w:sz w:val="24"/>
          <w:szCs w:val="24"/>
        </w:rPr>
        <w:t xml:space="preserve"> </w:t>
      </w:r>
    </w:p>
    <w:p w:rsidR="001A1A03" w:rsidRPr="0007661A" w:rsidRDefault="00D070FF" w:rsidP="003A5F89">
      <w:pPr>
        <w:pStyle w:val="Seznamsodrkami"/>
        <w:numPr>
          <w:ilvl w:val="1"/>
          <w:numId w:val="6"/>
        </w:numPr>
        <w:ind w:left="984"/>
        <w:jc w:val="both"/>
      </w:pPr>
      <w:r w:rsidRPr="00FF7E61">
        <w:rPr>
          <w:rFonts w:ascii="Times New Roman" w:hAnsi="Times New Roman"/>
          <w:sz w:val="24"/>
          <w:szCs w:val="24"/>
        </w:rPr>
        <w:t xml:space="preserve">Hodnota EER </w:t>
      </w:r>
      <w:r w:rsidR="007E042F">
        <w:rPr>
          <w:rFonts w:ascii="Times New Roman" w:hAnsi="Times New Roman"/>
          <w:sz w:val="24"/>
          <w:szCs w:val="24"/>
        </w:rPr>
        <w:t>(</w:t>
      </w:r>
      <w:proofErr w:type="spellStart"/>
      <w:r w:rsidR="007E042F">
        <w:rPr>
          <w:rFonts w:ascii="Times New Roman" w:hAnsi="Times New Roman"/>
          <w:sz w:val="24"/>
          <w:szCs w:val="24"/>
        </w:rPr>
        <w:t>net</w:t>
      </w:r>
      <w:proofErr w:type="spellEnd"/>
      <w:r w:rsidR="007E042F">
        <w:rPr>
          <w:rFonts w:ascii="Times New Roman" w:hAnsi="Times New Roman"/>
          <w:sz w:val="24"/>
          <w:szCs w:val="24"/>
        </w:rPr>
        <w:t xml:space="preserve"> EER) </w:t>
      </w:r>
      <w:r w:rsidR="00D4020D">
        <w:rPr>
          <w:rFonts w:ascii="Times New Roman" w:hAnsi="Times New Roman"/>
          <w:sz w:val="24"/>
          <w:szCs w:val="24"/>
        </w:rPr>
        <w:t xml:space="preserve">každé BCHJ musí být rovna </w:t>
      </w:r>
      <w:r w:rsidR="00D4020D" w:rsidRPr="00FF7E61">
        <w:rPr>
          <w:rFonts w:ascii="Times New Roman" w:hAnsi="Times New Roman"/>
          <w:sz w:val="24"/>
          <w:szCs w:val="24"/>
        </w:rPr>
        <w:t xml:space="preserve">nebo vyšší </w:t>
      </w:r>
      <w:r w:rsidR="000A7A45">
        <w:rPr>
          <w:rFonts w:ascii="Times New Roman" w:hAnsi="Times New Roman"/>
          <w:sz w:val="24"/>
          <w:szCs w:val="24"/>
        </w:rPr>
        <w:t>2,9</w:t>
      </w:r>
      <w:r w:rsidRPr="00FF7E61">
        <w:rPr>
          <w:rFonts w:ascii="Times New Roman" w:hAnsi="Times New Roman"/>
          <w:sz w:val="24"/>
          <w:szCs w:val="24"/>
        </w:rPr>
        <w:t xml:space="preserve"> </w:t>
      </w:r>
      <w:r w:rsidR="007E042F">
        <w:rPr>
          <w:rFonts w:ascii="Times New Roman" w:hAnsi="Times New Roman"/>
          <w:sz w:val="24"/>
          <w:szCs w:val="24"/>
        </w:rPr>
        <w:t xml:space="preserve">při </w:t>
      </w:r>
      <w:r w:rsidR="00D4020D">
        <w:rPr>
          <w:rFonts w:ascii="Times New Roman" w:hAnsi="Times New Roman"/>
          <w:sz w:val="24"/>
          <w:szCs w:val="24"/>
        </w:rPr>
        <w:t xml:space="preserve">teplotě venkovního vzduchu </w:t>
      </w:r>
      <w:r w:rsidR="007E042F" w:rsidRPr="00FF7E61">
        <w:rPr>
          <w:rFonts w:ascii="Times New Roman" w:hAnsi="Times New Roman"/>
          <w:sz w:val="24"/>
          <w:szCs w:val="24"/>
        </w:rPr>
        <w:t>35°C</w:t>
      </w:r>
      <w:r w:rsidR="007E042F">
        <w:rPr>
          <w:rFonts w:ascii="Times New Roman" w:hAnsi="Times New Roman"/>
          <w:sz w:val="24"/>
          <w:szCs w:val="24"/>
        </w:rPr>
        <w:t xml:space="preserve"> </w:t>
      </w:r>
      <w:r w:rsidRPr="00FF7E61">
        <w:rPr>
          <w:rFonts w:ascii="Times New Roman" w:hAnsi="Times New Roman"/>
          <w:sz w:val="24"/>
          <w:szCs w:val="24"/>
        </w:rPr>
        <w:t>za podmínek podle EN 14-511</w:t>
      </w:r>
      <w:r w:rsidR="007376D6" w:rsidRPr="007376D6">
        <w:rPr>
          <w:rFonts w:ascii="Times New Roman" w:hAnsi="Times New Roman"/>
          <w:sz w:val="24"/>
          <w:szCs w:val="24"/>
        </w:rPr>
        <w:t xml:space="preserve"> </w:t>
      </w:r>
      <w:r w:rsidR="007376D6">
        <w:rPr>
          <w:rFonts w:ascii="Times New Roman" w:hAnsi="Times New Roman"/>
          <w:sz w:val="24"/>
          <w:szCs w:val="24"/>
        </w:rPr>
        <w:t>bez vlivu ZZT (</w:t>
      </w:r>
      <w:r w:rsidR="007376D6" w:rsidRPr="00975320">
        <w:rPr>
          <w:rFonts w:ascii="Times New Roman" w:hAnsi="Times New Roman"/>
          <w:sz w:val="24"/>
          <w:szCs w:val="24"/>
        </w:rPr>
        <w:t xml:space="preserve">Heat </w:t>
      </w:r>
      <w:proofErr w:type="spellStart"/>
      <w:r w:rsidR="007376D6" w:rsidRPr="00975320">
        <w:rPr>
          <w:rFonts w:ascii="Times New Roman" w:hAnsi="Times New Roman"/>
          <w:sz w:val="24"/>
          <w:szCs w:val="24"/>
        </w:rPr>
        <w:t>Recovery</w:t>
      </w:r>
      <w:proofErr w:type="spellEnd"/>
      <w:r w:rsidR="007376D6">
        <w:rPr>
          <w:rFonts w:ascii="Times New Roman" w:hAnsi="Times New Roman"/>
          <w:sz w:val="24"/>
          <w:szCs w:val="24"/>
        </w:rPr>
        <w:t>).</w:t>
      </w:r>
      <w:r w:rsidR="001A1A03" w:rsidRPr="003A5F89">
        <w:rPr>
          <w:rFonts w:ascii="Times New Roman" w:hAnsi="Times New Roman"/>
          <w:sz w:val="24"/>
          <w:szCs w:val="24"/>
        </w:rPr>
        <w:t xml:space="preserve"> </w:t>
      </w:r>
    </w:p>
    <w:p w:rsidR="00D070FF" w:rsidRPr="0007661A" w:rsidRDefault="001A1A03" w:rsidP="003A5F89">
      <w:pPr>
        <w:numPr>
          <w:ilvl w:val="1"/>
          <w:numId w:val="6"/>
        </w:numPr>
        <w:ind w:left="966"/>
        <w:jc w:val="both"/>
      </w:pPr>
      <w:r w:rsidRPr="007F451D">
        <w:t xml:space="preserve">Ventilátory chladící jednotky musí být vybaveny řízením otáček v závislosti na </w:t>
      </w:r>
      <w:r w:rsidRPr="003A5F89">
        <w:t>aktuální zátěži</w:t>
      </w:r>
      <w:r>
        <w:t xml:space="preserve"> stroje (frekvenční měniče, EC motory apod</w:t>
      </w:r>
      <w:r w:rsidR="005428F3" w:rsidRPr="00187600">
        <w:t>.).</w:t>
      </w:r>
    </w:p>
    <w:p w:rsidR="00D070FF" w:rsidRPr="0007661A" w:rsidRDefault="000A7A45" w:rsidP="003A5F89">
      <w:pPr>
        <w:numPr>
          <w:ilvl w:val="1"/>
          <w:numId w:val="6"/>
        </w:numPr>
        <w:ind w:left="966"/>
        <w:jc w:val="both"/>
      </w:pPr>
      <w:r w:rsidRPr="0091404C">
        <w:t xml:space="preserve">Hladina akustického výkonu </w:t>
      </w:r>
      <w:r w:rsidR="00D4020D">
        <w:t xml:space="preserve">jedné BCHJ musí být </w:t>
      </w:r>
      <w:r w:rsidRPr="0091404C">
        <w:t>max.</w:t>
      </w:r>
      <w:r w:rsidR="00D4020D">
        <w:t xml:space="preserve"> </w:t>
      </w:r>
      <w:proofErr w:type="spellStart"/>
      <w:r w:rsidRPr="0091404C">
        <w:t>Lw</w:t>
      </w:r>
      <w:proofErr w:type="spellEnd"/>
      <w:r w:rsidRPr="0091404C">
        <w:t xml:space="preserve"> = 9</w:t>
      </w:r>
      <w:r>
        <w:t>1</w:t>
      </w:r>
      <w:r w:rsidRPr="0091404C">
        <w:t xml:space="preserve"> dB(A) </w:t>
      </w:r>
      <w:r w:rsidR="00D4020D">
        <w:t>v případě</w:t>
      </w:r>
      <w:r w:rsidR="00D4020D" w:rsidRPr="0091404C">
        <w:t xml:space="preserve"> </w:t>
      </w:r>
      <w:r w:rsidR="00D4020D">
        <w:t xml:space="preserve">návrhu </w:t>
      </w:r>
      <w:r w:rsidRPr="0091404C">
        <w:t>čtyř jednot</w:t>
      </w:r>
      <w:r w:rsidR="00D4020D">
        <w:t>ek</w:t>
      </w:r>
      <w:r w:rsidRPr="0091404C">
        <w:t>, 9</w:t>
      </w:r>
      <w:r>
        <w:t>3</w:t>
      </w:r>
      <w:r w:rsidRPr="0091404C">
        <w:t xml:space="preserve"> dB(A) </w:t>
      </w:r>
      <w:r w:rsidR="00D4020D">
        <w:t>v případě návrhu</w:t>
      </w:r>
      <w:r w:rsidR="00D4020D" w:rsidRPr="0091404C">
        <w:t xml:space="preserve"> </w:t>
      </w:r>
      <w:r w:rsidRPr="0091404C">
        <w:t>tř</w:t>
      </w:r>
      <w:r w:rsidR="00D4020D">
        <w:t>ech</w:t>
      </w:r>
      <w:r w:rsidRPr="0091404C">
        <w:t xml:space="preserve"> jednot</w:t>
      </w:r>
      <w:r w:rsidR="00D4020D">
        <w:t>ek</w:t>
      </w:r>
      <w:r w:rsidRPr="0091404C">
        <w:t xml:space="preserve"> a 9</w:t>
      </w:r>
      <w:r>
        <w:t>5</w:t>
      </w:r>
      <w:r w:rsidRPr="0091404C">
        <w:t xml:space="preserve"> dB(A) </w:t>
      </w:r>
      <w:r w:rsidR="00D4020D">
        <w:t>v případě návrhu</w:t>
      </w:r>
      <w:r w:rsidR="00D4020D" w:rsidRPr="0091404C">
        <w:t xml:space="preserve"> </w:t>
      </w:r>
      <w:r w:rsidRPr="0091404C">
        <w:t>dv</w:t>
      </w:r>
      <w:r w:rsidR="00D4020D">
        <w:t>ou</w:t>
      </w:r>
      <w:r w:rsidRPr="0091404C">
        <w:t xml:space="preserve"> jednot</w:t>
      </w:r>
      <w:r w:rsidR="00D4020D">
        <w:t>ek</w:t>
      </w:r>
      <w:r>
        <w:t xml:space="preserve"> </w:t>
      </w:r>
      <w:r w:rsidR="00D070FF" w:rsidRPr="0007661A">
        <w:t>nebo nižší</w:t>
      </w:r>
      <w:r w:rsidR="005428F3">
        <w:rPr>
          <w:b/>
          <w:color w:val="FF0000"/>
        </w:rPr>
        <w:t>.</w:t>
      </w:r>
    </w:p>
    <w:p w:rsidR="007E042F" w:rsidRPr="003A5F89" w:rsidRDefault="007E042F" w:rsidP="003A5F89">
      <w:pPr>
        <w:pStyle w:val="Seznamsodrkami"/>
        <w:numPr>
          <w:ilvl w:val="1"/>
          <w:numId w:val="6"/>
        </w:numPr>
        <w:ind w:left="966"/>
        <w:jc w:val="both"/>
        <w:rPr>
          <w:rFonts w:ascii="Times New Roman" w:eastAsia="Times New Roman" w:hAnsi="Times New Roman"/>
          <w:sz w:val="24"/>
          <w:szCs w:val="24"/>
        </w:rPr>
      </w:pPr>
      <w:r w:rsidRPr="003A5F89">
        <w:rPr>
          <w:rFonts w:ascii="Times New Roman" w:eastAsia="Times New Roman" w:hAnsi="Times New Roman"/>
          <w:sz w:val="24"/>
          <w:szCs w:val="24"/>
        </w:rPr>
        <w:t xml:space="preserve">Regulace </w:t>
      </w:r>
      <w:r w:rsidR="00D4020D">
        <w:rPr>
          <w:rFonts w:ascii="Times New Roman" w:eastAsia="Times New Roman" w:hAnsi="Times New Roman"/>
          <w:sz w:val="24"/>
          <w:szCs w:val="24"/>
        </w:rPr>
        <w:t>BCHJ</w:t>
      </w:r>
      <w:r w:rsidR="00D4020D" w:rsidRPr="003A5F89">
        <w:rPr>
          <w:rFonts w:ascii="Times New Roman" w:eastAsia="Times New Roman" w:hAnsi="Times New Roman"/>
          <w:sz w:val="24"/>
          <w:szCs w:val="24"/>
        </w:rPr>
        <w:t xml:space="preserve"> </w:t>
      </w:r>
      <w:r w:rsidRPr="003A5F89">
        <w:rPr>
          <w:rFonts w:ascii="Times New Roman" w:eastAsia="Times New Roman" w:hAnsi="Times New Roman"/>
          <w:sz w:val="24"/>
          <w:szCs w:val="24"/>
        </w:rPr>
        <w:t>musí být schopna provozu s variabilním průtokem vody v </w:t>
      </w:r>
      <w:r w:rsidR="006E3197" w:rsidRPr="003A5F89">
        <w:rPr>
          <w:rFonts w:ascii="Times New Roman" w:eastAsia="Times New Roman" w:hAnsi="Times New Roman"/>
          <w:sz w:val="24"/>
          <w:szCs w:val="24"/>
        </w:rPr>
        <w:t xml:space="preserve">rozsahu </w:t>
      </w:r>
      <w:r w:rsidRPr="003A5F89">
        <w:rPr>
          <w:rFonts w:ascii="Times New Roman" w:eastAsia="Times New Roman" w:hAnsi="Times New Roman"/>
          <w:sz w:val="24"/>
          <w:szCs w:val="24"/>
        </w:rPr>
        <w:t>min. 50</w:t>
      </w:r>
      <w:r w:rsidR="006E3197">
        <w:rPr>
          <w:rFonts w:ascii="Times New Roman" w:eastAsia="Times New Roman" w:hAnsi="Times New Roman"/>
          <w:sz w:val="24"/>
          <w:szCs w:val="24"/>
        </w:rPr>
        <w:t xml:space="preserve"> </w:t>
      </w:r>
      <w:r w:rsidRPr="003A5F89">
        <w:rPr>
          <w:rFonts w:ascii="Times New Roman" w:eastAsia="Times New Roman" w:hAnsi="Times New Roman"/>
          <w:sz w:val="24"/>
          <w:szCs w:val="24"/>
        </w:rPr>
        <w:t xml:space="preserve">-100% </w:t>
      </w:r>
      <w:r w:rsidR="001A1A03">
        <w:rPr>
          <w:rFonts w:ascii="Times New Roman" w:eastAsia="Times New Roman" w:hAnsi="Times New Roman"/>
          <w:sz w:val="24"/>
          <w:szCs w:val="24"/>
        </w:rPr>
        <w:t>jmenovité hodnoty</w:t>
      </w:r>
      <w:r w:rsidR="005428F3" w:rsidRPr="00C10799">
        <w:rPr>
          <w:rFonts w:ascii="Times New Roman" w:eastAsia="Times New Roman" w:hAnsi="Times New Roman"/>
          <w:sz w:val="24"/>
          <w:szCs w:val="24"/>
        </w:rPr>
        <w:t>.</w:t>
      </w:r>
      <w:r w:rsidRPr="00783467">
        <w:rPr>
          <w:rFonts w:ascii="Times New Roman" w:eastAsia="Times New Roman" w:hAnsi="Times New Roman"/>
          <w:sz w:val="24"/>
          <w:szCs w:val="24"/>
        </w:rPr>
        <w:t xml:space="preserve"> </w:t>
      </w:r>
    </w:p>
    <w:p w:rsidR="00D070FF" w:rsidRPr="00FF7E61" w:rsidRDefault="00D070FF" w:rsidP="003A5F89">
      <w:pPr>
        <w:pStyle w:val="Seznamsodrkami"/>
        <w:numPr>
          <w:ilvl w:val="1"/>
          <w:numId w:val="6"/>
        </w:numPr>
        <w:ind w:left="966"/>
        <w:jc w:val="both"/>
        <w:rPr>
          <w:rFonts w:ascii="Times New Roman" w:hAnsi="Times New Roman"/>
          <w:sz w:val="24"/>
          <w:szCs w:val="24"/>
        </w:rPr>
      </w:pPr>
      <w:r w:rsidRPr="00FF7E61">
        <w:rPr>
          <w:rFonts w:ascii="Times New Roman" w:hAnsi="Times New Roman"/>
          <w:sz w:val="24"/>
          <w:szCs w:val="24"/>
        </w:rPr>
        <w:t xml:space="preserve">Každá nová BCHJ </w:t>
      </w:r>
      <w:r w:rsidRPr="001A1A03">
        <w:rPr>
          <w:rFonts w:ascii="Times New Roman" w:hAnsi="Times New Roman"/>
          <w:sz w:val="24"/>
          <w:szCs w:val="24"/>
        </w:rPr>
        <w:t>musí mít 2 oddělené chladící</w:t>
      </w:r>
      <w:r w:rsidRPr="00FF7E61">
        <w:rPr>
          <w:rFonts w:ascii="Times New Roman" w:hAnsi="Times New Roman"/>
          <w:sz w:val="24"/>
          <w:szCs w:val="24"/>
        </w:rPr>
        <w:t xml:space="preserve"> okruhy. </w:t>
      </w:r>
    </w:p>
    <w:p w:rsidR="001A1A03" w:rsidRPr="0007661A" w:rsidRDefault="00D070FF" w:rsidP="003A5F89">
      <w:pPr>
        <w:pStyle w:val="Seznamsodrkami"/>
        <w:numPr>
          <w:ilvl w:val="1"/>
          <w:numId w:val="6"/>
        </w:numPr>
        <w:ind w:left="966"/>
        <w:jc w:val="both"/>
      </w:pPr>
      <w:r w:rsidRPr="00FF7E61">
        <w:rPr>
          <w:rFonts w:ascii="Times New Roman" w:hAnsi="Times New Roman"/>
          <w:sz w:val="24"/>
          <w:szCs w:val="24"/>
        </w:rPr>
        <w:t xml:space="preserve">BCHJ musí být schopny </w:t>
      </w:r>
      <w:r w:rsidR="00AB51E2">
        <w:rPr>
          <w:rFonts w:ascii="Times New Roman" w:hAnsi="Times New Roman"/>
          <w:sz w:val="24"/>
          <w:szCs w:val="24"/>
        </w:rPr>
        <w:t>standardního</w:t>
      </w:r>
      <w:r w:rsidR="00AB51E2" w:rsidRPr="00FF7E61">
        <w:rPr>
          <w:rFonts w:ascii="Times New Roman" w:hAnsi="Times New Roman"/>
          <w:sz w:val="24"/>
          <w:szCs w:val="24"/>
        </w:rPr>
        <w:t xml:space="preserve"> </w:t>
      </w:r>
      <w:r w:rsidRPr="00FF7E61">
        <w:rPr>
          <w:rFonts w:ascii="Times New Roman" w:hAnsi="Times New Roman"/>
          <w:sz w:val="24"/>
          <w:szCs w:val="24"/>
        </w:rPr>
        <w:t xml:space="preserve">provozu v rozmezí venkovních teplot </w:t>
      </w:r>
      <w:r w:rsidR="001A1A03">
        <w:rPr>
          <w:rFonts w:ascii="Times New Roman" w:hAnsi="Times New Roman"/>
          <w:sz w:val="24"/>
          <w:szCs w:val="24"/>
        </w:rPr>
        <w:t>0</w:t>
      </w:r>
      <w:r w:rsidRPr="00FF7E61">
        <w:rPr>
          <w:rFonts w:ascii="Times New Roman" w:hAnsi="Times New Roman"/>
          <w:sz w:val="24"/>
          <w:szCs w:val="24"/>
        </w:rPr>
        <w:t>°C až +40°C.</w:t>
      </w:r>
      <w:r w:rsidR="001A1A03" w:rsidRPr="003A5F89">
        <w:rPr>
          <w:rFonts w:ascii="Times New Roman" w:hAnsi="Times New Roman"/>
          <w:sz w:val="24"/>
          <w:szCs w:val="24"/>
        </w:rPr>
        <w:t xml:space="preserve"> </w:t>
      </w:r>
    </w:p>
    <w:p w:rsidR="001A1A03" w:rsidRPr="003B6600" w:rsidRDefault="00D4020D" w:rsidP="003A5F89">
      <w:pPr>
        <w:pStyle w:val="Seznamsodrkami"/>
        <w:numPr>
          <w:ilvl w:val="1"/>
          <w:numId w:val="6"/>
        </w:numPr>
        <w:ind w:left="966"/>
        <w:jc w:val="both"/>
        <w:rPr>
          <w:rFonts w:ascii="Times New Roman" w:hAnsi="Times New Roman"/>
          <w:sz w:val="24"/>
          <w:szCs w:val="24"/>
        </w:rPr>
      </w:pPr>
      <w:r>
        <w:rPr>
          <w:rFonts w:ascii="Times New Roman" w:hAnsi="Times New Roman"/>
          <w:sz w:val="24"/>
          <w:szCs w:val="24"/>
        </w:rPr>
        <w:t>BCHJ</w:t>
      </w:r>
      <w:r w:rsidRPr="003A5F89">
        <w:rPr>
          <w:rFonts w:ascii="Times New Roman" w:hAnsi="Times New Roman"/>
          <w:sz w:val="24"/>
          <w:szCs w:val="24"/>
        </w:rPr>
        <w:t xml:space="preserve"> </w:t>
      </w:r>
      <w:r w:rsidR="005428F3" w:rsidRPr="003B6600">
        <w:rPr>
          <w:rFonts w:ascii="Times New Roman" w:hAnsi="Times New Roman"/>
          <w:sz w:val="24"/>
          <w:szCs w:val="24"/>
        </w:rPr>
        <w:t xml:space="preserve">musí být </w:t>
      </w:r>
      <w:r w:rsidR="001A1A03" w:rsidRPr="003A5F89">
        <w:rPr>
          <w:rFonts w:ascii="Times New Roman" w:hAnsi="Times New Roman"/>
          <w:sz w:val="24"/>
          <w:szCs w:val="24"/>
        </w:rPr>
        <w:t xml:space="preserve">autonomně řízeny s možností externího </w:t>
      </w:r>
      <w:r>
        <w:rPr>
          <w:rFonts w:ascii="Times New Roman" w:hAnsi="Times New Roman"/>
          <w:sz w:val="24"/>
          <w:szCs w:val="24"/>
        </w:rPr>
        <w:t xml:space="preserve">přístupu </w:t>
      </w:r>
      <w:r w:rsidR="001A1A03" w:rsidRPr="003A5F89">
        <w:rPr>
          <w:rFonts w:ascii="Times New Roman" w:hAnsi="Times New Roman"/>
          <w:sz w:val="24"/>
          <w:szCs w:val="24"/>
        </w:rPr>
        <w:t xml:space="preserve">a </w:t>
      </w:r>
      <w:r w:rsidR="00C46F07">
        <w:rPr>
          <w:rFonts w:ascii="Times New Roman" w:hAnsi="Times New Roman"/>
          <w:sz w:val="24"/>
          <w:szCs w:val="24"/>
        </w:rPr>
        <w:t xml:space="preserve">vybaveny </w:t>
      </w:r>
      <w:r w:rsidR="001A1A03" w:rsidRPr="003A5F89">
        <w:rPr>
          <w:rFonts w:ascii="Times New Roman" w:hAnsi="Times New Roman"/>
          <w:sz w:val="24"/>
          <w:szCs w:val="24"/>
        </w:rPr>
        <w:t xml:space="preserve">přístupem ke stavovým veličinám prostřednictvím </w:t>
      </w:r>
      <w:proofErr w:type="spellStart"/>
      <w:r w:rsidR="00340A2D">
        <w:rPr>
          <w:rFonts w:ascii="Times New Roman" w:hAnsi="Times New Roman"/>
          <w:sz w:val="24"/>
          <w:szCs w:val="24"/>
        </w:rPr>
        <w:t>BACnet</w:t>
      </w:r>
      <w:proofErr w:type="spellEnd"/>
      <w:r w:rsidR="00340A2D">
        <w:rPr>
          <w:rFonts w:ascii="Times New Roman" w:hAnsi="Times New Roman"/>
          <w:sz w:val="24"/>
          <w:szCs w:val="24"/>
        </w:rPr>
        <w:t xml:space="preserve"> MS/TP</w:t>
      </w:r>
      <w:r w:rsidR="001A1A03" w:rsidRPr="003A5F89">
        <w:rPr>
          <w:rFonts w:ascii="Times New Roman" w:hAnsi="Times New Roman"/>
          <w:sz w:val="24"/>
          <w:szCs w:val="24"/>
        </w:rPr>
        <w:t xml:space="preserve"> protokolu</w:t>
      </w:r>
      <w:r w:rsidR="005428F3" w:rsidRPr="003B6600">
        <w:rPr>
          <w:rFonts w:ascii="Times New Roman" w:hAnsi="Times New Roman"/>
          <w:sz w:val="24"/>
          <w:szCs w:val="24"/>
        </w:rPr>
        <w:t>.</w:t>
      </w:r>
    </w:p>
    <w:p w:rsidR="00D070FF" w:rsidRPr="00FF7E61" w:rsidRDefault="00D4020D" w:rsidP="003A5F89">
      <w:pPr>
        <w:pStyle w:val="Seznamsodrkami"/>
        <w:numPr>
          <w:ilvl w:val="1"/>
          <w:numId w:val="6"/>
        </w:numPr>
        <w:ind w:left="966"/>
        <w:jc w:val="both"/>
        <w:rPr>
          <w:rFonts w:ascii="Times New Roman" w:hAnsi="Times New Roman"/>
          <w:sz w:val="24"/>
          <w:szCs w:val="24"/>
        </w:rPr>
      </w:pPr>
      <w:r>
        <w:rPr>
          <w:rFonts w:ascii="Times New Roman" w:hAnsi="Times New Roman"/>
          <w:sz w:val="24"/>
          <w:szCs w:val="24"/>
        </w:rPr>
        <w:t xml:space="preserve">BCHJ </w:t>
      </w:r>
      <w:r w:rsidR="005428F3" w:rsidRPr="003B6600">
        <w:rPr>
          <w:rFonts w:ascii="Times New Roman" w:hAnsi="Times New Roman"/>
          <w:sz w:val="24"/>
          <w:szCs w:val="24"/>
        </w:rPr>
        <w:t>musí být</w:t>
      </w:r>
      <w:r w:rsidR="001A1A03" w:rsidRPr="003B6600">
        <w:rPr>
          <w:rFonts w:ascii="Times New Roman" w:hAnsi="Times New Roman"/>
          <w:sz w:val="24"/>
          <w:szCs w:val="24"/>
        </w:rPr>
        <w:t xml:space="preserve"> </w:t>
      </w:r>
      <w:r w:rsidR="001A1A03" w:rsidRPr="003A5F89">
        <w:rPr>
          <w:rFonts w:ascii="Times New Roman" w:hAnsi="Times New Roman"/>
          <w:sz w:val="24"/>
          <w:szCs w:val="24"/>
        </w:rPr>
        <w:t xml:space="preserve">vybaveny ZZT o minimálním výkonu 50% chladícího výkonu každé </w:t>
      </w:r>
      <w:r w:rsidR="007D1803">
        <w:rPr>
          <w:rFonts w:ascii="Times New Roman" w:hAnsi="Times New Roman"/>
          <w:sz w:val="24"/>
          <w:szCs w:val="24"/>
        </w:rPr>
        <w:t>BCHJ</w:t>
      </w:r>
      <w:r w:rsidR="007D1803" w:rsidRPr="003A5F89">
        <w:rPr>
          <w:rFonts w:ascii="Times New Roman" w:hAnsi="Times New Roman"/>
          <w:sz w:val="24"/>
          <w:szCs w:val="24"/>
        </w:rPr>
        <w:t xml:space="preserve">  </w:t>
      </w:r>
      <w:r w:rsidR="001A1A03" w:rsidRPr="003A5F89">
        <w:rPr>
          <w:rFonts w:ascii="Times New Roman" w:hAnsi="Times New Roman"/>
          <w:sz w:val="24"/>
          <w:szCs w:val="24"/>
        </w:rPr>
        <w:t xml:space="preserve">s nejvyšší výstupní teplotou minimálně </w:t>
      </w:r>
      <w:r w:rsidR="0007661A">
        <w:rPr>
          <w:rFonts w:ascii="Times New Roman" w:hAnsi="Times New Roman"/>
          <w:sz w:val="24"/>
          <w:szCs w:val="24"/>
        </w:rPr>
        <w:t>55</w:t>
      </w:r>
      <w:r w:rsidR="001A1A03" w:rsidRPr="003A5F89">
        <w:rPr>
          <w:rFonts w:ascii="Times New Roman" w:hAnsi="Times New Roman"/>
          <w:sz w:val="24"/>
          <w:szCs w:val="24"/>
        </w:rPr>
        <w:t>°C.</w:t>
      </w:r>
    </w:p>
    <w:p w:rsidR="00D070FF" w:rsidRPr="00FF7E61" w:rsidRDefault="00D070FF" w:rsidP="0064671E">
      <w:pPr>
        <w:pStyle w:val="Seznamsodrkami"/>
        <w:numPr>
          <w:ilvl w:val="0"/>
          <w:numId w:val="6"/>
        </w:numPr>
        <w:jc w:val="both"/>
        <w:rPr>
          <w:rFonts w:ascii="Times New Roman" w:hAnsi="Times New Roman"/>
          <w:sz w:val="24"/>
          <w:szCs w:val="24"/>
        </w:rPr>
      </w:pPr>
      <w:r w:rsidRPr="00FF7E61">
        <w:rPr>
          <w:rFonts w:ascii="Times New Roman" w:hAnsi="Times New Roman"/>
          <w:sz w:val="24"/>
          <w:szCs w:val="24"/>
        </w:rPr>
        <w:t xml:space="preserve">Vyprojektovat trubní připojení nových BCHJ do primárního okruhu. </w:t>
      </w:r>
      <w:r w:rsidR="00397075" w:rsidRPr="003A5F89">
        <w:rPr>
          <w:rFonts w:ascii="Times New Roman" w:hAnsi="Times New Roman"/>
          <w:sz w:val="24"/>
          <w:szCs w:val="24"/>
        </w:rPr>
        <w:t xml:space="preserve">BCHJ </w:t>
      </w:r>
      <w:r w:rsidR="005428F3" w:rsidRPr="003B6600">
        <w:rPr>
          <w:rFonts w:ascii="Times New Roman" w:hAnsi="Times New Roman"/>
          <w:sz w:val="24"/>
          <w:szCs w:val="24"/>
        </w:rPr>
        <w:t>musí být</w:t>
      </w:r>
      <w:r w:rsidR="00397075" w:rsidRPr="003A5F89">
        <w:rPr>
          <w:rFonts w:ascii="Times New Roman" w:hAnsi="Times New Roman"/>
          <w:sz w:val="24"/>
          <w:szCs w:val="24"/>
        </w:rPr>
        <w:t xml:space="preserve"> zapojeny do systému </w:t>
      </w:r>
      <w:proofErr w:type="spellStart"/>
      <w:r w:rsidR="00397075" w:rsidRPr="003A5F89">
        <w:rPr>
          <w:rFonts w:ascii="Times New Roman" w:hAnsi="Times New Roman"/>
          <w:sz w:val="24"/>
          <w:szCs w:val="24"/>
        </w:rPr>
        <w:t>Tichelmann</w:t>
      </w:r>
      <w:proofErr w:type="spellEnd"/>
      <w:r w:rsidR="00397075" w:rsidRPr="003A5F89">
        <w:rPr>
          <w:rFonts w:ascii="Times New Roman" w:hAnsi="Times New Roman"/>
          <w:sz w:val="24"/>
          <w:szCs w:val="24"/>
        </w:rPr>
        <w:t xml:space="preserve"> nebo musí být vybaveny vyvažovacími/měřícími ventily průtoku chlazené vody. </w:t>
      </w:r>
    </w:p>
    <w:p w:rsidR="00397075" w:rsidRDefault="00D070FF">
      <w:pPr>
        <w:pStyle w:val="Seznamsodrkami"/>
        <w:numPr>
          <w:ilvl w:val="0"/>
          <w:numId w:val="6"/>
        </w:numPr>
        <w:jc w:val="both"/>
        <w:rPr>
          <w:rFonts w:ascii="Times New Roman" w:hAnsi="Times New Roman"/>
          <w:sz w:val="24"/>
          <w:szCs w:val="24"/>
        </w:rPr>
      </w:pPr>
      <w:r w:rsidRPr="00397075">
        <w:rPr>
          <w:rFonts w:ascii="Times New Roman" w:hAnsi="Times New Roman"/>
          <w:sz w:val="24"/>
          <w:szCs w:val="24"/>
        </w:rPr>
        <w:t xml:space="preserve">Vstupy, výstupy a obtoky chladicího média do BCHJ musí zhotovitel opatřit ve vhodném místě motoricky ovládanými uzavíracími armaturami ovládanými lokálním ISŘ pro možnou demontáž výparníku a optimalizace čerpací práce primárního okruhu. </w:t>
      </w:r>
    </w:p>
    <w:p w:rsidR="00D070FF" w:rsidRPr="00397075" w:rsidRDefault="00AB51E2">
      <w:pPr>
        <w:pStyle w:val="Seznamsodrkami"/>
        <w:numPr>
          <w:ilvl w:val="0"/>
          <w:numId w:val="6"/>
        </w:numPr>
        <w:jc w:val="both"/>
        <w:rPr>
          <w:rFonts w:ascii="Times New Roman" w:hAnsi="Times New Roman"/>
          <w:sz w:val="24"/>
          <w:szCs w:val="24"/>
        </w:rPr>
      </w:pPr>
      <w:r w:rsidRPr="00397075">
        <w:rPr>
          <w:rFonts w:ascii="Times New Roman" w:hAnsi="Times New Roman"/>
          <w:sz w:val="24"/>
          <w:szCs w:val="24"/>
        </w:rPr>
        <w:t>DPS</w:t>
      </w:r>
      <w:r w:rsidR="00D070FF" w:rsidRPr="00397075">
        <w:rPr>
          <w:rFonts w:ascii="Times New Roman" w:hAnsi="Times New Roman"/>
          <w:sz w:val="24"/>
          <w:szCs w:val="24"/>
        </w:rPr>
        <w:t xml:space="preserve"> musí zachovat původní parametry chlazeného média tak, aby nebyla ovlivněna instalovaná koncová zařízení. </w:t>
      </w:r>
    </w:p>
    <w:p w:rsidR="00D070FF" w:rsidRPr="0004250D" w:rsidRDefault="00187600" w:rsidP="0064671E">
      <w:pPr>
        <w:pStyle w:val="Seznamsodrkami"/>
        <w:numPr>
          <w:ilvl w:val="0"/>
          <w:numId w:val="6"/>
        </w:numPr>
        <w:jc w:val="both"/>
        <w:rPr>
          <w:rFonts w:ascii="Times New Roman" w:hAnsi="Times New Roman"/>
          <w:sz w:val="24"/>
          <w:szCs w:val="24"/>
        </w:rPr>
      </w:pPr>
      <w:r>
        <w:rPr>
          <w:rFonts w:ascii="Times New Roman" w:hAnsi="Times New Roman"/>
          <w:sz w:val="24"/>
          <w:szCs w:val="24"/>
        </w:rPr>
        <w:t>Nové</w:t>
      </w:r>
      <w:r w:rsidR="00D070FF" w:rsidRPr="0004250D">
        <w:rPr>
          <w:rFonts w:ascii="Times New Roman" w:hAnsi="Times New Roman"/>
          <w:sz w:val="24"/>
          <w:szCs w:val="24"/>
        </w:rPr>
        <w:t xml:space="preserve"> BCHJ musí </w:t>
      </w:r>
      <w:r>
        <w:rPr>
          <w:rFonts w:ascii="Times New Roman" w:hAnsi="Times New Roman"/>
          <w:sz w:val="24"/>
          <w:szCs w:val="24"/>
        </w:rPr>
        <w:t>mít</w:t>
      </w:r>
      <w:r w:rsidR="00D070FF" w:rsidRPr="0004250D">
        <w:rPr>
          <w:rFonts w:ascii="Times New Roman" w:hAnsi="Times New Roman"/>
          <w:sz w:val="24"/>
          <w:szCs w:val="24"/>
        </w:rPr>
        <w:t xml:space="preserve"> možnost odpojení (vypnutí vypínačem) komunikace se systémem lokálního ISŘ. BCHJ musí být v tomto stavu schopny autonomního provozu.</w:t>
      </w:r>
    </w:p>
    <w:p w:rsidR="00AB51E2" w:rsidRDefault="00D070FF" w:rsidP="0064671E">
      <w:pPr>
        <w:pStyle w:val="Seznamsodrkami"/>
        <w:numPr>
          <w:ilvl w:val="0"/>
          <w:numId w:val="6"/>
        </w:numPr>
        <w:jc w:val="both"/>
        <w:rPr>
          <w:rFonts w:ascii="Times New Roman" w:hAnsi="Times New Roman"/>
          <w:sz w:val="24"/>
          <w:szCs w:val="24"/>
        </w:rPr>
      </w:pPr>
      <w:r>
        <w:rPr>
          <w:rFonts w:ascii="Times New Roman" w:hAnsi="Times New Roman"/>
          <w:sz w:val="24"/>
          <w:szCs w:val="24"/>
        </w:rPr>
        <w:lastRenderedPageBreak/>
        <w:t xml:space="preserve">Projekt </w:t>
      </w:r>
      <w:r w:rsidRPr="0004250D">
        <w:rPr>
          <w:rFonts w:ascii="Times New Roman" w:hAnsi="Times New Roman"/>
          <w:sz w:val="24"/>
          <w:szCs w:val="24"/>
        </w:rPr>
        <w:t>nosných konstrukcí pro nové BCHJ</w:t>
      </w:r>
      <w:r w:rsidR="00AB51E2">
        <w:rPr>
          <w:rFonts w:ascii="Times New Roman" w:hAnsi="Times New Roman"/>
          <w:sz w:val="24"/>
          <w:szCs w:val="24"/>
        </w:rPr>
        <w:t>,</w:t>
      </w:r>
      <w:r w:rsidR="00397075">
        <w:rPr>
          <w:rFonts w:ascii="Times New Roman" w:hAnsi="Times New Roman"/>
          <w:sz w:val="24"/>
          <w:szCs w:val="24"/>
        </w:rPr>
        <w:t xml:space="preserve"> </w:t>
      </w:r>
      <w:r w:rsidRPr="0004250D">
        <w:rPr>
          <w:rFonts w:ascii="Times New Roman" w:hAnsi="Times New Roman"/>
          <w:sz w:val="24"/>
          <w:szCs w:val="24"/>
        </w:rPr>
        <w:t xml:space="preserve">související trubní rozvody a kabeláž </w:t>
      </w:r>
      <w:r w:rsidR="00AB51E2">
        <w:rPr>
          <w:rFonts w:ascii="Times New Roman" w:hAnsi="Times New Roman"/>
          <w:sz w:val="24"/>
          <w:szCs w:val="24"/>
        </w:rPr>
        <w:t>musí být</w:t>
      </w:r>
      <w:r w:rsidR="00AB51E2" w:rsidRPr="0004250D">
        <w:rPr>
          <w:rFonts w:ascii="Times New Roman" w:hAnsi="Times New Roman"/>
          <w:sz w:val="24"/>
          <w:szCs w:val="24"/>
        </w:rPr>
        <w:t xml:space="preserve"> </w:t>
      </w:r>
      <w:r w:rsidRPr="0004250D">
        <w:rPr>
          <w:rFonts w:ascii="Times New Roman" w:hAnsi="Times New Roman"/>
          <w:sz w:val="24"/>
          <w:szCs w:val="24"/>
        </w:rPr>
        <w:t xml:space="preserve">v souladu se statickými a prostorovými limity prostoru </w:t>
      </w:r>
      <w:r w:rsidR="00187600">
        <w:rPr>
          <w:rFonts w:ascii="Times New Roman" w:hAnsi="Times New Roman"/>
          <w:sz w:val="24"/>
          <w:szCs w:val="24"/>
        </w:rPr>
        <w:t>staveniště</w:t>
      </w:r>
      <w:r w:rsidR="00397075">
        <w:rPr>
          <w:rFonts w:ascii="Times New Roman" w:hAnsi="Times New Roman"/>
          <w:sz w:val="24"/>
          <w:szCs w:val="24"/>
        </w:rPr>
        <w:t>.</w:t>
      </w:r>
      <w:r w:rsidRPr="0004250D">
        <w:rPr>
          <w:rFonts w:ascii="Times New Roman" w:hAnsi="Times New Roman"/>
          <w:sz w:val="24"/>
          <w:szCs w:val="24"/>
        </w:rPr>
        <w:t xml:space="preserve"> </w:t>
      </w:r>
    </w:p>
    <w:p w:rsidR="00AB51E2" w:rsidRDefault="00AB51E2" w:rsidP="0064671E">
      <w:pPr>
        <w:pStyle w:val="Seznamsodrkami"/>
        <w:numPr>
          <w:ilvl w:val="0"/>
          <w:numId w:val="6"/>
        </w:numPr>
        <w:jc w:val="both"/>
        <w:rPr>
          <w:rFonts w:ascii="Times New Roman" w:hAnsi="Times New Roman"/>
          <w:sz w:val="24"/>
          <w:szCs w:val="24"/>
        </w:rPr>
      </w:pPr>
      <w:r>
        <w:rPr>
          <w:rFonts w:ascii="Times New Roman" w:hAnsi="Times New Roman"/>
          <w:sz w:val="24"/>
          <w:szCs w:val="24"/>
        </w:rPr>
        <w:t>DPS musí obsahovat</w:t>
      </w:r>
      <w:r w:rsidR="00D070FF" w:rsidRPr="0004250D">
        <w:rPr>
          <w:rFonts w:ascii="Times New Roman" w:hAnsi="Times New Roman"/>
          <w:sz w:val="24"/>
          <w:szCs w:val="24"/>
        </w:rPr>
        <w:t xml:space="preserve"> opatření zabraňujících šíření vibrací z BCHJ do konstrukce budovy, například </w:t>
      </w:r>
      <w:r w:rsidR="00D070FF" w:rsidRPr="00C157B9">
        <w:rPr>
          <w:rFonts w:ascii="Times New Roman" w:hAnsi="Times New Roman"/>
          <w:sz w:val="24"/>
          <w:szCs w:val="24"/>
        </w:rPr>
        <w:t>pružinový</w:t>
      </w:r>
      <w:r w:rsidR="00D070FF">
        <w:rPr>
          <w:rFonts w:ascii="Times New Roman" w:hAnsi="Times New Roman"/>
          <w:sz w:val="24"/>
          <w:szCs w:val="24"/>
        </w:rPr>
        <w:t>mi</w:t>
      </w:r>
      <w:r w:rsidR="00D070FF" w:rsidRPr="0004250D">
        <w:rPr>
          <w:rFonts w:ascii="Times New Roman" w:hAnsi="Times New Roman"/>
          <w:sz w:val="24"/>
          <w:szCs w:val="24"/>
        </w:rPr>
        <w:t xml:space="preserve"> izolátor</w:t>
      </w:r>
      <w:r w:rsidR="00D070FF">
        <w:rPr>
          <w:rFonts w:ascii="Times New Roman" w:hAnsi="Times New Roman"/>
          <w:sz w:val="24"/>
          <w:szCs w:val="24"/>
        </w:rPr>
        <w:t>y</w:t>
      </w:r>
      <w:r w:rsidR="00D070FF" w:rsidRPr="0004250D">
        <w:rPr>
          <w:rFonts w:ascii="Times New Roman" w:hAnsi="Times New Roman"/>
          <w:sz w:val="24"/>
          <w:szCs w:val="24"/>
        </w:rPr>
        <w:t xml:space="preserve"> chvění nebo jiným vhodným řešením</w:t>
      </w:r>
      <w:r w:rsidR="00D070FF">
        <w:rPr>
          <w:rFonts w:ascii="Times New Roman" w:hAnsi="Times New Roman"/>
          <w:sz w:val="24"/>
          <w:szCs w:val="24"/>
        </w:rPr>
        <w:t xml:space="preserve"> a to nejhůře na stávající </w:t>
      </w:r>
      <w:r w:rsidR="00D070FF" w:rsidRPr="00C157B9">
        <w:rPr>
          <w:rFonts w:ascii="Times New Roman" w:hAnsi="Times New Roman"/>
          <w:sz w:val="24"/>
          <w:szCs w:val="24"/>
        </w:rPr>
        <w:t>úrov</w:t>
      </w:r>
      <w:r w:rsidR="00D070FF">
        <w:rPr>
          <w:rFonts w:ascii="Times New Roman" w:hAnsi="Times New Roman"/>
          <w:sz w:val="24"/>
          <w:szCs w:val="24"/>
        </w:rPr>
        <w:t>ni.</w:t>
      </w:r>
      <w:r w:rsidR="00D070FF" w:rsidRPr="00C157B9">
        <w:rPr>
          <w:rFonts w:ascii="Times New Roman" w:hAnsi="Times New Roman"/>
          <w:sz w:val="24"/>
          <w:szCs w:val="24"/>
        </w:rPr>
        <w:t xml:space="preserve"> </w:t>
      </w:r>
    </w:p>
    <w:p w:rsidR="00D070FF" w:rsidRPr="00C157B9" w:rsidRDefault="00D070FF" w:rsidP="0064671E">
      <w:pPr>
        <w:pStyle w:val="Seznamsodrkami"/>
        <w:numPr>
          <w:ilvl w:val="0"/>
          <w:numId w:val="6"/>
        </w:numPr>
        <w:jc w:val="both"/>
        <w:rPr>
          <w:rFonts w:ascii="Times New Roman" w:hAnsi="Times New Roman"/>
          <w:sz w:val="24"/>
          <w:szCs w:val="24"/>
        </w:rPr>
      </w:pPr>
      <w:r w:rsidRPr="00C157B9">
        <w:rPr>
          <w:rFonts w:ascii="Times New Roman" w:hAnsi="Times New Roman"/>
          <w:sz w:val="24"/>
          <w:szCs w:val="24"/>
        </w:rPr>
        <w:t xml:space="preserve">Zhotovitel je povinen v maximální míře využít stávající ocelové nosné konstrukce. Pokud bude potřeba nosnou konstrukci doplnit, musí být nové díly žárově pozinkovány a opatřeny odpovídajícím nátěrem pro zinkové povrchy s odstínem RAL 7032. Tloušťka a kvalita pozinkování a nátěrů musí zajistit odpovídající dlouhodobou ochranu v daném venkovním prostředí podle platných norem. Pokud dojde činností zhotovitele k poškození stávajících nátěrů, je povinen poškozená místa opravit a opatřit nátěrem, přičemž ohraničení nátěrem opatřené plochy bude rovné. </w:t>
      </w:r>
    </w:p>
    <w:p w:rsidR="00DC15EA" w:rsidRPr="003B6600" w:rsidRDefault="00D070FF" w:rsidP="003A5F89">
      <w:pPr>
        <w:pStyle w:val="Seznamsodrkami"/>
        <w:numPr>
          <w:ilvl w:val="0"/>
          <w:numId w:val="6"/>
        </w:numPr>
        <w:jc w:val="both"/>
        <w:rPr>
          <w:rFonts w:ascii="Times New Roman" w:hAnsi="Times New Roman"/>
          <w:sz w:val="24"/>
          <w:szCs w:val="24"/>
        </w:rPr>
      </w:pPr>
      <w:r w:rsidRPr="003A5F89">
        <w:rPr>
          <w:rFonts w:ascii="Times New Roman" w:hAnsi="Times New Roman"/>
          <w:sz w:val="24"/>
          <w:szCs w:val="24"/>
        </w:rPr>
        <w:t>Vyproje</w:t>
      </w:r>
      <w:r>
        <w:rPr>
          <w:rFonts w:ascii="Times New Roman" w:hAnsi="Times New Roman"/>
          <w:sz w:val="24"/>
          <w:szCs w:val="24"/>
        </w:rPr>
        <w:t>ktovat</w:t>
      </w:r>
      <w:r w:rsidRPr="00C157B9">
        <w:rPr>
          <w:rFonts w:ascii="Times New Roman" w:hAnsi="Times New Roman"/>
          <w:sz w:val="24"/>
          <w:szCs w:val="24"/>
        </w:rPr>
        <w:t xml:space="preserve"> tři nová </w:t>
      </w:r>
      <w:r w:rsidR="00DC15EA" w:rsidRPr="003A5F89">
        <w:rPr>
          <w:rFonts w:ascii="Times New Roman" w:hAnsi="Times New Roman"/>
          <w:sz w:val="24"/>
          <w:szCs w:val="24"/>
        </w:rPr>
        <w:t xml:space="preserve">paralelně pracující identická oběhová </w:t>
      </w:r>
      <w:proofErr w:type="spellStart"/>
      <w:r w:rsidR="00DC15EA" w:rsidRPr="003A5F89">
        <w:rPr>
          <w:rFonts w:ascii="Times New Roman" w:hAnsi="Times New Roman"/>
          <w:sz w:val="24"/>
          <w:szCs w:val="24"/>
        </w:rPr>
        <w:t>suchoběžná</w:t>
      </w:r>
      <w:proofErr w:type="spellEnd"/>
      <w:r w:rsidR="00DC15EA" w:rsidRPr="003A5F89">
        <w:rPr>
          <w:rFonts w:ascii="Times New Roman" w:hAnsi="Times New Roman"/>
          <w:sz w:val="24"/>
          <w:szCs w:val="24"/>
        </w:rPr>
        <w:t xml:space="preserve"> čerpadla (MM5.1, MM5.2, MM5.3) v provedení in</w:t>
      </w:r>
      <w:r w:rsidR="00AF43AD">
        <w:rPr>
          <w:rFonts w:ascii="Times New Roman" w:hAnsi="Times New Roman"/>
          <w:sz w:val="24"/>
          <w:szCs w:val="24"/>
        </w:rPr>
        <w:t xml:space="preserve"> </w:t>
      </w:r>
      <w:r w:rsidR="00DC15EA" w:rsidRPr="003A5F89">
        <w:rPr>
          <w:rFonts w:ascii="Times New Roman" w:hAnsi="Times New Roman"/>
          <w:sz w:val="24"/>
          <w:szCs w:val="24"/>
        </w:rPr>
        <w:t xml:space="preserve">line v jednoduchém uspořádání vč. zpětných klapek a uzavíracích armatur pro každé čerpadlo zvlášť z důvodu výměny čerpadla, servisu atd. </w:t>
      </w:r>
    </w:p>
    <w:p w:rsidR="00DC15EA" w:rsidRPr="003B6600" w:rsidRDefault="00DC15EA" w:rsidP="003A5F89">
      <w:pPr>
        <w:pStyle w:val="Seznamsodrkami"/>
        <w:numPr>
          <w:ilvl w:val="1"/>
          <w:numId w:val="6"/>
        </w:numPr>
        <w:ind w:left="966"/>
        <w:jc w:val="both"/>
        <w:rPr>
          <w:rFonts w:ascii="Times New Roman" w:hAnsi="Times New Roman"/>
          <w:sz w:val="24"/>
          <w:szCs w:val="24"/>
        </w:rPr>
      </w:pPr>
      <w:r w:rsidRPr="003A5F89">
        <w:rPr>
          <w:rFonts w:ascii="Times New Roman" w:hAnsi="Times New Roman"/>
          <w:sz w:val="24"/>
          <w:szCs w:val="24"/>
        </w:rPr>
        <w:t xml:space="preserve">Každé čerpadlo </w:t>
      </w:r>
      <w:r w:rsidR="00AF43AD" w:rsidRPr="003B6600">
        <w:rPr>
          <w:rFonts w:ascii="Times New Roman" w:hAnsi="Times New Roman"/>
          <w:sz w:val="24"/>
          <w:szCs w:val="24"/>
        </w:rPr>
        <w:t>musí být</w:t>
      </w:r>
      <w:r w:rsidRPr="003A5F89">
        <w:rPr>
          <w:rFonts w:ascii="Times New Roman" w:hAnsi="Times New Roman"/>
          <w:sz w:val="24"/>
          <w:szCs w:val="24"/>
        </w:rPr>
        <w:t xml:space="preserve"> vybaveno integrovaným frekvenčním měničem s externím řízením a přístupem ke stavovým veličinám prostřednictvím </w:t>
      </w:r>
      <w:proofErr w:type="spellStart"/>
      <w:r w:rsidR="00340A2D">
        <w:rPr>
          <w:rFonts w:ascii="Times New Roman" w:hAnsi="Times New Roman"/>
          <w:sz w:val="24"/>
          <w:szCs w:val="24"/>
        </w:rPr>
        <w:t>BACnet</w:t>
      </w:r>
      <w:proofErr w:type="spellEnd"/>
      <w:r w:rsidR="00340A2D">
        <w:rPr>
          <w:rFonts w:ascii="Times New Roman" w:hAnsi="Times New Roman"/>
          <w:sz w:val="24"/>
          <w:szCs w:val="24"/>
        </w:rPr>
        <w:t xml:space="preserve"> MS/TP</w:t>
      </w:r>
      <w:r w:rsidR="00340A2D" w:rsidRPr="00340A2D">
        <w:rPr>
          <w:rFonts w:ascii="Times New Roman" w:hAnsi="Times New Roman"/>
          <w:sz w:val="24"/>
          <w:szCs w:val="24"/>
        </w:rPr>
        <w:t xml:space="preserve"> </w:t>
      </w:r>
      <w:r w:rsidRPr="003A5F89">
        <w:rPr>
          <w:rFonts w:ascii="Times New Roman" w:hAnsi="Times New Roman"/>
          <w:sz w:val="24"/>
          <w:szCs w:val="24"/>
        </w:rPr>
        <w:t xml:space="preserve">protokolu. </w:t>
      </w:r>
    </w:p>
    <w:p w:rsidR="00DC15EA" w:rsidRPr="003B6600" w:rsidRDefault="00DC15EA" w:rsidP="003A5F89">
      <w:pPr>
        <w:pStyle w:val="Seznamsodrkami"/>
        <w:numPr>
          <w:ilvl w:val="1"/>
          <w:numId w:val="6"/>
        </w:numPr>
        <w:ind w:left="966"/>
        <w:jc w:val="both"/>
        <w:rPr>
          <w:rFonts w:ascii="Times New Roman" w:hAnsi="Times New Roman"/>
          <w:sz w:val="24"/>
          <w:szCs w:val="24"/>
        </w:rPr>
      </w:pPr>
      <w:r w:rsidRPr="003A5F89">
        <w:rPr>
          <w:rFonts w:ascii="Times New Roman" w:hAnsi="Times New Roman"/>
          <w:sz w:val="24"/>
          <w:szCs w:val="24"/>
        </w:rPr>
        <w:t xml:space="preserve">Čerpadla </w:t>
      </w:r>
      <w:r w:rsidR="00AF43AD" w:rsidRPr="003B6600">
        <w:rPr>
          <w:rFonts w:ascii="Times New Roman" w:hAnsi="Times New Roman"/>
          <w:sz w:val="24"/>
          <w:szCs w:val="24"/>
        </w:rPr>
        <w:t>musí být</w:t>
      </w:r>
      <w:r w:rsidRPr="003A5F89">
        <w:rPr>
          <w:rFonts w:ascii="Times New Roman" w:hAnsi="Times New Roman"/>
          <w:sz w:val="24"/>
          <w:szCs w:val="24"/>
        </w:rPr>
        <w:t xml:space="preserve"> navržena v sestavě 50% + 50% + 50%, tj. 2ks provozní a 1ks záložní. </w:t>
      </w:r>
    </w:p>
    <w:p w:rsidR="00DC15EA" w:rsidRPr="003B6600" w:rsidRDefault="00DC15EA" w:rsidP="003A5F89">
      <w:pPr>
        <w:pStyle w:val="Seznamsodrkami"/>
        <w:numPr>
          <w:ilvl w:val="1"/>
          <w:numId w:val="6"/>
        </w:numPr>
        <w:ind w:left="966"/>
        <w:jc w:val="both"/>
        <w:rPr>
          <w:rFonts w:ascii="Times New Roman" w:hAnsi="Times New Roman"/>
          <w:sz w:val="24"/>
          <w:szCs w:val="24"/>
        </w:rPr>
      </w:pPr>
      <w:r w:rsidRPr="003A5F89">
        <w:rPr>
          <w:rFonts w:ascii="Times New Roman" w:hAnsi="Times New Roman"/>
          <w:sz w:val="24"/>
          <w:szCs w:val="24"/>
        </w:rPr>
        <w:t xml:space="preserve">Celková (kumulovaná) účinnost pro maximální provozní pracovní bod zdroje chladu CH1 </w:t>
      </w:r>
      <w:r w:rsidR="00AF43AD" w:rsidRPr="003B6600">
        <w:rPr>
          <w:rFonts w:ascii="Times New Roman" w:hAnsi="Times New Roman"/>
          <w:sz w:val="24"/>
          <w:szCs w:val="24"/>
        </w:rPr>
        <w:t>musí být</w:t>
      </w:r>
      <w:r w:rsidR="00AF43AD">
        <w:rPr>
          <w:rFonts w:ascii="Times New Roman" w:hAnsi="Times New Roman"/>
          <w:sz w:val="24"/>
          <w:szCs w:val="24"/>
        </w:rPr>
        <w:t xml:space="preserve"> </w:t>
      </w:r>
      <w:r w:rsidRPr="003A5F89">
        <w:rPr>
          <w:rFonts w:ascii="Times New Roman" w:hAnsi="Times New Roman"/>
          <w:sz w:val="24"/>
          <w:szCs w:val="24"/>
        </w:rPr>
        <w:t xml:space="preserve">min. 60%. </w:t>
      </w:r>
    </w:p>
    <w:p w:rsidR="00DC15EA" w:rsidRPr="003B6600" w:rsidRDefault="00DC15EA" w:rsidP="003A5F89">
      <w:pPr>
        <w:pStyle w:val="Seznamsodrkami"/>
        <w:numPr>
          <w:ilvl w:val="1"/>
          <w:numId w:val="6"/>
        </w:numPr>
        <w:ind w:left="966"/>
        <w:jc w:val="both"/>
        <w:rPr>
          <w:rFonts w:ascii="Times New Roman" w:hAnsi="Times New Roman"/>
          <w:sz w:val="24"/>
          <w:szCs w:val="24"/>
        </w:rPr>
      </w:pPr>
      <w:r w:rsidRPr="003A5F89">
        <w:rPr>
          <w:rFonts w:ascii="Times New Roman" w:hAnsi="Times New Roman"/>
          <w:sz w:val="24"/>
          <w:szCs w:val="24"/>
        </w:rPr>
        <w:t xml:space="preserve">Zapojení čerpadel </w:t>
      </w:r>
      <w:r w:rsidR="00AF43AD" w:rsidRPr="003B6600">
        <w:rPr>
          <w:rFonts w:ascii="Times New Roman" w:hAnsi="Times New Roman"/>
          <w:sz w:val="24"/>
          <w:szCs w:val="24"/>
        </w:rPr>
        <w:t>musí být</w:t>
      </w:r>
      <w:r w:rsidRPr="003A5F89">
        <w:rPr>
          <w:rFonts w:ascii="Times New Roman" w:hAnsi="Times New Roman"/>
          <w:sz w:val="24"/>
          <w:szCs w:val="24"/>
        </w:rPr>
        <w:t xml:space="preserve"> provedeno tak</w:t>
      </w:r>
      <w:r w:rsidR="00B028DB">
        <w:rPr>
          <w:rFonts w:ascii="Times New Roman" w:hAnsi="Times New Roman"/>
          <w:sz w:val="24"/>
          <w:szCs w:val="24"/>
        </w:rPr>
        <w:t>,</w:t>
      </w:r>
      <w:r w:rsidRPr="003A5F89">
        <w:rPr>
          <w:rFonts w:ascii="Times New Roman" w:hAnsi="Times New Roman"/>
          <w:sz w:val="24"/>
          <w:szCs w:val="24"/>
        </w:rPr>
        <w:t xml:space="preserve"> aby umožňovalo přepnutím ovladače z rozvaděče volit způsob externího řízení čerpadla (externí prostřednictvím </w:t>
      </w:r>
      <w:proofErr w:type="spellStart"/>
      <w:r w:rsidR="00340A2D">
        <w:rPr>
          <w:rFonts w:ascii="Times New Roman" w:hAnsi="Times New Roman"/>
          <w:sz w:val="24"/>
          <w:szCs w:val="24"/>
        </w:rPr>
        <w:t>BACnet</w:t>
      </w:r>
      <w:proofErr w:type="spellEnd"/>
      <w:r w:rsidR="00340A2D">
        <w:rPr>
          <w:rFonts w:ascii="Times New Roman" w:hAnsi="Times New Roman"/>
          <w:sz w:val="24"/>
          <w:szCs w:val="24"/>
        </w:rPr>
        <w:t xml:space="preserve"> MS/TP</w:t>
      </w:r>
      <w:r w:rsidR="00340A2D" w:rsidRPr="00340A2D">
        <w:rPr>
          <w:rFonts w:ascii="Times New Roman" w:hAnsi="Times New Roman"/>
          <w:sz w:val="24"/>
          <w:szCs w:val="24"/>
        </w:rPr>
        <w:t xml:space="preserve"> </w:t>
      </w:r>
      <w:r w:rsidRPr="003A5F89">
        <w:rPr>
          <w:rFonts w:ascii="Times New Roman" w:hAnsi="Times New Roman"/>
          <w:sz w:val="24"/>
          <w:szCs w:val="24"/>
        </w:rPr>
        <w:t xml:space="preserve">- vypnuto a ruční řízení prostřednictvím integrovaného frekvenčního měniče na čerpadle - zapnuto). </w:t>
      </w:r>
    </w:p>
    <w:p w:rsidR="00DC15EA" w:rsidRPr="003B6600" w:rsidRDefault="00DC15EA" w:rsidP="003A5F89">
      <w:pPr>
        <w:pStyle w:val="Seznamsodrkami"/>
        <w:numPr>
          <w:ilvl w:val="1"/>
          <w:numId w:val="6"/>
        </w:numPr>
        <w:ind w:left="966"/>
        <w:jc w:val="both"/>
        <w:rPr>
          <w:rFonts w:ascii="Times New Roman" w:hAnsi="Times New Roman"/>
          <w:sz w:val="24"/>
          <w:szCs w:val="24"/>
        </w:rPr>
      </w:pPr>
      <w:r w:rsidRPr="003A5F89">
        <w:rPr>
          <w:rFonts w:ascii="Times New Roman" w:hAnsi="Times New Roman"/>
          <w:sz w:val="24"/>
          <w:szCs w:val="24"/>
        </w:rPr>
        <w:t>Parametry čerpadel musí být navrženy s ohledem na nové zapojení</w:t>
      </w:r>
      <w:r w:rsidR="00763267" w:rsidRPr="003B6600">
        <w:rPr>
          <w:rFonts w:ascii="Times New Roman" w:hAnsi="Times New Roman"/>
          <w:sz w:val="24"/>
          <w:szCs w:val="24"/>
        </w:rPr>
        <w:t>,</w:t>
      </w:r>
      <w:r w:rsidRPr="003A5F89">
        <w:rPr>
          <w:rFonts w:ascii="Times New Roman" w:hAnsi="Times New Roman"/>
          <w:sz w:val="24"/>
          <w:szCs w:val="24"/>
        </w:rPr>
        <w:t xml:space="preserve"> a to zejména </w:t>
      </w:r>
      <w:r w:rsidR="00763267" w:rsidRPr="003B6600">
        <w:rPr>
          <w:rFonts w:ascii="Times New Roman" w:hAnsi="Times New Roman"/>
          <w:sz w:val="24"/>
          <w:szCs w:val="24"/>
        </w:rPr>
        <w:t xml:space="preserve">s ohledem </w:t>
      </w:r>
      <w:r w:rsidRPr="003A5F89">
        <w:rPr>
          <w:rFonts w:ascii="Times New Roman" w:hAnsi="Times New Roman"/>
          <w:sz w:val="24"/>
          <w:szCs w:val="24"/>
        </w:rPr>
        <w:t xml:space="preserve">na fakt, že primární čerpadla budou sloužit i k zajištění oběhu sekundárními větvemi (všechna sekundární čerpadla na rozdělovači budou v novém zapojení nahrazena </w:t>
      </w:r>
      <w:r w:rsidR="00340A2D">
        <w:rPr>
          <w:rFonts w:ascii="Times New Roman" w:hAnsi="Times New Roman"/>
          <w:sz w:val="24"/>
          <w:szCs w:val="24"/>
        </w:rPr>
        <w:t>mezikusy odpovídajících dimenzí</w:t>
      </w:r>
      <w:r w:rsidRPr="003A5F89">
        <w:rPr>
          <w:rFonts w:ascii="Times New Roman" w:hAnsi="Times New Roman"/>
          <w:sz w:val="24"/>
          <w:szCs w:val="24"/>
        </w:rPr>
        <w:t>).</w:t>
      </w:r>
    </w:p>
    <w:p w:rsidR="00DC15EA" w:rsidRPr="003B6600" w:rsidRDefault="00DC15EA" w:rsidP="003A5F89">
      <w:pPr>
        <w:pStyle w:val="Seznamsodrkami"/>
        <w:numPr>
          <w:ilvl w:val="1"/>
          <w:numId w:val="6"/>
        </w:numPr>
        <w:ind w:left="966"/>
        <w:jc w:val="both"/>
        <w:rPr>
          <w:rFonts w:ascii="Times New Roman" w:hAnsi="Times New Roman"/>
          <w:sz w:val="24"/>
          <w:szCs w:val="24"/>
        </w:rPr>
      </w:pPr>
      <w:r w:rsidRPr="003A5F89">
        <w:rPr>
          <w:rFonts w:ascii="Times New Roman" w:hAnsi="Times New Roman"/>
          <w:sz w:val="24"/>
          <w:szCs w:val="24"/>
        </w:rPr>
        <w:t xml:space="preserve">Požadovaný max. čerpací výkon sestavy 2ks provozní + 1ks záložní: q=225m3/h, </w:t>
      </w:r>
      <w:proofErr w:type="spellStart"/>
      <w:r w:rsidRPr="003A5F89">
        <w:rPr>
          <w:rFonts w:ascii="Times New Roman" w:hAnsi="Times New Roman"/>
          <w:sz w:val="24"/>
          <w:szCs w:val="24"/>
        </w:rPr>
        <w:t>dP</w:t>
      </w:r>
      <w:proofErr w:type="spellEnd"/>
      <w:r w:rsidRPr="003A5F89">
        <w:rPr>
          <w:rFonts w:ascii="Times New Roman" w:hAnsi="Times New Roman"/>
          <w:sz w:val="24"/>
          <w:szCs w:val="24"/>
        </w:rPr>
        <w:t>=150kPa.</w:t>
      </w:r>
      <w:r w:rsidR="00B028DB" w:rsidRPr="00B028DB">
        <w:rPr>
          <w:rFonts w:ascii="Times New Roman" w:hAnsi="Times New Roman"/>
          <w:sz w:val="24"/>
          <w:szCs w:val="24"/>
        </w:rPr>
        <w:t xml:space="preserve"> </w:t>
      </w:r>
      <w:r w:rsidR="00B028DB" w:rsidRPr="002016F8">
        <w:rPr>
          <w:rFonts w:ascii="Times New Roman" w:hAnsi="Times New Roman"/>
          <w:sz w:val="24"/>
          <w:szCs w:val="24"/>
        </w:rPr>
        <w:t>Uvedené parametry jsou vztažené k rozdělovači a sběrači sekundárních větví. Požadovaný tlak nezahrnuje tlakové ztráty v primární části (potrubí, chladící stroje atd., armatury)</w:t>
      </w:r>
      <w:r w:rsidR="00763267" w:rsidRPr="003B6600">
        <w:rPr>
          <w:rFonts w:ascii="Times New Roman" w:hAnsi="Times New Roman"/>
          <w:sz w:val="24"/>
          <w:szCs w:val="24"/>
        </w:rPr>
        <w:t>.</w:t>
      </w:r>
      <w:r w:rsidR="00B028DB" w:rsidRPr="002016F8">
        <w:rPr>
          <w:rFonts w:ascii="Times New Roman" w:hAnsi="Times New Roman"/>
          <w:sz w:val="24"/>
          <w:szCs w:val="24"/>
        </w:rPr>
        <w:t xml:space="preserve"> </w:t>
      </w:r>
    </w:p>
    <w:p w:rsidR="00B028DB" w:rsidRPr="003B6600" w:rsidRDefault="00D070FF" w:rsidP="003A5F89">
      <w:pPr>
        <w:pStyle w:val="Seznamsodrkami"/>
        <w:numPr>
          <w:ilvl w:val="0"/>
          <w:numId w:val="6"/>
        </w:numPr>
        <w:jc w:val="both"/>
        <w:rPr>
          <w:rFonts w:ascii="Times New Roman" w:hAnsi="Times New Roman"/>
          <w:sz w:val="24"/>
          <w:szCs w:val="24"/>
        </w:rPr>
      </w:pPr>
      <w:r>
        <w:rPr>
          <w:rFonts w:ascii="Times New Roman" w:hAnsi="Times New Roman"/>
          <w:sz w:val="24"/>
          <w:szCs w:val="24"/>
        </w:rPr>
        <w:t>Vyprojektovat</w:t>
      </w:r>
      <w:r w:rsidRPr="00C157B9" w:rsidDel="0027654A">
        <w:rPr>
          <w:rFonts w:ascii="Times New Roman" w:hAnsi="Times New Roman"/>
          <w:sz w:val="24"/>
          <w:szCs w:val="24"/>
        </w:rPr>
        <w:t xml:space="preserve"> </w:t>
      </w:r>
      <w:r w:rsidR="00B028DB">
        <w:rPr>
          <w:rFonts w:ascii="Times New Roman" w:hAnsi="Times New Roman"/>
          <w:sz w:val="24"/>
          <w:szCs w:val="24"/>
        </w:rPr>
        <w:t>úpravu</w:t>
      </w:r>
      <w:r w:rsidR="00B028DB" w:rsidRPr="003A5F89">
        <w:rPr>
          <w:rFonts w:ascii="Times New Roman" w:hAnsi="Times New Roman"/>
          <w:sz w:val="24"/>
          <w:szCs w:val="24"/>
        </w:rPr>
        <w:t xml:space="preserve"> ZZT. </w:t>
      </w:r>
      <w:r w:rsidR="008217CF">
        <w:rPr>
          <w:rFonts w:ascii="Times New Roman" w:hAnsi="Times New Roman"/>
          <w:sz w:val="24"/>
          <w:szCs w:val="24"/>
        </w:rPr>
        <w:t>BCHJ</w:t>
      </w:r>
      <w:r w:rsidR="00B028DB" w:rsidRPr="003A5F89">
        <w:rPr>
          <w:rFonts w:ascii="Times New Roman" w:hAnsi="Times New Roman"/>
          <w:sz w:val="24"/>
          <w:szCs w:val="24"/>
        </w:rPr>
        <w:t xml:space="preserve"> </w:t>
      </w:r>
      <w:r w:rsidR="008217CF">
        <w:rPr>
          <w:rFonts w:ascii="Times New Roman" w:hAnsi="Times New Roman"/>
          <w:sz w:val="24"/>
          <w:szCs w:val="24"/>
        </w:rPr>
        <w:t>musí být</w:t>
      </w:r>
      <w:r w:rsidR="008217CF" w:rsidRPr="003A5F89">
        <w:rPr>
          <w:rFonts w:ascii="Times New Roman" w:hAnsi="Times New Roman"/>
          <w:sz w:val="24"/>
          <w:szCs w:val="24"/>
        </w:rPr>
        <w:t xml:space="preserve"> </w:t>
      </w:r>
      <w:r w:rsidR="00B028DB" w:rsidRPr="003A5F89">
        <w:rPr>
          <w:rFonts w:ascii="Times New Roman" w:hAnsi="Times New Roman"/>
          <w:sz w:val="24"/>
          <w:szCs w:val="24"/>
        </w:rPr>
        <w:t xml:space="preserve">vybaveny výměníky pro zpětné získávání tepla. Teplo je využíváno pro ohřev </w:t>
      </w:r>
      <w:r w:rsidR="00763267" w:rsidRPr="003B6600">
        <w:rPr>
          <w:rFonts w:ascii="Times New Roman" w:hAnsi="Times New Roman"/>
          <w:sz w:val="24"/>
          <w:szCs w:val="24"/>
        </w:rPr>
        <w:t xml:space="preserve">teplé vody </w:t>
      </w:r>
      <w:r w:rsidR="00B028DB" w:rsidRPr="003A5F89">
        <w:rPr>
          <w:rFonts w:ascii="Times New Roman" w:hAnsi="Times New Roman"/>
          <w:sz w:val="24"/>
          <w:szCs w:val="24"/>
        </w:rPr>
        <w:t xml:space="preserve">ve strojovně topení deskovým výměníkem.  </w:t>
      </w:r>
    </w:p>
    <w:p w:rsidR="00763267" w:rsidRDefault="00B028DB" w:rsidP="003A5F89">
      <w:pPr>
        <w:pStyle w:val="Seznamsodrkami"/>
        <w:ind w:firstLine="0"/>
        <w:jc w:val="both"/>
        <w:rPr>
          <w:rFonts w:ascii="Times New Roman" w:hAnsi="Times New Roman"/>
          <w:sz w:val="24"/>
          <w:szCs w:val="24"/>
        </w:rPr>
      </w:pPr>
      <w:r w:rsidRPr="003A5F89">
        <w:rPr>
          <w:rFonts w:ascii="Times New Roman" w:hAnsi="Times New Roman"/>
          <w:sz w:val="24"/>
          <w:szCs w:val="24"/>
        </w:rPr>
        <w:t xml:space="preserve">Nové zapojení </w:t>
      </w:r>
      <w:r w:rsidR="008217CF">
        <w:rPr>
          <w:rFonts w:ascii="Times New Roman" w:hAnsi="Times New Roman"/>
          <w:sz w:val="24"/>
          <w:szCs w:val="24"/>
        </w:rPr>
        <w:t>musí</w:t>
      </w:r>
      <w:r w:rsidR="008217CF" w:rsidRPr="003A5F89">
        <w:rPr>
          <w:rFonts w:ascii="Times New Roman" w:hAnsi="Times New Roman"/>
          <w:sz w:val="24"/>
          <w:szCs w:val="24"/>
        </w:rPr>
        <w:t xml:space="preserve"> </w:t>
      </w:r>
      <w:r w:rsidRPr="003A5F89">
        <w:rPr>
          <w:rFonts w:ascii="Times New Roman" w:hAnsi="Times New Roman"/>
          <w:sz w:val="24"/>
          <w:szCs w:val="24"/>
        </w:rPr>
        <w:t>principiálně respektovat toto stávající uspořádání využívání odpadního tepla z </w:t>
      </w:r>
      <w:r w:rsidR="008217CF">
        <w:rPr>
          <w:rFonts w:ascii="Times New Roman" w:hAnsi="Times New Roman"/>
          <w:sz w:val="24"/>
          <w:szCs w:val="24"/>
        </w:rPr>
        <w:t>BCHJ</w:t>
      </w:r>
      <w:r w:rsidRPr="003A5F89">
        <w:rPr>
          <w:rFonts w:ascii="Times New Roman" w:hAnsi="Times New Roman"/>
          <w:sz w:val="24"/>
          <w:szCs w:val="24"/>
        </w:rPr>
        <w:t xml:space="preserve"> s</w:t>
      </w:r>
      <w:r>
        <w:rPr>
          <w:rFonts w:ascii="Times New Roman" w:hAnsi="Times New Roman"/>
          <w:sz w:val="24"/>
          <w:szCs w:val="24"/>
        </w:rPr>
        <w:t> </w:t>
      </w:r>
      <w:r w:rsidRPr="003A5F89">
        <w:rPr>
          <w:rFonts w:ascii="Times New Roman" w:hAnsi="Times New Roman"/>
          <w:sz w:val="24"/>
          <w:szCs w:val="24"/>
        </w:rPr>
        <w:t>tím</w:t>
      </w:r>
      <w:r>
        <w:rPr>
          <w:rFonts w:ascii="Times New Roman" w:hAnsi="Times New Roman"/>
          <w:sz w:val="24"/>
          <w:szCs w:val="24"/>
        </w:rPr>
        <w:t>,</w:t>
      </w:r>
      <w:r w:rsidRPr="003A5F89">
        <w:rPr>
          <w:rFonts w:ascii="Times New Roman" w:hAnsi="Times New Roman"/>
          <w:sz w:val="24"/>
          <w:szCs w:val="24"/>
        </w:rPr>
        <w:t xml:space="preserve"> že bude upraveno potrubí nad rámec strojovny CH1 v rozsahu nezbytném pro napojení a hydraulické vyvážení ZZT výměníků jednotlivých </w:t>
      </w:r>
      <w:r w:rsidR="00764657">
        <w:rPr>
          <w:rFonts w:ascii="Times New Roman" w:hAnsi="Times New Roman"/>
          <w:sz w:val="24"/>
          <w:szCs w:val="24"/>
        </w:rPr>
        <w:t>BCHJ</w:t>
      </w:r>
      <w:r w:rsidRPr="003A5F89">
        <w:rPr>
          <w:rFonts w:ascii="Times New Roman" w:hAnsi="Times New Roman"/>
          <w:sz w:val="24"/>
          <w:szCs w:val="24"/>
        </w:rPr>
        <w:t xml:space="preserve">. Stávající třícestný ventil zůstane zachován (bez výměny). Okruh ZZT bude vybaven všemi nezbytnými pojistnými, uzavíracími a regulačními armaturami, potrubí bude v místech napojení na výměníky ZZT opatřeno pryžovými kompenzátory chvění. </w:t>
      </w:r>
    </w:p>
    <w:p w:rsidR="00B028DB" w:rsidRDefault="00B028DB" w:rsidP="00763267">
      <w:pPr>
        <w:pStyle w:val="Seznamsodrkami"/>
        <w:ind w:firstLine="0"/>
        <w:jc w:val="both"/>
        <w:rPr>
          <w:rFonts w:ascii="Times New Roman" w:hAnsi="Times New Roman"/>
          <w:sz w:val="24"/>
          <w:szCs w:val="24"/>
        </w:rPr>
      </w:pPr>
      <w:r w:rsidRPr="000245B1">
        <w:rPr>
          <w:rFonts w:ascii="Times New Roman" w:hAnsi="Times New Roman"/>
          <w:sz w:val="24"/>
          <w:szCs w:val="24"/>
        </w:rPr>
        <w:t>Součástí této úpravy bude i výměna stávajícího oběhového čerpadla (nové označení MM15.1) za nov</w:t>
      </w:r>
      <w:r>
        <w:rPr>
          <w:rFonts w:ascii="Times New Roman" w:hAnsi="Times New Roman"/>
          <w:sz w:val="24"/>
          <w:szCs w:val="24"/>
        </w:rPr>
        <w:t>é.</w:t>
      </w:r>
    </w:p>
    <w:p w:rsidR="00B028DB" w:rsidRDefault="00B028DB" w:rsidP="003A5F89">
      <w:pPr>
        <w:pStyle w:val="Seznamsodrkami"/>
        <w:numPr>
          <w:ilvl w:val="1"/>
          <w:numId w:val="6"/>
        </w:numPr>
        <w:ind w:left="966"/>
        <w:jc w:val="both"/>
        <w:rPr>
          <w:rFonts w:ascii="Times New Roman" w:hAnsi="Times New Roman"/>
          <w:sz w:val="24"/>
          <w:szCs w:val="24"/>
        </w:rPr>
      </w:pPr>
      <w:r>
        <w:rPr>
          <w:rFonts w:ascii="Times New Roman" w:hAnsi="Times New Roman"/>
          <w:sz w:val="24"/>
          <w:szCs w:val="24"/>
        </w:rPr>
        <w:t>Č</w:t>
      </w:r>
      <w:r w:rsidRPr="005E3AE9">
        <w:rPr>
          <w:rFonts w:ascii="Times New Roman" w:hAnsi="Times New Roman"/>
          <w:sz w:val="24"/>
          <w:szCs w:val="24"/>
        </w:rPr>
        <w:t xml:space="preserve">erpadlo </w:t>
      </w:r>
      <w:r w:rsidR="00763267" w:rsidRPr="003B6600">
        <w:rPr>
          <w:rFonts w:ascii="Times New Roman" w:hAnsi="Times New Roman"/>
          <w:sz w:val="24"/>
          <w:szCs w:val="24"/>
        </w:rPr>
        <w:t>musí být</w:t>
      </w:r>
      <w:r w:rsidRPr="003B6600">
        <w:rPr>
          <w:rFonts w:ascii="Times New Roman" w:hAnsi="Times New Roman"/>
          <w:sz w:val="24"/>
          <w:szCs w:val="24"/>
        </w:rPr>
        <w:t xml:space="preserve"> </w:t>
      </w:r>
      <w:r w:rsidRPr="005E3AE9">
        <w:rPr>
          <w:rFonts w:ascii="Times New Roman" w:hAnsi="Times New Roman"/>
          <w:sz w:val="24"/>
          <w:szCs w:val="24"/>
        </w:rPr>
        <w:t xml:space="preserve">vybaveno integrovaným frekvenčním měničem s externím řízením a přístupem ke stavovým veličinám prostřednictvím </w:t>
      </w:r>
      <w:proofErr w:type="spellStart"/>
      <w:r w:rsidR="00340A2D">
        <w:rPr>
          <w:rFonts w:ascii="Times New Roman" w:hAnsi="Times New Roman"/>
          <w:sz w:val="24"/>
          <w:szCs w:val="24"/>
        </w:rPr>
        <w:t>BACnet</w:t>
      </w:r>
      <w:proofErr w:type="spellEnd"/>
      <w:r w:rsidR="00340A2D">
        <w:rPr>
          <w:rFonts w:ascii="Times New Roman" w:hAnsi="Times New Roman"/>
          <w:sz w:val="24"/>
          <w:szCs w:val="24"/>
        </w:rPr>
        <w:t xml:space="preserve"> MS/TP</w:t>
      </w:r>
      <w:r w:rsidR="00187600">
        <w:rPr>
          <w:rFonts w:ascii="Times New Roman" w:hAnsi="Times New Roman"/>
          <w:sz w:val="24"/>
          <w:szCs w:val="24"/>
        </w:rPr>
        <w:t xml:space="preserve"> </w:t>
      </w:r>
      <w:r w:rsidRPr="005E3AE9">
        <w:rPr>
          <w:rFonts w:ascii="Times New Roman" w:hAnsi="Times New Roman"/>
          <w:sz w:val="24"/>
          <w:szCs w:val="24"/>
        </w:rPr>
        <w:t>protokolu.</w:t>
      </w:r>
    </w:p>
    <w:p w:rsidR="00B028DB" w:rsidRPr="003B6600" w:rsidRDefault="00B028DB" w:rsidP="00B028DB">
      <w:pPr>
        <w:pStyle w:val="Seznamsodrkami"/>
        <w:numPr>
          <w:ilvl w:val="1"/>
          <w:numId w:val="6"/>
        </w:numPr>
        <w:ind w:left="966"/>
        <w:jc w:val="both"/>
        <w:rPr>
          <w:rFonts w:ascii="Times New Roman" w:hAnsi="Times New Roman"/>
          <w:sz w:val="24"/>
          <w:szCs w:val="24"/>
        </w:rPr>
      </w:pPr>
      <w:r w:rsidRPr="005E3AE9">
        <w:rPr>
          <w:rFonts w:ascii="Times New Roman" w:hAnsi="Times New Roman"/>
          <w:sz w:val="24"/>
          <w:szCs w:val="24"/>
        </w:rPr>
        <w:lastRenderedPageBreak/>
        <w:t xml:space="preserve">Celková (kumulovaná) účinnost pro maximální pracovní bod </w:t>
      </w:r>
      <w:r>
        <w:rPr>
          <w:rFonts w:ascii="Times New Roman" w:hAnsi="Times New Roman"/>
          <w:sz w:val="24"/>
          <w:szCs w:val="24"/>
        </w:rPr>
        <w:t xml:space="preserve">ZZT </w:t>
      </w:r>
      <w:r w:rsidR="00763267" w:rsidRPr="003B6600">
        <w:rPr>
          <w:rFonts w:ascii="Times New Roman" w:hAnsi="Times New Roman"/>
          <w:sz w:val="24"/>
          <w:szCs w:val="24"/>
        </w:rPr>
        <w:t>musí být</w:t>
      </w:r>
      <w:r w:rsidRPr="005E3AE9">
        <w:rPr>
          <w:rFonts w:ascii="Times New Roman" w:hAnsi="Times New Roman"/>
          <w:sz w:val="24"/>
          <w:szCs w:val="24"/>
        </w:rPr>
        <w:t xml:space="preserve"> min. 60%. </w:t>
      </w:r>
    </w:p>
    <w:p w:rsidR="00B028DB" w:rsidRDefault="00705A9F" w:rsidP="003A5F89">
      <w:pPr>
        <w:pStyle w:val="Seznamsodrkami"/>
        <w:numPr>
          <w:ilvl w:val="1"/>
          <w:numId w:val="6"/>
        </w:numPr>
        <w:ind w:left="966"/>
        <w:jc w:val="both"/>
        <w:rPr>
          <w:rFonts w:ascii="Times New Roman" w:hAnsi="Times New Roman"/>
          <w:sz w:val="24"/>
          <w:szCs w:val="24"/>
        </w:rPr>
      </w:pPr>
      <w:r>
        <w:rPr>
          <w:rFonts w:ascii="Times New Roman" w:hAnsi="Times New Roman"/>
          <w:sz w:val="24"/>
          <w:szCs w:val="24"/>
        </w:rPr>
        <w:t xml:space="preserve">Výkon čerpadla </w:t>
      </w:r>
      <w:r w:rsidR="00916A63" w:rsidRPr="003B6600">
        <w:rPr>
          <w:rFonts w:ascii="Times New Roman" w:hAnsi="Times New Roman"/>
          <w:sz w:val="24"/>
          <w:szCs w:val="24"/>
        </w:rPr>
        <w:t>musí být</w:t>
      </w:r>
      <w:r>
        <w:rPr>
          <w:rFonts w:ascii="Times New Roman" w:hAnsi="Times New Roman"/>
          <w:sz w:val="24"/>
          <w:szCs w:val="24"/>
        </w:rPr>
        <w:t xml:space="preserve"> navržen s ohledem na dimenzi stávajícího trubního propojení mezi strojovnou CH1 5P412 a strojovnou ÚT ve třetím suterénu a navýšením výkonu ZZT nově vyprojektovaných BCHJ.</w:t>
      </w:r>
    </w:p>
    <w:p w:rsidR="00D070FF" w:rsidRDefault="006C44C9" w:rsidP="0064671E">
      <w:pPr>
        <w:pStyle w:val="Seznamsodrkami"/>
        <w:numPr>
          <w:ilvl w:val="0"/>
          <w:numId w:val="6"/>
        </w:numPr>
        <w:jc w:val="both"/>
        <w:rPr>
          <w:rFonts w:ascii="Times New Roman" w:hAnsi="Times New Roman"/>
          <w:sz w:val="24"/>
          <w:szCs w:val="24"/>
        </w:rPr>
      </w:pPr>
      <w:r>
        <w:rPr>
          <w:rFonts w:ascii="Times New Roman" w:hAnsi="Times New Roman"/>
          <w:sz w:val="24"/>
          <w:szCs w:val="24"/>
        </w:rPr>
        <w:t>Vyprojektovat</w:t>
      </w:r>
      <w:r w:rsidRPr="00C157B9" w:rsidDel="006C44C9">
        <w:rPr>
          <w:rFonts w:ascii="Times New Roman" w:hAnsi="Times New Roman"/>
          <w:sz w:val="24"/>
          <w:szCs w:val="24"/>
        </w:rPr>
        <w:t xml:space="preserve"> </w:t>
      </w:r>
      <w:r w:rsidRPr="00C157B9">
        <w:rPr>
          <w:rFonts w:ascii="Times New Roman" w:hAnsi="Times New Roman"/>
          <w:sz w:val="24"/>
          <w:szCs w:val="24"/>
        </w:rPr>
        <w:t>čerpadlo</w:t>
      </w:r>
      <w:r>
        <w:rPr>
          <w:rFonts w:ascii="Times New Roman" w:hAnsi="Times New Roman"/>
          <w:sz w:val="24"/>
          <w:szCs w:val="24"/>
        </w:rPr>
        <w:t xml:space="preserve"> M17.1 glykolového </w:t>
      </w:r>
      <w:r w:rsidR="00D070FF" w:rsidRPr="00C157B9">
        <w:rPr>
          <w:rFonts w:ascii="Times New Roman" w:hAnsi="Times New Roman"/>
          <w:sz w:val="24"/>
          <w:szCs w:val="24"/>
        </w:rPr>
        <w:t xml:space="preserve">propojení </w:t>
      </w:r>
      <w:r w:rsidRPr="00C157B9">
        <w:rPr>
          <w:rFonts w:ascii="Times New Roman" w:hAnsi="Times New Roman"/>
          <w:sz w:val="24"/>
          <w:szCs w:val="24"/>
        </w:rPr>
        <w:t>CH</w:t>
      </w:r>
      <w:r>
        <w:rPr>
          <w:rFonts w:ascii="Times New Roman" w:hAnsi="Times New Roman"/>
          <w:sz w:val="24"/>
          <w:szCs w:val="24"/>
        </w:rPr>
        <w:t>1</w:t>
      </w:r>
      <w:r w:rsidRPr="00C157B9">
        <w:rPr>
          <w:rFonts w:ascii="Times New Roman" w:hAnsi="Times New Roman"/>
          <w:sz w:val="24"/>
          <w:szCs w:val="24"/>
        </w:rPr>
        <w:t xml:space="preserve"> </w:t>
      </w:r>
      <w:r w:rsidR="00D070FF" w:rsidRPr="00C157B9">
        <w:rPr>
          <w:rFonts w:ascii="Times New Roman" w:hAnsi="Times New Roman"/>
          <w:sz w:val="24"/>
          <w:szCs w:val="24"/>
        </w:rPr>
        <w:t xml:space="preserve">a </w:t>
      </w:r>
      <w:r w:rsidRPr="00C157B9">
        <w:rPr>
          <w:rFonts w:ascii="Times New Roman" w:hAnsi="Times New Roman"/>
          <w:sz w:val="24"/>
          <w:szCs w:val="24"/>
        </w:rPr>
        <w:t>CH</w:t>
      </w:r>
      <w:r>
        <w:rPr>
          <w:rFonts w:ascii="Times New Roman" w:hAnsi="Times New Roman"/>
          <w:sz w:val="24"/>
          <w:szCs w:val="24"/>
        </w:rPr>
        <w:t>2</w:t>
      </w:r>
      <w:r w:rsidRPr="00C157B9">
        <w:rPr>
          <w:rFonts w:ascii="Times New Roman" w:hAnsi="Times New Roman"/>
          <w:sz w:val="24"/>
          <w:szCs w:val="24"/>
        </w:rPr>
        <w:t xml:space="preserve"> </w:t>
      </w:r>
      <w:r w:rsidR="00D070FF" w:rsidRPr="00C157B9">
        <w:rPr>
          <w:rFonts w:ascii="Times New Roman" w:hAnsi="Times New Roman"/>
          <w:sz w:val="24"/>
          <w:szCs w:val="24"/>
        </w:rPr>
        <w:t xml:space="preserve">spolu s automatickými uzavíracími armaturami čerpadla. </w:t>
      </w:r>
      <w:r w:rsidR="005E0094">
        <w:rPr>
          <w:rFonts w:ascii="Times New Roman" w:hAnsi="Times New Roman"/>
          <w:sz w:val="24"/>
          <w:szCs w:val="24"/>
        </w:rPr>
        <w:t xml:space="preserve">Přepínání na ruční ovládání </w:t>
      </w:r>
      <w:r w:rsidR="00D070FF" w:rsidRPr="00C157B9">
        <w:rPr>
          <w:rFonts w:ascii="Times New Roman" w:hAnsi="Times New Roman"/>
          <w:sz w:val="24"/>
          <w:szCs w:val="24"/>
        </w:rPr>
        <w:t>ZAP, VYP</w:t>
      </w:r>
      <w:r w:rsidR="005E0094">
        <w:rPr>
          <w:rFonts w:ascii="Times New Roman" w:hAnsi="Times New Roman"/>
          <w:sz w:val="24"/>
          <w:szCs w:val="24"/>
        </w:rPr>
        <w:t xml:space="preserve"> a AUT</w:t>
      </w:r>
      <w:r w:rsidR="00D070FF" w:rsidRPr="00C157B9">
        <w:rPr>
          <w:rFonts w:ascii="Times New Roman" w:hAnsi="Times New Roman"/>
          <w:sz w:val="24"/>
          <w:szCs w:val="24"/>
        </w:rPr>
        <w:t xml:space="preserve"> </w:t>
      </w:r>
      <w:r w:rsidR="005E0094">
        <w:rPr>
          <w:rFonts w:ascii="Times New Roman" w:hAnsi="Times New Roman"/>
          <w:sz w:val="24"/>
          <w:szCs w:val="24"/>
        </w:rPr>
        <w:t xml:space="preserve">bude </w:t>
      </w:r>
      <w:r w:rsidR="00D070FF" w:rsidRPr="00C157B9">
        <w:rPr>
          <w:rFonts w:ascii="Times New Roman" w:hAnsi="Times New Roman"/>
          <w:sz w:val="24"/>
          <w:szCs w:val="24"/>
        </w:rPr>
        <w:t>z rozvaděče CH1</w:t>
      </w:r>
      <w:r w:rsidR="005E0094">
        <w:rPr>
          <w:rFonts w:ascii="Times New Roman" w:hAnsi="Times New Roman"/>
          <w:sz w:val="24"/>
          <w:szCs w:val="24"/>
        </w:rPr>
        <w:t>.</w:t>
      </w:r>
      <w:r w:rsidR="00D070FF" w:rsidRPr="00C157B9">
        <w:rPr>
          <w:rFonts w:ascii="Times New Roman" w:hAnsi="Times New Roman"/>
          <w:sz w:val="24"/>
          <w:szCs w:val="24"/>
        </w:rPr>
        <w:t xml:space="preserve"> </w:t>
      </w:r>
    </w:p>
    <w:p w:rsidR="005E0094" w:rsidRDefault="005E0094" w:rsidP="005E0094">
      <w:pPr>
        <w:pStyle w:val="Seznamsodrkami"/>
        <w:numPr>
          <w:ilvl w:val="1"/>
          <w:numId w:val="6"/>
        </w:numPr>
        <w:ind w:left="966"/>
        <w:jc w:val="both"/>
        <w:rPr>
          <w:rFonts w:ascii="Times New Roman" w:hAnsi="Times New Roman"/>
          <w:sz w:val="24"/>
          <w:szCs w:val="24"/>
        </w:rPr>
      </w:pPr>
      <w:r>
        <w:rPr>
          <w:rFonts w:ascii="Times New Roman" w:hAnsi="Times New Roman"/>
          <w:sz w:val="24"/>
          <w:szCs w:val="24"/>
        </w:rPr>
        <w:t>Č</w:t>
      </w:r>
      <w:r w:rsidRPr="005E3AE9">
        <w:rPr>
          <w:rFonts w:ascii="Times New Roman" w:hAnsi="Times New Roman"/>
          <w:sz w:val="24"/>
          <w:szCs w:val="24"/>
        </w:rPr>
        <w:t xml:space="preserve">erpadlo </w:t>
      </w:r>
      <w:r w:rsidR="00916A63" w:rsidRPr="003B6600">
        <w:rPr>
          <w:rFonts w:ascii="Times New Roman" w:hAnsi="Times New Roman"/>
          <w:sz w:val="24"/>
          <w:szCs w:val="24"/>
        </w:rPr>
        <w:t>musí být</w:t>
      </w:r>
      <w:r w:rsidRPr="003B6600">
        <w:rPr>
          <w:rFonts w:ascii="Times New Roman" w:hAnsi="Times New Roman"/>
          <w:sz w:val="24"/>
          <w:szCs w:val="24"/>
        </w:rPr>
        <w:t xml:space="preserve"> </w:t>
      </w:r>
      <w:r w:rsidRPr="005E3AE9">
        <w:rPr>
          <w:rFonts w:ascii="Times New Roman" w:hAnsi="Times New Roman"/>
          <w:sz w:val="24"/>
          <w:szCs w:val="24"/>
        </w:rPr>
        <w:t xml:space="preserve">vybaveno integrovaným frekvenčním měničem s externím řízením a přístupem ke stavovým veličinám prostřednictvím </w:t>
      </w:r>
      <w:proofErr w:type="spellStart"/>
      <w:r w:rsidR="00340A2D">
        <w:rPr>
          <w:rFonts w:ascii="Times New Roman" w:hAnsi="Times New Roman"/>
          <w:sz w:val="24"/>
          <w:szCs w:val="24"/>
        </w:rPr>
        <w:t>BACnet</w:t>
      </w:r>
      <w:proofErr w:type="spellEnd"/>
      <w:r w:rsidR="00340A2D">
        <w:rPr>
          <w:rFonts w:ascii="Times New Roman" w:hAnsi="Times New Roman"/>
          <w:sz w:val="24"/>
          <w:szCs w:val="24"/>
        </w:rPr>
        <w:t xml:space="preserve"> MS/TP</w:t>
      </w:r>
      <w:r w:rsidRPr="005E3AE9">
        <w:rPr>
          <w:rFonts w:ascii="Times New Roman" w:hAnsi="Times New Roman"/>
          <w:sz w:val="24"/>
          <w:szCs w:val="24"/>
        </w:rPr>
        <w:t xml:space="preserve"> protokolu.</w:t>
      </w:r>
    </w:p>
    <w:p w:rsidR="005E0094" w:rsidRPr="003B6600" w:rsidRDefault="005E0094" w:rsidP="005E0094">
      <w:pPr>
        <w:pStyle w:val="Seznamsodrkami"/>
        <w:numPr>
          <w:ilvl w:val="1"/>
          <w:numId w:val="6"/>
        </w:numPr>
        <w:ind w:left="966"/>
        <w:jc w:val="both"/>
        <w:rPr>
          <w:rFonts w:ascii="Times New Roman" w:hAnsi="Times New Roman"/>
          <w:sz w:val="24"/>
          <w:szCs w:val="24"/>
        </w:rPr>
      </w:pPr>
      <w:r w:rsidRPr="005E3AE9">
        <w:rPr>
          <w:rFonts w:ascii="Times New Roman" w:hAnsi="Times New Roman"/>
          <w:sz w:val="24"/>
          <w:szCs w:val="24"/>
        </w:rPr>
        <w:t xml:space="preserve">Celková (kumulovaná) účinnost pro maximální pracovní bod </w:t>
      </w:r>
      <w:r w:rsidR="00916A63" w:rsidRPr="003B6600">
        <w:rPr>
          <w:rFonts w:ascii="Times New Roman" w:hAnsi="Times New Roman"/>
          <w:sz w:val="24"/>
          <w:szCs w:val="24"/>
        </w:rPr>
        <w:t>musí být</w:t>
      </w:r>
      <w:r>
        <w:rPr>
          <w:rFonts w:ascii="Times New Roman" w:hAnsi="Times New Roman"/>
          <w:sz w:val="24"/>
          <w:szCs w:val="24"/>
        </w:rPr>
        <w:t xml:space="preserve"> </w:t>
      </w:r>
      <w:r w:rsidRPr="005E3AE9">
        <w:rPr>
          <w:rFonts w:ascii="Times New Roman" w:hAnsi="Times New Roman"/>
          <w:sz w:val="24"/>
          <w:szCs w:val="24"/>
        </w:rPr>
        <w:t xml:space="preserve">min. 60%. </w:t>
      </w:r>
    </w:p>
    <w:p w:rsidR="005E0094" w:rsidRPr="0004250D" w:rsidRDefault="00736FB7" w:rsidP="003A5F89">
      <w:pPr>
        <w:pStyle w:val="Seznamsodrkami"/>
        <w:numPr>
          <w:ilvl w:val="1"/>
          <w:numId w:val="6"/>
        </w:numPr>
        <w:ind w:left="966"/>
        <w:jc w:val="both"/>
        <w:rPr>
          <w:rFonts w:ascii="Times New Roman" w:hAnsi="Times New Roman"/>
          <w:sz w:val="24"/>
          <w:szCs w:val="24"/>
        </w:rPr>
      </w:pPr>
      <w:r>
        <w:rPr>
          <w:rFonts w:ascii="Times New Roman" w:hAnsi="Times New Roman"/>
          <w:sz w:val="24"/>
          <w:szCs w:val="24"/>
        </w:rPr>
        <w:t xml:space="preserve">Výkon čerpadla </w:t>
      </w:r>
      <w:r w:rsidR="00916A63" w:rsidRPr="003B6600">
        <w:rPr>
          <w:rFonts w:ascii="Times New Roman" w:hAnsi="Times New Roman"/>
          <w:sz w:val="24"/>
          <w:szCs w:val="24"/>
        </w:rPr>
        <w:t>musí být</w:t>
      </w:r>
      <w:r>
        <w:rPr>
          <w:rFonts w:ascii="Times New Roman" w:hAnsi="Times New Roman"/>
          <w:sz w:val="24"/>
          <w:szCs w:val="24"/>
        </w:rPr>
        <w:t xml:space="preserve"> navržen s ohledem na dimenzi stávajícího trubního propojení mezi strojovnou CH1 a CH2 a na tlakové poměry glykolového okruhu CH2</w:t>
      </w:r>
      <w:r w:rsidR="00A86F2F">
        <w:rPr>
          <w:rFonts w:ascii="Times New Roman" w:hAnsi="Times New Roman"/>
          <w:sz w:val="24"/>
          <w:szCs w:val="24"/>
        </w:rPr>
        <w:t xml:space="preserve"> s průtokem </w:t>
      </w:r>
      <w:r w:rsidR="00A86F2F" w:rsidRPr="003A5F89">
        <w:rPr>
          <w:rFonts w:ascii="Times New Roman" w:hAnsi="Times New Roman"/>
          <w:sz w:val="24"/>
          <w:szCs w:val="24"/>
        </w:rPr>
        <w:t>q=</w:t>
      </w:r>
      <w:r w:rsidR="00A86F2F">
        <w:rPr>
          <w:rFonts w:ascii="Times New Roman" w:hAnsi="Times New Roman"/>
          <w:sz w:val="24"/>
          <w:szCs w:val="24"/>
        </w:rPr>
        <w:t>34</w:t>
      </w:r>
      <w:r w:rsidR="00A86F2F" w:rsidRPr="003A5F89">
        <w:rPr>
          <w:rFonts w:ascii="Times New Roman" w:hAnsi="Times New Roman"/>
          <w:sz w:val="24"/>
          <w:szCs w:val="24"/>
        </w:rPr>
        <w:t>m3/h</w:t>
      </w:r>
      <w:r>
        <w:rPr>
          <w:rFonts w:ascii="Times New Roman" w:hAnsi="Times New Roman"/>
          <w:sz w:val="24"/>
          <w:szCs w:val="24"/>
        </w:rPr>
        <w:t>.</w:t>
      </w:r>
    </w:p>
    <w:p w:rsidR="00736FB7" w:rsidRDefault="00736FB7" w:rsidP="00736FB7">
      <w:pPr>
        <w:pStyle w:val="Seznamsodrkami"/>
        <w:numPr>
          <w:ilvl w:val="0"/>
          <w:numId w:val="6"/>
        </w:numPr>
        <w:jc w:val="both"/>
        <w:rPr>
          <w:rFonts w:ascii="Times New Roman" w:hAnsi="Times New Roman"/>
          <w:sz w:val="24"/>
          <w:szCs w:val="24"/>
        </w:rPr>
      </w:pPr>
      <w:r>
        <w:rPr>
          <w:rFonts w:ascii="Times New Roman" w:hAnsi="Times New Roman"/>
          <w:sz w:val="24"/>
          <w:szCs w:val="24"/>
        </w:rPr>
        <w:t>Vyprojektovat</w:t>
      </w:r>
      <w:r w:rsidRPr="00C157B9" w:rsidDel="006C44C9">
        <w:rPr>
          <w:rFonts w:ascii="Times New Roman" w:hAnsi="Times New Roman"/>
          <w:sz w:val="24"/>
          <w:szCs w:val="24"/>
        </w:rPr>
        <w:t xml:space="preserve"> </w:t>
      </w:r>
      <w:r w:rsidRPr="00C157B9">
        <w:rPr>
          <w:rFonts w:ascii="Times New Roman" w:hAnsi="Times New Roman"/>
          <w:sz w:val="24"/>
          <w:szCs w:val="24"/>
        </w:rPr>
        <w:t>čerpadlo</w:t>
      </w:r>
      <w:r>
        <w:rPr>
          <w:rFonts w:ascii="Times New Roman" w:hAnsi="Times New Roman"/>
          <w:sz w:val="24"/>
          <w:szCs w:val="24"/>
        </w:rPr>
        <w:t xml:space="preserve"> MM16.1 větve 54 pro </w:t>
      </w:r>
      <w:proofErr w:type="spellStart"/>
      <w:r>
        <w:rPr>
          <w:rFonts w:ascii="Times New Roman" w:hAnsi="Times New Roman"/>
          <w:sz w:val="24"/>
          <w:szCs w:val="24"/>
        </w:rPr>
        <w:t>fan-coily</w:t>
      </w:r>
      <w:proofErr w:type="spellEnd"/>
      <w:r>
        <w:rPr>
          <w:rFonts w:ascii="Times New Roman" w:hAnsi="Times New Roman"/>
          <w:sz w:val="24"/>
          <w:szCs w:val="24"/>
        </w:rPr>
        <w:t xml:space="preserve"> Plodinové burzy. Přepínání na ruční ovládání </w:t>
      </w:r>
      <w:r w:rsidRPr="00C157B9">
        <w:rPr>
          <w:rFonts w:ascii="Times New Roman" w:hAnsi="Times New Roman"/>
          <w:sz w:val="24"/>
          <w:szCs w:val="24"/>
        </w:rPr>
        <w:t>ZAP, VYP</w:t>
      </w:r>
      <w:r>
        <w:rPr>
          <w:rFonts w:ascii="Times New Roman" w:hAnsi="Times New Roman"/>
          <w:sz w:val="24"/>
          <w:szCs w:val="24"/>
        </w:rPr>
        <w:t xml:space="preserve"> a AUT</w:t>
      </w:r>
      <w:r w:rsidRPr="00C157B9">
        <w:rPr>
          <w:rFonts w:ascii="Times New Roman" w:hAnsi="Times New Roman"/>
          <w:sz w:val="24"/>
          <w:szCs w:val="24"/>
        </w:rPr>
        <w:t xml:space="preserve"> </w:t>
      </w:r>
      <w:r>
        <w:rPr>
          <w:rFonts w:ascii="Times New Roman" w:hAnsi="Times New Roman"/>
          <w:sz w:val="24"/>
          <w:szCs w:val="24"/>
        </w:rPr>
        <w:t xml:space="preserve">bude </w:t>
      </w:r>
      <w:r w:rsidRPr="00C157B9">
        <w:rPr>
          <w:rFonts w:ascii="Times New Roman" w:hAnsi="Times New Roman"/>
          <w:sz w:val="24"/>
          <w:szCs w:val="24"/>
        </w:rPr>
        <w:t>z rozvaděče CH1</w:t>
      </w:r>
      <w:r>
        <w:rPr>
          <w:rFonts w:ascii="Times New Roman" w:hAnsi="Times New Roman"/>
          <w:sz w:val="24"/>
          <w:szCs w:val="24"/>
        </w:rPr>
        <w:t>.</w:t>
      </w:r>
      <w:r w:rsidRPr="00C157B9">
        <w:rPr>
          <w:rFonts w:ascii="Times New Roman" w:hAnsi="Times New Roman"/>
          <w:sz w:val="24"/>
          <w:szCs w:val="24"/>
        </w:rPr>
        <w:t xml:space="preserve"> </w:t>
      </w:r>
    </w:p>
    <w:p w:rsidR="00736FB7" w:rsidRDefault="00736FB7" w:rsidP="00736FB7">
      <w:pPr>
        <w:pStyle w:val="Seznamsodrkami"/>
        <w:numPr>
          <w:ilvl w:val="1"/>
          <w:numId w:val="6"/>
        </w:numPr>
        <w:ind w:left="966"/>
        <w:jc w:val="both"/>
        <w:rPr>
          <w:rFonts w:ascii="Times New Roman" w:hAnsi="Times New Roman"/>
          <w:sz w:val="24"/>
          <w:szCs w:val="24"/>
        </w:rPr>
      </w:pPr>
      <w:r>
        <w:rPr>
          <w:rFonts w:ascii="Times New Roman" w:hAnsi="Times New Roman"/>
          <w:sz w:val="24"/>
          <w:szCs w:val="24"/>
        </w:rPr>
        <w:t>Č</w:t>
      </w:r>
      <w:r w:rsidRPr="005E3AE9">
        <w:rPr>
          <w:rFonts w:ascii="Times New Roman" w:hAnsi="Times New Roman"/>
          <w:sz w:val="24"/>
          <w:szCs w:val="24"/>
        </w:rPr>
        <w:t xml:space="preserve">erpadlo </w:t>
      </w:r>
      <w:r w:rsidR="00BC2168" w:rsidRPr="003B6600">
        <w:rPr>
          <w:rFonts w:ascii="Times New Roman" w:hAnsi="Times New Roman"/>
          <w:sz w:val="24"/>
          <w:szCs w:val="24"/>
        </w:rPr>
        <w:t>musí být</w:t>
      </w:r>
      <w:r w:rsidRPr="005E3AE9">
        <w:rPr>
          <w:rFonts w:ascii="Times New Roman" w:hAnsi="Times New Roman"/>
          <w:sz w:val="24"/>
          <w:szCs w:val="24"/>
        </w:rPr>
        <w:t xml:space="preserve"> vybaveno integrovaným frekvenčním měničem s externím řízením a přístupem ke stavovým veličinám prostřednictvím </w:t>
      </w:r>
      <w:proofErr w:type="spellStart"/>
      <w:r w:rsidR="00340A2D">
        <w:rPr>
          <w:rFonts w:ascii="Times New Roman" w:hAnsi="Times New Roman"/>
          <w:sz w:val="24"/>
          <w:szCs w:val="24"/>
        </w:rPr>
        <w:t>BACnet</w:t>
      </w:r>
      <w:proofErr w:type="spellEnd"/>
      <w:r w:rsidR="00340A2D">
        <w:rPr>
          <w:rFonts w:ascii="Times New Roman" w:hAnsi="Times New Roman"/>
          <w:sz w:val="24"/>
          <w:szCs w:val="24"/>
        </w:rPr>
        <w:t xml:space="preserve"> MS/TP</w:t>
      </w:r>
      <w:r w:rsidRPr="005E3AE9">
        <w:rPr>
          <w:rFonts w:ascii="Times New Roman" w:hAnsi="Times New Roman"/>
          <w:sz w:val="24"/>
          <w:szCs w:val="24"/>
        </w:rPr>
        <w:t xml:space="preserve"> protokolu.</w:t>
      </w:r>
    </w:p>
    <w:p w:rsidR="00736FB7" w:rsidRPr="003B6600" w:rsidRDefault="00736FB7" w:rsidP="00736FB7">
      <w:pPr>
        <w:pStyle w:val="Seznamsodrkami"/>
        <w:numPr>
          <w:ilvl w:val="1"/>
          <w:numId w:val="6"/>
        </w:numPr>
        <w:ind w:left="966"/>
        <w:jc w:val="both"/>
        <w:rPr>
          <w:rFonts w:ascii="Times New Roman" w:hAnsi="Times New Roman"/>
          <w:sz w:val="24"/>
          <w:szCs w:val="24"/>
        </w:rPr>
      </w:pPr>
      <w:r w:rsidRPr="005E3AE9">
        <w:rPr>
          <w:rFonts w:ascii="Times New Roman" w:hAnsi="Times New Roman"/>
          <w:sz w:val="24"/>
          <w:szCs w:val="24"/>
        </w:rPr>
        <w:t xml:space="preserve">Celková (kumulovaná) účinnost pro maximální pracovní bod </w:t>
      </w:r>
      <w:r w:rsidR="00BC2168" w:rsidRPr="003B6600">
        <w:rPr>
          <w:rFonts w:ascii="Times New Roman" w:hAnsi="Times New Roman"/>
          <w:sz w:val="24"/>
          <w:szCs w:val="24"/>
        </w:rPr>
        <w:t>musí být</w:t>
      </w:r>
      <w:r>
        <w:rPr>
          <w:rFonts w:ascii="Times New Roman" w:hAnsi="Times New Roman"/>
          <w:sz w:val="24"/>
          <w:szCs w:val="24"/>
        </w:rPr>
        <w:t xml:space="preserve"> </w:t>
      </w:r>
      <w:r w:rsidRPr="005E3AE9">
        <w:rPr>
          <w:rFonts w:ascii="Times New Roman" w:hAnsi="Times New Roman"/>
          <w:sz w:val="24"/>
          <w:szCs w:val="24"/>
        </w:rPr>
        <w:t xml:space="preserve">min. 60%. </w:t>
      </w:r>
    </w:p>
    <w:p w:rsidR="00736FB7" w:rsidRPr="0004250D" w:rsidRDefault="00E714FE" w:rsidP="00736FB7">
      <w:pPr>
        <w:pStyle w:val="Seznamsodrkami"/>
        <w:numPr>
          <w:ilvl w:val="1"/>
          <w:numId w:val="6"/>
        </w:numPr>
        <w:ind w:left="966"/>
        <w:jc w:val="both"/>
        <w:rPr>
          <w:rFonts w:ascii="Times New Roman" w:hAnsi="Times New Roman"/>
          <w:sz w:val="24"/>
          <w:szCs w:val="24"/>
        </w:rPr>
      </w:pPr>
      <w:r>
        <w:rPr>
          <w:rFonts w:ascii="Times New Roman" w:hAnsi="Times New Roman"/>
          <w:sz w:val="24"/>
          <w:szCs w:val="24"/>
        </w:rPr>
        <w:t>Č</w:t>
      </w:r>
      <w:r w:rsidR="00736FB7">
        <w:rPr>
          <w:rFonts w:ascii="Times New Roman" w:hAnsi="Times New Roman"/>
          <w:sz w:val="24"/>
          <w:szCs w:val="24"/>
        </w:rPr>
        <w:t>erpadl</w:t>
      </w:r>
      <w:r>
        <w:rPr>
          <w:rFonts w:ascii="Times New Roman" w:hAnsi="Times New Roman"/>
          <w:sz w:val="24"/>
          <w:szCs w:val="24"/>
        </w:rPr>
        <w:t>o</w:t>
      </w:r>
      <w:r w:rsidR="00736FB7">
        <w:rPr>
          <w:rFonts w:ascii="Times New Roman" w:hAnsi="Times New Roman"/>
          <w:sz w:val="24"/>
          <w:szCs w:val="24"/>
        </w:rPr>
        <w:t xml:space="preserve"> </w:t>
      </w:r>
      <w:r w:rsidR="00BC2168" w:rsidRPr="003B6600">
        <w:rPr>
          <w:rFonts w:ascii="Times New Roman" w:hAnsi="Times New Roman"/>
          <w:sz w:val="24"/>
          <w:szCs w:val="24"/>
        </w:rPr>
        <w:t>musí být</w:t>
      </w:r>
      <w:r w:rsidR="00736FB7">
        <w:rPr>
          <w:rFonts w:ascii="Times New Roman" w:hAnsi="Times New Roman"/>
          <w:sz w:val="24"/>
          <w:szCs w:val="24"/>
        </w:rPr>
        <w:t xml:space="preserve"> </w:t>
      </w:r>
      <w:r>
        <w:rPr>
          <w:rFonts w:ascii="Times New Roman" w:hAnsi="Times New Roman"/>
          <w:sz w:val="24"/>
          <w:szCs w:val="24"/>
        </w:rPr>
        <w:t xml:space="preserve">výkonově </w:t>
      </w:r>
      <w:r w:rsidR="00736FB7">
        <w:rPr>
          <w:rFonts w:ascii="Times New Roman" w:hAnsi="Times New Roman"/>
          <w:sz w:val="24"/>
          <w:szCs w:val="24"/>
        </w:rPr>
        <w:t>navržen</w:t>
      </w:r>
      <w:r>
        <w:rPr>
          <w:rFonts w:ascii="Times New Roman" w:hAnsi="Times New Roman"/>
          <w:sz w:val="24"/>
          <w:szCs w:val="24"/>
        </w:rPr>
        <w:t>o</w:t>
      </w:r>
      <w:r w:rsidR="00736FB7">
        <w:rPr>
          <w:rFonts w:ascii="Times New Roman" w:hAnsi="Times New Roman"/>
          <w:sz w:val="24"/>
          <w:szCs w:val="24"/>
        </w:rPr>
        <w:t xml:space="preserve"> </w:t>
      </w:r>
      <w:r>
        <w:rPr>
          <w:rFonts w:ascii="Times New Roman" w:hAnsi="Times New Roman"/>
          <w:sz w:val="24"/>
          <w:szCs w:val="24"/>
        </w:rPr>
        <w:t>jako náhrada za stávající WILO IPN65/250-4/4</w:t>
      </w:r>
      <w:r w:rsidR="00736FB7">
        <w:rPr>
          <w:rFonts w:ascii="Times New Roman" w:hAnsi="Times New Roman"/>
          <w:sz w:val="24"/>
          <w:szCs w:val="24"/>
        </w:rPr>
        <w:t>.</w:t>
      </w:r>
    </w:p>
    <w:p w:rsidR="00DD0F07" w:rsidRPr="003B6600" w:rsidRDefault="00DD0F07" w:rsidP="003A5F89">
      <w:pPr>
        <w:pStyle w:val="Seznamsodrkami"/>
        <w:numPr>
          <w:ilvl w:val="0"/>
          <w:numId w:val="6"/>
        </w:numPr>
        <w:jc w:val="both"/>
        <w:rPr>
          <w:rFonts w:ascii="Times New Roman" w:hAnsi="Times New Roman"/>
          <w:sz w:val="24"/>
          <w:szCs w:val="24"/>
        </w:rPr>
      </w:pPr>
      <w:r>
        <w:rPr>
          <w:rFonts w:ascii="Times New Roman" w:hAnsi="Times New Roman"/>
          <w:sz w:val="24"/>
          <w:szCs w:val="24"/>
        </w:rPr>
        <w:t>Vyprojek</w:t>
      </w:r>
      <w:r w:rsidRPr="00DD0F07">
        <w:rPr>
          <w:rFonts w:ascii="Times New Roman" w:hAnsi="Times New Roman"/>
          <w:sz w:val="24"/>
          <w:szCs w:val="24"/>
        </w:rPr>
        <w:t>tovat</w:t>
      </w:r>
      <w:r w:rsidRPr="003B6600">
        <w:rPr>
          <w:rFonts w:ascii="Times New Roman" w:hAnsi="Times New Roman"/>
          <w:sz w:val="24"/>
          <w:szCs w:val="24"/>
        </w:rPr>
        <w:t xml:space="preserve"> </w:t>
      </w:r>
      <w:r w:rsidRPr="003A5F89">
        <w:rPr>
          <w:rFonts w:ascii="Times New Roman" w:hAnsi="Times New Roman"/>
          <w:sz w:val="24"/>
          <w:szCs w:val="24"/>
        </w:rPr>
        <w:t xml:space="preserve">na místo stávajících sekundárních čerpadel mezikusy v dimenzi stávajícího výstupu příslušné větve z rozdělovače. Napojení potrubí (příruby) bude příslušně upraveno, diferenční měření tlaku na čerpadle bude demontováno. </w:t>
      </w:r>
    </w:p>
    <w:p w:rsidR="00DD0F07" w:rsidRPr="0004250D" w:rsidRDefault="00DD0F07" w:rsidP="00DD0F07">
      <w:pPr>
        <w:pStyle w:val="Seznamsodrkami"/>
        <w:numPr>
          <w:ilvl w:val="0"/>
          <w:numId w:val="6"/>
        </w:numPr>
        <w:jc w:val="both"/>
        <w:rPr>
          <w:rFonts w:ascii="Times New Roman" w:hAnsi="Times New Roman"/>
          <w:sz w:val="24"/>
          <w:szCs w:val="24"/>
        </w:rPr>
      </w:pPr>
      <w:r>
        <w:rPr>
          <w:rFonts w:ascii="Times New Roman" w:hAnsi="Times New Roman"/>
          <w:sz w:val="24"/>
          <w:szCs w:val="24"/>
        </w:rPr>
        <w:t>Vyprojek</w:t>
      </w:r>
      <w:r w:rsidRPr="00DD0F07">
        <w:rPr>
          <w:rFonts w:ascii="Times New Roman" w:hAnsi="Times New Roman"/>
          <w:sz w:val="24"/>
          <w:szCs w:val="24"/>
        </w:rPr>
        <w:t>tovat</w:t>
      </w:r>
      <w:r w:rsidRPr="003A5F89">
        <w:rPr>
          <w:rFonts w:ascii="Times New Roman" w:hAnsi="Times New Roman"/>
          <w:sz w:val="24"/>
          <w:szCs w:val="24"/>
        </w:rPr>
        <w:t xml:space="preserve"> </w:t>
      </w:r>
      <w:r>
        <w:rPr>
          <w:rFonts w:ascii="Times New Roman" w:hAnsi="Times New Roman"/>
          <w:sz w:val="24"/>
          <w:szCs w:val="24"/>
        </w:rPr>
        <w:t>ú</w:t>
      </w:r>
      <w:r w:rsidRPr="003A5F89">
        <w:rPr>
          <w:rFonts w:ascii="Times New Roman" w:hAnsi="Times New Roman"/>
          <w:sz w:val="24"/>
          <w:szCs w:val="24"/>
        </w:rPr>
        <w:t>prav</w:t>
      </w:r>
      <w:r>
        <w:rPr>
          <w:rFonts w:ascii="Times New Roman" w:hAnsi="Times New Roman"/>
          <w:sz w:val="24"/>
          <w:szCs w:val="24"/>
        </w:rPr>
        <w:t>u</w:t>
      </w:r>
      <w:r w:rsidRPr="003A5F89">
        <w:rPr>
          <w:rFonts w:ascii="Times New Roman" w:hAnsi="Times New Roman"/>
          <w:sz w:val="24"/>
          <w:szCs w:val="24"/>
        </w:rPr>
        <w:t xml:space="preserve"> zapojení akumulační nádrže </w:t>
      </w:r>
      <w:r>
        <w:rPr>
          <w:rFonts w:ascii="Times New Roman" w:hAnsi="Times New Roman"/>
          <w:sz w:val="24"/>
          <w:szCs w:val="24"/>
        </w:rPr>
        <w:t>–</w:t>
      </w:r>
      <w:r w:rsidRPr="003A5F89">
        <w:rPr>
          <w:rFonts w:ascii="Times New Roman" w:hAnsi="Times New Roman"/>
          <w:sz w:val="24"/>
          <w:szCs w:val="24"/>
        </w:rPr>
        <w:t xml:space="preserve"> anuloidu</w:t>
      </w:r>
      <w:r>
        <w:rPr>
          <w:rFonts w:ascii="Times New Roman" w:hAnsi="Times New Roman"/>
          <w:sz w:val="24"/>
          <w:szCs w:val="24"/>
        </w:rPr>
        <w:t>.</w:t>
      </w:r>
      <w:r w:rsidRPr="003A5F89">
        <w:rPr>
          <w:rFonts w:ascii="Times New Roman" w:hAnsi="Times New Roman"/>
          <w:sz w:val="24"/>
          <w:szCs w:val="24"/>
        </w:rPr>
        <w:t xml:space="preserve"> Vzhledem ke změně způsobu provozu CH1 bude provedena úprava zapojení stávající akumulační nádrže chlazené vody (ve stávajícím zapojení s funkcí anuloidu). Stávající vstupní a výstupní potrubí bude opatřeno zkratem DN250 s ručním uzávěrem. Na sekundární straně na stávajícím výstupu 6°C vody z nádrže do rozdělovače </w:t>
      </w:r>
      <w:r w:rsidR="00C33D1B" w:rsidRPr="003B6600">
        <w:rPr>
          <w:rFonts w:ascii="Times New Roman" w:hAnsi="Times New Roman"/>
          <w:sz w:val="24"/>
          <w:szCs w:val="24"/>
        </w:rPr>
        <w:t>musí být</w:t>
      </w:r>
      <w:r w:rsidRPr="003B6600">
        <w:rPr>
          <w:rFonts w:ascii="Times New Roman" w:hAnsi="Times New Roman"/>
          <w:sz w:val="24"/>
          <w:szCs w:val="24"/>
        </w:rPr>
        <w:t xml:space="preserve"> </w:t>
      </w:r>
      <w:r w:rsidRPr="003A5F89">
        <w:rPr>
          <w:rFonts w:ascii="Times New Roman" w:hAnsi="Times New Roman"/>
          <w:sz w:val="24"/>
          <w:szCs w:val="24"/>
        </w:rPr>
        <w:t xml:space="preserve">doplněn motorickým regulačním ventilem YY1.1 (DN80-DN100, dodávka určeného </w:t>
      </w:r>
      <w:proofErr w:type="spellStart"/>
      <w:r w:rsidRPr="003A5F89">
        <w:rPr>
          <w:rFonts w:ascii="Times New Roman" w:hAnsi="Times New Roman"/>
          <w:sz w:val="24"/>
          <w:szCs w:val="24"/>
        </w:rPr>
        <w:t>subzhotovitele</w:t>
      </w:r>
      <w:proofErr w:type="spellEnd"/>
      <w:r w:rsidRPr="003A5F89">
        <w:rPr>
          <w:rFonts w:ascii="Times New Roman" w:hAnsi="Times New Roman"/>
          <w:sz w:val="24"/>
          <w:szCs w:val="24"/>
        </w:rPr>
        <w:t xml:space="preserve"> JCI). Tento ventil bude zajišťovat při minimálním potřebě chladu jmenovitý min. průtok přes </w:t>
      </w:r>
      <w:r w:rsidR="00C33D1B" w:rsidRPr="003B6600">
        <w:rPr>
          <w:rFonts w:ascii="Times New Roman" w:hAnsi="Times New Roman"/>
          <w:sz w:val="24"/>
          <w:szCs w:val="24"/>
        </w:rPr>
        <w:t>BCHJ</w:t>
      </w:r>
      <w:r w:rsidRPr="003A5F89">
        <w:rPr>
          <w:rFonts w:ascii="Times New Roman" w:hAnsi="Times New Roman"/>
          <w:sz w:val="24"/>
          <w:szCs w:val="24"/>
        </w:rPr>
        <w:t xml:space="preserve">.    </w:t>
      </w:r>
    </w:p>
    <w:p w:rsidR="00745F7E" w:rsidRPr="003B6600" w:rsidRDefault="00DD0F07" w:rsidP="003A5F89">
      <w:pPr>
        <w:pStyle w:val="Seznamsodrkami"/>
        <w:numPr>
          <w:ilvl w:val="0"/>
          <w:numId w:val="6"/>
        </w:numPr>
        <w:jc w:val="both"/>
        <w:rPr>
          <w:rFonts w:ascii="Times New Roman" w:hAnsi="Times New Roman"/>
          <w:sz w:val="24"/>
          <w:szCs w:val="24"/>
        </w:rPr>
      </w:pPr>
      <w:r>
        <w:rPr>
          <w:rFonts w:ascii="Times New Roman" w:hAnsi="Times New Roman"/>
          <w:sz w:val="24"/>
          <w:szCs w:val="24"/>
        </w:rPr>
        <w:t>Vyprojek</w:t>
      </w:r>
      <w:r w:rsidRPr="00745F7E">
        <w:rPr>
          <w:rFonts w:ascii="Times New Roman" w:hAnsi="Times New Roman"/>
          <w:sz w:val="24"/>
          <w:szCs w:val="24"/>
        </w:rPr>
        <w:t>tovat</w:t>
      </w:r>
      <w:r w:rsidRPr="003A5F89">
        <w:rPr>
          <w:rFonts w:ascii="Times New Roman" w:hAnsi="Times New Roman"/>
          <w:sz w:val="24"/>
          <w:szCs w:val="24"/>
        </w:rPr>
        <w:t xml:space="preserve"> </w:t>
      </w:r>
      <w:r>
        <w:rPr>
          <w:rFonts w:ascii="Times New Roman" w:hAnsi="Times New Roman"/>
          <w:sz w:val="24"/>
          <w:szCs w:val="24"/>
        </w:rPr>
        <w:t>p</w:t>
      </w:r>
      <w:r w:rsidRPr="003A5F89">
        <w:rPr>
          <w:rFonts w:ascii="Times New Roman" w:hAnsi="Times New Roman"/>
          <w:sz w:val="24"/>
          <w:szCs w:val="24"/>
        </w:rPr>
        <w:t>ropojk</w:t>
      </w:r>
      <w:r>
        <w:rPr>
          <w:rFonts w:ascii="Times New Roman" w:hAnsi="Times New Roman"/>
          <w:sz w:val="24"/>
          <w:szCs w:val="24"/>
        </w:rPr>
        <w:t>u</w:t>
      </w:r>
      <w:r w:rsidRPr="003A5F89">
        <w:rPr>
          <w:rFonts w:ascii="Times New Roman" w:hAnsi="Times New Roman"/>
          <w:sz w:val="24"/>
          <w:szCs w:val="24"/>
        </w:rPr>
        <w:t xml:space="preserve"> chlazené vody mezi zdrojem chladu CH1 a CH2</w:t>
      </w:r>
      <w:r>
        <w:rPr>
          <w:rFonts w:ascii="Times New Roman" w:hAnsi="Times New Roman"/>
          <w:sz w:val="24"/>
          <w:szCs w:val="24"/>
        </w:rPr>
        <w:t>.</w:t>
      </w:r>
      <w:r w:rsidR="00745F7E" w:rsidRPr="003A5F89">
        <w:rPr>
          <w:rFonts w:ascii="Times New Roman" w:hAnsi="Times New Roman"/>
          <w:sz w:val="24"/>
          <w:szCs w:val="24"/>
        </w:rPr>
        <w:t xml:space="preserve"> Pro zvýšení spolehlivosti dodávky chladu technologického systému chlazení (CH2) a optimalizaci chodu sezónního zdroje (CH1) bude mezi strojovnami CH1 a CH2 zhotovena potrubní propojka na vodní straně (chlazená voda). Požadovaný přenášený výkon propojkou </w:t>
      </w:r>
      <w:r w:rsidR="00C33D1B" w:rsidRPr="003B6600">
        <w:rPr>
          <w:rFonts w:ascii="Times New Roman" w:hAnsi="Times New Roman"/>
          <w:sz w:val="24"/>
          <w:szCs w:val="24"/>
        </w:rPr>
        <w:t>musí být min.</w:t>
      </w:r>
      <w:r w:rsidR="00745F7E" w:rsidRPr="003A5F89">
        <w:rPr>
          <w:rFonts w:ascii="Times New Roman" w:hAnsi="Times New Roman"/>
          <w:sz w:val="24"/>
          <w:szCs w:val="24"/>
        </w:rPr>
        <w:t xml:space="preserve"> 400kW, předpokládaná dimenze propojky DN150. Propojka </w:t>
      </w:r>
      <w:r w:rsidR="00C33D1B" w:rsidRPr="003B6600">
        <w:rPr>
          <w:rFonts w:ascii="Times New Roman" w:hAnsi="Times New Roman"/>
          <w:sz w:val="24"/>
          <w:szCs w:val="24"/>
        </w:rPr>
        <w:t>musí být</w:t>
      </w:r>
      <w:r w:rsidR="00745F7E" w:rsidRPr="003A5F89">
        <w:rPr>
          <w:rFonts w:ascii="Times New Roman" w:hAnsi="Times New Roman"/>
          <w:sz w:val="24"/>
          <w:szCs w:val="24"/>
        </w:rPr>
        <w:t xml:space="preserve"> osazen</w:t>
      </w:r>
      <w:r w:rsidR="00C33D1B" w:rsidRPr="003B6600">
        <w:rPr>
          <w:rFonts w:ascii="Times New Roman" w:hAnsi="Times New Roman"/>
          <w:sz w:val="24"/>
          <w:szCs w:val="24"/>
        </w:rPr>
        <w:t>a</w:t>
      </w:r>
      <w:r w:rsidR="00745F7E" w:rsidRPr="003A5F89">
        <w:rPr>
          <w:rFonts w:ascii="Times New Roman" w:hAnsi="Times New Roman"/>
          <w:sz w:val="24"/>
          <w:szCs w:val="24"/>
        </w:rPr>
        <w:t xml:space="preserve"> čerpadlem MM18.1 (q=58m3/h, </w:t>
      </w:r>
      <w:proofErr w:type="spellStart"/>
      <w:r w:rsidR="00745F7E" w:rsidRPr="003A5F89">
        <w:rPr>
          <w:rFonts w:ascii="Times New Roman" w:hAnsi="Times New Roman"/>
          <w:sz w:val="24"/>
          <w:szCs w:val="24"/>
        </w:rPr>
        <w:t>dp</w:t>
      </w:r>
      <w:proofErr w:type="spellEnd"/>
      <w:r w:rsidR="00745F7E" w:rsidRPr="003A5F89">
        <w:rPr>
          <w:rFonts w:ascii="Times New Roman" w:hAnsi="Times New Roman"/>
          <w:sz w:val="24"/>
          <w:szCs w:val="24"/>
        </w:rPr>
        <w:t xml:space="preserve">=250 </w:t>
      </w:r>
      <w:proofErr w:type="spellStart"/>
      <w:r w:rsidR="00745F7E" w:rsidRPr="003A5F89">
        <w:rPr>
          <w:rFonts w:ascii="Times New Roman" w:hAnsi="Times New Roman"/>
          <w:sz w:val="24"/>
          <w:szCs w:val="24"/>
        </w:rPr>
        <w:t>kPa</w:t>
      </w:r>
      <w:proofErr w:type="spellEnd"/>
      <w:r w:rsidR="00745F7E" w:rsidRPr="003A5F89">
        <w:rPr>
          <w:rFonts w:ascii="Times New Roman" w:hAnsi="Times New Roman"/>
          <w:sz w:val="24"/>
          <w:szCs w:val="24"/>
        </w:rPr>
        <w:t xml:space="preserve">) a obtokem čerpadla s regulačním ventilem DN100. Jednotlivá napojení na CH1 a CH2 </w:t>
      </w:r>
      <w:r w:rsidR="00C33D1B" w:rsidRPr="003B6600">
        <w:rPr>
          <w:rFonts w:ascii="Times New Roman" w:hAnsi="Times New Roman"/>
          <w:sz w:val="24"/>
          <w:szCs w:val="24"/>
        </w:rPr>
        <w:t>musí být</w:t>
      </w:r>
      <w:r w:rsidR="00745F7E" w:rsidRPr="003A5F89">
        <w:rPr>
          <w:rFonts w:ascii="Times New Roman" w:hAnsi="Times New Roman"/>
          <w:sz w:val="24"/>
          <w:szCs w:val="24"/>
        </w:rPr>
        <w:t xml:space="preserve"> na obou koncích opatřen</w:t>
      </w:r>
      <w:r w:rsidR="00C33D1B" w:rsidRPr="003B6600">
        <w:rPr>
          <w:rFonts w:ascii="Times New Roman" w:hAnsi="Times New Roman"/>
          <w:sz w:val="24"/>
          <w:szCs w:val="24"/>
        </w:rPr>
        <w:t>a</w:t>
      </w:r>
      <w:r w:rsidR="00745F7E" w:rsidRPr="003A5F89">
        <w:rPr>
          <w:rFonts w:ascii="Times New Roman" w:hAnsi="Times New Roman"/>
          <w:sz w:val="24"/>
          <w:szCs w:val="24"/>
        </w:rPr>
        <w:t xml:space="preserve"> ruční armaturou a armaturou opatřenou </w:t>
      </w:r>
      <w:proofErr w:type="spellStart"/>
      <w:r w:rsidR="00745F7E" w:rsidRPr="003A5F89">
        <w:rPr>
          <w:rFonts w:ascii="Times New Roman" w:hAnsi="Times New Roman"/>
          <w:sz w:val="24"/>
          <w:szCs w:val="24"/>
        </w:rPr>
        <w:t>servopohonem</w:t>
      </w:r>
      <w:proofErr w:type="spellEnd"/>
      <w:r w:rsidR="00745F7E" w:rsidRPr="003A5F89">
        <w:rPr>
          <w:rFonts w:ascii="Times New Roman" w:hAnsi="Times New Roman"/>
          <w:sz w:val="24"/>
          <w:szCs w:val="24"/>
        </w:rPr>
        <w:t xml:space="preserve"> (</w:t>
      </w:r>
      <w:proofErr w:type="spellStart"/>
      <w:r w:rsidR="00745F7E" w:rsidRPr="003A5F89">
        <w:rPr>
          <w:rFonts w:ascii="Times New Roman" w:hAnsi="Times New Roman"/>
          <w:sz w:val="24"/>
          <w:szCs w:val="24"/>
        </w:rPr>
        <w:t>mezipřírubové</w:t>
      </w:r>
      <w:proofErr w:type="spellEnd"/>
      <w:r w:rsidR="00745F7E" w:rsidRPr="003A5F89">
        <w:rPr>
          <w:rFonts w:ascii="Times New Roman" w:hAnsi="Times New Roman"/>
          <w:sz w:val="24"/>
          <w:szCs w:val="24"/>
        </w:rPr>
        <w:t xml:space="preserve"> ON/OFF klapky YY1.2, YY1.3, YY1.5, YY1.6) a spojitě řízeným zkratem YY1.7 pro zajištění protimrazové ochrany propojky. Pro budoucí doplnění systému chlazení </w:t>
      </w:r>
      <w:r w:rsidR="00C33D1B" w:rsidRPr="003B6600">
        <w:rPr>
          <w:rFonts w:ascii="Times New Roman" w:hAnsi="Times New Roman"/>
          <w:sz w:val="24"/>
          <w:szCs w:val="24"/>
        </w:rPr>
        <w:t>musí být</w:t>
      </w:r>
      <w:r w:rsidR="00745F7E" w:rsidRPr="003A5F89">
        <w:rPr>
          <w:rFonts w:ascii="Times New Roman" w:hAnsi="Times New Roman"/>
          <w:sz w:val="24"/>
          <w:szCs w:val="24"/>
        </w:rPr>
        <w:t xml:space="preserve"> na propojce mezi CH1 a CH2 vysazena příprava pro strojovnu CH3. Příprava se </w:t>
      </w:r>
      <w:r w:rsidR="00340A2D">
        <w:rPr>
          <w:rFonts w:ascii="Times New Roman" w:hAnsi="Times New Roman"/>
          <w:sz w:val="24"/>
          <w:szCs w:val="24"/>
        </w:rPr>
        <w:t>skládá</w:t>
      </w:r>
      <w:r w:rsidR="00745F7E" w:rsidRPr="003A5F89">
        <w:rPr>
          <w:rFonts w:ascii="Times New Roman" w:hAnsi="Times New Roman"/>
          <w:sz w:val="24"/>
          <w:szCs w:val="24"/>
        </w:rPr>
        <w:t xml:space="preserve"> z vysazení odboček DN125 a osazení uzavíracími armaturami (</w:t>
      </w:r>
      <w:proofErr w:type="spellStart"/>
      <w:r w:rsidR="00745F7E" w:rsidRPr="003A5F89">
        <w:rPr>
          <w:rFonts w:ascii="Times New Roman" w:hAnsi="Times New Roman"/>
          <w:sz w:val="24"/>
          <w:szCs w:val="24"/>
        </w:rPr>
        <w:t>mezipřírubové</w:t>
      </w:r>
      <w:proofErr w:type="spellEnd"/>
      <w:r w:rsidR="00745F7E" w:rsidRPr="003A5F89">
        <w:rPr>
          <w:rFonts w:ascii="Times New Roman" w:hAnsi="Times New Roman"/>
          <w:sz w:val="24"/>
          <w:szCs w:val="24"/>
        </w:rPr>
        <w:t xml:space="preserve"> ruční klapky). Za klapkami bude následovat min. 0,5m potrubí se zaslepením potrubním dýnkem.</w:t>
      </w:r>
      <w:r w:rsidR="00745F7E" w:rsidRPr="003B6600">
        <w:rPr>
          <w:rFonts w:ascii="Times New Roman" w:hAnsi="Times New Roman"/>
          <w:sz w:val="24"/>
          <w:szCs w:val="24"/>
        </w:rPr>
        <w:t xml:space="preserve">    </w:t>
      </w:r>
    </w:p>
    <w:p w:rsidR="00745F7E" w:rsidRPr="003A5F89" w:rsidRDefault="00745F7E" w:rsidP="003A5F89">
      <w:pPr>
        <w:pStyle w:val="Seznamsodrkami"/>
        <w:numPr>
          <w:ilvl w:val="0"/>
          <w:numId w:val="6"/>
        </w:numPr>
        <w:jc w:val="both"/>
        <w:rPr>
          <w:rFonts w:ascii="Times New Roman" w:hAnsi="Times New Roman"/>
          <w:sz w:val="24"/>
          <w:szCs w:val="24"/>
        </w:rPr>
      </w:pPr>
      <w:r w:rsidRPr="003A5F89">
        <w:rPr>
          <w:rFonts w:ascii="Times New Roman" w:hAnsi="Times New Roman"/>
          <w:sz w:val="24"/>
          <w:szCs w:val="24"/>
        </w:rPr>
        <w:t xml:space="preserve">Pro potřeby </w:t>
      </w:r>
      <w:r w:rsidR="00C33D1B" w:rsidRPr="003B6600">
        <w:rPr>
          <w:rFonts w:ascii="Times New Roman" w:hAnsi="Times New Roman"/>
          <w:sz w:val="24"/>
          <w:szCs w:val="24"/>
        </w:rPr>
        <w:t>ISŘ</w:t>
      </w:r>
      <w:r w:rsidRPr="003A5F89">
        <w:rPr>
          <w:rFonts w:ascii="Times New Roman" w:hAnsi="Times New Roman"/>
          <w:sz w:val="24"/>
          <w:szCs w:val="24"/>
        </w:rPr>
        <w:t xml:space="preserve"> </w:t>
      </w:r>
      <w:r w:rsidR="00D073D0" w:rsidRPr="003B6600">
        <w:rPr>
          <w:rFonts w:ascii="Times New Roman" w:hAnsi="Times New Roman"/>
          <w:sz w:val="24"/>
          <w:szCs w:val="24"/>
        </w:rPr>
        <w:t>musí být</w:t>
      </w:r>
      <w:r w:rsidRPr="003B6600">
        <w:rPr>
          <w:rFonts w:ascii="Times New Roman" w:hAnsi="Times New Roman"/>
          <w:sz w:val="24"/>
          <w:szCs w:val="24"/>
        </w:rPr>
        <w:t xml:space="preserve"> </w:t>
      </w:r>
      <w:r w:rsidRPr="003A5F89">
        <w:rPr>
          <w:rFonts w:ascii="Times New Roman" w:hAnsi="Times New Roman"/>
          <w:sz w:val="24"/>
          <w:szCs w:val="24"/>
        </w:rPr>
        <w:t xml:space="preserve">na příslušných místech vysazeny </w:t>
      </w:r>
      <w:proofErr w:type="spellStart"/>
      <w:r w:rsidRPr="003A5F89">
        <w:rPr>
          <w:rFonts w:ascii="Times New Roman" w:hAnsi="Times New Roman"/>
          <w:sz w:val="24"/>
          <w:szCs w:val="24"/>
        </w:rPr>
        <w:t>návarky</w:t>
      </w:r>
      <w:proofErr w:type="spellEnd"/>
      <w:r w:rsidRPr="003A5F89">
        <w:rPr>
          <w:rFonts w:ascii="Times New Roman" w:hAnsi="Times New Roman"/>
          <w:sz w:val="24"/>
          <w:szCs w:val="24"/>
        </w:rPr>
        <w:t xml:space="preserve"> pro teplotní a t</w:t>
      </w:r>
      <w:r>
        <w:rPr>
          <w:rFonts w:ascii="Times New Roman" w:hAnsi="Times New Roman"/>
          <w:sz w:val="24"/>
          <w:szCs w:val="24"/>
        </w:rPr>
        <w:t>la</w:t>
      </w:r>
      <w:r w:rsidRPr="003A5F89">
        <w:rPr>
          <w:rFonts w:ascii="Times New Roman" w:hAnsi="Times New Roman"/>
          <w:sz w:val="24"/>
          <w:szCs w:val="24"/>
        </w:rPr>
        <w:t>ková čidla viz sch</w:t>
      </w:r>
      <w:r w:rsidR="00D073D0" w:rsidRPr="003B6600">
        <w:rPr>
          <w:rFonts w:ascii="Times New Roman" w:hAnsi="Times New Roman"/>
          <w:sz w:val="24"/>
          <w:szCs w:val="24"/>
        </w:rPr>
        <w:t>é</w:t>
      </w:r>
      <w:r w:rsidRPr="003A5F89">
        <w:rPr>
          <w:rFonts w:ascii="Times New Roman" w:hAnsi="Times New Roman"/>
          <w:sz w:val="24"/>
          <w:szCs w:val="24"/>
        </w:rPr>
        <w:t>ma zapojení</w:t>
      </w:r>
      <w:r>
        <w:rPr>
          <w:rFonts w:ascii="Times New Roman" w:hAnsi="Times New Roman"/>
          <w:sz w:val="24"/>
          <w:szCs w:val="24"/>
        </w:rPr>
        <w:t xml:space="preserve"> (příloha č.6 </w:t>
      </w:r>
      <w:proofErr w:type="spellStart"/>
      <w:r>
        <w:rPr>
          <w:rFonts w:ascii="Times New Roman" w:hAnsi="Times New Roman"/>
          <w:sz w:val="24"/>
          <w:szCs w:val="24"/>
        </w:rPr>
        <w:t>SoD</w:t>
      </w:r>
      <w:proofErr w:type="spellEnd"/>
      <w:r>
        <w:rPr>
          <w:rFonts w:ascii="Times New Roman" w:hAnsi="Times New Roman"/>
          <w:sz w:val="24"/>
          <w:szCs w:val="24"/>
        </w:rPr>
        <w:t>)</w:t>
      </w:r>
      <w:r w:rsidRPr="003A5F89">
        <w:rPr>
          <w:rFonts w:ascii="Times New Roman" w:hAnsi="Times New Roman"/>
          <w:sz w:val="24"/>
          <w:szCs w:val="24"/>
        </w:rPr>
        <w:t xml:space="preserve">. Veškeré tyto </w:t>
      </w:r>
      <w:proofErr w:type="spellStart"/>
      <w:r w:rsidRPr="003A5F89">
        <w:rPr>
          <w:rFonts w:ascii="Times New Roman" w:hAnsi="Times New Roman"/>
          <w:sz w:val="24"/>
          <w:szCs w:val="24"/>
        </w:rPr>
        <w:t>návarky</w:t>
      </w:r>
      <w:proofErr w:type="spellEnd"/>
      <w:r w:rsidRPr="003A5F89">
        <w:rPr>
          <w:rFonts w:ascii="Times New Roman" w:hAnsi="Times New Roman"/>
          <w:sz w:val="24"/>
          <w:szCs w:val="24"/>
        </w:rPr>
        <w:t xml:space="preserve"> budou opatřeny vnitřním závitem G1/2“. </w:t>
      </w:r>
    </w:p>
    <w:p w:rsidR="00745F7E" w:rsidRPr="003B6600" w:rsidRDefault="00745F7E" w:rsidP="003A5F89">
      <w:pPr>
        <w:pStyle w:val="Seznamsodrkami"/>
        <w:numPr>
          <w:ilvl w:val="0"/>
          <w:numId w:val="6"/>
        </w:numPr>
        <w:jc w:val="both"/>
        <w:rPr>
          <w:rFonts w:ascii="Times New Roman" w:hAnsi="Times New Roman"/>
          <w:sz w:val="24"/>
          <w:szCs w:val="24"/>
        </w:rPr>
      </w:pPr>
      <w:r>
        <w:rPr>
          <w:rFonts w:ascii="Times New Roman" w:hAnsi="Times New Roman"/>
          <w:sz w:val="24"/>
          <w:szCs w:val="24"/>
        </w:rPr>
        <w:lastRenderedPageBreak/>
        <w:t>Vyprojektovat d</w:t>
      </w:r>
      <w:r w:rsidRPr="003A5F89">
        <w:rPr>
          <w:rFonts w:ascii="Times New Roman" w:hAnsi="Times New Roman"/>
          <w:sz w:val="24"/>
          <w:szCs w:val="24"/>
        </w:rPr>
        <w:t>oplňková zařízení a ostatní nutné úpravy</w:t>
      </w:r>
      <w:r>
        <w:rPr>
          <w:rFonts w:ascii="Times New Roman" w:hAnsi="Times New Roman"/>
          <w:sz w:val="24"/>
          <w:szCs w:val="24"/>
        </w:rPr>
        <w:t xml:space="preserve"> a to zejména:</w:t>
      </w:r>
    </w:p>
    <w:p w:rsidR="00552170" w:rsidRPr="003B6600" w:rsidRDefault="00745F7E" w:rsidP="003A5F89">
      <w:pPr>
        <w:pStyle w:val="Seznamsodrkami"/>
        <w:numPr>
          <w:ilvl w:val="0"/>
          <w:numId w:val="16"/>
        </w:numPr>
        <w:jc w:val="both"/>
        <w:rPr>
          <w:rFonts w:ascii="Times New Roman" w:hAnsi="Times New Roman"/>
          <w:sz w:val="24"/>
          <w:szCs w:val="24"/>
        </w:rPr>
      </w:pPr>
      <w:r>
        <w:rPr>
          <w:rFonts w:ascii="Times New Roman" w:hAnsi="Times New Roman"/>
          <w:sz w:val="24"/>
          <w:szCs w:val="24"/>
        </w:rPr>
        <w:t>Měření tepla a elektrické energie</w:t>
      </w:r>
    </w:p>
    <w:p w:rsidR="00D073D0" w:rsidRPr="003B6600" w:rsidRDefault="00552170" w:rsidP="003A5F89">
      <w:pPr>
        <w:pStyle w:val="Seznamsodrkami"/>
        <w:ind w:left="720" w:hanging="11"/>
        <w:jc w:val="both"/>
        <w:rPr>
          <w:rFonts w:ascii="Times New Roman" w:hAnsi="Times New Roman"/>
          <w:sz w:val="24"/>
          <w:szCs w:val="24"/>
        </w:rPr>
      </w:pPr>
      <w:r w:rsidRPr="003A5F89">
        <w:rPr>
          <w:rFonts w:ascii="Times New Roman" w:hAnsi="Times New Roman"/>
          <w:sz w:val="24"/>
          <w:szCs w:val="24"/>
        </w:rPr>
        <w:t xml:space="preserve">V primární části (potrubí DN250) a potrubí ZZT z BCHJ </w:t>
      </w:r>
      <w:r w:rsidR="00D073D0" w:rsidRPr="003B6600">
        <w:rPr>
          <w:rFonts w:ascii="Times New Roman" w:hAnsi="Times New Roman"/>
          <w:sz w:val="24"/>
          <w:szCs w:val="24"/>
        </w:rPr>
        <w:t>musí být</w:t>
      </w:r>
      <w:r w:rsidRPr="003A5F89">
        <w:rPr>
          <w:rFonts w:ascii="Times New Roman" w:hAnsi="Times New Roman"/>
          <w:sz w:val="24"/>
          <w:szCs w:val="24"/>
        </w:rPr>
        <w:t xml:space="preserve"> zařazeny měřiče tepla PPM 1.1, PPM1.2.  </w:t>
      </w:r>
    </w:p>
    <w:p w:rsidR="00552170" w:rsidRPr="003B6600" w:rsidRDefault="00552170" w:rsidP="00D073D0">
      <w:pPr>
        <w:pStyle w:val="Seznamsodrkami"/>
        <w:ind w:left="720" w:hanging="11"/>
        <w:jc w:val="both"/>
        <w:rPr>
          <w:rFonts w:ascii="Times New Roman" w:hAnsi="Times New Roman"/>
          <w:sz w:val="24"/>
          <w:szCs w:val="24"/>
        </w:rPr>
      </w:pPr>
      <w:r w:rsidRPr="003A5F89">
        <w:rPr>
          <w:rFonts w:ascii="Times New Roman" w:hAnsi="Times New Roman"/>
          <w:sz w:val="24"/>
          <w:szCs w:val="24"/>
        </w:rPr>
        <w:t>Měřič</w:t>
      </w:r>
      <w:r w:rsidR="003B6600">
        <w:rPr>
          <w:rFonts w:ascii="Times New Roman" w:hAnsi="Times New Roman"/>
          <w:sz w:val="24"/>
          <w:szCs w:val="24"/>
        </w:rPr>
        <w:t xml:space="preserve"> </w:t>
      </w:r>
      <w:r w:rsidR="003B6600" w:rsidRPr="003B6600">
        <w:rPr>
          <w:rFonts w:ascii="Times New Roman" w:hAnsi="Times New Roman"/>
          <w:sz w:val="24"/>
          <w:szCs w:val="24"/>
        </w:rPr>
        <w:t>tepla</w:t>
      </w:r>
      <w:r w:rsidRPr="003A5F89">
        <w:rPr>
          <w:rFonts w:ascii="Times New Roman" w:hAnsi="Times New Roman"/>
          <w:sz w:val="24"/>
          <w:szCs w:val="24"/>
        </w:rPr>
        <w:t xml:space="preserve"> se bude vždy skládat z průtokoměru, teplotních čidel a vyhodnocovací jednotky</w:t>
      </w:r>
      <w:r>
        <w:rPr>
          <w:rFonts w:ascii="Times New Roman" w:hAnsi="Times New Roman"/>
          <w:sz w:val="24"/>
          <w:szCs w:val="24"/>
        </w:rPr>
        <w:t xml:space="preserve"> </w:t>
      </w:r>
      <w:r w:rsidRPr="003A5F89">
        <w:rPr>
          <w:rFonts w:ascii="Times New Roman" w:hAnsi="Times New Roman"/>
          <w:sz w:val="24"/>
          <w:szCs w:val="24"/>
        </w:rPr>
        <w:t xml:space="preserve">s rozhraním umožňující komunikaci přes </w:t>
      </w:r>
      <w:proofErr w:type="spellStart"/>
      <w:r w:rsidR="00340A2D">
        <w:rPr>
          <w:rFonts w:ascii="Times New Roman" w:hAnsi="Times New Roman"/>
          <w:sz w:val="24"/>
          <w:szCs w:val="24"/>
        </w:rPr>
        <w:t>BACnet</w:t>
      </w:r>
      <w:proofErr w:type="spellEnd"/>
      <w:r w:rsidR="00340A2D">
        <w:rPr>
          <w:rFonts w:ascii="Times New Roman" w:hAnsi="Times New Roman"/>
          <w:sz w:val="24"/>
          <w:szCs w:val="24"/>
        </w:rPr>
        <w:t xml:space="preserve"> MS/TP</w:t>
      </w:r>
      <w:r w:rsidRPr="003A5F89">
        <w:rPr>
          <w:rFonts w:ascii="Times New Roman" w:hAnsi="Times New Roman"/>
          <w:sz w:val="24"/>
          <w:szCs w:val="24"/>
        </w:rPr>
        <w:t xml:space="preserve">. Z vyhodnocovací jednotky musí být možné přes </w:t>
      </w:r>
      <w:proofErr w:type="spellStart"/>
      <w:r w:rsidR="00340A2D">
        <w:rPr>
          <w:rFonts w:ascii="Times New Roman" w:hAnsi="Times New Roman"/>
          <w:sz w:val="24"/>
          <w:szCs w:val="24"/>
        </w:rPr>
        <w:t>BACnet</w:t>
      </w:r>
      <w:proofErr w:type="spellEnd"/>
      <w:r w:rsidR="00340A2D">
        <w:rPr>
          <w:rFonts w:ascii="Times New Roman" w:hAnsi="Times New Roman"/>
          <w:sz w:val="24"/>
          <w:szCs w:val="24"/>
        </w:rPr>
        <w:t xml:space="preserve"> MS/TP</w:t>
      </w:r>
      <w:r w:rsidRPr="003A5F89">
        <w:rPr>
          <w:rFonts w:ascii="Times New Roman" w:hAnsi="Times New Roman"/>
          <w:sz w:val="24"/>
          <w:szCs w:val="24"/>
        </w:rPr>
        <w:t xml:space="preserve"> odečítat hodnoty energie, </w:t>
      </w:r>
      <w:r>
        <w:rPr>
          <w:rFonts w:ascii="Times New Roman" w:hAnsi="Times New Roman"/>
          <w:sz w:val="24"/>
          <w:szCs w:val="24"/>
        </w:rPr>
        <w:t xml:space="preserve">momentálního </w:t>
      </w:r>
      <w:r w:rsidRPr="003A5F89">
        <w:rPr>
          <w:rFonts w:ascii="Times New Roman" w:hAnsi="Times New Roman"/>
          <w:sz w:val="24"/>
          <w:szCs w:val="24"/>
        </w:rPr>
        <w:t xml:space="preserve">výkonu, teplot a průtoku.  </w:t>
      </w:r>
      <w:r w:rsidR="00DE4965">
        <w:rPr>
          <w:rFonts w:ascii="Times New Roman" w:hAnsi="Times New Roman"/>
          <w:sz w:val="24"/>
          <w:szCs w:val="24"/>
        </w:rPr>
        <w:t>Měřiče budou dodány s kalibračním protokolem.</w:t>
      </w:r>
    </w:p>
    <w:p w:rsidR="00552170" w:rsidRPr="003B6600" w:rsidRDefault="00552170" w:rsidP="003A5F89">
      <w:pPr>
        <w:ind w:left="708"/>
        <w:jc w:val="both"/>
        <w:rPr>
          <w:rFonts w:eastAsia="Calibri"/>
        </w:rPr>
      </w:pPr>
      <w:r w:rsidRPr="003B6600">
        <w:rPr>
          <w:rFonts w:eastAsia="Calibri"/>
        </w:rPr>
        <w:t>Na základě nepřetržitého průběžného vyhodnocování údajů z </w:t>
      </w:r>
      <w:r w:rsidR="00340A2D" w:rsidRPr="003B6600">
        <w:rPr>
          <w:rFonts w:eastAsia="Calibri"/>
        </w:rPr>
        <w:t xml:space="preserve">průtokoměru </w:t>
      </w:r>
      <w:r w:rsidRPr="003B6600">
        <w:rPr>
          <w:rFonts w:eastAsia="Calibri"/>
        </w:rPr>
        <w:t xml:space="preserve">měřiče tepla PPM1.1 bude volen počet povolených </w:t>
      </w:r>
      <w:r w:rsidR="008217CF">
        <w:rPr>
          <w:rFonts w:eastAsia="Calibri"/>
        </w:rPr>
        <w:t>BCHJ</w:t>
      </w:r>
      <w:r w:rsidRPr="003B6600">
        <w:rPr>
          <w:rFonts w:eastAsia="Calibri"/>
        </w:rPr>
        <w:t xml:space="preserve">, řízení zkratového ventilu u akumulační nádoby, případně úprava chodu primárních čerpadel MM5.1(2,3). </w:t>
      </w:r>
    </w:p>
    <w:p w:rsidR="00552170" w:rsidRPr="003B6600" w:rsidRDefault="00552170" w:rsidP="003A5F89">
      <w:pPr>
        <w:ind w:left="708"/>
        <w:jc w:val="both"/>
        <w:rPr>
          <w:rFonts w:eastAsia="Calibri"/>
        </w:rPr>
      </w:pPr>
      <w:r w:rsidRPr="003B6600">
        <w:rPr>
          <w:rFonts w:eastAsia="Calibri"/>
        </w:rPr>
        <w:t xml:space="preserve">Na každé jednotlivé BCHJ a primárních čerpadlech MM5.1,2,3 (dohromady) </w:t>
      </w:r>
      <w:r w:rsidR="00D073D0" w:rsidRPr="003B6600">
        <w:rPr>
          <w:rFonts w:eastAsia="Calibri"/>
        </w:rPr>
        <w:t>musí být</w:t>
      </w:r>
      <w:r w:rsidRPr="003B6600">
        <w:rPr>
          <w:rFonts w:eastAsia="Calibri"/>
        </w:rPr>
        <w:t xml:space="preserve"> osazeny elektroměry. Všechny elektroměry </w:t>
      </w:r>
      <w:r w:rsidR="00D073D0" w:rsidRPr="003B6600">
        <w:rPr>
          <w:rFonts w:eastAsia="Calibri"/>
        </w:rPr>
        <w:t>musí být</w:t>
      </w:r>
      <w:r w:rsidRPr="003B6600">
        <w:rPr>
          <w:rFonts w:eastAsia="Calibri"/>
        </w:rPr>
        <w:t xml:space="preserve"> vybaveny rozhraním umožňující komunikaci přes </w:t>
      </w:r>
      <w:proofErr w:type="spellStart"/>
      <w:r w:rsidR="00340A2D">
        <w:rPr>
          <w:rFonts w:eastAsia="Calibri"/>
        </w:rPr>
        <w:t>BACnet</w:t>
      </w:r>
      <w:proofErr w:type="spellEnd"/>
      <w:r w:rsidR="00340A2D">
        <w:rPr>
          <w:rFonts w:eastAsia="Calibri"/>
        </w:rPr>
        <w:t xml:space="preserve"> MS/TP</w:t>
      </w:r>
      <w:r w:rsidRPr="003B6600">
        <w:rPr>
          <w:rFonts w:eastAsia="Calibri"/>
        </w:rPr>
        <w:t xml:space="preserve">.  </w:t>
      </w:r>
    </w:p>
    <w:p w:rsidR="00552170" w:rsidRPr="003B6600" w:rsidRDefault="00D073D0" w:rsidP="003A5F89">
      <w:pPr>
        <w:ind w:left="708"/>
        <w:jc w:val="both"/>
        <w:rPr>
          <w:rFonts w:eastAsia="Calibri"/>
        </w:rPr>
      </w:pPr>
      <w:r w:rsidRPr="003B6600">
        <w:rPr>
          <w:rFonts w:eastAsia="Calibri"/>
        </w:rPr>
        <w:t>Elektroměry</w:t>
      </w:r>
      <w:r w:rsidR="00552170" w:rsidRPr="003B6600">
        <w:rPr>
          <w:rFonts w:eastAsia="Calibri"/>
        </w:rPr>
        <w:t xml:space="preserve"> na chladících jednotkách a primárních čerpadlech budou sloužit k vyhodnocení efektivity výroby chladu.</w:t>
      </w:r>
    </w:p>
    <w:p w:rsidR="00552170" w:rsidRPr="003B6600" w:rsidRDefault="00552170" w:rsidP="003A5F89">
      <w:pPr>
        <w:pStyle w:val="Seznamsodrkami"/>
        <w:numPr>
          <w:ilvl w:val="0"/>
          <w:numId w:val="16"/>
        </w:numPr>
        <w:jc w:val="both"/>
        <w:rPr>
          <w:rFonts w:ascii="Times New Roman" w:hAnsi="Times New Roman"/>
          <w:sz w:val="24"/>
          <w:szCs w:val="24"/>
        </w:rPr>
      </w:pPr>
      <w:r w:rsidRPr="003A5F89">
        <w:rPr>
          <w:rFonts w:ascii="Times New Roman" w:hAnsi="Times New Roman"/>
          <w:sz w:val="24"/>
          <w:szCs w:val="24"/>
        </w:rPr>
        <w:t>Výměna</w:t>
      </w:r>
      <w:r w:rsidRPr="003B6600">
        <w:rPr>
          <w:rFonts w:ascii="Times New Roman" w:hAnsi="Times New Roman"/>
          <w:sz w:val="24"/>
          <w:szCs w:val="24"/>
        </w:rPr>
        <w:t xml:space="preserve"> </w:t>
      </w:r>
      <w:r w:rsidRPr="003A5F89">
        <w:rPr>
          <w:rFonts w:ascii="Times New Roman" w:hAnsi="Times New Roman"/>
          <w:sz w:val="24"/>
          <w:szCs w:val="24"/>
        </w:rPr>
        <w:t>pojistného ventilu</w:t>
      </w:r>
      <w:r w:rsidRPr="003B6600">
        <w:rPr>
          <w:rFonts w:ascii="Times New Roman" w:hAnsi="Times New Roman"/>
          <w:sz w:val="24"/>
          <w:szCs w:val="24"/>
        </w:rPr>
        <w:t xml:space="preserve"> </w:t>
      </w:r>
    </w:p>
    <w:p w:rsidR="00552170" w:rsidRPr="003B6600" w:rsidRDefault="00552170" w:rsidP="003A5F89">
      <w:pPr>
        <w:ind w:left="708"/>
        <w:jc w:val="both"/>
        <w:rPr>
          <w:rFonts w:eastAsia="Calibri"/>
        </w:rPr>
      </w:pPr>
      <w:r w:rsidRPr="003B6600">
        <w:rPr>
          <w:rFonts w:eastAsia="Calibri"/>
        </w:rPr>
        <w:t xml:space="preserve">Pro hydraulické propojení vodní strany zdroje chladu CH2 a CH1 </w:t>
      </w:r>
      <w:r w:rsidR="00D073D0" w:rsidRPr="003B6600">
        <w:rPr>
          <w:rFonts w:eastAsia="Calibri"/>
        </w:rPr>
        <w:t>je</w:t>
      </w:r>
      <w:r w:rsidRPr="003B6600">
        <w:rPr>
          <w:rFonts w:eastAsia="Calibri"/>
        </w:rPr>
        <w:t xml:space="preserve"> nutné sjednotit provozní nastavení tlaků dle CH1. Současně s tím </w:t>
      </w:r>
      <w:r w:rsidR="00D073D0" w:rsidRPr="003B6600">
        <w:rPr>
          <w:rFonts w:eastAsia="Calibri"/>
        </w:rPr>
        <w:t>je</w:t>
      </w:r>
      <w:r w:rsidRPr="003B6600">
        <w:rPr>
          <w:rFonts w:eastAsia="Calibri"/>
        </w:rPr>
        <w:t xml:space="preserve"> nutná výměna stávajícího pojistného ventilu na vodní straně zdroje chladu CH2 na stejnou hodnotu jako v CH1. </w:t>
      </w:r>
    </w:p>
    <w:p w:rsidR="00552170" w:rsidRPr="003B6600" w:rsidRDefault="00552170" w:rsidP="003A5F89">
      <w:pPr>
        <w:pStyle w:val="Seznamsodrkami"/>
        <w:numPr>
          <w:ilvl w:val="0"/>
          <w:numId w:val="16"/>
        </w:numPr>
        <w:jc w:val="both"/>
        <w:rPr>
          <w:rFonts w:ascii="Times New Roman" w:hAnsi="Times New Roman"/>
          <w:sz w:val="24"/>
          <w:szCs w:val="24"/>
        </w:rPr>
      </w:pPr>
      <w:r w:rsidRPr="003B6600">
        <w:rPr>
          <w:rFonts w:ascii="Times New Roman" w:hAnsi="Times New Roman"/>
          <w:sz w:val="24"/>
          <w:szCs w:val="24"/>
        </w:rPr>
        <w:t xml:space="preserve">Protimrazová ochrana potrubí </w:t>
      </w:r>
    </w:p>
    <w:p w:rsidR="00552170" w:rsidRPr="003B6600" w:rsidRDefault="00552170" w:rsidP="003A5F89">
      <w:pPr>
        <w:pStyle w:val="Seznamsodrkami"/>
        <w:ind w:left="708" w:firstLine="0"/>
        <w:jc w:val="both"/>
        <w:rPr>
          <w:rFonts w:ascii="Times New Roman" w:hAnsi="Times New Roman"/>
          <w:sz w:val="24"/>
          <w:szCs w:val="24"/>
        </w:rPr>
      </w:pPr>
      <w:r w:rsidRPr="003B6600">
        <w:rPr>
          <w:rFonts w:ascii="Times New Roman" w:hAnsi="Times New Roman"/>
          <w:sz w:val="24"/>
          <w:szCs w:val="24"/>
        </w:rPr>
        <w:t xml:space="preserve">Veškeré potrubní trasy ve venkovní části </w:t>
      </w:r>
      <w:r w:rsidR="00D073D0" w:rsidRPr="003B6600">
        <w:rPr>
          <w:rFonts w:ascii="Times New Roman" w:hAnsi="Times New Roman"/>
          <w:sz w:val="24"/>
          <w:szCs w:val="24"/>
        </w:rPr>
        <w:t xml:space="preserve">musí být </w:t>
      </w:r>
      <w:r w:rsidRPr="003B6600">
        <w:rPr>
          <w:rFonts w:ascii="Times New Roman" w:hAnsi="Times New Roman"/>
          <w:sz w:val="24"/>
          <w:szCs w:val="24"/>
        </w:rPr>
        <w:t xml:space="preserve"> chráněn</w:t>
      </w:r>
      <w:r w:rsidR="00D073D0" w:rsidRPr="003B6600">
        <w:rPr>
          <w:rFonts w:ascii="Times New Roman" w:hAnsi="Times New Roman"/>
          <w:sz w:val="24"/>
          <w:szCs w:val="24"/>
        </w:rPr>
        <w:t>y</w:t>
      </w:r>
      <w:r w:rsidRPr="003B6600">
        <w:rPr>
          <w:rFonts w:ascii="Times New Roman" w:hAnsi="Times New Roman"/>
          <w:sz w:val="24"/>
          <w:szCs w:val="24"/>
        </w:rPr>
        <w:t xml:space="preserve"> el. topnými kabely umístěnými pod izolací. Spínání topných kabelů bude na základě </w:t>
      </w:r>
      <w:r w:rsidR="00D073D0" w:rsidRPr="003B6600">
        <w:rPr>
          <w:rFonts w:ascii="Times New Roman" w:hAnsi="Times New Roman"/>
          <w:sz w:val="24"/>
          <w:szCs w:val="24"/>
        </w:rPr>
        <w:t xml:space="preserve">povelu </w:t>
      </w:r>
      <w:r w:rsidRPr="003B6600">
        <w:rPr>
          <w:rFonts w:ascii="Times New Roman" w:hAnsi="Times New Roman"/>
          <w:sz w:val="24"/>
          <w:szCs w:val="24"/>
        </w:rPr>
        <w:t xml:space="preserve">čidla venkovní teploty a v případě topných kabelů na vodní propojce CH1-CH2 bude sepnutí kabelů podmíněno poruchovým hlášením stavu čerpadla MM19.1. (komunikace přes </w:t>
      </w:r>
      <w:proofErr w:type="spellStart"/>
      <w:r w:rsidR="00340A2D">
        <w:rPr>
          <w:rFonts w:ascii="Times New Roman" w:hAnsi="Times New Roman"/>
          <w:sz w:val="24"/>
          <w:szCs w:val="24"/>
        </w:rPr>
        <w:t>BACnet</w:t>
      </w:r>
      <w:proofErr w:type="spellEnd"/>
      <w:r w:rsidR="00340A2D">
        <w:rPr>
          <w:rFonts w:ascii="Times New Roman" w:hAnsi="Times New Roman"/>
          <w:sz w:val="24"/>
          <w:szCs w:val="24"/>
        </w:rPr>
        <w:t xml:space="preserve"> MS/TP</w:t>
      </w:r>
      <w:r w:rsidRPr="003B6600">
        <w:rPr>
          <w:rFonts w:ascii="Times New Roman" w:hAnsi="Times New Roman"/>
          <w:sz w:val="24"/>
          <w:szCs w:val="24"/>
        </w:rPr>
        <w:t>)</w:t>
      </w:r>
      <w:r w:rsidR="00D073D0" w:rsidRPr="003B6600">
        <w:rPr>
          <w:rFonts w:ascii="Times New Roman" w:hAnsi="Times New Roman"/>
          <w:sz w:val="24"/>
          <w:szCs w:val="24"/>
        </w:rPr>
        <w:t>.</w:t>
      </w:r>
      <w:r w:rsidRPr="003B6600">
        <w:rPr>
          <w:rFonts w:ascii="Times New Roman" w:hAnsi="Times New Roman"/>
          <w:sz w:val="24"/>
          <w:szCs w:val="24"/>
        </w:rPr>
        <w:t xml:space="preserve"> </w:t>
      </w:r>
    </w:p>
    <w:p w:rsidR="00552170" w:rsidRPr="003B6600" w:rsidRDefault="00552170" w:rsidP="003A5F89">
      <w:pPr>
        <w:ind w:left="708"/>
        <w:jc w:val="both"/>
        <w:rPr>
          <w:rFonts w:eastAsia="Calibri"/>
        </w:rPr>
      </w:pPr>
      <w:r w:rsidRPr="003B6600">
        <w:rPr>
          <w:rFonts w:eastAsia="Calibri"/>
        </w:rPr>
        <w:t>Okruh chlazené vody primární část</w:t>
      </w:r>
      <w:r w:rsidR="00D073D0" w:rsidRPr="003B6600">
        <w:rPr>
          <w:rFonts w:eastAsia="Calibri"/>
        </w:rPr>
        <w:t>i</w:t>
      </w:r>
      <w:r w:rsidRPr="003B6600">
        <w:rPr>
          <w:rFonts w:eastAsia="Calibri"/>
        </w:rPr>
        <w:t xml:space="preserve"> (DN250) </w:t>
      </w:r>
      <w:r w:rsidR="00D073D0" w:rsidRPr="003B6600">
        <w:rPr>
          <w:rFonts w:eastAsia="Calibri"/>
        </w:rPr>
        <w:t>musí být</w:t>
      </w:r>
      <w:r w:rsidRPr="003B6600">
        <w:rPr>
          <w:rFonts w:eastAsia="Calibri"/>
        </w:rPr>
        <w:t xml:space="preserve"> pro zvýšení spolehlivosti protimrazové ochrany doplněn SW funkcí</w:t>
      </w:r>
      <w:r w:rsidR="00D073D0" w:rsidRPr="003B6600">
        <w:rPr>
          <w:rFonts w:eastAsia="Calibri"/>
        </w:rPr>
        <w:t>,</w:t>
      </w:r>
      <w:r w:rsidRPr="003B6600">
        <w:rPr>
          <w:rFonts w:eastAsia="Calibri"/>
        </w:rPr>
        <w:t xml:space="preserve"> zajišťující aby celkové množství protékající přes </w:t>
      </w:r>
      <w:r w:rsidR="00D073D0" w:rsidRPr="003B6600">
        <w:rPr>
          <w:rFonts w:eastAsia="Calibri"/>
        </w:rPr>
        <w:t>BCHJ</w:t>
      </w:r>
      <w:r w:rsidRPr="003B6600">
        <w:rPr>
          <w:rFonts w:eastAsia="Calibri"/>
        </w:rPr>
        <w:t xml:space="preserve"> a akumulační nádobu bylo nejméně 10m3/h. Toto bude zajištěno spuštěním primárního čerpadla MM5.1 (2,3) na nejnižší otáčky a současně s tím bude otevřen regulační ventil YY1.1. V případě že bude venkovní část primárního rozvodu vypuštěna, nebude tato funkce využívána.   </w:t>
      </w:r>
    </w:p>
    <w:p w:rsidR="00FF1F2A" w:rsidRDefault="00552170" w:rsidP="003B6600">
      <w:pPr>
        <w:pStyle w:val="Seznamsodrkami"/>
        <w:numPr>
          <w:ilvl w:val="0"/>
          <w:numId w:val="17"/>
        </w:numPr>
        <w:jc w:val="both"/>
        <w:rPr>
          <w:rFonts w:ascii="Times New Roman" w:hAnsi="Times New Roman"/>
          <w:sz w:val="24"/>
          <w:szCs w:val="24"/>
        </w:rPr>
      </w:pPr>
      <w:r w:rsidRPr="00FF1F2A">
        <w:rPr>
          <w:rFonts w:ascii="Times New Roman" w:hAnsi="Times New Roman"/>
          <w:sz w:val="24"/>
          <w:szCs w:val="24"/>
        </w:rPr>
        <w:t xml:space="preserve">Nová propojka chlazené vody mezi CH1 a CH2 (DN150) </w:t>
      </w:r>
      <w:r w:rsidR="00D073D0" w:rsidRPr="00FF1F2A">
        <w:rPr>
          <w:rFonts w:ascii="Times New Roman" w:hAnsi="Times New Roman"/>
          <w:sz w:val="24"/>
          <w:szCs w:val="24"/>
        </w:rPr>
        <w:t>musí být</w:t>
      </w:r>
      <w:r w:rsidRPr="00FF1F2A">
        <w:rPr>
          <w:rFonts w:ascii="Times New Roman" w:hAnsi="Times New Roman"/>
          <w:sz w:val="24"/>
          <w:szCs w:val="24"/>
        </w:rPr>
        <w:t xml:space="preserve"> doplněna zkratem DN25 s on/</w:t>
      </w:r>
      <w:proofErr w:type="spellStart"/>
      <w:r w:rsidRPr="00FF1F2A">
        <w:rPr>
          <w:rFonts w:ascii="Times New Roman" w:hAnsi="Times New Roman"/>
          <w:sz w:val="24"/>
          <w:szCs w:val="24"/>
        </w:rPr>
        <w:t>off</w:t>
      </w:r>
      <w:proofErr w:type="spellEnd"/>
      <w:r w:rsidRPr="00FF1F2A">
        <w:rPr>
          <w:rFonts w:ascii="Times New Roman" w:hAnsi="Times New Roman"/>
          <w:sz w:val="24"/>
          <w:szCs w:val="24"/>
        </w:rPr>
        <w:t xml:space="preserve"> kohoutem YY1.4, vyvažovacím ventilem s možností měření průtoku, pomocným oběhovým čerpadlem MM 19.1 a ruční uzavírací armaturou (kulovým kohoutem). Zkrat bude umístěn ve strojovně CH1. Dále </w:t>
      </w:r>
      <w:r w:rsidR="00D073D0" w:rsidRPr="00FF1F2A">
        <w:rPr>
          <w:rFonts w:ascii="Times New Roman" w:hAnsi="Times New Roman"/>
          <w:sz w:val="24"/>
          <w:szCs w:val="24"/>
        </w:rPr>
        <w:t>musí být</w:t>
      </w:r>
      <w:r w:rsidRPr="00FF1F2A">
        <w:rPr>
          <w:rFonts w:ascii="Times New Roman" w:hAnsi="Times New Roman"/>
          <w:sz w:val="24"/>
          <w:szCs w:val="24"/>
        </w:rPr>
        <w:t xml:space="preserve"> v prostoru strojovny VZT (nad strojovnou CH2) vysazeny na propojce DN150 z CH1 do CH2 odbočky se spojitě řízeným třícestným ventilem YY1.7. (DN25). Tento zkrat bude zajišťovat přísun tepla ze strojovny CH1 pro účely protimrazové ochrany propojky DN150 klapka YY1.5 bude uzavřena, klapka YY1.6 otevřena.</w:t>
      </w:r>
      <w:r w:rsidR="003B6600" w:rsidRPr="00FF1F2A">
        <w:rPr>
          <w:rFonts w:ascii="Times New Roman" w:hAnsi="Times New Roman"/>
          <w:sz w:val="24"/>
          <w:szCs w:val="24"/>
        </w:rPr>
        <w:t xml:space="preserve"> </w:t>
      </w:r>
    </w:p>
    <w:p w:rsidR="00552170" w:rsidRPr="00FF1F2A" w:rsidRDefault="003B6600" w:rsidP="003B6600">
      <w:pPr>
        <w:pStyle w:val="Seznamsodrkami"/>
        <w:numPr>
          <w:ilvl w:val="0"/>
          <w:numId w:val="17"/>
        </w:numPr>
        <w:jc w:val="both"/>
        <w:rPr>
          <w:rFonts w:ascii="Times New Roman" w:hAnsi="Times New Roman"/>
          <w:sz w:val="24"/>
          <w:szCs w:val="24"/>
        </w:rPr>
      </w:pPr>
      <w:r w:rsidRPr="00FF1F2A">
        <w:rPr>
          <w:rFonts w:ascii="Times New Roman" w:hAnsi="Times New Roman"/>
          <w:sz w:val="24"/>
          <w:szCs w:val="24"/>
        </w:rPr>
        <w:t xml:space="preserve">Výměna směšovacích ventilů </w:t>
      </w:r>
      <w:proofErr w:type="spellStart"/>
      <w:r w:rsidRPr="00FF1F2A">
        <w:rPr>
          <w:rFonts w:ascii="Times New Roman" w:hAnsi="Times New Roman"/>
          <w:sz w:val="24"/>
          <w:szCs w:val="24"/>
        </w:rPr>
        <w:t>fan-coilů</w:t>
      </w:r>
      <w:proofErr w:type="spellEnd"/>
      <w:r w:rsidRPr="00FF1F2A">
        <w:rPr>
          <w:rFonts w:ascii="Times New Roman" w:hAnsi="Times New Roman"/>
          <w:sz w:val="24"/>
          <w:szCs w:val="24"/>
        </w:rPr>
        <w:t xml:space="preserve"> za škrtící spolu s provedením nutných úprav připojení podle přílohy č.12 </w:t>
      </w:r>
      <w:proofErr w:type="spellStart"/>
      <w:r w:rsidRPr="00FF1F2A">
        <w:rPr>
          <w:rFonts w:ascii="Times New Roman" w:hAnsi="Times New Roman"/>
          <w:sz w:val="24"/>
          <w:szCs w:val="24"/>
        </w:rPr>
        <w:t>SoD</w:t>
      </w:r>
      <w:proofErr w:type="spellEnd"/>
      <w:r w:rsidRPr="00FF1F2A">
        <w:rPr>
          <w:rFonts w:ascii="Times New Roman" w:hAnsi="Times New Roman"/>
          <w:sz w:val="24"/>
          <w:szCs w:val="24"/>
        </w:rPr>
        <w:t xml:space="preserve">.  </w:t>
      </w:r>
      <w:r w:rsidR="00552170" w:rsidRPr="00FF1F2A">
        <w:rPr>
          <w:rFonts w:ascii="Times New Roman" w:hAnsi="Times New Roman"/>
          <w:sz w:val="24"/>
          <w:szCs w:val="24"/>
        </w:rPr>
        <w:t xml:space="preserve">   </w:t>
      </w:r>
    </w:p>
    <w:p w:rsidR="00D070FF" w:rsidRPr="0004250D" w:rsidRDefault="00D070FF" w:rsidP="0064671E">
      <w:pPr>
        <w:pStyle w:val="Seznamsodrkami"/>
        <w:numPr>
          <w:ilvl w:val="0"/>
          <w:numId w:val="6"/>
        </w:numPr>
        <w:jc w:val="both"/>
        <w:rPr>
          <w:rFonts w:ascii="Times New Roman" w:hAnsi="Times New Roman"/>
          <w:sz w:val="24"/>
          <w:szCs w:val="24"/>
        </w:rPr>
      </w:pPr>
      <w:r>
        <w:rPr>
          <w:rFonts w:ascii="Times New Roman" w:hAnsi="Times New Roman"/>
          <w:sz w:val="24"/>
          <w:szCs w:val="24"/>
        </w:rPr>
        <w:t>Vyprojektovat</w:t>
      </w:r>
      <w:r w:rsidRPr="00C157B9">
        <w:rPr>
          <w:rFonts w:ascii="Times New Roman" w:hAnsi="Times New Roman"/>
          <w:sz w:val="24"/>
          <w:szCs w:val="24"/>
        </w:rPr>
        <w:t xml:space="preserve"> nátěry potrubí dle platné ČSN, doplnění a napojení parotěsné izolace s Al oplechováním min. </w:t>
      </w:r>
      <w:proofErr w:type="spellStart"/>
      <w:r w:rsidRPr="00C157B9">
        <w:rPr>
          <w:rFonts w:ascii="Times New Roman" w:hAnsi="Times New Roman"/>
          <w:sz w:val="24"/>
          <w:szCs w:val="24"/>
        </w:rPr>
        <w:t>tl</w:t>
      </w:r>
      <w:proofErr w:type="spellEnd"/>
      <w:r w:rsidRPr="00C157B9">
        <w:rPr>
          <w:rFonts w:ascii="Times New Roman" w:hAnsi="Times New Roman"/>
          <w:sz w:val="24"/>
          <w:szCs w:val="24"/>
        </w:rPr>
        <w:t>. 0,5 mm</w:t>
      </w:r>
      <w:r w:rsidRPr="0004250D">
        <w:rPr>
          <w:rFonts w:ascii="Times New Roman" w:hAnsi="Times New Roman"/>
          <w:sz w:val="24"/>
          <w:szCs w:val="24"/>
        </w:rPr>
        <w:t xml:space="preserve"> na okruhy pro trubní připojení nových BCHJ.</w:t>
      </w:r>
    </w:p>
    <w:p w:rsidR="00D070FF" w:rsidRPr="0004250D" w:rsidRDefault="00D070FF" w:rsidP="0064671E">
      <w:pPr>
        <w:pStyle w:val="Seznamsodrkami"/>
        <w:numPr>
          <w:ilvl w:val="0"/>
          <w:numId w:val="6"/>
        </w:numPr>
        <w:jc w:val="both"/>
        <w:rPr>
          <w:rFonts w:ascii="Times New Roman" w:hAnsi="Times New Roman"/>
          <w:sz w:val="24"/>
          <w:szCs w:val="24"/>
        </w:rPr>
      </w:pPr>
      <w:r>
        <w:rPr>
          <w:rFonts w:ascii="Times New Roman" w:hAnsi="Times New Roman"/>
          <w:sz w:val="24"/>
          <w:szCs w:val="24"/>
        </w:rPr>
        <w:t>Vyprojektovat</w:t>
      </w:r>
      <w:r w:rsidRPr="00C157B9">
        <w:rPr>
          <w:rFonts w:ascii="Times New Roman" w:hAnsi="Times New Roman"/>
          <w:sz w:val="24"/>
          <w:szCs w:val="24"/>
        </w:rPr>
        <w:t xml:space="preserve"> úpravu nebo dop</w:t>
      </w:r>
      <w:r w:rsidR="00545F20">
        <w:rPr>
          <w:rFonts w:ascii="Times New Roman" w:hAnsi="Times New Roman"/>
          <w:sz w:val="24"/>
          <w:szCs w:val="24"/>
        </w:rPr>
        <w:t xml:space="preserve">lnění </w:t>
      </w:r>
      <w:proofErr w:type="spellStart"/>
      <w:r w:rsidR="00545F20">
        <w:rPr>
          <w:rFonts w:ascii="Times New Roman" w:hAnsi="Times New Roman"/>
          <w:sz w:val="24"/>
          <w:szCs w:val="24"/>
        </w:rPr>
        <w:t>pochozích</w:t>
      </w:r>
      <w:proofErr w:type="spellEnd"/>
      <w:r w:rsidR="00545F20">
        <w:rPr>
          <w:rFonts w:ascii="Times New Roman" w:hAnsi="Times New Roman"/>
          <w:sz w:val="24"/>
          <w:szCs w:val="24"/>
        </w:rPr>
        <w:t xml:space="preserve"> ocelových lávek</w:t>
      </w:r>
      <w:r w:rsidRPr="00C157B9">
        <w:rPr>
          <w:rFonts w:ascii="Times New Roman" w:hAnsi="Times New Roman"/>
          <w:sz w:val="24"/>
          <w:szCs w:val="24"/>
        </w:rPr>
        <w:t xml:space="preserve"> tak, aby z nich bylo možné po instalaci nov</w:t>
      </w:r>
      <w:r w:rsidRPr="0004250D">
        <w:rPr>
          <w:rFonts w:ascii="Times New Roman" w:hAnsi="Times New Roman"/>
          <w:sz w:val="24"/>
          <w:szCs w:val="24"/>
        </w:rPr>
        <w:t xml:space="preserve">ého </w:t>
      </w:r>
      <w:r w:rsidR="001B54A1" w:rsidRPr="0004250D">
        <w:rPr>
          <w:rFonts w:ascii="Times New Roman" w:hAnsi="Times New Roman"/>
          <w:sz w:val="24"/>
          <w:szCs w:val="24"/>
        </w:rPr>
        <w:t>CH</w:t>
      </w:r>
      <w:r w:rsidR="001B54A1">
        <w:rPr>
          <w:rFonts w:ascii="Times New Roman" w:hAnsi="Times New Roman"/>
          <w:sz w:val="24"/>
          <w:szCs w:val="24"/>
        </w:rPr>
        <w:t>1</w:t>
      </w:r>
      <w:r w:rsidR="001B54A1" w:rsidRPr="0004250D">
        <w:rPr>
          <w:rFonts w:ascii="Times New Roman" w:hAnsi="Times New Roman"/>
          <w:sz w:val="24"/>
          <w:szCs w:val="24"/>
        </w:rPr>
        <w:t xml:space="preserve"> </w:t>
      </w:r>
      <w:r w:rsidRPr="0004250D">
        <w:rPr>
          <w:rFonts w:ascii="Times New Roman" w:hAnsi="Times New Roman"/>
          <w:sz w:val="24"/>
          <w:szCs w:val="24"/>
        </w:rPr>
        <w:t xml:space="preserve">provádět bezpečnou pravidelnou obsluhu a údržbu a aby </w:t>
      </w:r>
      <w:r w:rsidR="00545F20" w:rsidRPr="003B6600">
        <w:rPr>
          <w:rFonts w:ascii="Times New Roman" w:hAnsi="Times New Roman"/>
          <w:sz w:val="24"/>
          <w:szCs w:val="24"/>
        </w:rPr>
        <w:t>byl zajištěn</w:t>
      </w:r>
      <w:r w:rsidRPr="0004250D">
        <w:rPr>
          <w:rFonts w:ascii="Times New Roman" w:hAnsi="Times New Roman"/>
          <w:sz w:val="24"/>
          <w:szCs w:val="24"/>
        </w:rPr>
        <w:t xml:space="preserve"> bezpečný pohyb </w:t>
      </w:r>
      <w:r w:rsidR="00FF1F2A">
        <w:rPr>
          <w:rFonts w:ascii="Times New Roman" w:hAnsi="Times New Roman"/>
          <w:sz w:val="24"/>
          <w:szCs w:val="24"/>
        </w:rPr>
        <w:t>osob</w:t>
      </w:r>
      <w:r w:rsidRPr="0004250D">
        <w:rPr>
          <w:rFonts w:ascii="Times New Roman" w:hAnsi="Times New Roman"/>
          <w:sz w:val="24"/>
          <w:szCs w:val="24"/>
        </w:rPr>
        <w:t>. V případě doplnění, úpravy nebo instalace nových lávek musí být tyto lávky obdobného provedení</w:t>
      </w:r>
      <w:r w:rsidR="00545F20">
        <w:rPr>
          <w:rFonts w:ascii="Times New Roman" w:hAnsi="Times New Roman"/>
          <w:sz w:val="24"/>
          <w:szCs w:val="24"/>
        </w:rPr>
        <w:t xml:space="preserve"> </w:t>
      </w:r>
      <w:r w:rsidR="00545F20" w:rsidRPr="003B6600">
        <w:rPr>
          <w:rFonts w:ascii="Times New Roman" w:hAnsi="Times New Roman"/>
          <w:sz w:val="24"/>
          <w:szCs w:val="24"/>
        </w:rPr>
        <w:t>jako stávající lávky</w:t>
      </w:r>
      <w:r w:rsidRPr="0004250D">
        <w:rPr>
          <w:rFonts w:ascii="Times New Roman" w:hAnsi="Times New Roman"/>
          <w:sz w:val="24"/>
          <w:szCs w:val="24"/>
        </w:rPr>
        <w:t>, žárově zinkovány a opatřeny odpovídajícím nátěrem.</w:t>
      </w:r>
    </w:p>
    <w:p w:rsidR="004D23FB" w:rsidRPr="004D23FB" w:rsidRDefault="00D070FF">
      <w:pPr>
        <w:pStyle w:val="Seznamsodrkami"/>
        <w:numPr>
          <w:ilvl w:val="0"/>
          <w:numId w:val="6"/>
        </w:numPr>
        <w:jc w:val="both"/>
        <w:rPr>
          <w:rFonts w:ascii="Times New Roman" w:hAnsi="Times New Roman"/>
          <w:sz w:val="24"/>
          <w:szCs w:val="24"/>
        </w:rPr>
      </w:pPr>
      <w:r>
        <w:rPr>
          <w:rFonts w:ascii="Times New Roman" w:hAnsi="Times New Roman"/>
          <w:sz w:val="24"/>
          <w:szCs w:val="24"/>
        </w:rPr>
        <w:lastRenderedPageBreak/>
        <w:t>Vyprojektovat</w:t>
      </w:r>
      <w:r w:rsidRPr="00C157B9">
        <w:rPr>
          <w:rFonts w:ascii="Times New Roman" w:hAnsi="Times New Roman"/>
          <w:sz w:val="24"/>
          <w:szCs w:val="24"/>
        </w:rPr>
        <w:t xml:space="preserve"> připojení nových BCHJ a čerpadel ke</w:t>
      </w:r>
      <w:r w:rsidRPr="0004250D">
        <w:rPr>
          <w:rFonts w:ascii="Times New Roman" w:hAnsi="Times New Roman"/>
          <w:sz w:val="24"/>
          <w:szCs w:val="24"/>
        </w:rPr>
        <w:t xml:space="preserve"> stávajícím rozvodům silnoproudu včetně potřebných úprav stávajících rozvaděčů </w:t>
      </w:r>
      <w:r w:rsidR="00545F20" w:rsidRPr="003B6600">
        <w:rPr>
          <w:rFonts w:ascii="Times New Roman" w:hAnsi="Times New Roman"/>
          <w:sz w:val="24"/>
          <w:szCs w:val="24"/>
        </w:rPr>
        <w:t>s</w:t>
      </w:r>
      <w:r w:rsidRPr="0004250D">
        <w:rPr>
          <w:rFonts w:ascii="Times New Roman" w:hAnsi="Times New Roman"/>
          <w:sz w:val="24"/>
          <w:szCs w:val="24"/>
        </w:rPr>
        <w:t xml:space="preserve"> osazení</w:t>
      </w:r>
      <w:r w:rsidR="00545F20" w:rsidRPr="003B6600">
        <w:rPr>
          <w:rFonts w:ascii="Times New Roman" w:hAnsi="Times New Roman"/>
          <w:sz w:val="24"/>
          <w:szCs w:val="24"/>
        </w:rPr>
        <w:t>m</w:t>
      </w:r>
      <w:r w:rsidRPr="0004250D">
        <w:rPr>
          <w:rFonts w:ascii="Times New Roman" w:hAnsi="Times New Roman"/>
          <w:sz w:val="24"/>
          <w:szCs w:val="24"/>
        </w:rPr>
        <w:t xml:space="preserve"> elektroměrů s výstupy pro každou BCHJ do lokálního ISŘ. Objednatel požaduje vyměnit stávající silové přívody (kabely) k BCHJ i </w:t>
      </w:r>
      <w:r w:rsidR="004D23FB">
        <w:rPr>
          <w:rFonts w:ascii="Times New Roman" w:hAnsi="Times New Roman"/>
          <w:sz w:val="24"/>
          <w:szCs w:val="24"/>
        </w:rPr>
        <w:t>čerpadlům</w:t>
      </w:r>
      <w:r w:rsidR="004D23FB" w:rsidRPr="0004250D">
        <w:rPr>
          <w:rFonts w:ascii="Times New Roman" w:hAnsi="Times New Roman"/>
          <w:sz w:val="24"/>
          <w:szCs w:val="24"/>
        </w:rPr>
        <w:t xml:space="preserve"> </w:t>
      </w:r>
      <w:r w:rsidRPr="0004250D">
        <w:rPr>
          <w:rFonts w:ascii="Times New Roman" w:hAnsi="Times New Roman"/>
          <w:sz w:val="24"/>
          <w:szCs w:val="24"/>
        </w:rPr>
        <w:t xml:space="preserve">(přívod ze silového rozvaděče </w:t>
      </w:r>
      <w:r w:rsidR="004D23FB" w:rsidRPr="0004250D">
        <w:rPr>
          <w:rFonts w:ascii="Times New Roman" w:hAnsi="Times New Roman"/>
          <w:sz w:val="24"/>
          <w:szCs w:val="24"/>
        </w:rPr>
        <w:t>Rchl</w:t>
      </w:r>
      <w:r w:rsidR="004D23FB">
        <w:rPr>
          <w:rFonts w:ascii="Times New Roman" w:hAnsi="Times New Roman"/>
          <w:sz w:val="24"/>
          <w:szCs w:val="24"/>
        </w:rPr>
        <w:t>1</w:t>
      </w:r>
      <w:r w:rsidR="004D23FB" w:rsidRPr="0004250D">
        <w:rPr>
          <w:rFonts w:ascii="Times New Roman" w:hAnsi="Times New Roman"/>
          <w:sz w:val="24"/>
          <w:szCs w:val="24"/>
        </w:rPr>
        <w:t xml:space="preserve"> </w:t>
      </w:r>
      <w:r w:rsidRPr="0004250D">
        <w:rPr>
          <w:rFonts w:ascii="Times New Roman" w:hAnsi="Times New Roman"/>
          <w:sz w:val="24"/>
          <w:szCs w:val="24"/>
        </w:rPr>
        <w:t xml:space="preserve">umístěného v strojovně </w:t>
      </w:r>
      <w:proofErr w:type="spellStart"/>
      <w:r w:rsidRPr="0004250D">
        <w:rPr>
          <w:rFonts w:ascii="Times New Roman" w:hAnsi="Times New Roman"/>
          <w:sz w:val="24"/>
          <w:szCs w:val="24"/>
        </w:rPr>
        <w:t>m.č</w:t>
      </w:r>
      <w:proofErr w:type="spellEnd"/>
      <w:r w:rsidRPr="0004250D">
        <w:rPr>
          <w:rFonts w:ascii="Times New Roman" w:hAnsi="Times New Roman"/>
          <w:sz w:val="24"/>
          <w:szCs w:val="24"/>
        </w:rPr>
        <w:t xml:space="preserve">. </w:t>
      </w:r>
      <w:r w:rsidR="004D23FB" w:rsidRPr="0004250D">
        <w:rPr>
          <w:rFonts w:ascii="Times New Roman" w:hAnsi="Times New Roman"/>
          <w:sz w:val="24"/>
          <w:szCs w:val="24"/>
        </w:rPr>
        <w:t>5P41</w:t>
      </w:r>
      <w:r w:rsidR="004D23FB">
        <w:rPr>
          <w:rFonts w:ascii="Times New Roman" w:hAnsi="Times New Roman"/>
          <w:sz w:val="24"/>
          <w:szCs w:val="24"/>
        </w:rPr>
        <w:t>2</w:t>
      </w:r>
      <w:r w:rsidR="004D23FB" w:rsidRPr="0004250D">
        <w:rPr>
          <w:rFonts w:ascii="Times New Roman" w:hAnsi="Times New Roman"/>
          <w:sz w:val="24"/>
          <w:szCs w:val="24"/>
        </w:rPr>
        <w:t xml:space="preserve"> </w:t>
      </w:r>
      <w:r w:rsidRPr="0004250D">
        <w:rPr>
          <w:rFonts w:ascii="Times New Roman" w:hAnsi="Times New Roman"/>
          <w:sz w:val="24"/>
          <w:szCs w:val="24"/>
        </w:rPr>
        <w:t xml:space="preserve">ke každé </w:t>
      </w:r>
      <w:r w:rsidR="00545F20" w:rsidRPr="003B6600">
        <w:rPr>
          <w:rFonts w:ascii="Times New Roman" w:hAnsi="Times New Roman"/>
          <w:sz w:val="24"/>
          <w:szCs w:val="24"/>
        </w:rPr>
        <w:t>BCHJ</w:t>
      </w:r>
      <w:r w:rsidRPr="0004250D">
        <w:rPr>
          <w:rFonts w:ascii="Times New Roman" w:hAnsi="Times New Roman"/>
          <w:sz w:val="24"/>
          <w:szCs w:val="24"/>
        </w:rPr>
        <w:t>) za nové bez spoje</w:t>
      </w:r>
      <w:r w:rsidR="004D23FB">
        <w:rPr>
          <w:rFonts w:ascii="Times New Roman" w:hAnsi="Times New Roman"/>
          <w:sz w:val="24"/>
          <w:szCs w:val="24"/>
        </w:rPr>
        <w:t xml:space="preserve"> s výhradně s CU vodiči</w:t>
      </w:r>
      <w:r w:rsidRPr="0004250D">
        <w:rPr>
          <w:rFonts w:ascii="Times New Roman" w:hAnsi="Times New Roman"/>
          <w:sz w:val="24"/>
          <w:szCs w:val="24"/>
        </w:rPr>
        <w:t xml:space="preserve">. </w:t>
      </w:r>
    </w:p>
    <w:p w:rsidR="00D070FF" w:rsidRPr="0004250D" w:rsidRDefault="001B54A1" w:rsidP="0064671E">
      <w:pPr>
        <w:pStyle w:val="Seznamsodrkami"/>
        <w:numPr>
          <w:ilvl w:val="0"/>
          <w:numId w:val="6"/>
        </w:numPr>
        <w:jc w:val="both"/>
        <w:rPr>
          <w:rFonts w:ascii="Times New Roman" w:hAnsi="Times New Roman"/>
          <w:sz w:val="24"/>
          <w:szCs w:val="24"/>
        </w:rPr>
      </w:pPr>
      <w:r w:rsidRPr="001B54A1">
        <w:rPr>
          <w:rFonts w:ascii="Times New Roman" w:hAnsi="Times New Roman"/>
          <w:sz w:val="24"/>
          <w:szCs w:val="24"/>
        </w:rPr>
        <w:t>Vyprojektovat</w:t>
      </w:r>
      <w:r w:rsidR="00D070FF" w:rsidRPr="00C157B9">
        <w:rPr>
          <w:rFonts w:ascii="Times New Roman" w:hAnsi="Times New Roman"/>
          <w:sz w:val="24"/>
          <w:szCs w:val="24"/>
        </w:rPr>
        <w:t xml:space="preserve"> </w:t>
      </w:r>
      <w:r w:rsidR="004E292D">
        <w:rPr>
          <w:rFonts w:ascii="Times New Roman" w:hAnsi="Times New Roman"/>
          <w:sz w:val="24"/>
          <w:szCs w:val="24"/>
        </w:rPr>
        <w:t>v rámci statické části DPS</w:t>
      </w:r>
      <w:r w:rsidR="004E292D" w:rsidRPr="00C157B9">
        <w:rPr>
          <w:rFonts w:ascii="Times New Roman" w:hAnsi="Times New Roman"/>
          <w:sz w:val="24"/>
          <w:szCs w:val="24"/>
        </w:rPr>
        <w:t xml:space="preserve"> </w:t>
      </w:r>
      <w:r w:rsidR="00D070FF" w:rsidRPr="00C157B9">
        <w:rPr>
          <w:rFonts w:ascii="Times New Roman" w:hAnsi="Times New Roman"/>
          <w:sz w:val="24"/>
          <w:szCs w:val="24"/>
        </w:rPr>
        <w:t xml:space="preserve">všechny potřebné demontáže stávající ocelové rámové konstrukce (pergola) nad </w:t>
      </w:r>
      <w:r w:rsidR="005F2C00" w:rsidRPr="003B6600">
        <w:rPr>
          <w:rFonts w:ascii="Times New Roman" w:hAnsi="Times New Roman"/>
          <w:sz w:val="24"/>
          <w:szCs w:val="24"/>
        </w:rPr>
        <w:t>BCHJ</w:t>
      </w:r>
      <w:r w:rsidR="00D070FF" w:rsidRPr="00C157B9">
        <w:rPr>
          <w:rFonts w:ascii="Times New Roman" w:hAnsi="Times New Roman"/>
          <w:sz w:val="24"/>
          <w:szCs w:val="24"/>
        </w:rPr>
        <w:t xml:space="preserve"> a zajištění všech stávajících potrubních vedení a kabeláže, které nebud</w:t>
      </w:r>
      <w:r w:rsidR="00D070FF" w:rsidRPr="0004250D">
        <w:rPr>
          <w:rFonts w:ascii="Times New Roman" w:hAnsi="Times New Roman"/>
          <w:sz w:val="24"/>
          <w:szCs w:val="24"/>
        </w:rPr>
        <w:t xml:space="preserve">ou demontovány a musí být zachován jejich bezporuchový provoz včetně podrobného postupu provedení. </w:t>
      </w:r>
    </w:p>
    <w:p w:rsidR="00D070FF" w:rsidRPr="0004250D" w:rsidRDefault="00D070FF" w:rsidP="0064671E">
      <w:pPr>
        <w:pStyle w:val="Seznamsodrkami"/>
        <w:numPr>
          <w:ilvl w:val="0"/>
          <w:numId w:val="6"/>
        </w:numPr>
        <w:jc w:val="both"/>
        <w:rPr>
          <w:rFonts w:ascii="Times New Roman" w:hAnsi="Times New Roman"/>
          <w:sz w:val="24"/>
          <w:szCs w:val="24"/>
        </w:rPr>
      </w:pPr>
      <w:r w:rsidRPr="005A4FC4">
        <w:rPr>
          <w:rFonts w:ascii="Times New Roman" w:hAnsi="Times New Roman"/>
          <w:sz w:val="24"/>
          <w:szCs w:val="24"/>
        </w:rPr>
        <w:t xml:space="preserve">Vyprojektovat </w:t>
      </w:r>
      <w:r w:rsidR="004E292D">
        <w:rPr>
          <w:rFonts w:ascii="Times New Roman" w:hAnsi="Times New Roman"/>
          <w:sz w:val="24"/>
          <w:szCs w:val="24"/>
        </w:rPr>
        <w:t xml:space="preserve">v rámci statické části DPS veškeré potřebné úpravy nosných rámů pro BCHJ a </w:t>
      </w:r>
      <w:r w:rsidRPr="005A4FC4">
        <w:rPr>
          <w:rFonts w:ascii="Times New Roman" w:hAnsi="Times New Roman"/>
          <w:sz w:val="24"/>
          <w:szCs w:val="24"/>
        </w:rPr>
        <w:t>uvedení stávající ocelové rámové konstrukce do původního stavu</w:t>
      </w:r>
      <w:r w:rsidR="005F2C00">
        <w:rPr>
          <w:rFonts w:ascii="Times New Roman" w:hAnsi="Times New Roman"/>
          <w:sz w:val="24"/>
          <w:szCs w:val="24"/>
        </w:rPr>
        <w:t xml:space="preserve"> </w:t>
      </w:r>
      <w:r w:rsidR="005F2C00" w:rsidRPr="003B6600">
        <w:rPr>
          <w:rFonts w:ascii="Times New Roman" w:hAnsi="Times New Roman"/>
          <w:sz w:val="24"/>
          <w:szCs w:val="24"/>
        </w:rPr>
        <w:t>s použitím šroubovaných spojů</w:t>
      </w:r>
      <w:r w:rsidR="005F2C00">
        <w:rPr>
          <w:rFonts w:ascii="Times New Roman" w:hAnsi="Times New Roman"/>
          <w:sz w:val="24"/>
          <w:szCs w:val="24"/>
        </w:rPr>
        <w:t xml:space="preserve"> </w:t>
      </w:r>
      <w:r w:rsidRPr="005A4FC4">
        <w:rPr>
          <w:rFonts w:ascii="Times New Roman" w:hAnsi="Times New Roman"/>
          <w:sz w:val="24"/>
          <w:szCs w:val="24"/>
        </w:rPr>
        <w:t xml:space="preserve">. </w:t>
      </w:r>
      <w:r w:rsidR="00C73661" w:rsidRPr="0004250D">
        <w:rPr>
          <w:rFonts w:ascii="Times New Roman" w:hAnsi="Times New Roman"/>
          <w:sz w:val="24"/>
          <w:szCs w:val="24"/>
        </w:rPr>
        <w:t xml:space="preserve">Zhotovitel je povinen navrhnout takové řešení, které bude z pohledu statiky budovy, střechy i jednotlivých konstrukcí správné a bezpečné. </w:t>
      </w:r>
      <w:r w:rsidRPr="0004250D">
        <w:rPr>
          <w:rFonts w:ascii="Times New Roman" w:hAnsi="Times New Roman"/>
          <w:sz w:val="24"/>
          <w:szCs w:val="24"/>
        </w:rPr>
        <w:t>V konstrukci je třeba použít pouze žárově zinkované pr</w:t>
      </w:r>
      <w:r w:rsidR="005F2C00">
        <w:rPr>
          <w:rFonts w:ascii="Times New Roman" w:hAnsi="Times New Roman"/>
          <w:sz w:val="24"/>
          <w:szCs w:val="24"/>
        </w:rPr>
        <w:t>ofily opatřené nátěrem</w:t>
      </w:r>
      <w:r w:rsidRPr="0004250D">
        <w:rPr>
          <w:rFonts w:ascii="Times New Roman" w:hAnsi="Times New Roman"/>
          <w:sz w:val="24"/>
          <w:szCs w:val="24"/>
        </w:rPr>
        <w:t>. Po dokončení</w:t>
      </w:r>
      <w:r w:rsidR="005F2C00">
        <w:rPr>
          <w:rFonts w:ascii="Times New Roman" w:hAnsi="Times New Roman"/>
          <w:sz w:val="24"/>
          <w:szCs w:val="24"/>
        </w:rPr>
        <w:t xml:space="preserve"> </w:t>
      </w:r>
      <w:r w:rsidR="005F2C00" w:rsidRPr="003B6600">
        <w:rPr>
          <w:rFonts w:ascii="Times New Roman" w:hAnsi="Times New Roman"/>
          <w:sz w:val="24"/>
          <w:szCs w:val="24"/>
        </w:rPr>
        <w:t>úprav</w:t>
      </w:r>
      <w:r w:rsidR="005F2C00">
        <w:rPr>
          <w:rFonts w:ascii="Times New Roman" w:hAnsi="Times New Roman"/>
          <w:sz w:val="24"/>
          <w:szCs w:val="24"/>
        </w:rPr>
        <w:t xml:space="preserve"> je třeba nové </w:t>
      </w:r>
      <w:r w:rsidR="005F2C00" w:rsidRPr="003B6600">
        <w:rPr>
          <w:rFonts w:ascii="Times New Roman" w:hAnsi="Times New Roman"/>
          <w:sz w:val="24"/>
          <w:szCs w:val="24"/>
        </w:rPr>
        <w:t>a</w:t>
      </w:r>
      <w:r w:rsidRPr="0004250D">
        <w:rPr>
          <w:rFonts w:ascii="Times New Roman" w:hAnsi="Times New Roman"/>
          <w:sz w:val="24"/>
          <w:szCs w:val="24"/>
        </w:rPr>
        <w:t xml:space="preserve"> upravené díly a díly s poškozeným nátěrem opatřit nátěrem pro zinkové povrchy s odstínem RAL 7032.</w:t>
      </w:r>
    </w:p>
    <w:p w:rsidR="004E292D" w:rsidRPr="002A023C" w:rsidRDefault="00D070FF" w:rsidP="002A023C">
      <w:pPr>
        <w:pStyle w:val="Seznamsodrkami"/>
        <w:numPr>
          <w:ilvl w:val="0"/>
          <w:numId w:val="6"/>
        </w:numPr>
        <w:jc w:val="both"/>
        <w:rPr>
          <w:rFonts w:ascii="Times New Roman" w:hAnsi="Times New Roman"/>
          <w:sz w:val="24"/>
          <w:szCs w:val="24"/>
        </w:rPr>
      </w:pPr>
      <w:r w:rsidRPr="005A4FC4">
        <w:rPr>
          <w:rFonts w:ascii="Times New Roman" w:hAnsi="Times New Roman"/>
          <w:sz w:val="24"/>
          <w:szCs w:val="24"/>
        </w:rPr>
        <w:t xml:space="preserve">Vyprojektovat </w:t>
      </w:r>
      <w:r w:rsidR="004E292D">
        <w:rPr>
          <w:rFonts w:ascii="Times New Roman" w:hAnsi="Times New Roman"/>
          <w:sz w:val="24"/>
          <w:szCs w:val="24"/>
        </w:rPr>
        <w:t xml:space="preserve">v rámci statické části DPS </w:t>
      </w:r>
      <w:r w:rsidRPr="005A4FC4">
        <w:rPr>
          <w:rFonts w:ascii="Times New Roman" w:hAnsi="Times New Roman"/>
          <w:sz w:val="24"/>
          <w:szCs w:val="24"/>
        </w:rPr>
        <w:t>úpravu ocelové rámové konstrukce (pergol</w:t>
      </w:r>
      <w:r>
        <w:rPr>
          <w:rFonts w:ascii="Times New Roman" w:hAnsi="Times New Roman"/>
          <w:sz w:val="24"/>
          <w:szCs w:val="24"/>
        </w:rPr>
        <w:t>y</w:t>
      </w:r>
      <w:r w:rsidRPr="005A4FC4">
        <w:rPr>
          <w:rFonts w:ascii="Times New Roman" w:hAnsi="Times New Roman"/>
          <w:sz w:val="24"/>
          <w:szCs w:val="24"/>
        </w:rPr>
        <w:t xml:space="preserve">) </w:t>
      </w:r>
      <w:r w:rsidRPr="0004250D">
        <w:rPr>
          <w:rFonts w:ascii="Times New Roman" w:hAnsi="Times New Roman"/>
          <w:sz w:val="24"/>
          <w:szCs w:val="24"/>
        </w:rPr>
        <w:t xml:space="preserve">tak, že v budoucnosti bude možné provést výměnu </w:t>
      </w:r>
      <w:r w:rsidR="00121E8A">
        <w:rPr>
          <w:rFonts w:ascii="Times New Roman" w:hAnsi="Times New Roman"/>
          <w:sz w:val="24"/>
          <w:szCs w:val="24"/>
        </w:rPr>
        <w:t>BCHJ</w:t>
      </w:r>
      <w:r w:rsidRPr="0004250D">
        <w:rPr>
          <w:rFonts w:ascii="Times New Roman" w:hAnsi="Times New Roman"/>
          <w:sz w:val="24"/>
          <w:szCs w:val="24"/>
        </w:rPr>
        <w:t xml:space="preserve"> bez nutnosti rozřezání konstrukce, pouze rozebrání</w:t>
      </w:r>
      <w:r w:rsidR="00121E8A">
        <w:rPr>
          <w:rFonts w:ascii="Times New Roman" w:hAnsi="Times New Roman"/>
          <w:sz w:val="24"/>
          <w:szCs w:val="24"/>
        </w:rPr>
        <w:t>m</w:t>
      </w:r>
      <w:r w:rsidRPr="0004250D">
        <w:rPr>
          <w:rFonts w:ascii="Times New Roman" w:hAnsi="Times New Roman"/>
          <w:sz w:val="24"/>
          <w:szCs w:val="24"/>
        </w:rPr>
        <w:t xml:space="preserve"> šroubov</w:t>
      </w:r>
      <w:r w:rsidR="00121E8A">
        <w:rPr>
          <w:rFonts w:ascii="Times New Roman" w:hAnsi="Times New Roman"/>
          <w:sz w:val="24"/>
          <w:szCs w:val="24"/>
        </w:rPr>
        <w:t>ý</w:t>
      </w:r>
      <w:r w:rsidRPr="0004250D">
        <w:rPr>
          <w:rFonts w:ascii="Times New Roman" w:hAnsi="Times New Roman"/>
          <w:sz w:val="24"/>
          <w:szCs w:val="24"/>
        </w:rPr>
        <w:t>ch spojů. Objednatel akceptuje řešení, kdy bude možné rozebrat pouze část konstrukce pro transport jedné BCHJ (otvor v konstrukci pro vyzvednutí pouze jedné BCHJ).</w:t>
      </w:r>
    </w:p>
    <w:p w:rsidR="00D070FF" w:rsidRDefault="00D070FF" w:rsidP="00D070FF">
      <w:pPr>
        <w:pStyle w:val="Seznamsodrkami"/>
        <w:ind w:left="357" w:firstLine="0"/>
        <w:jc w:val="both"/>
        <w:rPr>
          <w:rFonts w:ascii="Times New Roman" w:hAnsi="Times New Roman"/>
          <w:sz w:val="24"/>
          <w:szCs w:val="24"/>
        </w:rPr>
      </w:pPr>
    </w:p>
    <w:p w:rsidR="007D1803" w:rsidRDefault="007D1803" w:rsidP="00D070FF">
      <w:pPr>
        <w:pStyle w:val="Seznamsodrkami"/>
        <w:ind w:left="357" w:firstLine="0"/>
        <w:jc w:val="both"/>
        <w:rPr>
          <w:rFonts w:ascii="Times New Roman" w:hAnsi="Times New Roman"/>
          <w:sz w:val="24"/>
          <w:szCs w:val="24"/>
        </w:rPr>
      </w:pPr>
    </w:p>
    <w:p w:rsidR="007D1803" w:rsidRDefault="007D1803" w:rsidP="00D070FF">
      <w:pPr>
        <w:pStyle w:val="Seznamsodrkami"/>
        <w:ind w:left="357" w:firstLine="0"/>
        <w:jc w:val="both"/>
        <w:rPr>
          <w:rFonts w:ascii="Times New Roman" w:hAnsi="Times New Roman"/>
          <w:sz w:val="24"/>
          <w:szCs w:val="24"/>
        </w:rPr>
      </w:pPr>
    </w:p>
    <w:p w:rsidR="007D1803" w:rsidRDefault="007D1803" w:rsidP="00D070FF">
      <w:pPr>
        <w:pStyle w:val="Seznamsodrkami"/>
        <w:ind w:left="357" w:firstLine="0"/>
        <w:jc w:val="both"/>
        <w:rPr>
          <w:rFonts w:ascii="Times New Roman" w:hAnsi="Times New Roman"/>
          <w:sz w:val="24"/>
          <w:szCs w:val="24"/>
        </w:rPr>
      </w:pPr>
    </w:p>
    <w:p w:rsidR="007D1803" w:rsidRDefault="007D1803" w:rsidP="00D070FF">
      <w:pPr>
        <w:pStyle w:val="Seznamsodrkami"/>
        <w:ind w:left="357" w:firstLine="0"/>
        <w:jc w:val="both"/>
        <w:rPr>
          <w:rFonts w:ascii="Times New Roman" w:hAnsi="Times New Roman"/>
          <w:sz w:val="24"/>
          <w:szCs w:val="24"/>
        </w:rPr>
      </w:pPr>
    </w:p>
    <w:p w:rsidR="007D1803" w:rsidRDefault="007D1803" w:rsidP="00D070FF">
      <w:pPr>
        <w:pStyle w:val="Seznamsodrkami"/>
        <w:ind w:left="357" w:firstLine="0"/>
        <w:jc w:val="both"/>
        <w:rPr>
          <w:rFonts w:ascii="Times New Roman" w:hAnsi="Times New Roman"/>
          <w:sz w:val="24"/>
          <w:szCs w:val="24"/>
        </w:rPr>
      </w:pPr>
    </w:p>
    <w:p w:rsidR="00D070FF" w:rsidRDefault="00D070FF" w:rsidP="001B54A1">
      <w:pPr>
        <w:pStyle w:val="Seznamsodrkami"/>
        <w:numPr>
          <w:ilvl w:val="1"/>
          <w:numId w:val="4"/>
        </w:numPr>
        <w:ind w:left="357" w:hanging="357"/>
        <w:rPr>
          <w:rFonts w:ascii="Times New Roman" w:hAnsi="Times New Roman"/>
          <w:b/>
          <w:sz w:val="24"/>
          <w:szCs w:val="24"/>
        </w:rPr>
      </w:pPr>
      <w:r w:rsidRPr="0004250D">
        <w:rPr>
          <w:rFonts w:ascii="Times New Roman" w:hAnsi="Times New Roman"/>
          <w:b/>
          <w:sz w:val="24"/>
          <w:szCs w:val="24"/>
        </w:rPr>
        <w:t>Požadavky na ISŘ</w:t>
      </w:r>
    </w:p>
    <w:p w:rsidR="001B54A1" w:rsidRPr="0004250D" w:rsidRDefault="001B54A1" w:rsidP="001B54A1">
      <w:pPr>
        <w:pStyle w:val="Seznamsodrkami"/>
        <w:ind w:left="357" w:firstLine="0"/>
        <w:rPr>
          <w:rFonts w:ascii="Times New Roman" w:hAnsi="Times New Roman"/>
          <w:b/>
          <w:sz w:val="24"/>
          <w:szCs w:val="24"/>
        </w:rPr>
      </w:pPr>
    </w:p>
    <w:p w:rsidR="004D23FB" w:rsidRDefault="004D23FB" w:rsidP="004D23FB">
      <w:pPr>
        <w:jc w:val="both"/>
      </w:pPr>
      <w:r>
        <w:t>Rozvaděč BD</w:t>
      </w:r>
    </w:p>
    <w:p w:rsidR="004D23FB" w:rsidRDefault="004D23FB" w:rsidP="004D23FB">
      <w:pPr>
        <w:jc w:val="both"/>
      </w:pPr>
      <w:r>
        <w:t xml:space="preserve">Původní skříň bude ponechána, </w:t>
      </w:r>
      <w:r w:rsidR="005F2C00" w:rsidRPr="003B6600">
        <w:t>musí být</w:t>
      </w:r>
      <w:r>
        <w:t xml:space="preserve"> vyměněna základní deska rozvaděče</w:t>
      </w:r>
      <w:r w:rsidR="005F2C00">
        <w:t xml:space="preserve"> </w:t>
      </w:r>
      <w:r w:rsidR="005F2C00" w:rsidRPr="003B6600">
        <w:t>a</w:t>
      </w:r>
      <w:r>
        <w:t xml:space="preserve"> výzbroj rozvaděče</w:t>
      </w:r>
      <w:r w:rsidR="00463751">
        <w:t>.</w:t>
      </w:r>
      <w:r>
        <w:t xml:space="preserve"> </w:t>
      </w:r>
      <w:r w:rsidR="002F6B37" w:rsidRPr="003B6600">
        <w:t xml:space="preserve">Výzbroj rozvaděče </w:t>
      </w:r>
      <w:r>
        <w:t xml:space="preserve">s původními regulátory </w:t>
      </w:r>
      <w:proofErr w:type="spellStart"/>
      <w:r>
        <w:t>Metasys</w:t>
      </w:r>
      <w:proofErr w:type="spellEnd"/>
      <w:r>
        <w:t xml:space="preserve">® DX-9100 </w:t>
      </w:r>
      <w:r w:rsidR="0070679D" w:rsidRPr="003B6600">
        <w:t>musí být</w:t>
      </w:r>
      <w:r>
        <w:t xml:space="preserve"> nahrazen</w:t>
      </w:r>
      <w:r w:rsidR="002F6B37" w:rsidRPr="002F6B37">
        <w:t>a</w:t>
      </w:r>
      <w:r>
        <w:t xml:space="preserve"> nov</w:t>
      </w:r>
      <w:r w:rsidR="002F6B37" w:rsidRPr="003B6600">
        <w:t>ou,</w:t>
      </w:r>
      <w:r w:rsidRPr="003B6600">
        <w:t xml:space="preserve"> </w:t>
      </w:r>
      <w:r>
        <w:t xml:space="preserve">plně kompatibilní s řídicím systémem </w:t>
      </w:r>
      <w:proofErr w:type="spellStart"/>
      <w:r>
        <w:t>Metasys</w:t>
      </w:r>
      <w:proofErr w:type="spellEnd"/>
      <w:r>
        <w:t>® instalovaným v ČNB.</w:t>
      </w:r>
    </w:p>
    <w:p w:rsidR="004D23FB" w:rsidRDefault="004D23FB" w:rsidP="004D23FB">
      <w:pPr>
        <w:jc w:val="both"/>
      </w:pPr>
      <w:r>
        <w:t xml:space="preserve">Nově instalované regulátory </w:t>
      </w:r>
      <w:r w:rsidR="0070679D" w:rsidRPr="003B6600">
        <w:t>musí být</w:t>
      </w:r>
      <w:r>
        <w:t xml:space="preserve"> pomocí komunikační sběrnice napojeny do stávající síťové automatizační jednotky </w:t>
      </w:r>
      <w:proofErr w:type="spellStart"/>
      <w:r>
        <w:t>Metasys</w:t>
      </w:r>
      <w:proofErr w:type="spellEnd"/>
      <w:r>
        <w:t xml:space="preserve">® NCE2560 instalované v prvním poli rozvaděče ISR1 umístěného ve strojovně CHLAD2. Tato stávající síťová automatizační jednotka zajistí veškeré požadované vazby mezi stávající strojovnou CHLAD2  a rekonstruovanou strojovnou CHLAD1 </w:t>
      </w:r>
      <w:r w:rsidR="0070679D" w:rsidRPr="003B6600">
        <w:t>pro</w:t>
      </w:r>
      <w:r w:rsidRPr="003B6600">
        <w:t xml:space="preserve"> </w:t>
      </w:r>
      <w:r>
        <w:t>optimalizac</w:t>
      </w:r>
      <w:r w:rsidR="0070679D" w:rsidRPr="003B6600">
        <w:t>i</w:t>
      </w:r>
      <w:r>
        <w:t xml:space="preserve"> chodu obou strojoven, vzájemn</w:t>
      </w:r>
      <w:r w:rsidR="0070679D" w:rsidRPr="003B6600">
        <w:t>ou</w:t>
      </w:r>
      <w:r>
        <w:t xml:space="preserve"> kooperac</w:t>
      </w:r>
      <w:r w:rsidR="0070679D" w:rsidRPr="003B6600">
        <w:t>i</w:t>
      </w:r>
      <w:r>
        <w:t xml:space="preserve"> v případě poruchy jedné ze strojoven a také umožní použití chladu ze </w:t>
      </w:r>
      <w:r w:rsidRPr="003B6600">
        <w:t>stro</w:t>
      </w:r>
      <w:r w:rsidR="0070679D" w:rsidRPr="003B6600">
        <w:t>jo</w:t>
      </w:r>
      <w:r w:rsidRPr="003B6600">
        <w:t>vny</w:t>
      </w:r>
      <w:r>
        <w:t xml:space="preserve"> CHLAD2 do strojovny CHLAD1 v přechodných období</w:t>
      </w:r>
      <w:r w:rsidR="0070679D" w:rsidRPr="003B6600">
        <w:t>ch</w:t>
      </w:r>
      <w:r>
        <w:t xml:space="preserve">. </w:t>
      </w:r>
    </w:p>
    <w:p w:rsidR="004D23FB" w:rsidRDefault="004D23FB" w:rsidP="004D23FB">
      <w:pPr>
        <w:jc w:val="both"/>
      </w:pPr>
      <w:r>
        <w:t xml:space="preserve">Tato automatizační jednotka bude řídit ostatní regulátory </w:t>
      </w:r>
      <w:r w:rsidR="00121E8A">
        <w:t xml:space="preserve">lokálního </w:t>
      </w:r>
      <w:r w:rsidR="00570517" w:rsidRPr="003B6600">
        <w:t>ISŘ</w:t>
      </w:r>
      <w:r>
        <w:t xml:space="preserve"> CHLAD1, zprostředkovávat komunikaci mezi nimi a zároveň zajišťovat přenos dat do dispečerského pracoviště ČNB. Obě strojovny </w:t>
      </w:r>
      <w:r w:rsidR="007D1803">
        <w:t xml:space="preserve">musí být </w:t>
      </w:r>
      <w:r>
        <w:t xml:space="preserve">lokálně ovládány ze stávajícího dotykového počítače umístěného ve strojovně CHLAD2. </w:t>
      </w:r>
      <w:r w:rsidR="00570517" w:rsidRPr="003B6600">
        <w:t>Musí být</w:t>
      </w:r>
      <w:r w:rsidRPr="003B6600">
        <w:t xml:space="preserve"> </w:t>
      </w:r>
      <w:r>
        <w:t>provedena úprava a doplnění stávající vizualizace.</w:t>
      </w:r>
    </w:p>
    <w:p w:rsidR="004D23FB" w:rsidRDefault="004D23FB" w:rsidP="004D23FB">
      <w:pPr>
        <w:jc w:val="both"/>
      </w:pPr>
      <w:r>
        <w:t xml:space="preserve">Programové vybavení </w:t>
      </w:r>
      <w:r w:rsidR="00570517" w:rsidRPr="003B6600">
        <w:t>ISŘ</w:t>
      </w:r>
      <w:r>
        <w:t xml:space="preserve"> </w:t>
      </w:r>
      <w:r w:rsidR="00E15B7D" w:rsidRPr="003B6600">
        <w:t xml:space="preserve">musí </w:t>
      </w:r>
      <w:r>
        <w:t>obsahovat jak řízení celé technologie CHLAD1</w:t>
      </w:r>
      <w:r w:rsidR="00570517" w:rsidRPr="003B6600">
        <w:t>,</w:t>
      </w:r>
      <w:r>
        <w:t xml:space="preserve"> tak veškerých návazných a obslužných technologií a programových vazeb. Součástí nového </w:t>
      </w:r>
      <w:r w:rsidR="00121E8A">
        <w:t>lokálního I</w:t>
      </w:r>
      <w:r w:rsidR="00570517" w:rsidRPr="003B6600">
        <w:t>SŘ</w:t>
      </w:r>
      <w:r>
        <w:t xml:space="preserve"> </w:t>
      </w:r>
      <w:r w:rsidR="00570517" w:rsidRPr="003B6600">
        <w:t>musí být</w:t>
      </w:r>
      <w:r w:rsidRPr="003B6600">
        <w:t xml:space="preserve"> </w:t>
      </w:r>
      <w:r>
        <w:t xml:space="preserve">napojení na stávající infrastrukturu komunikační sběrnice </w:t>
      </w:r>
      <w:r w:rsidR="00E15B7D" w:rsidRPr="003B6600">
        <w:t>ISŘ</w:t>
      </w:r>
      <w:r>
        <w:t xml:space="preserve"> ČNB, vizualizace na dispečinku ČNB, nastavení všech přístupových práv jednotlivých uživatelů, časových programů, alarmových hlášení, archivace dat</w:t>
      </w:r>
      <w:r w:rsidR="00E15B7D">
        <w:t xml:space="preserve"> </w:t>
      </w:r>
      <w:r w:rsidR="00E15B7D" w:rsidRPr="003B6600">
        <w:t>a</w:t>
      </w:r>
      <w:r>
        <w:t xml:space="preserve"> zaškolení obsluhy. </w:t>
      </w:r>
    </w:p>
    <w:p w:rsidR="004D23FB" w:rsidRDefault="004D23FB" w:rsidP="004D23FB">
      <w:pPr>
        <w:jc w:val="both"/>
      </w:pPr>
      <w:r>
        <w:lastRenderedPageBreak/>
        <w:t xml:space="preserve">Součástí </w:t>
      </w:r>
      <w:r w:rsidR="00E15B7D" w:rsidRPr="003B6600">
        <w:t>ISŘ musí být</w:t>
      </w:r>
      <w:r w:rsidRPr="003B6600">
        <w:t xml:space="preserve"> </w:t>
      </w:r>
      <w:r>
        <w:t xml:space="preserve">hardwarové i softwarové vybavení pro energetickou optimalizaci chodu </w:t>
      </w:r>
      <w:r w:rsidR="00E15B7D" w:rsidRPr="003B6600">
        <w:t>BCHJ</w:t>
      </w:r>
      <w:r>
        <w:t>, čerpadel a ZZT. Tomuto musí odpovídat technologické a hydraulické zapojení strojní části.</w:t>
      </w:r>
    </w:p>
    <w:p w:rsidR="004D23FB" w:rsidRDefault="004D23FB" w:rsidP="004D23FB">
      <w:pPr>
        <w:jc w:val="both"/>
      </w:pPr>
      <w:r>
        <w:t>Všechny průtokoměry musí být indukční s výstupem 4-20 mA.</w:t>
      </w:r>
    </w:p>
    <w:p w:rsidR="004D23FB" w:rsidRDefault="00E15B7D" w:rsidP="004D23FB">
      <w:pPr>
        <w:jc w:val="both"/>
      </w:pPr>
      <w:r w:rsidRPr="003B6600">
        <w:t>BCHJ musí</w:t>
      </w:r>
      <w:r w:rsidR="004D23FB" w:rsidRPr="003B6600">
        <w:t xml:space="preserve"> </w:t>
      </w:r>
      <w:r w:rsidR="004D23FB">
        <w:t xml:space="preserve">s řídicím systémem komunikovat pomocí protokolu </w:t>
      </w:r>
      <w:proofErr w:type="spellStart"/>
      <w:r w:rsidR="00340A2D">
        <w:t>BACnet</w:t>
      </w:r>
      <w:proofErr w:type="spellEnd"/>
      <w:r w:rsidR="00340A2D">
        <w:t xml:space="preserve"> MS/TP</w:t>
      </w:r>
      <w:r w:rsidR="004D23FB">
        <w:t>.</w:t>
      </w:r>
    </w:p>
    <w:p w:rsidR="004D23FB" w:rsidRPr="003B6600" w:rsidRDefault="004D23FB" w:rsidP="004D23FB">
      <w:pPr>
        <w:jc w:val="both"/>
      </w:pPr>
      <w:r>
        <w:t xml:space="preserve">Čerpadla </w:t>
      </w:r>
      <w:r w:rsidR="00E15B7D" w:rsidRPr="003B6600">
        <w:t>musí</w:t>
      </w:r>
      <w:r>
        <w:t xml:space="preserve"> s řídicím systémem komunikovat pomocí protokolu </w:t>
      </w:r>
      <w:proofErr w:type="spellStart"/>
      <w:r w:rsidR="00340A2D">
        <w:t>BACnet</w:t>
      </w:r>
      <w:proofErr w:type="spellEnd"/>
      <w:r w:rsidR="00340A2D">
        <w:t xml:space="preserve"> MS/TP</w:t>
      </w:r>
      <w:r>
        <w:t xml:space="preserve">. </w:t>
      </w:r>
    </w:p>
    <w:p w:rsidR="004D23FB" w:rsidRDefault="004D23FB" w:rsidP="004D23FB">
      <w:pPr>
        <w:jc w:val="both"/>
      </w:pPr>
      <w:r>
        <w:t xml:space="preserve">Součástí dodávky </w:t>
      </w:r>
      <w:r w:rsidR="00E15B7D" w:rsidRPr="003B6600">
        <w:t>ISŘ musí být</w:t>
      </w:r>
      <w:r w:rsidRPr="003B6600">
        <w:t xml:space="preserve"> </w:t>
      </w:r>
      <w:r>
        <w:t>také odladění s technologií, komplexní zkoušky</w:t>
      </w:r>
      <w:r w:rsidR="00E15B7D" w:rsidRPr="003B6600">
        <w:t>,</w:t>
      </w:r>
      <w:r>
        <w:t xml:space="preserve"> zkušební provoz </w:t>
      </w:r>
      <w:r w:rsidR="00E15B7D" w:rsidRPr="003B6600">
        <w:t xml:space="preserve">a ověřovací provoz </w:t>
      </w:r>
      <w:r>
        <w:t>zahrnující všechny provozní režimy.</w:t>
      </w:r>
    </w:p>
    <w:p w:rsidR="00D070FF" w:rsidRDefault="00D070FF" w:rsidP="00D070FF">
      <w:pPr>
        <w:ind w:left="360"/>
        <w:jc w:val="both"/>
      </w:pPr>
    </w:p>
    <w:p w:rsidR="00426080" w:rsidRPr="0004250D" w:rsidRDefault="00426080" w:rsidP="00D070FF">
      <w:pPr>
        <w:ind w:left="360"/>
        <w:jc w:val="both"/>
      </w:pPr>
    </w:p>
    <w:p w:rsidR="00D070FF" w:rsidRPr="0064671E" w:rsidRDefault="00D070FF" w:rsidP="0064671E">
      <w:pPr>
        <w:pStyle w:val="Seznamsodrkami"/>
        <w:numPr>
          <w:ilvl w:val="1"/>
          <w:numId w:val="4"/>
        </w:numPr>
        <w:ind w:left="357" w:hanging="357"/>
        <w:rPr>
          <w:rFonts w:ascii="Times New Roman" w:hAnsi="Times New Roman"/>
          <w:b/>
          <w:sz w:val="24"/>
          <w:szCs w:val="24"/>
        </w:rPr>
      </w:pPr>
      <w:r w:rsidRPr="005914D0">
        <w:rPr>
          <w:rFonts w:ascii="Times New Roman" w:hAnsi="Times New Roman"/>
          <w:b/>
          <w:sz w:val="24"/>
          <w:szCs w:val="24"/>
        </w:rPr>
        <w:t xml:space="preserve">Vypracování </w:t>
      </w:r>
      <w:r w:rsidR="001B54A1" w:rsidRPr="005914D0">
        <w:rPr>
          <w:rFonts w:ascii="Times New Roman" w:hAnsi="Times New Roman"/>
          <w:b/>
          <w:sz w:val="24"/>
          <w:szCs w:val="24"/>
        </w:rPr>
        <w:t xml:space="preserve">zásad organizace výstavby </w:t>
      </w:r>
    </w:p>
    <w:p w:rsidR="005914D0" w:rsidRDefault="005914D0" w:rsidP="00D070FF">
      <w:pPr>
        <w:pStyle w:val="Seznamsodrkami"/>
        <w:ind w:left="0" w:firstLine="0"/>
        <w:jc w:val="both"/>
        <w:rPr>
          <w:rFonts w:ascii="Times New Roman" w:hAnsi="Times New Roman"/>
          <w:sz w:val="24"/>
          <w:szCs w:val="24"/>
        </w:rPr>
      </w:pPr>
    </w:p>
    <w:p w:rsidR="005914D0" w:rsidRDefault="00D070FF" w:rsidP="00D070FF">
      <w:pPr>
        <w:pStyle w:val="Seznamsodrkami"/>
        <w:ind w:left="0" w:firstLine="0"/>
        <w:jc w:val="both"/>
        <w:rPr>
          <w:rFonts w:ascii="Times New Roman" w:hAnsi="Times New Roman"/>
          <w:sz w:val="24"/>
          <w:szCs w:val="24"/>
        </w:rPr>
      </w:pPr>
      <w:r w:rsidRPr="0004250D">
        <w:rPr>
          <w:rFonts w:ascii="Times New Roman" w:hAnsi="Times New Roman"/>
          <w:sz w:val="24"/>
          <w:szCs w:val="24"/>
        </w:rPr>
        <w:t xml:space="preserve">Na základě DPS vyhotoví zhotovitel </w:t>
      </w:r>
      <w:r w:rsidR="001B54A1">
        <w:rPr>
          <w:rFonts w:ascii="Times New Roman" w:hAnsi="Times New Roman"/>
          <w:sz w:val="24"/>
          <w:szCs w:val="24"/>
        </w:rPr>
        <w:t>zásady organizace výstavby (dále jen „</w:t>
      </w:r>
      <w:r w:rsidRPr="0004250D">
        <w:rPr>
          <w:rFonts w:ascii="Times New Roman" w:hAnsi="Times New Roman"/>
          <w:sz w:val="24"/>
          <w:szCs w:val="24"/>
        </w:rPr>
        <w:t>ZOV</w:t>
      </w:r>
      <w:r w:rsidR="001B54A1">
        <w:rPr>
          <w:rFonts w:ascii="Times New Roman" w:hAnsi="Times New Roman"/>
          <w:sz w:val="24"/>
          <w:szCs w:val="24"/>
        </w:rPr>
        <w:t>“)</w:t>
      </w:r>
      <w:r w:rsidRPr="0004250D">
        <w:rPr>
          <w:rFonts w:ascii="Times New Roman" w:hAnsi="Times New Roman"/>
          <w:sz w:val="24"/>
          <w:szCs w:val="24"/>
        </w:rPr>
        <w:t xml:space="preserve"> v souladu se zněním vyhlášky č. 499/2006 Sb., ve znění pozdějších změn (t</w:t>
      </w:r>
      <w:r w:rsidR="001B54A1">
        <w:rPr>
          <w:rFonts w:ascii="Times New Roman" w:hAnsi="Times New Roman"/>
          <w:sz w:val="24"/>
          <w:szCs w:val="24"/>
        </w:rPr>
        <w:t>.</w:t>
      </w:r>
      <w:r w:rsidRPr="0004250D">
        <w:rPr>
          <w:rFonts w:ascii="Times New Roman" w:hAnsi="Times New Roman"/>
          <w:sz w:val="24"/>
          <w:szCs w:val="24"/>
        </w:rPr>
        <w:t xml:space="preserve">j. nad rámec této vyhlášky, která ukládá vyhotovení ZOV pouze pro ohlášení stavby nebo vydání stavebního povolení) a v souladu s požadavky objednatele. </w:t>
      </w:r>
    </w:p>
    <w:p w:rsidR="00D070FF" w:rsidRPr="0004250D" w:rsidRDefault="00D070FF" w:rsidP="00D070FF">
      <w:pPr>
        <w:pStyle w:val="Seznamsodrkami"/>
        <w:ind w:left="0" w:firstLine="0"/>
        <w:jc w:val="both"/>
        <w:rPr>
          <w:rFonts w:ascii="Times New Roman" w:hAnsi="Times New Roman"/>
          <w:sz w:val="24"/>
          <w:szCs w:val="24"/>
          <w:lang w:eastAsia="en-US"/>
        </w:rPr>
      </w:pPr>
      <w:r w:rsidRPr="0004250D">
        <w:rPr>
          <w:rFonts w:ascii="Times New Roman" w:hAnsi="Times New Roman"/>
          <w:sz w:val="24"/>
          <w:szCs w:val="24"/>
        </w:rPr>
        <w:t xml:space="preserve">V případě, že z navrženého technického řešení v DPS nebo ZOV vyplyne nutnost jednat se stavebním úřadem či jinými příslušnými orgány (např. HZS ČR, Hygienická stanice hl. m. Prahy, orgány památkové péče, správci sítí, vlastníci sousedních nemovitostí apod.) nebo obstarat stavební povolení, ohlášení stavby apod., je zhotovitel povinen zajistit potřebná vyjádření a povolení. Náklady spojené s vyřízením potřebných povolení a vyjádření jsou zahrnuty v ceně plnění. </w:t>
      </w:r>
    </w:p>
    <w:p w:rsidR="005914D0" w:rsidRDefault="005914D0" w:rsidP="00D070FF">
      <w:pPr>
        <w:pStyle w:val="Seznamsodrkami"/>
        <w:ind w:left="0" w:firstLine="0"/>
        <w:jc w:val="both"/>
        <w:rPr>
          <w:rFonts w:ascii="Times New Roman" w:hAnsi="Times New Roman"/>
          <w:b/>
          <w:sz w:val="24"/>
          <w:szCs w:val="24"/>
          <w:u w:val="single"/>
          <w:lang w:eastAsia="en-US"/>
        </w:rPr>
      </w:pPr>
    </w:p>
    <w:p w:rsidR="00D070FF" w:rsidRPr="0004250D" w:rsidRDefault="00D070FF" w:rsidP="00D070FF">
      <w:pPr>
        <w:pStyle w:val="Seznamsodrkami"/>
        <w:ind w:left="0" w:firstLine="0"/>
        <w:jc w:val="both"/>
        <w:rPr>
          <w:rFonts w:ascii="Times New Roman" w:hAnsi="Times New Roman"/>
          <w:sz w:val="24"/>
          <w:szCs w:val="24"/>
        </w:rPr>
      </w:pPr>
      <w:r w:rsidRPr="0004250D">
        <w:rPr>
          <w:rFonts w:ascii="Times New Roman" w:hAnsi="Times New Roman"/>
          <w:b/>
          <w:sz w:val="24"/>
          <w:szCs w:val="24"/>
          <w:u w:val="single"/>
          <w:lang w:eastAsia="en-US"/>
        </w:rPr>
        <w:t>Dle předběžného nezávazného vyjádření stavebního úřadu</w:t>
      </w:r>
      <w:r w:rsidRPr="0004250D">
        <w:rPr>
          <w:rFonts w:ascii="Times New Roman" w:hAnsi="Times New Roman"/>
          <w:b/>
          <w:sz w:val="24"/>
          <w:szCs w:val="24"/>
          <w:lang w:eastAsia="en-US"/>
        </w:rPr>
        <w:t xml:space="preserve"> na základě popisu </w:t>
      </w:r>
      <w:r w:rsidRPr="002330A7">
        <w:rPr>
          <w:rFonts w:ascii="Times New Roman" w:hAnsi="Times New Roman"/>
          <w:b/>
          <w:sz w:val="24"/>
          <w:szCs w:val="24"/>
          <w:lang w:eastAsia="en-US"/>
        </w:rPr>
        <w:t>původně</w:t>
      </w:r>
      <w:r>
        <w:rPr>
          <w:rFonts w:ascii="Times New Roman" w:hAnsi="Times New Roman"/>
          <w:b/>
          <w:sz w:val="24"/>
          <w:szCs w:val="24"/>
          <w:lang w:eastAsia="en-US"/>
        </w:rPr>
        <w:t xml:space="preserve"> </w:t>
      </w:r>
      <w:r w:rsidRPr="0004250D">
        <w:rPr>
          <w:rFonts w:ascii="Times New Roman" w:hAnsi="Times New Roman"/>
          <w:b/>
          <w:sz w:val="24"/>
          <w:szCs w:val="24"/>
          <w:lang w:eastAsia="en-US"/>
        </w:rPr>
        <w:t>předpokládaného provedení plnění (</w:t>
      </w:r>
      <w:r>
        <w:rPr>
          <w:rFonts w:ascii="Times New Roman" w:hAnsi="Times New Roman"/>
          <w:b/>
          <w:sz w:val="24"/>
          <w:szCs w:val="24"/>
          <w:lang w:eastAsia="en-US"/>
        </w:rPr>
        <w:t xml:space="preserve">tj. </w:t>
      </w:r>
      <w:r w:rsidRPr="0004250D">
        <w:rPr>
          <w:rFonts w:ascii="Times New Roman" w:hAnsi="Times New Roman"/>
          <w:b/>
          <w:sz w:val="24"/>
          <w:szCs w:val="24"/>
          <w:lang w:eastAsia="en-US"/>
        </w:rPr>
        <w:t>výměn</w:t>
      </w:r>
      <w:r>
        <w:rPr>
          <w:rFonts w:ascii="Times New Roman" w:hAnsi="Times New Roman"/>
          <w:b/>
          <w:sz w:val="24"/>
          <w:szCs w:val="24"/>
          <w:lang w:eastAsia="en-US"/>
        </w:rPr>
        <w:t>y</w:t>
      </w:r>
      <w:r w:rsidRPr="0004250D">
        <w:rPr>
          <w:rFonts w:ascii="Times New Roman" w:hAnsi="Times New Roman"/>
          <w:b/>
          <w:sz w:val="24"/>
          <w:szCs w:val="24"/>
          <w:lang w:eastAsia="en-US"/>
        </w:rPr>
        <w:t xml:space="preserve"> stávajících BCHJ za nové BCHJ s nižším výkonem a stejnou</w:t>
      </w:r>
      <w:r w:rsidRPr="0004250D">
        <w:rPr>
          <w:rFonts w:ascii="Times New Roman" w:hAnsi="Times New Roman"/>
          <w:b/>
          <w:sz w:val="24"/>
          <w:szCs w:val="24"/>
        </w:rPr>
        <w:t xml:space="preserve"> nebo nižší hlučností, napojení na stávající okruhy chlazení</w:t>
      </w:r>
      <w:r>
        <w:rPr>
          <w:rFonts w:ascii="Times New Roman" w:hAnsi="Times New Roman"/>
          <w:b/>
          <w:sz w:val="24"/>
          <w:szCs w:val="24"/>
        </w:rPr>
        <w:t xml:space="preserve"> a úpravy</w:t>
      </w:r>
      <w:r w:rsidRPr="0004250D">
        <w:rPr>
          <w:rFonts w:ascii="Times New Roman" w:hAnsi="Times New Roman"/>
          <w:b/>
          <w:sz w:val="24"/>
          <w:szCs w:val="24"/>
        </w:rPr>
        <w:t xml:space="preserve"> zařízení strojovny) </w:t>
      </w:r>
      <w:r w:rsidRPr="0004250D">
        <w:rPr>
          <w:rFonts w:ascii="Times New Roman" w:hAnsi="Times New Roman"/>
          <w:b/>
          <w:sz w:val="24"/>
          <w:szCs w:val="24"/>
          <w:u w:val="single"/>
        </w:rPr>
        <w:t>ne</w:t>
      </w:r>
      <w:r>
        <w:rPr>
          <w:rFonts w:ascii="Times New Roman" w:hAnsi="Times New Roman"/>
          <w:b/>
          <w:sz w:val="24"/>
          <w:szCs w:val="24"/>
          <w:u w:val="single"/>
        </w:rPr>
        <w:t>ní</w:t>
      </w:r>
      <w:r w:rsidRPr="0004250D">
        <w:rPr>
          <w:rFonts w:ascii="Times New Roman" w:hAnsi="Times New Roman"/>
          <w:b/>
          <w:sz w:val="24"/>
          <w:szCs w:val="24"/>
          <w:u w:val="single"/>
        </w:rPr>
        <w:t xml:space="preserve"> potřeba žádat o vydání stavebního povolení ani ohlašovat stavbu.</w:t>
      </w:r>
      <w:r w:rsidRPr="0004250D">
        <w:rPr>
          <w:rFonts w:ascii="Times New Roman" w:hAnsi="Times New Roman"/>
          <w:sz w:val="24"/>
          <w:szCs w:val="24"/>
        </w:rPr>
        <w:t xml:space="preserve"> Stavební úřad však nemůže vydat závazné stanovisko bez předložení projektové dokumentace k celé akci. Vzhledem k tomu, že zhotovitel vypracuje DPS, v rámci plnění uzavřené smlouvy, není možné</w:t>
      </w:r>
      <w:r>
        <w:rPr>
          <w:rFonts w:ascii="Times New Roman" w:hAnsi="Times New Roman"/>
          <w:sz w:val="24"/>
          <w:szCs w:val="24"/>
        </w:rPr>
        <w:t xml:space="preserve"> v současné době</w:t>
      </w:r>
      <w:r w:rsidRPr="0004250D">
        <w:rPr>
          <w:rFonts w:ascii="Times New Roman" w:hAnsi="Times New Roman"/>
          <w:sz w:val="24"/>
          <w:szCs w:val="24"/>
        </w:rPr>
        <w:t xml:space="preserve"> stavební úřad informovat o použití určitého technického řešení a tím získat závazné vyjádření k této stavbě. </w:t>
      </w:r>
    </w:p>
    <w:p w:rsidR="00D070FF" w:rsidRPr="0004250D" w:rsidRDefault="00D070FF" w:rsidP="00D070FF">
      <w:pPr>
        <w:pStyle w:val="Seznamsodrkami"/>
        <w:ind w:left="0" w:firstLine="0"/>
        <w:jc w:val="both"/>
        <w:rPr>
          <w:rFonts w:ascii="Times New Roman" w:hAnsi="Times New Roman"/>
          <w:sz w:val="24"/>
          <w:szCs w:val="24"/>
        </w:rPr>
      </w:pPr>
      <w:r w:rsidRPr="0004250D">
        <w:rPr>
          <w:rFonts w:ascii="Times New Roman" w:hAnsi="Times New Roman"/>
          <w:sz w:val="24"/>
          <w:szCs w:val="24"/>
        </w:rPr>
        <w:t xml:space="preserve">Dle </w:t>
      </w:r>
      <w:r>
        <w:rPr>
          <w:rFonts w:ascii="Times New Roman" w:hAnsi="Times New Roman"/>
          <w:sz w:val="24"/>
          <w:szCs w:val="24"/>
        </w:rPr>
        <w:t xml:space="preserve">předběžné konzultace se </w:t>
      </w:r>
      <w:r w:rsidRPr="0004250D">
        <w:rPr>
          <w:rFonts w:ascii="Times New Roman" w:hAnsi="Times New Roman"/>
          <w:sz w:val="24"/>
          <w:szCs w:val="24"/>
        </w:rPr>
        <w:t>stavební</w:t>
      </w:r>
      <w:r>
        <w:rPr>
          <w:rFonts w:ascii="Times New Roman" w:hAnsi="Times New Roman"/>
          <w:sz w:val="24"/>
          <w:szCs w:val="24"/>
        </w:rPr>
        <w:t>m</w:t>
      </w:r>
      <w:r w:rsidRPr="0004250D">
        <w:rPr>
          <w:rFonts w:ascii="Times New Roman" w:hAnsi="Times New Roman"/>
          <w:sz w:val="24"/>
          <w:szCs w:val="24"/>
        </w:rPr>
        <w:t xml:space="preserve"> úřad</w:t>
      </w:r>
      <w:r>
        <w:rPr>
          <w:rFonts w:ascii="Times New Roman" w:hAnsi="Times New Roman"/>
          <w:sz w:val="24"/>
          <w:szCs w:val="24"/>
        </w:rPr>
        <w:t>em</w:t>
      </w:r>
      <w:r w:rsidRPr="0004250D">
        <w:rPr>
          <w:rFonts w:ascii="Times New Roman" w:hAnsi="Times New Roman"/>
          <w:sz w:val="24"/>
          <w:szCs w:val="24"/>
        </w:rPr>
        <w:t xml:space="preserve"> je vhodné si zajistit vyjádření ze strany HZS ČR, Hygienické stanice hl. m. Prahy a orgánů památkové péče. </w:t>
      </w:r>
      <w:r>
        <w:rPr>
          <w:rFonts w:ascii="Times New Roman" w:hAnsi="Times New Roman"/>
          <w:sz w:val="24"/>
          <w:szCs w:val="24"/>
        </w:rPr>
        <w:t>Zhotovitel si po zpracování DPS zajistí vyjádření příslušného stavebního úřadu (a to včetně vypracování potřebné dokumentace a projednání s dotčenými orgány).</w:t>
      </w:r>
    </w:p>
    <w:p w:rsidR="005914D0" w:rsidRDefault="005914D0" w:rsidP="00D070FF">
      <w:pPr>
        <w:pStyle w:val="Bezmezer"/>
        <w:jc w:val="both"/>
      </w:pPr>
    </w:p>
    <w:p w:rsidR="00D070FF" w:rsidRPr="0004250D" w:rsidRDefault="00D070FF" w:rsidP="00D070FF">
      <w:pPr>
        <w:pStyle w:val="Bezmezer"/>
        <w:jc w:val="both"/>
      </w:pPr>
      <w:r w:rsidRPr="0004250D">
        <w:t>Plnění bude probíhat za nepřerušeného provozu v objektu ústředí</w:t>
      </w:r>
      <w:r>
        <w:t xml:space="preserve"> ČNB</w:t>
      </w:r>
      <w:r w:rsidRPr="0004250D">
        <w:t xml:space="preserve">. Zhotovitel je povinen seznámit se před vypracováním DPS a ZOV s režimem v objektu ústředí ČNB, který se týká vstupu a pohybu osob, pohybu materiálu, vjezdu do objektu, parkování v objektu i mimo objekt a požadavky na ochranu stavebních konstrukcí a stávajících zařízení, a to v souladu s požadavky objednatele. </w:t>
      </w:r>
    </w:p>
    <w:p w:rsidR="00D070FF" w:rsidRDefault="00D070FF" w:rsidP="00D070FF">
      <w:pPr>
        <w:pStyle w:val="Bezmezer"/>
        <w:jc w:val="both"/>
      </w:pPr>
    </w:p>
    <w:p w:rsidR="00426080" w:rsidRDefault="00426080" w:rsidP="00D070FF">
      <w:pPr>
        <w:pStyle w:val="Bezmezer"/>
        <w:jc w:val="both"/>
      </w:pPr>
    </w:p>
    <w:p w:rsidR="00D070FF" w:rsidRDefault="00D070FF" w:rsidP="0064671E">
      <w:pPr>
        <w:pStyle w:val="Seznamsodrkami"/>
        <w:numPr>
          <w:ilvl w:val="1"/>
          <w:numId w:val="4"/>
        </w:numPr>
        <w:ind w:left="357" w:hanging="357"/>
        <w:rPr>
          <w:rFonts w:ascii="Times New Roman" w:hAnsi="Times New Roman"/>
          <w:b/>
          <w:sz w:val="24"/>
          <w:szCs w:val="24"/>
        </w:rPr>
      </w:pPr>
      <w:r w:rsidRPr="005914D0">
        <w:rPr>
          <w:rFonts w:ascii="Times New Roman" w:hAnsi="Times New Roman"/>
          <w:b/>
          <w:sz w:val="24"/>
          <w:szCs w:val="24"/>
        </w:rPr>
        <w:t>Transport materiálu a zařízení, pohyb pracovníků</w:t>
      </w:r>
    </w:p>
    <w:p w:rsidR="005914D0" w:rsidRPr="005914D0" w:rsidRDefault="005914D0" w:rsidP="005914D0">
      <w:pPr>
        <w:pStyle w:val="Seznamsodrkami"/>
        <w:ind w:left="357" w:firstLine="0"/>
        <w:rPr>
          <w:rFonts w:ascii="Times New Roman" w:hAnsi="Times New Roman"/>
          <w:b/>
          <w:sz w:val="24"/>
          <w:szCs w:val="24"/>
        </w:rPr>
      </w:pPr>
    </w:p>
    <w:p w:rsidR="00D070FF" w:rsidRPr="0004250D" w:rsidRDefault="00D070FF" w:rsidP="00D070FF">
      <w:pPr>
        <w:pStyle w:val="Bezmezer"/>
        <w:numPr>
          <w:ilvl w:val="0"/>
          <w:numId w:val="1"/>
        </w:numPr>
        <w:jc w:val="both"/>
      </w:pPr>
      <w:r w:rsidRPr="0004250D">
        <w:t>V ZOV je nutno akceptovat transportních trasy stanovené objednatelem (</w:t>
      </w:r>
      <w:r w:rsidRPr="005C7D5F">
        <w:t>přílohy č. 8 a 9</w:t>
      </w:r>
      <w:r w:rsidRPr="0004250D">
        <w:t xml:space="preserve"> smlouvy). </w:t>
      </w:r>
    </w:p>
    <w:p w:rsidR="00D070FF" w:rsidRPr="0004250D" w:rsidRDefault="00D070FF" w:rsidP="00D070FF">
      <w:pPr>
        <w:pStyle w:val="Bezmezer"/>
        <w:numPr>
          <w:ilvl w:val="0"/>
          <w:numId w:val="1"/>
        </w:numPr>
        <w:jc w:val="both"/>
      </w:pPr>
      <w:r w:rsidRPr="0004250D">
        <w:t xml:space="preserve">Je třeba </w:t>
      </w:r>
      <w:r>
        <w:t xml:space="preserve">vyprojektovat </w:t>
      </w:r>
      <w:r w:rsidRPr="0004250D">
        <w:t>dočasné demontáže a přeložky potrubí zasahujících do transportních tras a jejich zpětnou montáž.</w:t>
      </w:r>
    </w:p>
    <w:p w:rsidR="00D070FF" w:rsidRPr="0004250D" w:rsidRDefault="00E15B7D" w:rsidP="00D070FF">
      <w:pPr>
        <w:pStyle w:val="Odstavecseseznamem"/>
        <w:numPr>
          <w:ilvl w:val="0"/>
          <w:numId w:val="1"/>
        </w:numPr>
        <w:spacing w:after="0" w:line="240" w:lineRule="auto"/>
        <w:contextualSpacing w:val="0"/>
        <w:jc w:val="both"/>
        <w:rPr>
          <w:rFonts w:ascii="Times New Roman" w:hAnsi="Times New Roman"/>
          <w:sz w:val="24"/>
          <w:szCs w:val="24"/>
        </w:rPr>
      </w:pPr>
      <w:r w:rsidRPr="001E1D90">
        <w:rPr>
          <w:rFonts w:ascii="Times New Roman" w:hAnsi="Times New Roman"/>
          <w:sz w:val="24"/>
          <w:szCs w:val="24"/>
        </w:rPr>
        <w:lastRenderedPageBreak/>
        <w:t>T</w:t>
      </w:r>
      <w:r w:rsidR="00D070FF" w:rsidRPr="0004250D">
        <w:rPr>
          <w:rFonts w:ascii="Times New Roman" w:hAnsi="Times New Roman"/>
          <w:sz w:val="24"/>
          <w:szCs w:val="24"/>
        </w:rPr>
        <w:t>ransport materiálu do/z objektu ČNB, odvoz sutě, demontovaných dílů a nezužitkovaného materiálu bude probíhat garážemi v 1.</w:t>
      </w:r>
      <w:r w:rsidR="00D070FF">
        <w:rPr>
          <w:rFonts w:ascii="Times New Roman" w:hAnsi="Times New Roman"/>
          <w:sz w:val="24"/>
          <w:szCs w:val="24"/>
        </w:rPr>
        <w:t xml:space="preserve"> </w:t>
      </w:r>
      <w:r w:rsidR="00D070FF" w:rsidRPr="0004250D">
        <w:rPr>
          <w:rFonts w:ascii="Times New Roman" w:hAnsi="Times New Roman"/>
          <w:sz w:val="24"/>
          <w:szCs w:val="24"/>
        </w:rPr>
        <w:t>suterénu, nákladním výtahem (schodiště G) a po vyznačených trasách v 5. patře. Pro vstup pracovníků, kteří nebudou procházet s materiálem garážemi, je určena personální vrátnice ze Senovážné ulice a doprava výtahy ve schodišti D do/z 5P. Zhotovitel je povinen zajistit, aby se pracovníci pohybovali pouze po určených trasách.</w:t>
      </w:r>
    </w:p>
    <w:p w:rsidR="00D070FF" w:rsidRPr="005A4FC4" w:rsidRDefault="00D070FF" w:rsidP="00D070FF">
      <w:pPr>
        <w:pStyle w:val="Odstavecseseznamem"/>
        <w:numPr>
          <w:ilvl w:val="0"/>
          <w:numId w:val="1"/>
        </w:numPr>
        <w:spacing w:after="0" w:line="240" w:lineRule="auto"/>
        <w:contextualSpacing w:val="0"/>
        <w:jc w:val="both"/>
        <w:rPr>
          <w:rFonts w:ascii="Times New Roman" w:hAnsi="Times New Roman"/>
          <w:b/>
          <w:sz w:val="24"/>
          <w:szCs w:val="24"/>
        </w:rPr>
      </w:pPr>
      <w:r w:rsidRPr="0004250D">
        <w:rPr>
          <w:rFonts w:ascii="Times New Roman" w:hAnsi="Times New Roman"/>
          <w:sz w:val="24"/>
          <w:szCs w:val="24"/>
        </w:rPr>
        <w:t>Nosnost nákladního výtahu u schodiště G je 3200kg, Výtahem lze dop</w:t>
      </w:r>
      <w:r>
        <w:rPr>
          <w:rFonts w:ascii="Times New Roman" w:hAnsi="Times New Roman"/>
          <w:sz w:val="24"/>
          <w:szCs w:val="24"/>
        </w:rPr>
        <w:t>ravovat tyčový materiál (trubky</w:t>
      </w:r>
      <w:r w:rsidRPr="0004250D">
        <w:rPr>
          <w:rFonts w:ascii="Times New Roman" w:hAnsi="Times New Roman"/>
          <w:sz w:val="24"/>
          <w:szCs w:val="24"/>
        </w:rPr>
        <w:t>, profily apod</w:t>
      </w:r>
      <w:r w:rsidR="00640CC0">
        <w:rPr>
          <w:rFonts w:ascii="Times New Roman" w:hAnsi="Times New Roman"/>
          <w:sz w:val="24"/>
          <w:szCs w:val="24"/>
        </w:rPr>
        <w:t>.</w:t>
      </w:r>
      <w:r w:rsidRPr="0004250D">
        <w:rPr>
          <w:rFonts w:ascii="Times New Roman" w:hAnsi="Times New Roman"/>
          <w:sz w:val="24"/>
          <w:szCs w:val="24"/>
        </w:rPr>
        <w:t>) do délky 3m a objemné předměty o délce </w:t>
      </w:r>
      <w:proofErr w:type="spellStart"/>
      <w:r w:rsidRPr="0004250D">
        <w:rPr>
          <w:rFonts w:ascii="Times New Roman" w:hAnsi="Times New Roman"/>
          <w:sz w:val="24"/>
          <w:szCs w:val="24"/>
        </w:rPr>
        <w:t>max</w:t>
      </w:r>
      <w:proofErr w:type="spellEnd"/>
      <w:r w:rsidRPr="0004250D">
        <w:rPr>
          <w:rFonts w:ascii="Times New Roman" w:hAnsi="Times New Roman"/>
          <w:sz w:val="24"/>
          <w:szCs w:val="24"/>
        </w:rPr>
        <w:t xml:space="preserve"> 2,5 m a šířce 1,1m a výšce 1,95m. </w:t>
      </w:r>
      <w:r w:rsidRPr="005A4FC4">
        <w:rPr>
          <w:rFonts w:ascii="Times New Roman" w:hAnsi="Times New Roman"/>
          <w:b/>
          <w:sz w:val="24"/>
          <w:szCs w:val="24"/>
        </w:rPr>
        <w:t>Jedním z kritických míst na transportní trase jsou dveře do strojovny chlazení 5P 410 o čistém průřezu 695</w:t>
      </w:r>
      <w:r>
        <w:rPr>
          <w:rFonts w:ascii="Times New Roman" w:hAnsi="Times New Roman"/>
          <w:b/>
          <w:sz w:val="24"/>
          <w:szCs w:val="24"/>
        </w:rPr>
        <w:t xml:space="preserve"> </w:t>
      </w:r>
      <w:r w:rsidRPr="005A4FC4">
        <w:rPr>
          <w:rFonts w:ascii="Times New Roman" w:hAnsi="Times New Roman"/>
          <w:b/>
          <w:sz w:val="24"/>
          <w:szCs w:val="24"/>
        </w:rPr>
        <w:t>x</w:t>
      </w:r>
      <w:r>
        <w:rPr>
          <w:rFonts w:ascii="Times New Roman" w:hAnsi="Times New Roman"/>
          <w:b/>
          <w:sz w:val="24"/>
          <w:szCs w:val="24"/>
        </w:rPr>
        <w:t xml:space="preserve"> </w:t>
      </w:r>
      <w:r w:rsidRPr="005A4FC4">
        <w:rPr>
          <w:rFonts w:ascii="Times New Roman" w:hAnsi="Times New Roman"/>
          <w:b/>
          <w:sz w:val="24"/>
          <w:szCs w:val="24"/>
        </w:rPr>
        <w:t>2050</w:t>
      </w:r>
      <w:r>
        <w:rPr>
          <w:rFonts w:ascii="Times New Roman" w:hAnsi="Times New Roman"/>
          <w:b/>
          <w:sz w:val="24"/>
          <w:szCs w:val="24"/>
        </w:rPr>
        <w:t xml:space="preserve"> </w:t>
      </w:r>
      <w:r w:rsidRPr="005A4FC4">
        <w:rPr>
          <w:rFonts w:ascii="Times New Roman" w:hAnsi="Times New Roman"/>
          <w:b/>
          <w:sz w:val="24"/>
          <w:szCs w:val="24"/>
        </w:rPr>
        <w:t>mm. </w:t>
      </w:r>
    </w:p>
    <w:p w:rsidR="00D070FF" w:rsidRPr="0004250D" w:rsidRDefault="00D070FF" w:rsidP="00D070FF">
      <w:pPr>
        <w:pStyle w:val="Odstavecseseznamem"/>
        <w:numPr>
          <w:ilvl w:val="0"/>
          <w:numId w:val="1"/>
        </w:numPr>
        <w:spacing w:after="0" w:line="240" w:lineRule="auto"/>
        <w:contextualSpacing w:val="0"/>
        <w:jc w:val="both"/>
        <w:rPr>
          <w:rFonts w:ascii="Times New Roman" w:hAnsi="Times New Roman"/>
          <w:sz w:val="24"/>
          <w:szCs w:val="24"/>
        </w:rPr>
      </w:pPr>
      <w:r w:rsidRPr="0004250D">
        <w:rPr>
          <w:rFonts w:ascii="Times New Roman" w:hAnsi="Times New Roman"/>
          <w:sz w:val="24"/>
          <w:szCs w:val="24"/>
        </w:rPr>
        <w:t>Vjezd vozidel do garáží je omezen maximálními provozními rozměry: šířkou 2680 mm, výškou 2650 mm a sklonem komunikace mezi ulicí Senovážnou a úrovní podlahy garáží13 %</w:t>
      </w:r>
      <w:r w:rsidR="00E15B7D">
        <w:rPr>
          <w:rFonts w:ascii="Times New Roman" w:hAnsi="Times New Roman"/>
          <w:sz w:val="24"/>
          <w:szCs w:val="24"/>
        </w:rPr>
        <w:t>.</w:t>
      </w:r>
      <w:r w:rsidRPr="0004250D">
        <w:rPr>
          <w:rFonts w:ascii="Times New Roman" w:hAnsi="Times New Roman"/>
          <w:sz w:val="24"/>
          <w:szCs w:val="24"/>
        </w:rPr>
        <w:t xml:space="preserve"> </w:t>
      </w:r>
      <w:r w:rsidR="00E15B7D" w:rsidRPr="003B6600">
        <w:rPr>
          <w:rFonts w:ascii="Times New Roman" w:hAnsi="Times New Roman"/>
          <w:sz w:val="24"/>
          <w:szCs w:val="24"/>
        </w:rPr>
        <w:t>V</w:t>
      </w:r>
      <w:r w:rsidR="00E15B7D">
        <w:rPr>
          <w:rFonts w:ascii="Times New Roman" w:hAnsi="Times New Roman"/>
          <w:sz w:val="24"/>
          <w:szCs w:val="24"/>
        </w:rPr>
        <w:t>ykládk</w:t>
      </w:r>
      <w:r w:rsidR="00E15B7D" w:rsidRPr="003B6600">
        <w:rPr>
          <w:rFonts w:ascii="Times New Roman" w:hAnsi="Times New Roman"/>
          <w:sz w:val="24"/>
          <w:szCs w:val="24"/>
        </w:rPr>
        <w:t>a</w:t>
      </w:r>
      <w:r w:rsidR="00E15B7D">
        <w:rPr>
          <w:rFonts w:ascii="Times New Roman" w:hAnsi="Times New Roman"/>
          <w:sz w:val="24"/>
          <w:szCs w:val="24"/>
        </w:rPr>
        <w:t xml:space="preserve"> a nakládk</w:t>
      </w:r>
      <w:r w:rsidR="00E15B7D" w:rsidRPr="003B6600">
        <w:rPr>
          <w:rFonts w:ascii="Times New Roman" w:hAnsi="Times New Roman"/>
          <w:sz w:val="24"/>
          <w:szCs w:val="24"/>
        </w:rPr>
        <w:t>a</w:t>
      </w:r>
      <w:r w:rsidRPr="0004250D">
        <w:rPr>
          <w:rFonts w:ascii="Times New Roman" w:hAnsi="Times New Roman"/>
          <w:sz w:val="24"/>
          <w:szCs w:val="24"/>
        </w:rPr>
        <w:t xml:space="preserve"> materiálu </w:t>
      </w:r>
      <w:r w:rsidR="008E3581" w:rsidRPr="003B6600">
        <w:rPr>
          <w:rFonts w:ascii="Times New Roman" w:hAnsi="Times New Roman"/>
          <w:sz w:val="24"/>
          <w:szCs w:val="24"/>
        </w:rPr>
        <w:t xml:space="preserve">může probíhat pouze </w:t>
      </w:r>
      <w:r w:rsidRPr="0004250D">
        <w:rPr>
          <w:rFonts w:ascii="Times New Roman" w:hAnsi="Times New Roman"/>
          <w:sz w:val="24"/>
          <w:szCs w:val="24"/>
        </w:rPr>
        <w:t>v prostoru před vnitřní závorou</w:t>
      </w:r>
      <w:r w:rsidR="008E3581">
        <w:rPr>
          <w:rFonts w:ascii="Times New Roman" w:hAnsi="Times New Roman"/>
          <w:sz w:val="24"/>
          <w:szCs w:val="24"/>
        </w:rPr>
        <w:t xml:space="preserve"> </w:t>
      </w:r>
      <w:r w:rsidR="008E3581" w:rsidRPr="003B6600">
        <w:rPr>
          <w:rFonts w:ascii="Times New Roman" w:hAnsi="Times New Roman"/>
          <w:sz w:val="24"/>
          <w:szCs w:val="24"/>
        </w:rPr>
        <w:t>po 15:00 hod</w:t>
      </w:r>
      <w:r w:rsidR="000F7E4C" w:rsidRPr="003B6600">
        <w:rPr>
          <w:rFonts w:ascii="Times New Roman" w:hAnsi="Times New Roman"/>
          <w:sz w:val="24"/>
          <w:szCs w:val="24"/>
        </w:rPr>
        <w:t>, o víkendu bez ome</w:t>
      </w:r>
      <w:r w:rsidR="008E3581" w:rsidRPr="003B6600">
        <w:rPr>
          <w:rFonts w:ascii="Times New Roman" w:hAnsi="Times New Roman"/>
          <w:sz w:val="24"/>
          <w:szCs w:val="24"/>
        </w:rPr>
        <w:t>zení</w:t>
      </w:r>
      <w:r w:rsidRPr="0004250D">
        <w:rPr>
          <w:rFonts w:ascii="Times New Roman" w:hAnsi="Times New Roman"/>
          <w:sz w:val="24"/>
          <w:szCs w:val="24"/>
        </w:rPr>
        <w:t xml:space="preserve">. Pro vjezd a parkování za vnitřní závoru je maximální výška vozidel omezená na 2260mm. </w:t>
      </w:r>
      <w:r>
        <w:rPr>
          <w:rFonts w:ascii="Times New Roman" w:hAnsi="Times New Roman"/>
          <w:sz w:val="24"/>
          <w:szCs w:val="24"/>
        </w:rPr>
        <w:t xml:space="preserve">Užitné rovnoměrné zatížení je 500 kg/m2. </w:t>
      </w:r>
      <w:r w:rsidRPr="0004250D">
        <w:rPr>
          <w:rFonts w:ascii="Times New Roman" w:hAnsi="Times New Roman"/>
          <w:sz w:val="24"/>
          <w:szCs w:val="24"/>
        </w:rPr>
        <w:t xml:space="preserve">Žádost o vjezd </w:t>
      </w:r>
      <w:r w:rsidR="008E3581" w:rsidRPr="003B6600">
        <w:rPr>
          <w:rFonts w:ascii="Times New Roman" w:hAnsi="Times New Roman"/>
          <w:sz w:val="24"/>
          <w:szCs w:val="24"/>
        </w:rPr>
        <w:t xml:space="preserve">veškerých </w:t>
      </w:r>
      <w:r w:rsidRPr="0004250D">
        <w:rPr>
          <w:rFonts w:ascii="Times New Roman" w:hAnsi="Times New Roman"/>
          <w:sz w:val="24"/>
          <w:szCs w:val="24"/>
        </w:rPr>
        <w:t>vozidel je nutné podat nejpozději 24</w:t>
      </w:r>
      <w:r w:rsidR="008E3581">
        <w:rPr>
          <w:rFonts w:ascii="Times New Roman" w:hAnsi="Times New Roman"/>
          <w:sz w:val="24"/>
          <w:szCs w:val="24"/>
        </w:rPr>
        <w:t xml:space="preserve"> </w:t>
      </w:r>
      <w:r w:rsidRPr="0004250D">
        <w:rPr>
          <w:rFonts w:ascii="Times New Roman" w:hAnsi="Times New Roman"/>
          <w:sz w:val="24"/>
          <w:szCs w:val="24"/>
        </w:rPr>
        <w:t>hod. před plánovaným vjezdem, do žádosti se uvádí jméno a příjmení řidiče, RZ vozidla a tovární značka a typ vozidla.</w:t>
      </w:r>
      <w:r w:rsidR="00121E8A">
        <w:rPr>
          <w:rFonts w:ascii="Times New Roman" w:hAnsi="Times New Roman"/>
          <w:sz w:val="24"/>
          <w:szCs w:val="24"/>
        </w:rPr>
        <w:t xml:space="preserve"> </w:t>
      </w:r>
      <w:r w:rsidR="008E3581" w:rsidRPr="003B6600">
        <w:rPr>
          <w:rFonts w:ascii="Times New Roman" w:hAnsi="Times New Roman"/>
          <w:sz w:val="24"/>
          <w:szCs w:val="24"/>
        </w:rPr>
        <w:t xml:space="preserve">Parkování osobních vozidel zhotovitele nebude možné. </w:t>
      </w:r>
      <w:r>
        <w:rPr>
          <w:rFonts w:ascii="Times New Roman" w:hAnsi="Times New Roman"/>
          <w:sz w:val="24"/>
          <w:szCs w:val="24"/>
        </w:rPr>
        <w:t>Zhotoviteli nebude umožněno umístit kontejner na stavební a technologický odpad v prostorách budovy. Veškerý odpad musí být průběžně transportován mimo budovu.</w:t>
      </w:r>
    </w:p>
    <w:p w:rsidR="00D070FF" w:rsidRPr="0004250D" w:rsidRDefault="00D070FF" w:rsidP="00D070FF">
      <w:pPr>
        <w:pStyle w:val="Odstavecseseznamem"/>
        <w:numPr>
          <w:ilvl w:val="0"/>
          <w:numId w:val="1"/>
        </w:numPr>
        <w:spacing w:after="0" w:line="240" w:lineRule="auto"/>
        <w:contextualSpacing w:val="0"/>
        <w:jc w:val="both"/>
        <w:rPr>
          <w:rFonts w:ascii="Times New Roman" w:hAnsi="Times New Roman"/>
          <w:sz w:val="24"/>
          <w:szCs w:val="24"/>
        </w:rPr>
      </w:pPr>
      <w:r w:rsidRPr="0004250D">
        <w:rPr>
          <w:rFonts w:ascii="Times New Roman" w:hAnsi="Times New Roman"/>
          <w:sz w:val="24"/>
          <w:szCs w:val="24"/>
        </w:rPr>
        <w:t>V příloze č. 9 smlouvy je definováno užitné rovnoměrné zatížení podlah, které nesmí být při transportu materiálu překročeno. Objednatel požaduje zajištění zvýšené ochrany všech dotčených keramických dlažeb na chodbách a hydroizolace v místě montáže proti poškození, např. OSB deskami</w:t>
      </w:r>
      <w:r w:rsidR="007767F4">
        <w:rPr>
          <w:rFonts w:ascii="Times New Roman" w:hAnsi="Times New Roman"/>
          <w:sz w:val="24"/>
          <w:szCs w:val="24"/>
        </w:rPr>
        <w:t xml:space="preserve"> </w:t>
      </w:r>
      <w:r w:rsidR="007767F4" w:rsidRPr="003B6600">
        <w:rPr>
          <w:rFonts w:ascii="Times New Roman" w:hAnsi="Times New Roman"/>
          <w:sz w:val="24"/>
          <w:szCs w:val="24"/>
        </w:rPr>
        <w:t>podložených netkanou textilií</w:t>
      </w:r>
      <w:r w:rsidRPr="0004250D">
        <w:rPr>
          <w:rFonts w:ascii="Times New Roman" w:hAnsi="Times New Roman"/>
          <w:sz w:val="24"/>
          <w:szCs w:val="24"/>
        </w:rPr>
        <w:t>. Zhotovitel je odpovědný za případná poškození stavebních konstrukcí nebo vybavení budovy (zejména rozvodů chladu, kabeláže silnoproudu a ISŘ) zaviněnými pracovníky při jejich pohybu po budově, transportu materiálu či zařízení a provádění montážních prací. Zhotovitel je povinen tato poškození neprodleně odstranit na vlastní náklady a uhradit případné škody vzniklé omezením nebo znemožněním provozu objednatele.</w:t>
      </w:r>
    </w:p>
    <w:p w:rsidR="00D070FF" w:rsidRDefault="00D070FF" w:rsidP="00D070FF">
      <w:pPr>
        <w:pStyle w:val="Odstavecseseznamem"/>
        <w:numPr>
          <w:ilvl w:val="0"/>
          <w:numId w:val="1"/>
        </w:numPr>
        <w:spacing w:after="0" w:line="240" w:lineRule="auto"/>
        <w:ind w:left="357" w:hanging="357"/>
        <w:contextualSpacing w:val="0"/>
        <w:jc w:val="both"/>
        <w:rPr>
          <w:rFonts w:ascii="Times New Roman" w:hAnsi="Times New Roman"/>
          <w:sz w:val="24"/>
          <w:szCs w:val="24"/>
        </w:rPr>
      </w:pPr>
      <w:r w:rsidRPr="00316E6F">
        <w:rPr>
          <w:rFonts w:ascii="Times New Roman" w:hAnsi="Times New Roman"/>
          <w:sz w:val="24"/>
          <w:szCs w:val="24"/>
        </w:rPr>
        <w:t>Zhotovitel vyprojektuje způsob transportu demontovaných BCHJ ze stávajícího umístění v 5. patře mimo budovu ČNB a způsob transportu nových BCHJ na místo instalace. Zhotovitel detailně vyprojektuje způsob, transportní trasu včetně potřebných záborů a čas</w:t>
      </w:r>
      <w:r w:rsidR="00196C0E" w:rsidRPr="003B6600">
        <w:rPr>
          <w:rFonts w:ascii="Times New Roman" w:hAnsi="Times New Roman"/>
          <w:sz w:val="24"/>
          <w:szCs w:val="24"/>
        </w:rPr>
        <w:t>ů</w:t>
      </w:r>
      <w:r w:rsidRPr="00316E6F">
        <w:rPr>
          <w:rFonts w:ascii="Times New Roman" w:hAnsi="Times New Roman"/>
          <w:sz w:val="24"/>
          <w:szCs w:val="24"/>
        </w:rPr>
        <w:t xml:space="preserve"> trvání jednotlivých fází transportů. V případě, že navržené řešení vyžaduje zábor </w:t>
      </w:r>
      <w:r w:rsidR="00640CC0">
        <w:rPr>
          <w:rFonts w:ascii="Times New Roman" w:hAnsi="Times New Roman"/>
          <w:sz w:val="24"/>
          <w:szCs w:val="24"/>
        </w:rPr>
        <w:t>veřejného prostranství</w:t>
      </w:r>
      <w:r w:rsidRPr="00316E6F">
        <w:rPr>
          <w:rFonts w:ascii="Times New Roman" w:hAnsi="Times New Roman"/>
          <w:sz w:val="24"/>
          <w:szCs w:val="24"/>
        </w:rPr>
        <w:t>, povolení</w:t>
      </w:r>
      <w:r w:rsidR="00640CC0">
        <w:rPr>
          <w:rFonts w:ascii="Times New Roman" w:hAnsi="Times New Roman"/>
          <w:sz w:val="24"/>
          <w:szCs w:val="24"/>
        </w:rPr>
        <w:t xml:space="preserve"> </w:t>
      </w:r>
      <w:r w:rsidRPr="00316E6F">
        <w:rPr>
          <w:rFonts w:ascii="Times New Roman" w:hAnsi="Times New Roman"/>
          <w:sz w:val="24"/>
          <w:szCs w:val="24"/>
        </w:rPr>
        <w:t>vlastníků sítí</w:t>
      </w:r>
      <w:r w:rsidR="00640CC0">
        <w:rPr>
          <w:rFonts w:ascii="Times New Roman" w:hAnsi="Times New Roman"/>
          <w:sz w:val="24"/>
          <w:szCs w:val="24"/>
        </w:rPr>
        <w:t xml:space="preserve"> a komunikací, povolení dotčených orgánů a dohodu s </w:t>
      </w:r>
      <w:r w:rsidRPr="00316E6F">
        <w:rPr>
          <w:rFonts w:ascii="Times New Roman" w:hAnsi="Times New Roman"/>
          <w:sz w:val="24"/>
          <w:szCs w:val="24"/>
        </w:rPr>
        <w:t>vlastníky</w:t>
      </w:r>
      <w:r w:rsidR="00640CC0">
        <w:rPr>
          <w:rFonts w:ascii="Times New Roman" w:hAnsi="Times New Roman"/>
          <w:sz w:val="24"/>
          <w:szCs w:val="24"/>
        </w:rPr>
        <w:t xml:space="preserve"> </w:t>
      </w:r>
      <w:r w:rsidRPr="00316E6F">
        <w:rPr>
          <w:rFonts w:ascii="Times New Roman" w:hAnsi="Times New Roman"/>
          <w:sz w:val="24"/>
          <w:szCs w:val="24"/>
        </w:rPr>
        <w:t>dotčených nemovitostí, je zhotovitel povinen zajistit si tyto zábory</w:t>
      </w:r>
      <w:r w:rsidR="00C73661">
        <w:rPr>
          <w:rFonts w:ascii="Times New Roman" w:hAnsi="Times New Roman"/>
          <w:sz w:val="24"/>
          <w:szCs w:val="24"/>
        </w:rPr>
        <w:t>, povolení</w:t>
      </w:r>
      <w:r w:rsidRPr="00316E6F">
        <w:rPr>
          <w:rFonts w:ascii="Times New Roman" w:hAnsi="Times New Roman"/>
          <w:sz w:val="24"/>
          <w:szCs w:val="24"/>
        </w:rPr>
        <w:t xml:space="preserve"> nebo </w:t>
      </w:r>
      <w:r w:rsidR="00C73661">
        <w:rPr>
          <w:rFonts w:ascii="Times New Roman" w:hAnsi="Times New Roman"/>
          <w:sz w:val="24"/>
          <w:szCs w:val="24"/>
        </w:rPr>
        <w:t>souhlasy</w:t>
      </w:r>
      <w:r w:rsidR="00C73661" w:rsidRPr="00316E6F">
        <w:rPr>
          <w:rFonts w:ascii="Times New Roman" w:hAnsi="Times New Roman"/>
          <w:sz w:val="24"/>
          <w:szCs w:val="24"/>
        </w:rPr>
        <w:t xml:space="preserve"> </w:t>
      </w:r>
      <w:r w:rsidRPr="00316E6F">
        <w:rPr>
          <w:rFonts w:ascii="Times New Roman" w:hAnsi="Times New Roman"/>
          <w:sz w:val="24"/>
          <w:szCs w:val="24"/>
        </w:rPr>
        <w:t xml:space="preserve">řádně a včas, a to včetně uhrazení veškerých poplatků a nákladů s tím spojených. Tyto poplatky a </w:t>
      </w:r>
      <w:r w:rsidR="00C73661">
        <w:rPr>
          <w:rFonts w:ascii="Times New Roman" w:hAnsi="Times New Roman"/>
          <w:sz w:val="24"/>
          <w:szCs w:val="24"/>
        </w:rPr>
        <w:t xml:space="preserve">další </w:t>
      </w:r>
      <w:r w:rsidRPr="00316E6F">
        <w:rPr>
          <w:rFonts w:ascii="Times New Roman" w:hAnsi="Times New Roman"/>
          <w:sz w:val="24"/>
          <w:szCs w:val="24"/>
        </w:rPr>
        <w:t xml:space="preserve">náklady musí být zahrnuty v ceně plnění a nelze je požadovat nad rámec ceny. V ZOV </w:t>
      </w:r>
      <w:r w:rsidR="00BD68F2">
        <w:rPr>
          <w:rFonts w:ascii="Times New Roman" w:hAnsi="Times New Roman"/>
          <w:sz w:val="24"/>
          <w:szCs w:val="24"/>
        </w:rPr>
        <w:t>musí být</w:t>
      </w:r>
      <w:r w:rsidRPr="00316E6F">
        <w:rPr>
          <w:rFonts w:ascii="Times New Roman" w:hAnsi="Times New Roman"/>
          <w:sz w:val="24"/>
          <w:szCs w:val="24"/>
        </w:rPr>
        <w:t xml:space="preserve"> graficky vyznačeny všechny transportní trasy včetně potřebných záborů. V případě, že nebude možné dodržet při transportu maximální povolená zatížení stavebních konstrukcí, zhotovitel je povinen navrhnout a provést dočasná provizorní opatření odsouhlasená statikem. Odsouhlasení ZOV statikem je nedílnou součástí ZOV. Všechna navržená opatření musí respektovat provozní možnosti objednatele.</w:t>
      </w:r>
    </w:p>
    <w:p w:rsidR="00D070FF" w:rsidRPr="00316E6F" w:rsidRDefault="00D070FF" w:rsidP="00D070FF">
      <w:pPr>
        <w:pStyle w:val="Odstavecseseznamem"/>
        <w:numPr>
          <w:ilvl w:val="0"/>
          <w:numId w:val="1"/>
        </w:numPr>
        <w:spacing w:after="0" w:line="240" w:lineRule="auto"/>
        <w:ind w:left="357" w:hanging="357"/>
        <w:contextualSpacing w:val="0"/>
        <w:jc w:val="both"/>
        <w:rPr>
          <w:rFonts w:ascii="Times New Roman" w:hAnsi="Times New Roman"/>
          <w:sz w:val="24"/>
          <w:szCs w:val="24"/>
        </w:rPr>
      </w:pPr>
      <w:r w:rsidRPr="00316E6F">
        <w:rPr>
          <w:rFonts w:ascii="Times New Roman" w:hAnsi="Times New Roman"/>
          <w:sz w:val="24"/>
          <w:szCs w:val="24"/>
        </w:rPr>
        <w:t>Pokud dojde ke znečištění transportní cesty vlivem činnosti zhotovitele, je zhotovitel povinen na svoje náklady neprodleně zajistit čistý úklid dotčených míst ve standardu ČNB.</w:t>
      </w:r>
    </w:p>
    <w:p w:rsidR="00D070FF" w:rsidRPr="0004250D" w:rsidRDefault="00D070FF" w:rsidP="00D070FF">
      <w:pPr>
        <w:pStyle w:val="Odstavecseseznamem"/>
        <w:numPr>
          <w:ilvl w:val="0"/>
          <w:numId w:val="1"/>
        </w:numPr>
        <w:spacing w:after="0" w:line="240" w:lineRule="auto"/>
        <w:contextualSpacing w:val="0"/>
        <w:jc w:val="both"/>
        <w:rPr>
          <w:rFonts w:ascii="Times New Roman" w:hAnsi="Times New Roman"/>
          <w:sz w:val="24"/>
          <w:szCs w:val="24"/>
        </w:rPr>
      </w:pPr>
      <w:r w:rsidRPr="0004250D">
        <w:rPr>
          <w:rFonts w:ascii="Times New Roman" w:hAnsi="Times New Roman"/>
          <w:sz w:val="24"/>
          <w:szCs w:val="24"/>
        </w:rPr>
        <w:t xml:space="preserve">Pro správné zpracování ZOV je nezbytné, aby se zhotovitel seznámil se situací namístě a v ZOV ji zohlednil. </w:t>
      </w:r>
    </w:p>
    <w:p w:rsidR="00BD68F2" w:rsidRDefault="00D070FF" w:rsidP="00BD68F2">
      <w:pPr>
        <w:pStyle w:val="Odstavecseseznamem"/>
        <w:numPr>
          <w:ilvl w:val="0"/>
          <w:numId w:val="1"/>
        </w:numPr>
        <w:spacing w:after="0" w:line="240" w:lineRule="auto"/>
        <w:contextualSpacing w:val="0"/>
        <w:jc w:val="both"/>
        <w:rPr>
          <w:rFonts w:ascii="Times New Roman" w:hAnsi="Times New Roman"/>
          <w:sz w:val="24"/>
          <w:szCs w:val="24"/>
        </w:rPr>
      </w:pPr>
      <w:r w:rsidRPr="0004250D">
        <w:rPr>
          <w:rFonts w:ascii="Times New Roman" w:hAnsi="Times New Roman"/>
          <w:sz w:val="24"/>
          <w:szCs w:val="24"/>
        </w:rPr>
        <w:lastRenderedPageBreak/>
        <w:t>Zhotovitel zajistí</w:t>
      </w:r>
      <w:r>
        <w:rPr>
          <w:rFonts w:ascii="Times New Roman" w:hAnsi="Times New Roman"/>
          <w:sz w:val="24"/>
          <w:szCs w:val="24"/>
        </w:rPr>
        <w:t xml:space="preserve"> v rámci plnění</w:t>
      </w:r>
      <w:r w:rsidRPr="0004250D">
        <w:rPr>
          <w:rFonts w:ascii="Times New Roman" w:hAnsi="Times New Roman"/>
          <w:sz w:val="24"/>
          <w:szCs w:val="24"/>
        </w:rPr>
        <w:t xml:space="preserve"> </w:t>
      </w:r>
      <w:r>
        <w:rPr>
          <w:rFonts w:ascii="Times New Roman" w:hAnsi="Times New Roman"/>
          <w:sz w:val="24"/>
          <w:szCs w:val="24"/>
        </w:rPr>
        <w:t xml:space="preserve">plnoplošnou tuhou </w:t>
      </w:r>
      <w:r w:rsidRPr="0004250D">
        <w:rPr>
          <w:rFonts w:ascii="Times New Roman" w:hAnsi="Times New Roman"/>
          <w:sz w:val="24"/>
          <w:szCs w:val="24"/>
        </w:rPr>
        <w:t xml:space="preserve">ochranu </w:t>
      </w:r>
      <w:proofErr w:type="spellStart"/>
      <w:r w:rsidRPr="0004250D">
        <w:rPr>
          <w:rFonts w:ascii="Times New Roman" w:hAnsi="Times New Roman"/>
          <w:sz w:val="24"/>
          <w:szCs w:val="24"/>
        </w:rPr>
        <w:t>nepochozí</w:t>
      </w:r>
      <w:proofErr w:type="spellEnd"/>
      <w:r w:rsidRPr="0004250D">
        <w:rPr>
          <w:rFonts w:ascii="Times New Roman" w:hAnsi="Times New Roman"/>
          <w:sz w:val="24"/>
          <w:szCs w:val="24"/>
        </w:rPr>
        <w:t xml:space="preserve"> hydroizolace střechy v okolí a pod BCHJ tak</w:t>
      </w:r>
      <w:r>
        <w:rPr>
          <w:rFonts w:ascii="Times New Roman" w:hAnsi="Times New Roman"/>
          <w:sz w:val="24"/>
          <w:szCs w:val="24"/>
        </w:rPr>
        <w:t>,</w:t>
      </w:r>
      <w:r w:rsidRPr="0004250D">
        <w:rPr>
          <w:rFonts w:ascii="Times New Roman" w:hAnsi="Times New Roman"/>
          <w:sz w:val="24"/>
          <w:szCs w:val="24"/>
        </w:rPr>
        <w:t xml:space="preserve"> aby při demontáži stávajících BCHJ a montáži nových jednotek nedošlo k jejímu porušení. </w:t>
      </w:r>
    </w:p>
    <w:p w:rsidR="00BD68F2" w:rsidRPr="00BD68F2" w:rsidRDefault="00BD68F2" w:rsidP="00BD68F2">
      <w:pPr>
        <w:pStyle w:val="Odstavecseseznamem"/>
        <w:numPr>
          <w:ilvl w:val="0"/>
          <w:numId w:val="1"/>
        </w:numPr>
        <w:jc w:val="both"/>
        <w:rPr>
          <w:rFonts w:ascii="Times New Roman" w:hAnsi="Times New Roman"/>
          <w:sz w:val="24"/>
          <w:szCs w:val="24"/>
        </w:rPr>
      </w:pPr>
      <w:r w:rsidRPr="00BD68F2">
        <w:rPr>
          <w:rFonts w:ascii="Times New Roman" w:hAnsi="Times New Roman"/>
          <w:sz w:val="24"/>
          <w:szCs w:val="24"/>
        </w:rPr>
        <w:t>Objednatel projednal předběžně s vedoucím odboru dopravy Prahy 1, že bude souhlasit s instalací jeřábu pro transport jednotek na střechu budovy ČNB  na Senovážném náměstí v případě, že montáž ramene jeřábu proběhne v Senovážné ulici a bude zachován průjezd vozidel přes Senovážné náměstí do Jindřišské ulice. Pro montáž ramene bude potřeba dočasně odstranit svítidla veřejného osvětlení zavěšená na závěsech mezi domy a kabel ke kameře ČNB na protějším domě. Dále bude nutno zajistit náhradu za parkovací místa rezidentů (možno řešit pronájmem parkoviště na Senovážném náměstí) a projednat znepřístupnění vjezdu do garáží Slovanského domu</w:t>
      </w:r>
      <w:r>
        <w:rPr>
          <w:rFonts w:ascii="Times New Roman" w:hAnsi="Times New Roman"/>
          <w:sz w:val="24"/>
          <w:szCs w:val="24"/>
        </w:rPr>
        <w:t xml:space="preserve"> a hotelu v Senovážné ulici</w:t>
      </w:r>
      <w:r w:rsidRPr="00BD68F2">
        <w:rPr>
          <w:rFonts w:ascii="Times New Roman" w:hAnsi="Times New Roman"/>
          <w:sz w:val="24"/>
          <w:szCs w:val="24"/>
        </w:rPr>
        <w:t>.</w:t>
      </w:r>
    </w:p>
    <w:p w:rsidR="00BD68F2" w:rsidRPr="00BD68F2" w:rsidRDefault="00BD68F2" w:rsidP="00BD68F2">
      <w:pPr>
        <w:pStyle w:val="Odstavecseseznamem"/>
        <w:numPr>
          <w:ilvl w:val="0"/>
          <w:numId w:val="1"/>
        </w:numPr>
        <w:jc w:val="both"/>
        <w:rPr>
          <w:rFonts w:ascii="Times New Roman" w:hAnsi="Times New Roman"/>
          <w:sz w:val="24"/>
          <w:szCs w:val="24"/>
        </w:rPr>
      </w:pPr>
      <w:r w:rsidRPr="00BD68F2">
        <w:rPr>
          <w:rFonts w:ascii="Times New Roman" w:hAnsi="Times New Roman"/>
          <w:sz w:val="24"/>
          <w:szCs w:val="24"/>
        </w:rPr>
        <w:t xml:space="preserve">Realizovatelnost použití jeřábu pro transport </w:t>
      </w:r>
      <w:r w:rsidR="002464F3">
        <w:rPr>
          <w:rFonts w:ascii="Times New Roman" w:hAnsi="Times New Roman"/>
          <w:sz w:val="24"/>
          <w:szCs w:val="24"/>
        </w:rPr>
        <w:t>BCHJ</w:t>
      </w:r>
      <w:r w:rsidR="002464F3" w:rsidRPr="00BD68F2">
        <w:rPr>
          <w:rFonts w:ascii="Times New Roman" w:hAnsi="Times New Roman"/>
          <w:sz w:val="24"/>
          <w:szCs w:val="24"/>
        </w:rPr>
        <w:t xml:space="preserve"> </w:t>
      </w:r>
      <w:r w:rsidRPr="00BD68F2">
        <w:rPr>
          <w:rFonts w:ascii="Times New Roman" w:hAnsi="Times New Roman"/>
          <w:sz w:val="24"/>
          <w:szCs w:val="24"/>
        </w:rPr>
        <w:t>byla projednána a potvrzena firmou Hanyš, která předpokládá délku trvání montáže jeřábu 14 hodin a délku demontáže rovněž 14 hodin. V průběhu transportu jednotek na střechu bude nutno zohlednit limity hluku pro obytnou zástavbu v této lokalitě.</w:t>
      </w:r>
    </w:p>
    <w:p w:rsidR="00D070FF" w:rsidRPr="003B6600" w:rsidRDefault="00D070FF" w:rsidP="00BD68F2">
      <w:pPr>
        <w:pStyle w:val="Odstavecseseznamem"/>
        <w:spacing w:after="0" w:line="240" w:lineRule="auto"/>
        <w:ind w:left="360"/>
        <w:contextualSpacing w:val="0"/>
        <w:jc w:val="both"/>
        <w:rPr>
          <w:rFonts w:ascii="Times New Roman" w:hAnsi="Times New Roman"/>
          <w:sz w:val="24"/>
          <w:szCs w:val="24"/>
        </w:rPr>
      </w:pPr>
    </w:p>
    <w:p w:rsidR="00D070FF" w:rsidRPr="00283543" w:rsidRDefault="00D070FF" w:rsidP="00D070FF">
      <w:pPr>
        <w:pStyle w:val="Odstavecseseznamem"/>
        <w:spacing w:after="0" w:line="240" w:lineRule="auto"/>
        <w:ind w:left="360"/>
        <w:contextualSpacing w:val="0"/>
        <w:jc w:val="both"/>
        <w:rPr>
          <w:rFonts w:ascii="Times New Roman" w:hAnsi="Times New Roman"/>
          <w:b/>
          <w:sz w:val="24"/>
          <w:szCs w:val="24"/>
        </w:rPr>
      </w:pPr>
    </w:p>
    <w:p w:rsidR="00D070FF" w:rsidRDefault="00D070FF" w:rsidP="0064671E">
      <w:pPr>
        <w:pStyle w:val="Seznamsodrkami"/>
        <w:numPr>
          <w:ilvl w:val="1"/>
          <w:numId w:val="4"/>
        </w:numPr>
        <w:ind w:left="357" w:hanging="357"/>
        <w:rPr>
          <w:rFonts w:ascii="Times New Roman" w:hAnsi="Times New Roman"/>
          <w:b/>
          <w:sz w:val="24"/>
          <w:szCs w:val="24"/>
        </w:rPr>
      </w:pPr>
      <w:r w:rsidRPr="005914D0">
        <w:rPr>
          <w:rFonts w:ascii="Times New Roman" w:hAnsi="Times New Roman"/>
          <w:b/>
          <w:sz w:val="24"/>
          <w:szCs w:val="24"/>
        </w:rPr>
        <w:t>Nahlášení prací, hlučné práce</w:t>
      </w:r>
    </w:p>
    <w:p w:rsidR="00783467" w:rsidRPr="005914D0" w:rsidRDefault="00783467" w:rsidP="00C10799">
      <w:pPr>
        <w:pStyle w:val="Seznamsodrkami"/>
        <w:ind w:left="357" w:firstLine="0"/>
        <w:rPr>
          <w:rFonts w:ascii="Times New Roman" w:hAnsi="Times New Roman"/>
          <w:b/>
          <w:sz w:val="24"/>
          <w:szCs w:val="24"/>
        </w:rPr>
      </w:pPr>
    </w:p>
    <w:p w:rsidR="00D070FF" w:rsidRPr="0004250D" w:rsidRDefault="00D070FF" w:rsidP="0064671E">
      <w:pPr>
        <w:pStyle w:val="Odstavecseseznamem"/>
        <w:numPr>
          <w:ilvl w:val="0"/>
          <w:numId w:val="8"/>
        </w:numPr>
        <w:spacing w:after="0" w:line="240" w:lineRule="auto"/>
        <w:contextualSpacing w:val="0"/>
        <w:jc w:val="both"/>
        <w:rPr>
          <w:rFonts w:ascii="Times New Roman" w:hAnsi="Times New Roman"/>
          <w:sz w:val="24"/>
          <w:szCs w:val="24"/>
        </w:rPr>
      </w:pPr>
      <w:r w:rsidRPr="0004250D">
        <w:rPr>
          <w:rFonts w:ascii="Times New Roman" w:hAnsi="Times New Roman"/>
          <w:sz w:val="24"/>
          <w:szCs w:val="24"/>
        </w:rPr>
        <w:t>Zhotovitel musí nejpozději 24 hodin předem nahlásit</w:t>
      </w:r>
      <w:r>
        <w:rPr>
          <w:rFonts w:ascii="Times New Roman" w:hAnsi="Times New Roman"/>
          <w:sz w:val="24"/>
          <w:szCs w:val="24"/>
        </w:rPr>
        <w:t xml:space="preserve"> e-mailem</w:t>
      </w:r>
      <w:r w:rsidRPr="0004250D">
        <w:rPr>
          <w:rFonts w:ascii="Times New Roman" w:hAnsi="Times New Roman"/>
          <w:sz w:val="24"/>
          <w:szCs w:val="24"/>
        </w:rPr>
        <w:t xml:space="preserve"> </w:t>
      </w:r>
      <w:r>
        <w:rPr>
          <w:rFonts w:ascii="Times New Roman" w:hAnsi="Times New Roman"/>
          <w:sz w:val="24"/>
          <w:szCs w:val="24"/>
        </w:rPr>
        <w:t>pověřené osobě objednatele</w:t>
      </w:r>
      <w:r w:rsidRPr="0004250D">
        <w:rPr>
          <w:rFonts w:ascii="Times New Roman" w:hAnsi="Times New Roman"/>
          <w:sz w:val="24"/>
          <w:szCs w:val="24"/>
        </w:rPr>
        <w:t xml:space="preserve"> jména pracovníků a poznávací značky vozidel, pro která požaduje zajistit vjezd na složení nebo vyložení materiálu (parkování nákladních ani osobních aut v garážích ČNB není možné), rozsah prací v příslušném dni a dobu, po kterou bude práce vykonávat, aby mohl vyřídit potřebnou administrativu spojenou se schválením vstupu pracovníků, vjezdu vozidel a rozsahu předpokládané pracovní doby. Pokud některý pracovník nebo některé vozidlo nebude předem nahlášeno, operativní zajištění vstupu nebo vjezdu není možné. Objednatel si vyhrazuje právo požadavek neschválit, pokud tomu brání vážné provozní důvody. </w:t>
      </w:r>
    </w:p>
    <w:p w:rsidR="00D070FF" w:rsidRDefault="00D070FF" w:rsidP="0064671E">
      <w:pPr>
        <w:pStyle w:val="Odstavecseseznamem"/>
        <w:numPr>
          <w:ilvl w:val="0"/>
          <w:numId w:val="8"/>
        </w:numPr>
        <w:spacing w:after="0" w:line="240" w:lineRule="auto"/>
        <w:contextualSpacing w:val="0"/>
        <w:jc w:val="both"/>
        <w:rPr>
          <w:rFonts w:ascii="Times New Roman" w:hAnsi="Times New Roman"/>
          <w:sz w:val="24"/>
          <w:szCs w:val="24"/>
        </w:rPr>
      </w:pPr>
      <w:r w:rsidRPr="00283543">
        <w:rPr>
          <w:rFonts w:ascii="Times New Roman" w:hAnsi="Times New Roman"/>
          <w:sz w:val="24"/>
          <w:szCs w:val="24"/>
        </w:rPr>
        <w:t xml:space="preserve">Veškeré hlučné práce a činnosti, při kterých vznikají vibrace  (bourání, řezání a vrtání),  je možné v pracovních dnech provádět v době od 17:00 do 6:00 hod. a ve dnech pracovního klidu po celý den (při splnění příslušných norem upravujících tuto oblast ochrany životního prostředí). Tyto práce musí být 1 den předem nahlášeny dohlížejícímu pracovníku ČNB. </w:t>
      </w:r>
    </w:p>
    <w:p w:rsidR="005914D0" w:rsidRDefault="00D070FF" w:rsidP="0064671E">
      <w:pPr>
        <w:pStyle w:val="Odstavecseseznamem"/>
        <w:numPr>
          <w:ilvl w:val="0"/>
          <w:numId w:val="8"/>
        </w:numPr>
        <w:spacing w:after="0" w:line="240" w:lineRule="auto"/>
        <w:contextualSpacing w:val="0"/>
        <w:jc w:val="both"/>
        <w:rPr>
          <w:rFonts w:ascii="Times New Roman" w:hAnsi="Times New Roman"/>
          <w:sz w:val="24"/>
          <w:szCs w:val="24"/>
        </w:rPr>
      </w:pPr>
      <w:r w:rsidRPr="00283543">
        <w:rPr>
          <w:rFonts w:ascii="Times New Roman" w:hAnsi="Times New Roman"/>
          <w:sz w:val="24"/>
          <w:szCs w:val="24"/>
        </w:rPr>
        <w:t>Zhotovitel je povinen při provádění veškerých prací dodržet limity hladin hluku stanovené příslušnými předpisy pro venkovní i vnitřní prostory a případná opatření pro jejich splnění zajistí zhotovitel na svoje náklady.</w:t>
      </w:r>
    </w:p>
    <w:p w:rsidR="00D070FF" w:rsidRPr="005914D0" w:rsidRDefault="00D070FF" w:rsidP="005914D0">
      <w:pPr>
        <w:pStyle w:val="Odstavecseseznamem"/>
        <w:spacing w:after="0" w:line="240" w:lineRule="auto"/>
        <w:ind w:left="360"/>
        <w:contextualSpacing w:val="0"/>
        <w:jc w:val="both"/>
        <w:rPr>
          <w:rFonts w:ascii="Times New Roman" w:hAnsi="Times New Roman"/>
          <w:sz w:val="24"/>
          <w:szCs w:val="24"/>
        </w:rPr>
      </w:pPr>
      <w:r w:rsidRPr="005914D0">
        <w:rPr>
          <w:rFonts w:ascii="Times New Roman" w:hAnsi="Times New Roman"/>
          <w:sz w:val="24"/>
          <w:szCs w:val="24"/>
        </w:rPr>
        <w:t>  </w:t>
      </w:r>
    </w:p>
    <w:p w:rsidR="00D070FF" w:rsidRDefault="00D070FF" w:rsidP="005914D0">
      <w:pPr>
        <w:pStyle w:val="Seznamsodrkami"/>
        <w:numPr>
          <w:ilvl w:val="1"/>
          <w:numId w:val="4"/>
        </w:numPr>
        <w:ind w:left="357" w:hanging="357"/>
        <w:rPr>
          <w:rFonts w:ascii="Times New Roman" w:hAnsi="Times New Roman"/>
          <w:b/>
          <w:sz w:val="24"/>
          <w:szCs w:val="24"/>
        </w:rPr>
      </w:pPr>
      <w:r w:rsidRPr="005914D0">
        <w:rPr>
          <w:rFonts w:ascii="Times New Roman" w:hAnsi="Times New Roman"/>
          <w:b/>
          <w:sz w:val="24"/>
          <w:szCs w:val="24"/>
        </w:rPr>
        <w:t>BOZP a PO</w:t>
      </w:r>
    </w:p>
    <w:p w:rsidR="00783467" w:rsidRPr="005914D0" w:rsidRDefault="00783467" w:rsidP="00C10799">
      <w:pPr>
        <w:pStyle w:val="Seznamsodrkami"/>
        <w:ind w:left="357" w:firstLine="0"/>
        <w:rPr>
          <w:rFonts w:ascii="Times New Roman" w:hAnsi="Times New Roman"/>
          <w:b/>
          <w:sz w:val="24"/>
          <w:szCs w:val="24"/>
        </w:rPr>
      </w:pPr>
    </w:p>
    <w:p w:rsidR="00D070FF" w:rsidRPr="0004250D" w:rsidRDefault="00D070FF" w:rsidP="005914D0">
      <w:pPr>
        <w:pStyle w:val="Odstavecseseznamem"/>
        <w:numPr>
          <w:ilvl w:val="0"/>
          <w:numId w:val="9"/>
        </w:numPr>
        <w:spacing w:after="0" w:line="240" w:lineRule="auto"/>
        <w:contextualSpacing w:val="0"/>
        <w:jc w:val="both"/>
        <w:rPr>
          <w:rFonts w:ascii="Times New Roman" w:hAnsi="Times New Roman"/>
          <w:sz w:val="24"/>
          <w:szCs w:val="24"/>
        </w:rPr>
      </w:pPr>
      <w:r w:rsidRPr="0004250D">
        <w:rPr>
          <w:rFonts w:ascii="Times New Roman" w:hAnsi="Times New Roman"/>
          <w:sz w:val="24"/>
          <w:szCs w:val="24"/>
        </w:rPr>
        <w:t>Zhotovitel je povinen dodržovat právní předpisy v oblasti bezpečnosti práce a požární ochrany. Zhotovitel povinen nejpozději 2 pracovní dny před předáním staveniště požádat pověřeného pracovníka ČNB o vystavení povolení k provádění požárně nebezpečných prací a poskytnout veškeré potřebné údaje a dokumenty pro jeho vystavení. Nejpozději při předání staveniště poskytne objednatel školení pověřeným pracovníkům zhotovitele o požadavcích BOZP a PO v budově ČNB.</w:t>
      </w:r>
    </w:p>
    <w:p w:rsidR="00D070FF" w:rsidRDefault="00D070FF" w:rsidP="005914D0">
      <w:pPr>
        <w:pStyle w:val="Odstavecseseznamem"/>
        <w:numPr>
          <w:ilvl w:val="0"/>
          <w:numId w:val="9"/>
        </w:numPr>
        <w:spacing w:after="0" w:line="240" w:lineRule="auto"/>
        <w:contextualSpacing w:val="0"/>
        <w:jc w:val="both"/>
        <w:rPr>
          <w:rFonts w:ascii="Times New Roman" w:hAnsi="Times New Roman"/>
          <w:sz w:val="24"/>
          <w:szCs w:val="24"/>
        </w:rPr>
      </w:pPr>
      <w:r w:rsidRPr="0004250D">
        <w:rPr>
          <w:rFonts w:ascii="Times New Roman" w:hAnsi="Times New Roman"/>
          <w:sz w:val="24"/>
          <w:szCs w:val="24"/>
        </w:rPr>
        <w:t>Při zpracování ZOV je zhotovitel povinen respektovat požadavky koordinátora bezpečnosti práce, kterého zajistí objednatel.</w:t>
      </w:r>
    </w:p>
    <w:p w:rsidR="00D070FF" w:rsidRDefault="00D070FF" w:rsidP="005914D0">
      <w:pPr>
        <w:pStyle w:val="Odstavecseseznamem"/>
        <w:numPr>
          <w:ilvl w:val="0"/>
          <w:numId w:val="9"/>
        </w:numPr>
        <w:spacing w:after="0" w:line="240" w:lineRule="auto"/>
        <w:contextualSpacing w:val="0"/>
        <w:jc w:val="both"/>
        <w:rPr>
          <w:rFonts w:ascii="Times New Roman" w:hAnsi="Times New Roman"/>
          <w:sz w:val="24"/>
          <w:szCs w:val="24"/>
        </w:rPr>
      </w:pPr>
      <w:r>
        <w:rPr>
          <w:rFonts w:ascii="Times New Roman" w:hAnsi="Times New Roman"/>
          <w:sz w:val="24"/>
          <w:szCs w:val="24"/>
        </w:rPr>
        <w:lastRenderedPageBreak/>
        <w:t xml:space="preserve">Součástí plnění </w:t>
      </w:r>
      <w:r w:rsidR="005914D0">
        <w:rPr>
          <w:rFonts w:ascii="Times New Roman" w:hAnsi="Times New Roman"/>
          <w:sz w:val="24"/>
          <w:szCs w:val="24"/>
        </w:rPr>
        <w:t xml:space="preserve">zhotovitele </w:t>
      </w:r>
      <w:r>
        <w:rPr>
          <w:rFonts w:ascii="Times New Roman" w:hAnsi="Times New Roman"/>
          <w:sz w:val="24"/>
          <w:szCs w:val="24"/>
        </w:rPr>
        <w:t>je zajištění následného požárního dozoru po provedení prací, které tento dozor vyžadují.</w:t>
      </w:r>
    </w:p>
    <w:p w:rsidR="005914D0" w:rsidRPr="0004250D" w:rsidRDefault="005914D0" w:rsidP="005E52F5">
      <w:pPr>
        <w:pStyle w:val="Odstavecseseznamem"/>
        <w:spacing w:after="0" w:line="240" w:lineRule="auto"/>
        <w:ind w:left="360"/>
        <w:contextualSpacing w:val="0"/>
        <w:jc w:val="both"/>
        <w:rPr>
          <w:rFonts w:ascii="Times New Roman" w:hAnsi="Times New Roman"/>
          <w:sz w:val="24"/>
          <w:szCs w:val="24"/>
        </w:rPr>
      </w:pPr>
    </w:p>
    <w:p w:rsidR="00D070FF" w:rsidRPr="00C10799" w:rsidRDefault="00D070FF" w:rsidP="005914D0">
      <w:pPr>
        <w:pStyle w:val="Seznamsodrkami"/>
        <w:numPr>
          <w:ilvl w:val="1"/>
          <w:numId w:val="4"/>
        </w:numPr>
        <w:ind w:left="357" w:hanging="357"/>
        <w:rPr>
          <w:rFonts w:ascii="Times New Roman" w:hAnsi="Times New Roman"/>
          <w:b/>
        </w:rPr>
      </w:pPr>
      <w:r w:rsidRPr="0064671E">
        <w:rPr>
          <w:rFonts w:ascii="Times New Roman" w:hAnsi="Times New Roman"/>
          <w:b/>
          <w:sz w:val="24"/>
          <w:szCs w:val="24"/>
        </w:rPr>
        <w:t>Zajištění chlazení technologických zařízení ČNB</w:t>
      </w:r>
    </w:p>
    <w:p w:rsidR="00783467" w:rsidRPr="0064671E" w:rsidRDefault="00783467" w:rsidP="00C10799">
      <w:pPr>
        <w:pStyle w:val="Seznamsodrkami"/>
        <w:ind w:left="357" w:firstLine="0"/>
        <w:rPr>
          <w:rFonts w:ascii="Times New Roman" w:hAnsi="Times New Roman"/>
          <w:b/>
        </w:rPr>
      </w:pPr>
    </w:p>
    <w:p w:rsidR="00D070FF" w:rsidRPr="0004250D" w:rsidRDefault="00D070FF" w:rsidP="0064671E">
      <w:pPr>
        <w:pStyle w:val="Bezmezer"/>
        <w:numPr>
          <w:ilvl w:val="0"/>
          <w:numId w:val="10"/>
        </w:numPr>
        <w:jc w:val="both"/>
      </w:pPr>
      <w:r w:rsidRPr="0004250D">
        <w:t>Zhotovitel navrhne způsob a zajistí na svoje náklady provizorní dočasné c</w:t>
      </w:r>
      <w:r w:rsidR="00BD68F2">
        <w:t>hlazení pro technick</w:t>
      </w:r>
      <w:r w:rsidR="00A8688E">
        <w:t>ou místnost</w:t>
      </w:r>
      <w:r w:rsidRPr="0004250D">
        <w:t xml:space="preserve"> 2P333. Dočasné chlazení je nutné zajistit po dobu odstavení CH2. </w:t>
      </w:r>
    </w:p>
    <w:p w:rsidR="00D070FF" w:rsidRPr="0004250D" w:rsidRDefault="00D070FF" w:rsidP="0064671E">
      <w:pPr>
        <w:pStyle w:val="Bezmezer"/>
        <w:numPr>
          <w:ilvl w:val="0"/>
          <w:numId w:val="10"/>
        </w:numPr>
        <w:jc w:val="both"/>
      </w:pPr>
      <w:r w:rsidRPr="0004250D">
        <w:t>Technick</w:t>
      </w:r>
      <w:r w:rsidR="009F7B64">
        <w:t>ou</w:t>
      </w:r>
      <w:r w:rsidR="00A8688E">
        <w:t xml:space="preserve"> místnost</w:t>
      </w:r>
      <w:r w:rsidRPr="0004250D">
        <w:t xml:space="preserve"> </w:t>
      </w:r>
      <w:r w:rsidR="009F7B64">
        <w:t>2P333</w:t>
      </w:r>
      <w:r w:rsidRPr="0004250D">
        <w:t xml:space="preserve"> je třeba chladit bez přerušení s ohledem na technologie v n</w:t>
      </w:r>
      <w:r w:rsidR="00A8688E">
        <w:t>í</w:t>
      </w:r>
      <w:r w:rsidRPr="0004250D">
        <w:t xml:space="preserve"> instalované. </w:t>
      </w:r>
    </w:p>
    <w:p w:rsidR="00D070FF" w:rsidRPr="0004250D" w:rsidRDefault="00D070FF" w:rsidP="00A8688E">
      <w:pPr>
        <w:pStyle w:val="Bezmezer"/>
        <w:numPr>
          <w:ilvl w:val="0"/>
          <w:numId w:val="10"/>
        </w:numPr>
        <w:jc w:val="both"/>
      </w:pPr>
      <w:r w:rsidRPr="0004250D">
        <w:t xml:space="preserve">Objednatel požaduje, aby při </w:t>
      </w:r>
      <w:r w:rsidR="009F7B64">
        <w:t>provizorním</w:t>
      </w:r>
      <w:r w:rsidR="009F7B64" w:rsidRPr="0004250D">
        <w:t xml:space="preserve"> </w:t>
      </w:r>
      <w:r w:rsidRPr="0004250D">
        <w:t xml:space="preserve">dočasném chlazení </w:t>
      </w:r>
      <w:r w:rsidR="009F7B64">
        <w:t xml:space="preserve">technické místnosti 2P333 </w:t>
      </w:r>
      <w:r w:rsidRPr="0004250D">
        <w:t xml:space="preserve">byl zajištěn minimálně chladicí výkon </w:t>
      </w:r>
      <w:r w:rsidR="00A8688E" w:rsidRPr="0004250D">
        <w:t xml:space="preserve">4,5 kW </w:t>
      </w:r>
      <w:r w:rsidR="00A8688E">
        <w:t>(</w:t>
      </w:r>
      <w:r w:rsidR="009F7B64">
        <w:t>max. přípustná</w:t>
      </w:r>
      <w:r w:rsidR="009F7B64" w:rsidRPr="0004250D">
        <w:t xml:space="preserve"> </w:t>
      </w:r>
      <w:r w:rsidR="00A8688E" w:rsidRPr="0004250D">
        <w:t>teplota v místnosti v</w:t>
      </w:r>
      <w:r w:rsidR="009F7B64">
        <w:t>e výšce</w:t>
      </w:r>
      <w:r w:rsidR="00A8688E" w:rsidRPr="0004250D">
        <w:t xml:space="preserve"> 1,50 m </w:t>
      </w:r>
      <w:r w:rsidR="009F7B64">
        <w:t>nad</w:t>
      </w:r>
      <w:r w:rsidR="009F7B64" w:rsidRPr="0004250D">
        <w:t xml:space="preserve"> </w:t>
      </w:r>
      <w:r w:rsidR="00A8688E" w:rsidRPr="0004250D">
        <w:t>podlah</w:t>
      </w:r>
      <w:r w:rsidR="009F7B64">
        <w:t>ou</w:t>
      </w:r>
      <w:r w:rsidR="00A8688E" w:rsidRPr="0004250D">
        <w:t xml:space="preserve"> </w:t>
      </w:r>
      <w:r w:rsidR="009F7B64">
        <w:t xml:space="preserve">je </w:t>
      </w:r>
      <w:r w:rsidR="00A8688E" w:rsidRPr="0004250D">
        <w:t>25°C</w:t>
      </w:r>
      <w:r w:rsidR="00A8688E">
        <w:t>)</w:t>
      </w:r>
      <w:r w:rsidR="00A8688E" w:rsidRPr="0004250D">
        <w:t>.</w:t>
      </w:r>
      <w:r w:rsidR="00A8688E">
        <w:t xml:space="preserve">          </w:t>
      </w:r>
    </w:p>
    <w:p w:rsidR="0064671E" w:rsidRPr="0004250D" w:rsidRDefault="0064671E" w:rsidP="003A5F89">
      <w:pPr>
        <w:pStyle w:val="Bezmezer"/>
        <w:ind w:left="360"/>
        <w:jc w:val="both"/>
      </w:pPr>
    </w:p>
    <w:p w:rsidR="00D070FF" w:rsidRDefault="00D070FF" w:rsidP="0064671E">
      <w:pPr>
        <w:pStyle w:val="Seznamsodrkami"/>
        <w:numPr>
          <w:ilvl w:val="1"/>
          <w:numId w:val="4"/>
        </w:numPr>
        <w:ind w:left="357" w:hanging="357"/>
        <w:rPr>
          <w:rFonts w:ascii="Times New Roman" w:hAnsi="Times New Roman"/>
          <w:b/>
          <w:sz w:val="24"/>
          <w:szCs w:val="24"/>
        </w:rPr>
      </w:pPr>
      <w:r w:rsidRPr="0064671E">
        <w:rPr>
          <w:rFonts w:ascii="Times New Roman" w:hAnsi="Times New Roman"/>
          <w:b/>
          <w:sz w:val="24"/>
          <w:szCs w:val="24"/>
        </w:rPr>
        <w:t>Harmonogram</w:t>
      </w:r>
    </w:p>
    <w:p w:rsidR="00783467" w:rsidRPr="0064671E" w:rsidRDefault="00783467" w:rsidP="00C10799">
      <w:pPr>
        <w:pStyle w:val="Seznamsodrkami"/>
        <w:ind w:left="357" w:firstLine="0"/>
        <w:rPr>
          <w:rFonts w:ascii="Times New Roman" w:hAnsi="Times New Roman"/>
          <w:b/>
          <w:sz w:val="24"/>
          <w:szCs w:val="24"/>
        </w:rPr>
      </w:pPr>
    </w:p>
    <w:p w:rsidR="00D070FF" w:rsidRPr="0004250D" w:rsidRDefault="00D070FF" w:rsidP="0064671E">
      <w:pPr>
        <w:pStyle w:val="Bezmezer"/>
        <w:numPr>
          <w:ilvl w:val="0"/>
          <w:numId w:val="11"/>
        </w:numPr>
        <w:jc w:val="both"/>
      </w:pPr>
      <w:r w:rsidRPr="0004250D">
        <w:t>Zhotovitel v rámci zpracování ZOV předloží návrh podrobného harmonogramu pro všechny činnosti</w:t>
      </w:r>
      <w:r w:rsidR="003E5CBF">
        <w:t>, které je nutno provést</w:t>
      </w:r>
      <w:r w:rsidRPr="0004250D">
        <w:t xml:space="preserve"> </w:t>
      </w:r>
      <w:r w:rsidR="00A8688E">
        <w:t>před předáním</w:t>
      </w:r>
      <w:r w:rsidRPr="0004250D">
        <w:t xml:space="preserve"> </w:t>
      </w:r>
      <w:r w:rsidR="00463751">
        <w:t xml:space="preserve">zdroje </w:t>
      </w:r>
      <w:r w:rsidR="00463751" w:rsidRPr="0004250D">
        <w:t>CH</w:t>
      </w:r>
      <w:r w:rsidR="00463751">
        <w:t>1</w:t>
      </w:r>
      <w:r w:rsidR="003E5CBF">
        <w:t xml:space="preserve"> </w:t>
      </w:r>
      <w:r w:rsidRPr="0004250D">
        <w:t xml:space="preserve">do </w:t>
      </w:r>
      <w:r w:rsidR="003E5CBF">
        <w:t>zkušebního</w:t>
      </w:r>
      <w:r w:rsidR="003E5CBF" w:rsidRPr="0004250D">
        <w:t xml:space="preserve"> </w:t>
      </w:r>
      <w:r w:rsidRPr="0004250D">
        <w:t>provozu.</w:t>
      </w:r>
    </w:p>
    <w:p w:rsidR="00D070FF" w:rsidRPr="0004250D" w:rsidRDefault="00D070FF" w:rsidP="0064671E">
      <w:pPr>
        <w:pStyle w:val="Bezmezer"/>
        <w:numPr>
          <w:ilvl w:val="0"/>
          <w:numId w:val="11"/>
        </w:numPr>
        <w:jc w:val="both"/>
      </w:pPr>
      <w:r w:rsidRPr="0004250D">
        <w:t xml:space="preserve">Harmonogram </w:t>
      </w:r>
      <w:r w:rsidR="009023BF">
        <w:t>musí</w:t>
      </w:r>
      <w:r w:rsidR="009023BF" w:rsidRPr="0004250D">
        <w:t xml:space="preserve"> </w:t>
      </w:r>
      <w:r w:rsidRPr="0004250D">
        <w:t xml:space="preserve">obsahovat a splňovat požadavky objednatele, výrobců instalovaných </w:t>
      </w:r>
      <w:r w:rsidR="003E5CBF">
        <w:t>zařízení</w:t>
      </w:r>
      <w:r w:rsidR="00463751">
        <w:t xml:space="preserve"> </w:t>
      </w:r>
      <w:r w:rsidRPr="0004250D">
        <w:t>a požadavky platných technických předpisů.</w:t>
      </w:r>
    </w:p>
    <w:p w:rsidR="00D070FF" w:rsidRPr="0004250D" w:rsidRDefault="00D070FF" w:rsidP="0064671E">
      <w:pPr>
        <w:pStyle w:val="Bezmezer"/>
        <w:numPr>
          <w:ilvl w:val="0"/>
          <w:numId w:val="11"/>
        </w:numPr>
        <w:jc w:val="both"/>
      </w:pPr>
      <w:r w:rsidRPr="0004250D">
        <w:t xml:space="preserve">Objednatel požaduje, aby harmonogram provádění prací byl navržen tak, aby práce, kdy bude z provozu odstaven primární okruh, proběhly ve dny pracovního </w:t>
      </w:r>
      <w:r w:rsidR="009023BF">
        <w:t>volna</w:t>
      </w:r>
      <w:r w:rsidRPr="0004250D">
        <w:t>.</w:t>
      </w:r>
    </w:p>
    <w:p w:rsidR="00D070FF" w:rsidRPr="0004250D" w:rsidRDefault="00D070FF" w:rsidP="0064671E">
      <w:pPr>
        <w:pStyle w:val="Bezmezer"/>
        <w:numPr>
          <w:ilvl w:val="0"/>
          <w:numId w:val="11"/>
        </w:numPr>
        <w:jc w:val="both"/>
      </w:pPr>
      <w:r w:rsidRPr="0004250D">
        <w:t xml:space="preserve"> Objednatel požaduje, aby odstavení </w:t>
      </w:r>
      <w:r w:rsidR="00463751">
        <w:t xml:space="preserve">vodního </w:t>
      </w:r>
      <w:r w:rsidRPr="0004250D">
        <w:t xml:space="preserve">sekundárního okruhu </w:t>
      </w:r>
      <w:r w:rsidR="00463751">
        <w:t xml:space="preserve">CH2 </w:t>
      </w:r>
      <w:r w:rsidRPr="0004250D">
        <w:t xml:space="preserve">netrvalo déle než </w:t>
      </w:r>
      <w:r w:rsidR="00A8688E">
        <w:t>48</w:t>
      </w:r>
      <w:r w:rsidR="0064671E" w:rsidRPr="0004250D">
        <w:t xml:space="preserve"> </w:t>
      </w:r>
      <w:r w:rsidRPr="0004250D">
        <w:t>hodin</w:t>
      </w:r>
      <w:r w:rsidR="00A8688E">
        <w:t xml:space="preserve"> ve dnech pracovního volna</w:t>
      </w:r>
      <w:r w:rsidRPr="0004250D">
        <w:t xml:space="preserve">. Během této odstávky budou provedeny veškeré úpravy </w:t>
      </w:r>
      <w:r w:rsidR="00463751">
        <w:t xml:space="preserve">vodního </w:t>
      </w:r>
      <w:r w:rsidRPr="0004250D">
        <w:t>sekundárního okruhu</w:t>
      </w:r>
      <w:r w:rsidR="00463751">
        <w:t xml:space="preserve"> CH2 -</w:t>
      </w:r>
      <w:r w:rsidRPr="0004250D">
        <w:t xml:space="preserve"> instalace </w:t>
      </w:r>
      <w:r w:rsidR="00463751">
        <w:t xml:space="preserve">části propojky mezi CH1 CH2 po uzavírací armatury a výměna </w:t>
      </w:r>
      <w:r w:rsidR="0037081F">
        <w:t>pojistného ventilu</w:t>
      </w:r>
      <w:r w:rsidRPr="0004250D">
        <w:t xml:space="preserve">. </w:t>
      </w:r>
    </w:p>
    <w:p w:rsidR="00D070FF" w:rsidRPr="0004250D" w:rsidRDefault="00D070FF" w:rsidP="0064671E">
      <w:pPr>
        <w:pStyle w:val="Bezmezer"/>
        <w:numPr>
          <w:ilvl w:val="0"/>
          <w:numId w:val="11"/>
        </w:numPr>
        <w:jc w:val="both"/>
      </w:pPr>
      <w:r w:rsidRPr="0004250D">
        <w:t xml:space="preserve">V harmonogramu zhotovitel uvede lhůty minimálně níže uvedených prováděných činností, </w:t>
      </w:r>
      <w:r w:rsidRPr="0004250D">
        <w:rPr>
          <w:u w:val="single"/>
        </w:rPr>
        <w:t>přičemž lhůty uvedené v</w:t>
      </w:r>
      <w:r w:rsidR="001E1D90">
        <w:rPr>
          <w:u w:val="single"/>
        </w:rPr>
        <w:t> </w:t>
      </w:r>
      <w:r w:rsidRPr="0004250D">
        <w:rPr>
          <w:u w:val="single"/>
        </w:rPr>
        <w:t>bod</w:t>
      </w:r>
      <w:r w:rsidR="001E1D90">
        <w:rPr>
          <w:u w:val="single"/>
        </w:rPr>
        <w:t xml:space="preserve">u 5) </w:t>
      </w:r>
      <w:r w:rsidRPr="0004250D">
        <w:rPr>
          <w:u w:val="single"/>
        </w:rPr>
        <w:t>určí s přesností na hodiny</w:t>
      </w:r>
      <w:r w:rsidRPr="0004250D">
        <w:t>:</w:t>
      </w:r>
    </w:p>
    <w:p w:rsidR="00D070FF" w:rsidRDefault="00D070FF" w:rsidP="00D070FF">
      <w:pPr>
        <w:pStyle w:val="Odstavecseseznamem"/>
        <w:numPr>
          <w:ilvl w:val="0"/>
          <w:numId w:val="3"/>
        </w:numPr>
        <w:spacing w:before="120" w:after="0" w:line="240" w:lineRule="auto"/>
        <w:contextualSpacing w:val="0"/>
        <w:jc w:val="both"/>
        <w:rPr>
          <w:rFonts w:ascii="Times New Roman" w:hAnsi="Times New Roman"/>
          <w:sz w:val="24"/>
          <w:szCs w:val="24"/>
        </w:rPr>
      </w:pPr>
      <w:r w:rsidRPr="0004250D">
        <w:rPr>
          <w:rFonts w:ascii="Times New Roman" w:hAnsi="Times New Roman"/>
          <w:sz w:val="24"/>
          <w:szCs w:val="24"/>
        </w:rPr>
        <w:t>objednání BCHJ u výrobce,</w:t>
      </w:r>
    </w:p>
    <w:p w:rsidR="0037081F" w:rsidRPr="0004250D" w:rsidRDefault="0037081F" w:rsidP="00D070FF">
      <w:pPr>
        <w:pStyle w:val="Odstavecseseznamem"/>
        <w:numPr>
          <w:ilvl w:val="0"/>
          <w:numId w:val="3"/>
        </w:numPr>
        <w:spacing w:before="120" w:after="0" w:line="240" w:lineRule="auto"/>
        <w:contextualSpacing w:val="0"/>
        <w:jc w:val="both"/>
        <w:rPr>
          <w:rFonts w:ascii="Times New Roman" w:hAnsi="Times New Roman"/>
          <w:sz w:val="24"/>
          <w:szCs w:val="24"/>
        </w:rPr>
      </w:pPr>
      <w:r>
        <w:rPr>
          <w:rFonts w:ascii="Times New Roman" w:hAnsi="Times New Roman"/>
          <w:sz w:val="24"/>
          <w:szCs w:val="24"/>
        </w:rPr>
        <w:t xml:space="preserve">objednání transportu BCHJ na místo určení a to včetně termínů podání </w:t>
      </w:r>
      <w:r w:rsidR="009023BF">
        <w:rPr>
          <w:rFonts w:ascii="Times New Roman" w:hAnsi="Times New Roman"/>
          <w:sz w:val="24"/>
          <w:szCs w:val="24"/>
        </w:rPr>
        <w:t xml:space="preserve">potřebných </w:t>
      </w:r>
      <w:r>
        <w:rPr>
          <w:rFonts w:ascii="Times New Roman" w:hAnsi="Times New Roman"/>
          <w:sz w:val="24"/>
          <w:szCs w:val="24"/>
        </w:rPr>
        <w:t>žádostí na příslušné orgány,</w:t>
      </w:r>
    </w:p>
    <w:p w:rsidR="00D070FF" w:rsidRPr="0004250D" w:rsidRDefault="00D070FF" w:rsidP="00D070FF">
      <w:pPr>
        <w:pStyle w:val="Odstavecseseznamem"/>
        <w:numPr>
          <w:ilvl w:val="0"/>
          <w:numId w:val="3"/>
        </w:numPr>
        <w:spacing w:before="120" w:after="0" w:line="240" w:lineRule="auto"/>
        <w:contextualSpacing w:val="0"/>
        <w:jc w:val="both"/>
        <w:rPr>
          <w:rFonts w:ascii="Times New Roman" w:hAnsi="Times New Roman"/>
          <w:sz w:val="24"/>
          <w:szCs w:val="24"/>
        </w:rPr>
      </w:pPr>
      <w:r w:rsidRPr="0004250D">
        <w:rPr>
          <w:rFonts w:ascii="Times New Roman" w:hAnsi="Times New Roman"/>
          <w:sz w:val="24"/>
          <w:szCs w:val="24"/>
        </w:rPr>
        <w:t>převzetí staveniště,</w:t>
      </w:r>
    </w:p>
    <w:p w:rsidR="00D070FF" w:rsidRDefault="00D070FF" w:rsidP="00D070FF">
      <w:pPr>
        <w:pStyle w:val="Odstavecseseznamem"/>
        <w:numPr>
          <w:ilvl w:val="0"/>
          <w:numId w:val="3"/>
        </w:numPr>
        <w:spacing w:before="120" w:after="0" w:line="240" w:lineRule="auto"/>
        <w:contextualSpacing w:val="0"/>
        <w:jc w:val="both"/>
        <w:rPr>
          <w:rFonts w:ascii="Times New Roman" w:hAnsi="Times New Roman"/>
          <w:sz w:val="24"/>
          <w:szCs w:val="24"/>
        </w:rPr>
      </w:pPr>
      <w:r w:rsidRPr="0004250D">
        <w:rPr>
          <w:rFonts w:ascii="Times New Roman" w:hAnsi="Times New Roman"/>
          <w:sz w:val="24"/>
          <w:szCs w:val="24"/>
        </w:rPr>
        <w:t>provedení ochranných opatření,</w:t>
      </w:r>
    </w:p>
    <w:p w:rsidR="001E1D90" w:rsidRPr="0004250D" w:rsidRDefault="001E1D90" w:rsidP="00D070FF">
      <w:pPr>
        <w:pStyle w:val="Odstavecseseznamem"/>
        <w:numPr>
          <w:ilvl w:val="0"/>
          <w:numId w:val="3"/>
        </w:numPr>
        <w:spacing w:before="120" w:after="0" w:line="240" w:lineRule="auto"/>
        <w:contextualSpacing w:val="0"/>
        <w:jc w:val="both"/>
        <w:rPr>
          <w:rFonts w:ascii="Times New Roman" w:hAnsi="Times New Roman"/>
          <w:sz w:val="24"/>
          <w:szCs w:val="24"/>
        </w:rPr>
      </w:pPr>
      <w:r>
        <w:rPr>
          <w:rFonts w:ascii="Times New Roman" w:hAnsi="Times New Roman"/>
          <w:sz w:val="24"/>
          <w:szCs w:val="24"/>
        </w:rPr>
        <w:t xml:space="preserve">provedení nutných úprav ve strojovně CH2 </w:t>
      </w:r>
      <w:proofErr w:type="spellStart"/>
      <w:r>
        <w:rPr>
          <w:rFonts w:ascii="Times New Roman" w:hAnsi="Times New Roman"/>
          <w:sz w:val="24"/>
          <w:szCs w:val="24"/>
        </w:rPr>
        <w:t>m.č</w:t>
      </w:r>
      <w:proofErr w:type="spellEnd"/>
      <w:r>
        <w:rPr>
          <w:rFonts w:ascii="Times New Roman" w:hAnsi="Times New Roman"/>
          <w:sz w:val="24"/>
          <w:szCs w:val="24"/>
        </w:rPr>
        <w:t>. 5P410 (výměna pojišťovacího ventilu, vysazení odboček pro propojku CH2 a CH1 až po uzavírací armatury v prostoru 6P401A),</w:t>
      </w:r>
    </w:p>
    <w:p w:rsidR="00D070FF" w:rsidRPr="0004250D" w:rsidRDefault="00D070FF" w:rsidP="00D070FF">
      <w:pPr>
        <w:pStyle w:val="Odstavecseseznamem"/>
        <w:numPr>
          <w:ilvl w:val="0"/>
          <w:numId w:val="3"/>
        </w:numPr>
        <w:spacing w:before="120" w:after="0" w:line="240" w:lineRule="auto"/>
        <w:contextualSpacing w:val="0"/>
        <w:jc w:val="both"/>
        <w:rPr>
          <w:rFonts w:ascii="Times New Roman" w:hAnsi="Times New Roman"/>
          <w:sz w:val="24"/>
          <w:szCs w:val="24"/>
        </w:rPr>
      </w:pPr>
      <w:r w:rsidRPr="0004250D">
        <w:rPr>
          <w:rFonts w:ascii="Times New Roman" w:hAnsi="Times New Roman"/>
          <w:sz w:val="24"/>
          <w:szCs w:val="24"/>
        </w:rPr>
        <w:t>provedení dočasných úprav stavebních konstrukcí a rozvodů,</w:t>
      </w:r>
    </w:p>
    <w:p w:rsidR="00D070FF" w:rsidRPr="0004250D" w:rsidRDefault="00D070FF" w:rsidP="00D070FF">
      <w:pPr>
        <w:pStyle w:val="Odstavecseseznamem"/>
        <w:numPr>
          <w:ilvl w:val="0"/>
          <w:numId w:val="3"/>
        </w:numPr>
        <w:spacing w:before="120" w:after="0" w:line="240" w:lineRule="auto"/>
        <w:contextualSpacing w:val="0"/>
        <w:jc w:val="both"/>
        <w:rPr>
          <w:rFonts w:ascii="Times New Roman" w:hAnsi="Times New Roman"/>
          <w:sz w:val="24"/>
          <w:szCs w:val="24"/>
        </w:rPr>
      </w:pPr>
      <w:r w:rsidRPr="0004250D">
        <w:rPr>
          <w:rFonts w:ascii="Times New Roman" w:hAnsi="Times New Roman"/>
          <w:sz w:val="24"/>
          <w:szCs w:val="24"/>
        </w:rPr>
        <w:t>provedení ochrany transportních tras, trvání záborů,</w:t>
      </w:r>
    </w:p>
    <w:p w:rsidR="00D070FF" w:rsidRPr="0004250D" w:rsidRDefault="00D070FF" w:rsidP="00D070FF">
      <w:pPr>
        <w:pStyle w:val="Odstavecseseznamem"/>
        <w:numPr>
          <w:ilvl w:val="0"/>
          <w:numId w:val="3"/>
        </w:numPr>
        <w:spacing w:before="120" w:after="0" w:line="240" w:lineRule="auto"/>
        <w:contextualSpacing w:val="0"/>
        <w:jc w:val="both"/>
        <w:rPr>
          <w:rFonts w:ascii="Times New Roman" w:hAnsi="Times New Roman"/>
          <w:sz w:val="24"/>
          <w:szCs w:val="24"/>
        </w:rPr>
      </w:pPr>
      <w:r w:rsidRPr="0004250D">
        <w:rPr>
          <w:rFonts w:ascii="Times New Roman" w:hAnsi="Times New Roman"/>
          <w:sz w:val="24"/>
          <w:szCs w:val="24"/>
        </w:rPr>
        <w:t>provedení úprav nosných konstrukcí pro BCHJ</w:t>
      </w:r>
      <w:r w:rsidR="009023BF">
        <w:rPr>
          <w:rFonts w:ascii="Times New Roman" w:hAnsi="Times New Roman"/>
          <w:sz w:val="24"/>
          <w:szCs w:val="24"/>
        </w:rPr>
        <w:t xml:space="preserve"> a provedení úprav ocelové pergoly</w:t>
      </w:r>
      <w:r w:rsidRPr="0004250D">
        <w:rPr>
          <w:rFonts w:ascii="Times New Roman" w:hAnsi="Times New Roman"/>
          <w:sz w:val="24"/>
          <w:szCs w:val="24"/>
        </w:rPr>
        <w:t>,</w:t>
      </w:r>
    </w:p>
    <w:p w:rsidR="00D070FF" w:rsidRPr="00FF7E61" w:rsidRDefault="00D070FF" w:rsidP="00D070FF">
      <w:pPr>
        <w:pStyle w:val="Odstavecseseznamem"/>
        <w:numPr>
          <w:ilvl w:val="0"/>
          <w:numId w:val="3"/>
        </w:numPr>
        <w:spacing w:before="120" w:after="0" w:line="240" w:lineRule="auto"/>
        <w:contextualSpacing w:val="0"/>
        <w:jc w:val="both"/>
        <w:rPr>
          <w:rFonts w:ascii="Times New Roman" w:hAnsi="Times New Roman"/>
          <w:sz w:val="24"/>
          <w:szCs w:val="24"/>
        </w:rPr>
      </w:pPr>
      <w:r w:rsidRPr="00FF7E61">
        <w:rPr>
          <w:rFonts w:ascii="Times New Roman" w:hAnsi="Times New Roman"/>
          <w:sz w:val="24"/>
          <w:szCs w:val="24"/>
        </w:rPr>
        <w:t xml:space="preserve">vypnutí stávajících BCHJ </w:t>
      </w:r>
      <w:r w:rsidR="0064671E" w:rsidRPr="00FF7E61">
        <w:rPr>
          <w:rFonts w:ascii="Times New Roman" w:hAnsi="Times New Roman"/>
          <w:sz w:val="24"/>
          <w:szCs w:val="24"/>
        </w:rPr>
        <w:t>CH</w:t>
      </w:r>
      <w:r w:rsidR="0064671E">
        <w:rPr>
          <w:rFonts w:ascii="Times New Roman" w:hAnsi="Times New Roman"/>
          <w:sz w:val="24"/>
          <w:szCs w:val="24"/>
        </w:rPr>
        <w:t>1</w:t>
      </w:r>
      <w:r w:rsidR="0064671E" w:rsidRPr="00FF7E61">
        <w:rPr>
          <w:rFonts w:ascii="Times New Roman" w:hAnsi="Times New Roman"/>
          <w:sz w:val="24"/>
          <w:szCs w:val="24"/>
        </w:rPr>
        <w:t xml:space="preserve"> </w:t>
      </w:r>
      <w:r w:rsidRPr="00FF7E61">
        <w:rPr>
          <w:rFonts w:ascii="Times New Roman" w:hAnsi="Times New Roman"/>
          <w:sz w:val="24"/>
          <w:szCs w:val="24"/>
        </w:rPr>
        <w:t>a jejich demontáž,</w:t>
      </w:r>
    </w:p>
    <w:p w:rsidR="00D070FF" w:rsidRPr="00FF7E61" w:rsidRDefault="00D070FF" w:rsidP="00D070FF">
      <w:pPr>
        <w:pStyle w:val="Odstavecseseznamem"/>
        <w:numPr>
          <w:ilvl w:val="0"/>
          <w:numId w:val="3"/>
        </w:numPr>
        <w:spacing w:before="120" w:after="0" w:line="240" w:lineRule="auto"/>
        <w:contextualSpacing w:val="0"/>
        <w:jc w:val="both"/>
        <w:rPr>
          <w:rFonts w:ascii="Times New Roman" w:hAnsi="Times New Roman"/>
          <w:sz w:val="24"/>
          <w:szCs w:val="24"/>
        </w:rPr>
      </w:pPr>
      <w:r w:rsidRPr="00FF7E61">
        <w:rPr>
          <w:rFonts w:ascii="Times New Roman" w:hAnsi="Times New Roman"/>
          <w:sz w:val="24"/>
          <w:szCs w:val="24"/>
        </w:rPr>
        <w:t xml:space="preserve">dodávku nových zařízení BCHJ a čerpadel na místo určení (m. č. </w:t>
      </w:r>
      <w:r w:rsidR="0064671E" w:rsidRPr="00FF7E61">
        <w:rPr>
          <w:rFonts w:ascii="Times New Roman" w:hAnsi="Times New Roman"/>
          <w:sz w:val="24"/>
          <w:szCs w:val="24"/>
        </w:rPr>
        <w:t>5P</w:t>
      </w:r>
      <w:r w:rsidR="0037081F">
        <w:rPr>
          <w:rFonts w:ascii="Times New Roman" w:hAnsi="Times New Roman"/>
          <w:sz w:val="24"/>
          <w:szCs w:val="24"/>
        </w:rPr>
        <w:t>412</w:t>
      </w:r>
      <w:r w:rsidR="0064671E" w:rsidRPr="00FF7E61">
        <w:rPr>
          <w:rFonts w:ascii="Times New Roman" w:hAnsi="Times New Roman"/>
          <w:sz w:val="24"/>
          <w:szCs w:val="24"/>
        </w:rPr>
        <w:t xml:space="preserve"> </w:t>
      </w:r>
      <w:r w:rsidRPr="00FF7E61">
        <w:rPr>
          <w:rFonts w:ascii="Times New Roman" w:hAnsi="Times New Roman"/>
          <w:sz w:val="24"/>
          <w:szCs w:val="24"/>
        </w:rPr>
        <w:t xml:space="preserve">a </w:t>
      </w:r>
      <w:r w:rsidR="0064671E" w:rsidRPr="00FF7E61">
        <w:rPr>
          <w:rFonts w:ascii="Times New Roman" w:hAnsi="Times New Roman"/>
          <w:sz w:val="24"/>
          <w:szCs w:val="24"/>
        </w:rPr>
        <w:t>5P</w:t>
      </w:r>
      <w:r w:rsidR="0037081F">
        <w:rPr>
          <w:rFonts w:ascii="Times New Roman" w:hAnsi="Times New Roman"/>
          <w:sz w:val="24"/>
          <w:szCs w:val="24"/>
        </w:rPr>
        <w:t>411</w:t>
      </w:r>
      <w:r w:rsidRPr="00FF7E61">
        <w:rPr>
          <w:rFonts w:ascii="Times New Roman" w:hAnsi="Times New Roman"/>
          <w:sz w:val="24"/>
          <w:szCs w:val="24"/>
        </w:rPr>
        <w:t>) v budově ústředí objednatele,</w:t>
      </w:r>
    </w:p>
    <w:p w:rsidR="00D070FF" w:rsidRPr="0004250D" w:rsidRDefault="00D070FF" w:rsidP="00D070FF">
      <w:pPr>
        <w:pStyle w:val="Odstavecseseznamem"/>
        <w:numPr>
          <w:ilvl w:val="0"/>
          <w:numId w:val="3"/>
        </w:numPr>
        <w:spacing w:before="120" w:after="0" w:line="240" w:lineRule="auto"/>
        <w:contextualSpacing w:val="0"/>
        <w:jc w:val="both"/>
        <w:rPr>
          <w:rFonts w:ascii="Times New Roman" w:hAnsi="Times New Roman"/>
          <w:sz w:val="24"/>
          <w:szCs w:val="24"/>
        </w:rPr>
      </w:pPr>
      <w:r w:rsidRPr="00FF7E61">
        <w:rPr>
          <w:rFonts w:ascii="Times New Roman" w:hAnsi="Times New Roman"/>
          <w:sz w:val="24"/>
          <w:szCs w:val="24"/>
        </w:rPr>
        <w:t>zajištění náhradního dočasného chlazení</w:t>
      </w:r>
      <w:r w:rsidRPr="0004250D">
        <w:rPr>
          <w:rFonts w:ascii="Times New Roman" w:hAnsi="Times New Roman"/>
          <w:sz w:val="24"/>
          <w:szCs w:val="24"/>
        </w:rPr>
        <w:t>,</w:t>
      </w:r>
    </w:p>
    <w:p w:rsidR="00D070FF" w:rsidRPr="0004250D" w:rsidRDefault="00D070FF" w:rsidP="00D070FF">
      <w:pPr>
        <w:pStyle w:val="Odstavecseseznamem"/>
        <w:numPr>
          <w:ilvl w:val="0"/>
          <w:numId w:val="3"/>
        </w:numPr>
        <w:spacing w:before="120" w:after="0" w:line="240" w:lineRule="auto"/>
        <w:contextualSpacing w:val="0"/>
        <w:jc w:val="both"/>
        <w:rPr>
          <w:rFonts w:ascii="Times New Roman" w:hAnsi="Times New Roman"/>
          <w:sz w:val="24"/>
          <w:szCs w:val="24"/>
        </w:rPr>
      </w:pPr>
      <w:r w:rsidRPr="0004250D">
        <w:rPr>
          <w:rFonts w:ascii="Times New Roman" w:hAnsi="Times New Roman"/>
          <w:sz w:val="24"/>
          <w:szCs w:val="24"/>
        </w:rPr>
        <w:t>odstavení sekundárního okruhu,</w:t>
      </w:r>
    </w:p>
    <w:p w:rsidR="00D070FF" w:rsidRPr="0004250D" w:rsidRDefault="00D070FF" w:rsidP="00D070FF">
      <w:pPr>
        <w:pStyle w:val="Odstavecseseznamem"/>
        <w:numPr>
          <w:ilvl w:val="0"/>
          <w:numId w:val="3"/>
        </w:numPr>
        <w:spacing w:before="120" w:after="0" w:line="240" w:lineRule="auto"/>
        <w:contextualSpacing w:val="0"/>
        <w:jc w:val="both"/>
        <w:rPr>
          <w:rFonts w:ascii="Times New Roman" w:hAnsi="Times New Roman"/>
          <w:sz w:val="24"/>
          <w:szCs w:val="24"/>
        </w:rPr>
      </w:pPr>
      <w:r w:rsidRPr="0004250D">
        <w:rPr>
          <w:rFonts w:ascii="Times New Roman" w:hAnsi="Times New Roman"/>
          <w:sz w:val="24"/>
          <w:szCs w:val="24"/>
        </w:rPr>
        <w:lastRenderedPageBreak/>
        <w:t>spuštění sekundárního okruhu po provedení předepsaných úprav,</w:t>
      </w:r>
    </w:p>
    <w:p w:rsidR="00D070FF" w:rsidRPr="0004250D" w:rsidRDefault="00D070FF" w:rsidP="00D070FF">
      <w:pPr>
        <w:pStyle w:val="Odstavecseseznamem"/>
        <w:numPr>
          <w:ilvl w:val="0"/>
          <w:numId w:val="3"/>
        </w:numPr>
        <w:spacing w:before="120" w:after="0" w:line="240" w:lineRule="auto"/>
        <w:contextualSpacing w:val="0"/>
        <w:jc w:val="both"/>
        <w:rPr>
          <w:rFonts w:ascii="Times New Roman" w:hAnsi="Times New Roman"/>
          <w:sz w:val="24"/>
          <w:szCs w:val="24"/>
        </w:rPr>
      </w:pPr>
      <w:r w:rsidRPr="0004250D">
        <w:rPr>
          <w:rFonts w:ascii="Times New Roman" w:hAnsi="Times New Roman"/>
          <w:sz w:val="24"/>
          <w:szCs w:val="24"/>
        </w:rPr>
        <w:t>provedení silnoproudé elektroinstalace,</w:t>
      </w:r>
    </w:p>
    <w:p w:rsidR="003D32CF" w:rsidRDefault="00D070FF" w:rsidP="00D070FF">
      <w:pPr>
        <w:pStyle w:val="Odstavecseseznamem"/>
        <w:numPr>
          <w:ilvl w:val="0"/>
          <w:numId w:val="3"/>
        </w:numPr>
        <w:spacing w:before="120" w:after="0" w:line="240" w:lineRule="auto"/>
        <w:contextualSpacing w:val="0"/>
        <w:jc w:val="both"/>
        <w:rPr>
          <w:rFonts w:ascii="Times New Roman" w:hAnsi="Times New Roman"/>
          <w:sz w:val="24"/>
          <w:szCs w:val="24"/>
        </w:rPr>
      </w:pPr>
      <w:r w:rsidRPr="0004250D">
        <w:rPr>
          <w:rFonts w:ascii="Times New Roman" w:hAnsi="Times New Roman"/>
          <w:sz w:val="24"/>
          <w:szCs w:val="24"/>
        </w:rPr>
        <w:t>montáže nových čerpadel</w:t>
      </w:r>
      <w:r w:rsidR="003D32CF">
        <w:rPr>
          <w:rFonts w:ascii="Times New Roman" w:hAnsi="Times New Roman"/>
          <w:sz w:val="24"/>
          <w:szCs w:val="24"/>
        </w:rPr>
        <w:t>,</w:t>
      </w:r>
      <w:r w:rsidR="003D32CF" w:rsidRPr="003D32CF">
        <w:rPr>
          <w:rFonts w:ascii="Times New Roman" w:hAnsi="Times New Roman"/>
          <w:sz w:val="24"/>
          <w:szCs w:val="24"/>
        </w:rPr>
        <w:t xml:space="preserve"> </w:t>
      </w:r>
    </w:p>
    <w:p w:rsidR="00D070FF" w:rsidRPr="0004250D" w:rsidRDefault="003D32CF" w:rsidP="00D070FF">
      <w:pPr>
        <w:pStyle w:val="Odstavecseseznamem"/>
        <w:numPr>
          <w:ilvl w:val="0"/>
          <w:numId w:val="3"/>
        </w:numPr>
        <w:spacing w:before="120" w:after="0" w:line="240" w:lineRule="auto"/>
        <w:contextualSpacing w:val="0"/>
        <w:jc w:val="both"/>
        <w:rPr>
          <w:rFonts w:ascii="Times New Roman" w:hAnsi="Times New Roman"/>
          <w:sz w:val="24"/>
          <w:szCs w:val="24"/>
        </w:rPr>
      </w:pPr>
      <w:r w:rsidRPr="0004250D">
        <w:rPr>
          <w:rFonts w:ascii="Times New Roman" w:hAnsi="Times New Roman"/>
          <w:sz w:val="24"/>
          <w:szCs w:val="24"/>
        </w:rPr>
        <w:t>montáže nových BCHJ</w:t>
      </w:r>
      <w:r w:rsidR="00D070FF" w:rsidRPr="0004250D">
        <w:rPr>
          <w:rFonts w:ascii="Times New Roman" w:hAnsi="Times New Roman"/>
          <w:sz w:val="24"/>
          <w:szCs w:val="24"/>
        </w:rPr>
        <w:t>,</w:t>
      </w:r>
    </w:p>
    <w:p w:rsidR="00D070FF" w:rsidRPr="0004250D" w:rsidRDefault="00D070FF" w:rsidP="00D070FF">
      <w:pPr>
        <w:pStyle w:val="Odstavecseseznamem"/>
        <w:numPr>
          <w:ilvl w:val="0"/>
          <w:numId w:val="3"/>
        </w:numPr>
        <w:spacing w:before="120" w:after="0" w:line="240" w:lineRule="auto"/>
        <w:contextualSpacing w:val="0"/>
        <w:jc w:val="both"/>
        <w:rPr>
          <w:rFonts w:ascii="Times New Roman" w:hAnsi="Times New Roman"/>
          <w:sz w:val="24"/>
          <w:szCs w:val="24"/>
        </w:rPr>
      </w:pPr>
      <w:r w:rsidRPr="0004250D">
        <w:rPr>
          <w:rFonts w:ascii="Times New Roman" w:hAnsi="Times New Roman"/>
          <w:sz w:val="24"/>
          <w:szCs w:val="24"/>
        </w:rPr>
        <w:t>integrac</w:t>
      </w:r>
      <w:r w:rsidR="0064671E">
        <w:rPr>
          <w:rFonts w:ascii="Times New Roman" w:hAnsi="Times New Roman"/>
          <w:sz w:val="24"/>
          <w:szCs w:val="24"/>
        </w:rPr>
        <w:t>e</w:t>
      </w:r>
      <w:r w:rsidRPr="0004250D">
        <w:rPr>
          <w:rFonts w:ascii="Times New Roman" w:hAnsi="Times New Roman"/>
          <w:sz w:val="24"/>
          <w:szCs w:val="24"/>
        </w:rPr>
        <w:t xml:space="preserve"> lokálního ISŘ do systému ISŘ budovy, </w:t>
      </w:r>
    </w:p>
    <w:p w:rsidR="00D070FF" w:rsidRPr="0064671E" w:rsidRDefault="00D070FF" w:rsidP="0064671E">
      <w:pPr>
        <w:pStyle w:val="Odstavecseseznamem"/>
        <w:numPr>
          <w:ilvl w:val="0"/>
          <w:numId w:val="3"/>
        </w:numPr>
        <w:spacing w:before="120" w:after="0" w:line="240" w:lineRule="auto"/>
        <w:contextualSpacing w:val="0"/>
        <w:jc w:val="both"/>
        <w:rPr>
          <w:rFonts w:ascii="Times New Roman" w:hAnsi="Times New Roman"/>
          <w:sz w:val="24"/>
          <w:szCs w:val="24"/>
        </w:rPr>
      </w:pPr>
      <w:r w:rsidRPr="0064671E">
        <w:rPr>
          <w:rFonts w:ascii="Times New Roman" w:hAnsi="Times New Roman"/>
          <w:sz w:val="24"/>
          <w:szCs w:val="24"/>
        </w:rPr>
        <w:t>napojení lokálního ISŘ do systému ISŘ budovy, uvedení stavebních konstrukcí a rozvodů do původního stavu s ohledem na provedené úpravy,</w:t>
      </w:r>
    </w:p>
    <w:p w:rsidR="00D070FF" w:rsidRPr="0004250D" w:rsidRDefault="00D070FF" w:rsidP="00D070FF">
      <w:pPr>
        <w:pStyle w:val="Odstavecseseznamem"/>
        <w:numPr>
          <w:ilvl w:val="0"/>
          <w:numId w:val="3"/>
        </w:numPr>
        <w:spacing w:before="120" w:after="0" w:line="240" w:lineRule="auto"/>
        <w:contextualSpacing w:val="0"/>
        <w:jc w:val="both"/>
        <w:rPr>
          <w:rFonts w:ascii="Times New Roman" w:hAnsi="Times New Roman"/>
          <w:sz w:val="24"/>
          <w:szCs w:val="24"/>
        </w:rPr>
      </w:pPr>
      <w:r w:rsidRPr="0004250D">
        <w:rPr>
          <w:rFonts w:ascii="Times New Roman" w:hAnsi="Times New Roman"/>
          <w:sz w:val="24"/>
          <w:szCs w:val="24"/>
        </w:rPr>
        <w:t>provedení komplexní zkoušky,</w:t>
      </w:r>
    </w:p>
    <w:p w:rsidR="00D070FF" w:rsidRPr="0004250D" w:rsidRDefault="00D070FF" w:rsidP="00D070FF">
      <w:pPr>
        <w:pStyle w:val="Odstavecseseznamem"/>
        <w:numPr>
          <w:ilvl w:val="0"/>
          <w:numId w:val="3"/>
        </w:numPr>
        <w:spacing w:before="120" w:after="0" w:line="240" w:lineRule="auto"/>
        <w:contextualSpacing w:val="0"/>
        <w:jc w:val="both"/>
        <w:rPr>
          <w:rFonts w:ascii="Times New Roman" w:hAnsi="Times New Roman"/>
          <w:sz w:val="24"/>
          <w:szCs w:val="24"/>
        </w:rPr>
      </w:pPr>
      <w:r w:rsidRPr="0004250D">
        <w:rPr>
          <w:rFonts w:ascii="Times New Roman" w:hAnsi="Times New Roman"/>
          <w:sz w:val="24"/>
          <w:szCs w:val="24"/>
        </w:rPr>
        <w:t>předání protokolů o provedených měřeních a revizních zpráv,</w:t>
      </w:r>
    </w:p>
    <w:p w:rsidR="00D070FF" w:rsidRDefault="00D070FF" w:rsidP="00D070FF">
      <w:pPr>
        <w:pStyle w:val="Odstavecseseznamem"/>
        <w:numPr>
          <w:ilvl w:val="0"/>
          <w:numId w:val="3"/>
        </w:numPr>
        <w:spacing w:before="120" w:after="0" w:line="240" w:lineRule="auto"/>
        <w:contextualSpacing w:val="0"/>
        <w:jc w:val="both"/>
        <w:rPr>
          <w:rFonts w:ascii="Times New Roman" w:hAnsi="Times New Roman"/>
          <w:sz w:val="24"/>
          <w:szCs w:val="24"/>
        </w:rPr>
      </w:pPr>
      <w:r w:rsidRPr="0004250D">
        <w:rPr>
          <w:rFonts w:ascii="Times New Roman" w:hAnsi="Times New Roman"/>
          <w:sz w:val="24"/>
          <w:szCs w:val="24"/>
        </w:rPr>
        <w:t>školení obsluhy objednatele</w:t>
      </w:r>
      <w:r>
        <w:rPr>
          <w:rFonts w:ascii="Times New Roman" w:hAnsi="Times New Roman"/>
          <w:sz w:val="24"/>
          <w:szCs w:val="24"/>
        </w:rPr>
        <w:t>,</w:t>
      </w:r>
    </w:p>
    <w:p w:rsidR="0064671E" w:rsidRPr="0004250D" w:rsidRDefault="0064671E" w:rsidP="00D070FF">
      <w:pPr>
        <w:pStyle w:val="Odstavecseseznamem"/>
        <w:numPr>
          <w:ilvl w:val="0"/>
          <w:numId w:val="3"/>
        </w:numPr>
        <w:spacing w:before="120" w:after="0" w:line="240" w:lineRule="auto"/>
        <w:contextualSpacing w:val="0"/>
        <w:jc w:val="both"/>
        <w:rPr>
          <w:rFonts w:ascii="Times New Roman" w:hAnsi="Times New Roman"/>
          <w:sz w:val="24"/>
          <w:szCs w:val="24"/>
        </w:rPr>
      </w:pPr>
      <w:r>
        <w:rPr>
          <w:rFonts w:ascii="Times New Roman" w:hAnsi="Times New Roman"/>
          <w:sz w:val="24"/>
          <w:szCs w:val="24"/>
        </w:rPr>
        <w:t>provedení zkušebního provozu,</w:t>
      </w:r>
    </w:p>
    <w:p w:rsidR="00D070FF" w:rsidRPr="0004250D" w:rsidRDefault="0064671E" w:rsidP="00D070FF">
      <w:pPr>
        <w:pStyle w:val="Odstavecseseznamem"/>
        <w:numPr>
          <w:ilvl w:val="0"/>
          <w:numId w:val="3"/>
        </w:numPr>
        <w:spacing w:before="120" w:after="0" w:line="240" w:lineRule="auto"/>
        <w:contextualSpacing w:val="0"/>
        <w:jc w:val="both"/>
        <w:rPr>
          <w:rFonts w:ascii="Times New Roman" w:hAnsi="Times New Roman"/>
          <w:sz w:val="24"/>
          <w:szCs w:val="24"/>
        </w:rPr>
      </w:pPr>
      <w:r>
        <w:rPr>
          <w:rFonts w:ascii="Times New Roman" w:hAnsi="Times New Roman"/>
          <w:sz w:val="24"/>
          <w:szCs w:val="24"/>
        </w:rPr>
        <w:t>provedení</w:t>
      </w:r>
      <w:r w:rsidRPr="0004250D">
        <w:rPr>
          <w:rFonts w:ascii="Times New Roman" w:hAnsi="Times New Roman"/>
          <w:sz w:val="24"/>
          <w:szCs w:val="24"/>
        </w:rPr>
        <w:t xml:space="preserve"> </w:t>
      </w:r>
      <w:r w:rsidR="00D070FF" w:rsidRPr="0004250D">
        <w:rPr>
          <w:rFonts w:ascii="Times New Roman" w:hAnsi="Times New Roman"/>
          <w:sz w:val="24"/>
          <w:szCs w:val="24"/>
        </w:rPr>
        <w:t>ověřovacího provozu,</w:t>
      </w:r>
    </w:p>
    <w:p w:rsidR="00D070FF" w:rsidRPr="0004250D" w:rsidRDefault="00D070FF" w:rsidP="00D070FF">
      <w:pPr>
        <w:pStyle w:val="Odstavecseseznamem"/>
        <w:numPr>
          <w:ilvl w:val="0"/>
          <w:numId w:val="3"/>
        </w:numPr>
        <w:spacing w:before="120" w:after="0" w:line="240" w:lineRule="auto"/>
        <w:contextualSpacing w:val="0"/>
        <w:jc w:val="both"/>
        <w:rPr>
          <w:rFonts w:ascii="Times New Roman" w:hAnsi="Times New Roman"/>
          <w:sz w:val="24"/>
          <w:szCs w:val="24"/>
        </w:rPr>
      </w:pPr>
      <w:r w:rsidRPr="0004250D">
        <w:rPr>
          <w:rFonts w:ascii="Times New Roman" w:hAnsi="Times New Roman"/>
          <w:sz w:val="24"/>
          <w:szCs w:val="24"/>
        </w:rPr>
        <w:t>předání DSP.</w:t>
      </w:r>
    </w:p>
    <w:p w:rsidR="00D070FF" w:rsidRDefault="00D070FF" w:rsidP="00D070FF">
      <w:pPr>
        <w:pStyle w:val="Seznamsodrkami"/>
        <w:ind w:left="720" w:firstLine="0"/>
        <w:jc w:val="both"/>
        <w:rPr>
          <w:rFonts w:ascii="Times New Roman" w:hAnsi="Times New Roman"/>
          <w:b/>
          <w:sz w:val="24"/>
          <w:szCs w:val="24"/>
        </w:rPr>
      </w:pPr>
    </w:p>
    <w:p w:rsidR="00426080" w:rsidRPr="0004250D" w:rsidRDefault="00426080" w:rsidP="00D070FF">
      <w:pPr>
        <w:pStyle w:val="Seznamsodrkami"/>
        <w:ind w:left="720" w:firstLine="0"/>
        <w:jc w:val="both"/>
        <w:rPr>
          <w:rFonts w:ascii="Times New Roman" w:hAnsi="Times New Roman"/>
          <w:b/>
          <w:sz w:val="24"/>
          <w:szCs w:val="24"/>
        </w:rPr>
      </w:pPr>
    </w:p>
    <w:p w:rsidR="00D070FF" w:rsidRPr="0004250D" w:rsidRDefault="00D070FF" w:rsidP="00D070FF">
      <w:pPr>
        <w:pStyle w:val="Odstavecseseznamem"/>
        <w:numPr>
          <w:ilvl w:val="1"/>
          <w:numId w:val="4"/>
        </w:numPr>
        <w:spacing w:after="0" w:line="240" w:lineRule="auto"/>
        <w:ind w:left="709" w:hanging="425"/>
        <w:contextualSpacing w:val="0"/>
        <w:jc w:val="both"/>
        <w:rPr>
          <w:rFonts w:ascii="Times New Roman" w:hAnsi="Times New Roman"/>
          <w:b/>
          <w:sz w:val="24"/>
          <w:szCs w:val="24"/>
        </w:rPr>
      </w:pPr>
      <w:r w:rsidRPr="0004250D">
        <w:rPr>
          <w:rFonts w:ascii="Times New Roman" w:hAnsi="Times New Roman"/>
          <w:b/>
          <w:sz w:val="24"/>
          <w:szCs w:val="24"/>
        </w:rPr>
        <w:t xml:space="preserve"> Vypracování položkového soupisu prací, dodávek, včetně jejich ocenění s použitím jednotkových cen</w:t>
      </w:r>
    </w:p>
    <w:p w:rsidR="00D070FF" w:rsidRPr="0004250D" w:rsidRDefault="00D070FF" w:rsidP="00D070FF">
      <w:pPr>
        <w:pStyle w:val="Seznamsodrkami"/>
        <w:ind w:left="720" w:firstLine="0"/>
        <w:rPr>
          <w:rFonts w:ascii="Times New Roman" w:hAnsi="Times New Roman"/>
          <w:b/>
          <w:sz w:val="24"/>
          <w:szCs w:val="24"/>
        </w:rPr>
      </w:pPr>
    </w:p>
    <w:p w:rsidR="00D070FF" w:rsidRPr="0004250D" w:rsidRDefault="00D070FF" w:rsidP="00D070FF">
      <w:pPr>
        <w:pStyle w:val="Seznamsodrkami"/>
        <w:ind w:left="340" w:firstLine="0"/>
        <w:jc w:val="both"/>
        <w:rPr>
          <w:rFonts w:ascii="Times New Roman" w:hAnsi="Times New Roman"/>
          <w:sz w:val="24"/>
          <w:szCs w:val="24"/>
          <w:u w:val="single"/>
        </w:rPr>
      </w:pPr>
      <w:r w:rsidRPr="0004250D">
        <w:rPr>
          <w:rFonts w:ascii="Times New Roman" w:hAnsi="Times New Roman"/>
          <w:sz w:val="24"/>
          <w:szCs w:val="24"/>
        </w:rPr>
        <w:t>Objednatel požaduje po zhotoviteli zpracování položkového soupisu prací</w:t>
      </w:r>
      <w:r>
        <w:rPr>
          <w:rFonts w:ascii="Times New Roman" w:hAnsi="Times New Roman"/>
          <w:sz w:val="24"/>
          <w:szCs w:val="24"/>
        </w:rPr>
        <w:t>,</w:t>
      </w:r>
      <w:r w:rsidRPr="0004250D">
        <w:rPr>
          <w:rFonts w:ascii="Times New Roman" w:hAnsi="Times New Roman"/>
          <w:sz w:val="24"/>
          <w:szCs w:val="24"/>
        </w:rPr>
        <w:t xml:space="preserve"> dodávek</w:t>
      </w:r>
      <w:r>
        <w:rPr>
          <w:rFonts w:ascii="Times New Roman" w:hAnsi="Times New Roman"/>
          <w:sz w:val="24"/>
          <w:szCs w:val="24"/>
        </w:rPr>
        <w:t xml:space="preserve"> a dalšího plnění, včetně</w:t>
      </w:r>
      <w:r w:rsidRPr="0004250D">
        <w:rPr>
          <w:rFonts w:ascii="Times New Roman" w:hAnsi="Times New Roman"/>
          <w:sz w:val="24"/>
          <w:szCs w:val="24"/>
        </w:rPr>
        <w:t xml:space="preserve"> ocenění</w:t>
      </w:r>
      <w:r>
        <w:rPr>
          <w:rFonts w:ascii="Times New Roman" w:hAnsi="Times New Roman"/>
          <w:sz w:val="24"/>
          <w:szCs w:val="24"/>
        </w:rPr>
        <w:t xml:space="preserve"> jednotlivých položek</w:t>
      </w:r>
      <w:r w:rsidRPr="0004250D">
        <w:rPr>
          <w:rFonts w:ascii="Times New Roman" w:hAnsi="Times New Roman"/>
          <w:sz w:val="24"/>
          <w:szCs w:val="24"/>
        </w:rPr>
        <w:t xml:space="preserve"> s použitím jednotkových cen, který ve svém součtu bude odpovídat ceně celkem za SKUPINU 1 uvedené zhotovitelem v příloze č. 3</w:t>
      </w:r>
      <w:r>
        <w:rPr>
          <w:rFonts w:ascii="Times New Roman" w:hAnsi="Times New Roman"/>
          <w:sz w:val="24"/>
          <w:szCs w:val="24"/>
        </w:rPr>
        <w:t xml:space="preserve"> smlouvy</w:t>
      </w:r>
      <w:r w:rsidRPr="0004250D">
        <w:rPr>
          <w:rFonts w:ascii="Times New Roman" w:hAnsi="Times New Roman"/>
          <w:sz w:val="24"/>
          <w:szCs w:val="24"/>
        </w:rPr>
        <w:t xml:space="preserve">. V soupisu budou uvedeny konkrétní rozhodující výrobky z oblasti „technické zařízení staveb“, které budou použity při realizaci. U všech výrobků, na které se vztahuje Nařízení Evropského parlamentu a Rady (EU) č. 305/2011 o uvádění stavebních výrobků na trh (dále jen EP a Rady (EU) 305/2011) nebo nařízení vlády č. 163/2002 Sb. v platném znění, budou uvedeny požadavky na vlastnosti dle platné legislativy. Výrobky dodané při realizaci budou opatřeny doklady dle platné legislativy (prohlášení o shodě, popř. prohlášení o vlastnostech u zařízení uvedených na trh po 1. 7. 2013), které budou tyto vlastnost deklarovat. </w:t>
      </w:r>
      <w:r w:rsidRPr="0004250D">
        <w:rPr>
          <w:rFonts w:ascii="Times New Roman" w:hAnsi="Times New Roman"/>
          <w:sz w:val="24"/>
          <w:szCs w:val="24"/>
          <w:u w:val="single"/>
        </w:rPr>
        <w:t>Objednatel si vyhrazuje právo při projednávání DPS a položkového soupisu prací</w:t>
      </w:r>
      <w:r>
        <w:rPr>
          <w:rFonts w:ascii="Times New Roman" w:hAnsi="Times New Roman"/>
          <w:sz w:val="24"/>
          <w:szCs w:val="24"/>
          <w:u w:val="single"/>
        </w:rPr>
        <w:t>,</w:t>
      </w:r>
      <w:r w:rsidRPr="0004250D">
        <w:rPr>
          <w:rFonts w:ascii="Times New Roman" w:hAnsi="Times New Roman"/>
          <w:sz w:val="24"/>
          <w:szCs w:val="24"/>
          <w:u w:val="single"/>
        </w:rPr>
        <w:t xml:space="preserve"> dodávek </w:t>
      </w:r>
      <w:r>
        <w:rPr>
          <w:rFonts w:ascii="Times New Roman" w:hAnsi="Times New Roman"/>
          <w:sz w:val="24"/>
          <w:szCs w:val="24"/>
          <w:u w:val="single"/>
        </w:rPr>
        <w:t xml:space="preserve">a dalšího plnění </w:t>
      </w:r>
      <w:r w:rsidRPr="0004250D">
        <w:rPr>
          <w:rFonts w:ascii="Times New Roman" w:hAnsi="Times New Roman"/>
          <w:sz w:val="24"/>
          <w:szCs w:val="24"/>
          <w:u w:val="single"/>
        </w:rPr>
        <w:t>požadovat, které vlastnosti mají být doloženy</w:t>
      </w:r>
      <w:r>
        <w:rPr>
          <w:rFonts w:ascii="Times New Roman" w:hAnsi="Times New Roman"/>
          <w:sz w:val="24"/>
          <w:szCs w:val="24"/>
          <w:u w:val="single"/>
        </w:rPr>
        <w:t>.</w:t>
      </w:r>
      <w:r w:rsidRPr="0004250D">
        <w:rPr>
          <w:rFonts w:ascii="Times New Roman" w:hAnsi="Times New Roman"/>
          <w:sz w:val="24"/>
          <w:szCs w:val="24"/>
          <w:u w:val="single"/>
        </w:rPr>
        <w:t xml:space="preserve"> </w:t>
      </w:r>
    </w:p>
    <w:sectPr w:rsidR="00D070FF" w:rsidRPr="0004250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136" w:rsidRDefault="00BC1136" w:rsidP="00BC1136">
      <w:r>
        <w:separator/>
      </w:r>
    </w:p>
  </w:endnote>
  <w:endnote w:type="continuationSeparator" w:id="0">
    <w:p w:rsidR="00BC1136" w:rsidRDefault="00BC1136" w:rsidP="00BC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961345"/>
      <w:docPartObj>
        <w:docPartGallery w:val="Page Numbers (Bottom of Page)"/>
        <w:docPartUnique/>
      </w:docPartObj>
    </w:sdtPr>
    <w:sdtEndPr/>
    <w:sdtContent>
      <w:p w:rsidR="00426080" w:rsidRDefault="00BC1136">
        <w:pPr>
          <w:pStyle w:val="Zpat"/>
          <w:jc w:val="center"/>
        </w:pPr>
        <w:r>
          <w:fldChar w:fldCharType="begin"/>
        </w:r>
        <w:r>
          <w:instrText>PAGE   \* MERGEFORMAT</w:instrText>
        </w:r>
        <w:r>
          <w:fldChar w:fldCharType="separate"/>
        </w:r>
        <w:r w:rsidR="00782F9C">
          <w:rPr>
            <w:noProof/>
          </w:rPr>
          <w:t>12</w:t>
        </w:r>
        <w:r>
          <w:fldChar w:fldCharType="end"/>
        </w:r>
        <w:r w:rsidR="00782F9C">
          <w:t>/12</w:t>
        </w:r>
      </w:p>
      <w:p w:rsidR="00BC1136" w:rsidRDefault="00782F9C">
        <w:pPr>
          <w:pStyle w:val="Zpat"/>
          <w:jc w:val="center"/>
        </w:pPr>
      </w:p>
    </w:sdtContent>
  </w:sdt>
  <w:p w:rsidR="00BC1136" w:rsidRDefault="00BC113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136" w:rsidRDefault="00BC1136" w:rsidP="00BC1136">
      <w:r>
        <w:separator/>
      </w:r>
    </w:p>
  </w:footnote>
  <w:footnote w:type="continuationSeparator" w:id="0">
    <w:p w:rsidR="00BC1136" w:rsidRDefault="00BC1136" w:rsidP="00BC1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6D8"/>
    <w:multiLevelType w:val="multilevel"/>
    <w:tmpl w:val="40241052"/>
    <w:lvl w:ilvl="0">
      <w:start w:val="1"/>
      <w:numFmt w:val="decimal"/>
      <w:lvlText w:val="%1."/>
      <w:lvlJc w:val="left"/>
      <w:pPr>
        <w:ind w:left="360" w:hanging="360"/>
      </w:pPr>
      <w:rPr>
        <w:rFonts w:cs="Times New Roman" w:hint="default"/>
        <w:b/>
      </w:rPr>
    </w:lvl>
    <w:lvl w:ilvl="1">
      <w:start w:val="1"/>
      <w:numFmt w:val="decimal"/>
      <w:lvlText w:val="%2."/>
      <w:lvlJc w:val="left"/>
      <w:pPr>
        <w:ind w:left="1495" w:hanging="360"/>
      </w:pPr>
      <w:rPr>
        <w:rFonts w:hint="default"/>
        <w:b w:val="0"/>
      </w:rPr>
    </w:lvl>
    <w:lvl w:ilvl="2">
      <w:start w:val="1"/>
      <w:numFmt w:val="decimal"/>
      <w:lvlText w:val="%3.1"/>
      <w:lvlJc w:val="left"/>
      <w:pPr>
        <w:ind w:left="1430" w:hanging="720"/>
      </w:pPr>
      <w:rPr>
        <w:rFonts w:hint="default"/>
        <w:b w:val="0"/>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
    <w:nsid w:val="1CD26BEB"/>
    <w:multiLevelType w:val="hybridMultilevel"/>
    <w:tmpl w:val="A6BCFF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DB5582D"/>
    <w:multiLevelType w:val="hybridMultilevel"/>
    <w:tmpl w:val="1A0C7E6E"/>
    <w:lvl w:ilvl="0" w:tplc="9C8AD18A">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3">
    <w:nsid w:val="20CF68A2"/>
    <w:multiLevelType w:val="hybridMultilevel"/>
    <w:tmpl w:val="AADE9804"/>
    <w:lvl w:ilvl="0" w:tplc="20B2B494">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1A317BE"/>
    <w:multiLevelType w:val="hybridMultilevel"/>
    <w:tmpl w:val="1B004AFE"/>
    <w:lvl w:ilvl="0" w:tplc="04050017">
      <w:start w:val="1"/>
      <w:numFmt w:val="lowerLetter"/>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5">
    <w:nsid w:val="27A643D3"/>
    <w:multiLevelType w:val="hybridMultilevel"/>
    <w:tmpl w:val="0E04077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2A5B135D"/>
    <w:multiLevelType w:val="hybridMultilevel"/>
    <w:tmpl w:val="B244685E"/>
    <w:lvl w:ilvl="0" w:tplc="501223BA">
      <w:start w:val="1"/>
      <w:numFmt w:val="lowerLetter"/>
      <w:lvlText w:val="%1)"/>
      <w:lvlJc w:val="left"/>
      <w:pPr>
        <w:tabs>
          <w:tab w:val="num" w:pos="360"/>
        </w:tabs>
        <w:ind w:left="360" w:hanging="360"/>
      </w:pPr>
      <w:rPr>
        <w:rFonts w:hint="default"/>
        <w:b w:val="0"/>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E8AA4172">
      <w:start w:val="1"/>
      <w:numFmt w:val="bullet"/>
      <w:lvlText w:val="-"/>
      <w:lvlJc w:val="left"/>
      <w:pPr>
        <w:tabs>
          <w:tab w:val="num" w:pos="2520"/>
        </w:tabs>
        <w:ind w:left="2520" w:hanging="360"/>
      </w:pPr>
      <w:rPr>
        <w:rFonts w:ascii="Times New Roman" w:eastAsia="Times New Roman" w:hAnsi="Times New Roman"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34F01223"/>
    <w:multiLevelType w:val="hybridMultilevel"/>
    <w:tmpl w:val="31923CE8"/>
    <w:lvl w:ilvl="0" w:tplc="04050017">
      <w:start w:val="1"/>
      <w:numFmt w:val="lowerLetter"/>
      <w:lvlText w:val="%1)"/>
      <w:lvlJc w:val="left"/>
      <w:pPr>
        <w:ind w:left="360" w:hanging="360"/>
      </w:pPr>
    </w:lvl>
    <w:lvl w:ilvl="1" w:tplc="E834B9A0">
      <w:numFmt w:val="bullet"/>
      <w:lvlText w:val=""/>
      <w:lvlJc w:val="left"/>
      <w:pPr>
        <w:ind w:left="1041" w:hanging="615"/>
      </w:pPr>
      <w:rPr>
        <w:rFonts w:ascii="Symbol" w:eastAsia="Calibri" w:hAnsi="Symbol"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483966CC"/>
    <w:multiLevelType w:val="hybridMultilevel"/>
    <w:tmpl w:val="99282C8C"/>
    <w:lvl w:ilvl="0" w:tplc="E8AA4172">
      <w:start w:val="1"/>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B147838"/>
    <w:multiLevelType w:val="hybridMultilevel"/>
    <w:tmpl w:val="79482260"/>
    <w:lvl w:ilvl="0" w:tplc="B03C6C1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B152EA8"/>
    <w:multiLevelType w:val="hybridMultilevel"/>
    <w:tmpl w:val="54F829D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52CE63DD"/>
    <w:multiLevelType w:val="hybridMultilevel"/>
    <w:tmpl w:val="CDC45432"/>
    <w:lvl w:ilvl="0" w:tplc="9EB895CE">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A3C4C22"/>
    <w:multiLevelType w:val="hybridMultilevel"/>
    <w:tmpl w:val="A254D7EA"/>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78326A83"/>
    <w:multiLevelType w:val="hybridMultilevel"/>
    <w:tmpl w:val="D0B08BB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9BA3261"/>
    <w:multiLevelType w:val="hybridMultilevel"/>
    <w:tmpl w:val="DF6A9652"/>
    <w:lvl w:ilvl="0" w:tplc="95AC7A7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9F627CD"/>
    <w:multiLevelType w:val="hybridMultilevel"/>
    <w:tmpl w:val="0FB604EC"/>
    <w:lvl w:ilvl="0" w:tplc="04050017">
      <w:start w:val="1"/>
      <w:numFmt w:val="lowerLetter"/>
      <w:lvlText w:val="%1)"/>
      <w:lvlJc w:val="left"/>
      <w:pPr>
        <w:ind w:left="2236" w:hanging="360"/>
      </w:pPr>
    </w:lvl>
    <w:lvl w:ilvl="1" w:tplc="04050017">
      <w:start w:val="1"/>
      <w:numFmt w:val="lowerLetter"/>
      <w:lvlText w:val="%2)"/>
      <w:lvlJc w:val="left"/>
      <w:pPr>
        <w:ind w:left="2956" w:hanging="360"/>
      </w:pPr>
    </w:lvl>
    <w:lvl w:ilvl="2" w:tplc="0405001B" w:tentative="1">
      <w:start w:val="1"/>
      <w:numFmt w:val="lowerRoman"/>
      <w:lvlText w:val="%3."/>
      <w:lvlJc w:val="right"/>
      <w:pPr>
        <w:ind w:left="3676" w:hanging="180"/>
      </w:pPr>
    </w:lvl>
    <w:lvl w:ilvl="3" w:tplc="0405000F" w:tentative="1">
      <w:start w:val="1"/>
      <w:numFmt w:val="decimal"/>
      <w:lvlText w:val="%4."/>
      <w:lvlJc w:val="left"/>
      <w:pPr>
        <w:ind w:left="4396" w:hanging="360"/>
      </w:pPr>
    </w:lvl>
    <w:lvl w:ilvl="4" w:tplc="04050019" w:tentative="1">
      <w:start w:val="1"/>
      <w:numFmt w:val="lowerLetter"/>
      <w:lvlText w:val="%5."/>
      <w:lvlJc w:val="left"/>
      <w:pPr>
        <w:ind w:left="5116" w:hanging="360"/>
      </w:pPr>
    </w:lvl>
    <w:lvl w:ilvl="5" w:tplc="0405001B" w:tentative="1">
      <w:start w:val="1"/>
      <w:numFmt w:val="lowerRoman"/>
      <w:lvlText w:val="%6."/>
      <w:lvlJc w:val="right"/>
      <w:pPr>
        <w:ind w:left="5836" w:hanging="180"/>
      </w:pPr>
    </w:lvl>
    <w:lvl w:ilvl="6" w:tplc="0405000F" w:tentative="1">
      <w:start w:val="1"/>
      <w:numFmt w:val="decimal"/>
      <w:lvlText w:val="%7."/>
      <w:lvlJc w:val="left"/>
      <w:pPr>
        <w:ind w:left="6556" w:hanging="360"/>
      </w:pPr>
    </w:lvl>
    <w:lvl w:ilvl="7" w:tplc="04050019" w:tentative="1">
      <w:start w:val="1"/>
      <w:numFmt w:val="lowerLetter"/>
      <w:lvlText w:val="%8."/>
      <w:lvlJc w:val="left"/>
      <w:pPr>
        <w:ind w:left="7276" w:hanging="360"/>
      </w:pPr>
    </w:lvl>
    <w:lvl w:ilvl="8" w:tplc="0405001B" w:tentative="1">
      <w:start w:val="1"/>
      <w:numFmt w:val="lowerRoman"/>
      <w:lvlText w:val="%9."/>
      <w:lvlJc w:val="right"/>
      <w:pPr>
        <w:ind w:left="7996" w:hanging="180"/>
      </w:pPr>
    </w:lvl>
  </w:abstractNum>
  <w:num w:numId="1">
    <w:abstractNumId w:val="6"/>
  </w:num>
  <w:num w:numId="2">
    <w:abstractNumId w:val="8"/>
  </w:num>
  <w:num w:numId="3">
    <w:abstractNumId w:val="12"/>
  </w:num>
  <w:num w:numId="4">
    <w:abstractNumId w:val="0"/>
  </w:num>
  <w:num w:numId="5">
    <w:abstractNumId w:val="4"/>
  </w:num>
  <w:num w:numId="6">
    <w:abstractNumId w:val="7"/>
  </w:num>
  <w:num w:numId="7">
    <w:abstractNumId w:val="15"/>
  </w:num>
  <w:num w:numId="8">
    <w:abstractNumId w:val="14"/>
  </w:num>
  <w:num w:numId="9">
    <w:abstractNumId w:val="3"/>
  </w:num>
  <w:num w:numId="10">
    <w:abstractNumId w:val="11"/>
  </w:num>
  <w:num w:numId="11">
    <w:abstractNumId w:val="9"/>
  </w:num>
  <w:num w:numId="12">
    <w:abstractNumId w:val="5"/>
  </w:num>
  <w:num w:numId="13">
    <w:abstractNumId w:val="10"/>
  </w:num>
  <w:num w:numId="14">
    <w:abstractNumId w:val="13"/>
  </w:num>
  <w:num w:numId="15">
    <w:abstractNumId w:val="2"/>
  </w:num>
  <w:num w:numId="16">
    <w:abstractNumId w:val="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FF"/>
    <w:rsid w:val="00043F32"/>
    <w:rsid w:val="0007661A"/>
    <w:rsid w:val="000A7A45"/>
    <w:rsid w:val="000D5C7D"/>
    <w:rsid w:val="000E3959"/>
    <w:rsid w:val="000F0825"/>
    <w:rsid w:val="000F7E4C"/>
    <w:rsid w:val="00121E8A"/>
    <w:rsid w:val="00135944"/>
    <w:rsid w:val="00186908"/>
    <w:rsid w:val="00187600"/>
    <w:rsid w:val="00196C0E"/>
    <w:rsid w:val="001A1A03"/>
    <w:rsid w:val="001B54A1"/>
    <w:rsid w:val="001D66D6"/>
    <w:rsid w:val="001E1D90"/>
    <w:rsid w:val="00225D6A"/>
    <w:rsid w:val="002464F3"/>
    <w:rsid w:val="0025512B"/>
    <w:rsid w:val="002A023C"/>
    <w:rsid w:val="002F6B37"/>
    <w:rsid w:val="00340A2D"/>
    <w:rsid w:val="0037081F"/>
    <w:rsid w:val="00391637"/>
    <w:rsid w:val="00397075"/>
    <w:rsid w:val="003A5F89"/>
    <w:rsid w:val="003B43E8"/>
    <w:rsid w:val="003B6600"/>
    <w:rsid w:val="003B72D1"/>
    <w:rsid w:val="003D32CF"/>
    <w:rsid w:val="003E29E1"/>
    <w:rsid w:val="003E5CBF"/>
    <w:rsid w:val="00426080"/>
    <w:rsid w:val="004426D7"/>
    <w:rsid w:val="00463751"/>
    <w:rsid w:val="004D23FB"/>
    <w:rsid w:val="004E292D"/>
    <w:rsid w:val="004F4E26"/>
    <w:rsid w:val="005428F3"/>
    <w:rsid w:val="00545F20"/>
    <w:rsid w:val="00552170"/>
    <w:rsid w:val="00570517"/>
    <w:rsid w:val="005914D0"/>
    <w:rsid w:val="005E0094"/>
    <w:rsid w:val="005E52F5"/>
    <w:rsid w:val="005F2C00"/>
    <w:rsid w:val="0064085A"/>
    <w:rsid w:val="00640CC0"/>
    <w:rsid w:val="0064671E"/>
    <w:rsid w:val="006C44C9"/>
    <w:rsid w:val="006E3197"/>
    <w:rsid w:val="006F03E4"/>
    <w:rsid w:val="00705A9F"/>
    <w:rsid w:val="0070679D"/>
    <w:rsid w:val="007278C9"/>
    <w:rsid w:val="00736FB7"/>
    <w:rsid w:val="007376D6"/>
    <w:rsid w:val="00745F7E"/>
    <w:rsid w:val="00763267"/>
    <w:rsid w:val="00764657"/>
    <w:rsid w:val="007767F4"/>
    <w:rsid w:val="00782F9C"/>
    <w:rsid w:val="00783467"/>
    <w:rsid w:val="007B3FFC"/>
    <w:rsid w:val="007D1803"/>
    <w:rsid w:val="007E042F"/>
    <w:rsid w:val="007F451D"/>
    <w:rsid w:val="008217CF"/>
    <w:rsid w:val="00847990"/>
    <w:rsid w:val="008B3770"/>
    <w:rsid w:val="008E3581"/>
    <w:rsid w:val="009023BF"/>
    <w:rsid w:val="00916A63"/>
    <w:rsid w:val="00956893"/>
    <w:rsid w:val="009624FF"/>
    <w:rsid w:val="009F7B64"/>
    <w:rsid w:val="00A660C0"/>
    <w:rsid w:val="00A71428"/>
    <w:rsid w:val="00A8688E"/>
    <w:rsid w:val="00A86F2F"/>
    <w:rsid w:val="00AA6C8C"/>
    <w:rsid w:val="00AB51E2"/>
    <w:rsid w:val="00AD1E64"/>
    <w:rsid w:val="00AE568C"/>
    <w:rsid w:val="00AF43AD"/>
    <w:rsid w:val="00B028DB"/>
    <w:rsid w:val="00B501A4"/>
    <w:rsid w:val="00B8381A"/>
    <w:rsid w:val="00B85345"/>
    <w:rsid w:val="00BC1136"/>
    <w:rsid w:val="00BC2168"/>
    <w:rsid w:val="00BD68F2"/>
    <w:rsid w:val="00BF0F31"/>
    <w:rsid w:val="00C10799"/>
    <w:rsid w:val="00C23F12"/>
    <w:rsid w:val="00C33D1B"/>
    <w:rsid w:val="00C46F07"/>
    <w:rsid w:val="00C73661"/>
    <w:rsid w:val="00C81730"/>
    <w:rsid w:val="00D070FF"/>
    <w:rsid w:val="00D073D0"/>
    <w:rsid w:val="00D4020D"/>
    <w:rsid w:val="00DB12B7"/>
    <w:rsid w:val="00DC15EA"/>
    <w:rsid w:val="00DC2866"/>
    <w:rsid w:val="00DD0F07"/>
    <w:rsid w:val="00DE4965"/>
    <w:rsid w:val="00DE5E5A"/>
    <w:rsid w:val="00E15B7D"/>
    <w:rsid w:val="00E2648F"/>
    <w:rsid w:val="00E714FE"/>
    <w:rsid w:val="00E804F2"/>
    <w:rsid w:val="00EF089B"/>
    <w:rsid w:val="00FF1F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70F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qFormat/>
    <w:rsid w:val="00D070FF"/>
    <w:rPr>
      <w:b/>
      <w:bCs/>
    </w:rPr>
  </w:style>
  <w:style w:type="paragraph" w:styleId="Seznamsodrkami">
    <w:name w:val="List Bullet"/>
    <w:basedOn w:val="Normln"/>
    <w:rsid w:val="00D070FF"/>
    <w:pPr>
      <w:ind w:left="360" w:hanging="360"/>
    </w:pPr>
    <w:rPr>
      <w:rFonts w:ascii="Arial" w:eastAsia="Calibri" w:hAnsi="Arial"/>
      <w:sz w:val="22"/>
      <w:szCs w:val="20"/>
    </w:rPr>
  </w:style>
  <w:style w:type="paragraph" w:styleId="Odstavecseseznamem">
    <w:name w:val="List Paragraph"/>
    <w:basedOn w:val="Normln"/>
    <w:link w:val="OdstavecseseznamemChar"/>
    <w:uiPriority w:val="99"/>
    <w:qFormat/>
    <w:rsid w:val="00D070FF"/>
    <w:pPr>
      <w:spacing w:after="200" w:line="276" w:lineRule="auto"/>
      <w:ind w:left="720"/>
      <w:contextualSpacing/>
    </w:pPr>
    <w:rPr>
      <w:rFonts w:ascii="Calibri" w:eastAsia="Calibri" w:hAnsi="Calibri"/>
      <w:sz w:val="22"/>
      <w:szCs w:val="22"/>
      <w:lang w:eastAsia="en-US"/>
    </w:rPr>
  </w:style>
  <w:style w:type="character" w:customStyle="1" w:styleId="OdstavecseseznamemChar">
    <w:name w:val="Odstavec se seznamem Char"/>
    <w:link w:val="Odstavecseseznamem"/>
    <w:uiPriority w:val="99"/>
    <w:locked/>
    <w:rsid w:val="00D070FF"/>
    <w:rPr>
      <w:rFonts w:ascii="Calibri" w:eastAsia="Calibri" w:hAnsi="Calibri" w:cs="Times New Roman"/>
    </w:rPr>
  </w:style>
  <w:style w:type="paragraph" w:styleId="Bezmezer">
    <w:name w:val="No Spacing"/>
    <w:uiPriority w:val="99"/>
    <w:qFormat/>
    <w:rsid w:val="00D070FF"/>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7278C9"/>
    <w:rPr>
      <w:sz w:val="16"/>
      <w:szCs w:val="16"/>
    </w:rPr>
  </w:style>
  <w:style w:type="paragraph" w:styleId="Textkomente">
    <w:name w:val="annotation text"/>
    <w:basedOn w:val="Normln"/>
    <w:link w:val="TextkomenteChar"/>
    <w:uiPriority w:val="99"/>
    <w:semiHidden/>
    <w:unhideWhenUsed/>
    <w:rsid w:val="007278C9"/>
    <w:rPr>
      <w:sz w:val="20"/>
      <w:szCs w:val="20"/>
    </w:rPr>
  </w:style>
  <w:style w:type="character" w:customStyle="1" w:styleId="TextkomenteChar">
    <w:name w:val="Text komentáře Char"/>
    <w:basedOn w:val="Standardnpsmoodstavce"/>
    <w:link w:val="Textkomente"/>
    <w:uiPriority w:val="99"/>
    <w:semiHidden/>
    <w:rsid w:val="007278C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278C9"/>
    <w:rPr>
      <w:b/>
      <w:bCs/>
    </w:rPr>
  </w:style>
  <w:style w:type="character" w:customStyle="1" w:styleId="PedmtkomenteChar">
    <w:name w:val="Předmět komentáře Char"/>
    <w:basedOn w:val="TextkomenteChar"/>
    <w:link w:val="Pedmtkomente"/>
    <w:uiPriority w:val="99"/>
    <w:semiHidden/>
    <w:rsid w:val="007278C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278C9"/>
    <w:rPr>
      <w:rFonts w:ascii="Tahoma" w:hAnsi="Tahoma" w:cs="Tahoma"/>
      <w:sz w:val="16"/>
      <w:szCs w:val="16"/>
    </w:rPr>
  </w:style>
  <w:style w:type="character" w:customStyle="1" w:styleId="TextbublinyChar">
    <w:name w:val="Text bubliny Char"/>
    <w:basedOn w:val="Standardnpsmoodstavce"/>
    <w:link w:val="Textbubliny"/>
    <w:uiPriority w:val="99"/>
    <w:semiHidden/>
    <w:rsid w:val="007278C9"/>
    <w:rPr>
      <w:rFonts w:ascii="Tahoma" w:eastAsia="Times New Roman" w:hAnsi="Tahoma" w:cs="Tahoma"/>
      <w:sz w:val="16"/>
      <w:szCs w:val="16"/>
      <w:lang w:eastAsia="cs-CZ"/>
    </w:rPr>
  </w:style>
  <w:style w:type="paragraph" w:styleId="Revize">
    <w:name w:val="Revision"/>
    <w:hidden/>
    <w:uiPriority w:val="99"/>
    <w:semiHidden/>
    <w:rsid w:val="0064085A"/>
    <w:pPr>
      <w:spacing w:after="0" w:line="240" w:lineRule="auto"/>
    </w:pPr>
    <w:rPr>
      <w:rFonts w:ascii="Times New Roman" w:eastAsia="Times New Roman" w:hAnsi="Times New Roman" w:cs="Times New Roman"/>
      <w:sz w:val="24"/>
      <w:szCs w:val="24"/>
      <w:lang w:eastAsia="cs-CZ"/>
    </w:rPr>
  </w:style>
  <w:style w:type="paragraph" w:customStyle="1" w:styleId="Default">
    <w:name w:val="Default"/>
    <w:rsid w:val="007376D6"/>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unhideWhenUsed/>
    <w:rsid w:val="00BC1136"/>
    <w:pPr>
      <w:tabs>
        <w:tab w:val="center" w:pos="4536"/>
        <w:tab w:val="right" w:pos="9072"/>
      </w:tabs>
    </w:pPr>
  </w:style>
  <w:style w:type="character" w:customStyle="1" w:styleId="ZhlavChar">
    <w:name w:val="Záhlaví Char"/>
    <w:basedOn w:val="Standardnpsmoodstavce"/>
    <w:link w:val="Zhlav"/>
    <w:uiPriority w:val="99"/>
    <w:rsid w:val="00BC113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C1136"/>
    <w:pPr>
      <w:tabs>
        <w:tab w:val="center" w:pos="4536"/>
        <w:tab w:val="right" w:pos="9072"/>
      </w:tabs>
    </w:pPr>
  </w:style>
  <w:style w:type="character" w:customStyle="1" w:styleId="ZpatChar">
    <w:name w:val="Zápatí Char"/>
    <w:basedOn w:val="Standardnpsmoodstavce"/>
    <w:link w:val="Zpat"/>
    <w:uiPriority w:val="99"/>
    <w:rsid w:val="00BC1136"/>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70F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qFormat/>
    <w:rsid w:val="00D070FF"/>
    <w:rPr>
      <w:b/>
      <w:bCs/>
    </w:rPr>
  </w:style>
  <w:style w:type="paragraph" w:styleId="Seznamsodrkami">
    <w:name w:val="List Bullet"/>
    <w:basedOn w:val="Normln"/>
    <w:rsid w:val="00D070FF"/>
    <w:pPr>
      <w:ind w:left="360" w:hanging="360"/>
    </w:pPr>
    <w:rPr>
      <w:rFonts w:ascii="Arial" w:eastAsia="Calibri" w:hAnsi="Arial"/>
      <w:sz w:val="22"/>
      <w:szCs w:val="20"/>
    </w:rPr>
  </w:style>
  <w:style w:type="paragraph" w:styleId="Odstavecseseznamem">
    <w:name w:val="List Paragraph"/>
    <w:basedOn w:val="Normln"/>
    <w:link w:val="OdstavecseseznamemChar"/>
    <w:uiPriority w:val="99"/>
    <w:qFormat/>
    <w:rsid w:val="00D070FF"/>
    <w:pPr>
      <w:spacing w:after="200" w:line="276" w:lineRule="auto"/>
      <w:ind w:left="720"/>
      <w:contextualSpacing/>
    </w:pPr>
    <w:rPr>
      <w:rFonts w:ascii="Calibri" w:eastAsia="Calibri" w:hAnsi="Calibri"/>
      <w:sz w:val="22"/>
      <w:szCs w:val="22"/>
      <w:lang w:eastAsia="en-US"/>
    </w:rPr>
  </w:style>
  <w:style w:type="character" w:customStyle="1" w:styleId="OdstavecseseznamemChar">
    <w:name w:val="Odstavec se seznamem Char"/>
    <w:link w:val="Odstavecseseznamem"/>
    <w:uiPriority w:val="99"/>
    <w:locked/>
    <w:rsid w:val="00D070FF"/>
    <w:rPr>
      <w:rFonts w:ascii="Calibri" w:eastAsia="Calibri" w:hAnsi="Calibri" w:cs="Times New Roman"/>
    </w:rPr>
  </w:style>
  <w:style w:type="paragraph" w:styleId="Bezmezer">
    <w:name w:val="No Spacing"/>
    <w:uiPriority w:val="99"/>
    <w:qFormat/>
    <w:rsid w:val="00D070FF"/>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7278C9"/>
    <w:rPr>
      <w:sz w:val="16"/>
      <w:szCs w:val="16"/>
    </w:rPr>
  </w:style>
  <w:style w:type="paragraph" w:styleId="Textkomente">
    <w:name w:val="annotation text"/>
    <w:basedOn w:val="Normln"/>
    <w:link w:val="TextkomenteChar"/>
    <w:uiPriority w:val="99"/>
    <w:semiHidden/>
    <w:unhideWhenUsed/>
    <w:rsid w:val="007278C9"/>
    <w:rPr>
      <w:sz w:val="20"/>
      <w:szCs w:val="20"/>
    </w:rPr>
  </w:style>
  <w:style w:type="character" w:customStyle="1" w:styleId="TextkomenteChar">
    <w:name w:val="Text komentáře Char"/>
    <w:basedOn w:val="Standardnpsmoodstavce"/>
    <w:link w:val="Textkomente"/>
    <w:uiPriority w:val="99"/>
    <w:semiHidden/>
    <w:rsid w:val="007278C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278C9"/>
    <w:rPr>
      <w:b/>
      <w:bCs/>
    </w:rPr>
  </w:style>
  <w:style w:type="character" w:customStyle="1" w:styleId="PedmtkomenteChar">
    <w:name w:val="Předmět komentáře Char"/>
    <w:basedOn w:val="TextkomenteChar"/>
    <w:link w:val="Pedmtkomente"/>
    <w:uiPriority w:val="99"/>
    <w:semiHidden/>
    <w:rsid w:val="007278C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278C9"/>
    <w:rPr>
      <w:rFonts w:ascii="Tahoma" w:hAnsi="Tahoma" w:cs="Tahoma"/>
      <w:sz w:val="16"/>
      <w:szCs w:val="16"/>
    </w:rPr>
  </w:style>
  <w:style w:type="character" w:customStyle="1" w:styleId="TextbublinyChar">
    <w:name w:val="Text bubliny Char"/>
    <w:basedOn w:val="Standardnpsmoodstavce"/>
    <w:link w:val="Textbubliny"/>
    <w:uiPriority w:val="99"/>
    <w:semiHidden/>
    <w:rsid w:val="007278C9"/>
    <w:rPr>
      <w:rFonts w:ascii="Tahoma" w:eastAsia="Times New Roman" w:hAnsi="Tahoma" w:cs="Tahoma"/>
      <w:sz w:val="16"/>
      <w:szCs w:val="16"/>
      <w:lang w:eastAsia="cs-CZ"/>
    </w:rPr>
  </w:style>
  <w:style w:type="paragraph" w:styleId="Revize">
    <w:name w:val="Revision"/>
    <w:hidden/>
    <w:uiPriority w:val="99"/>
    <w:semiHidden/>
    <w:rsid w:val="0064085A"/>
    <w:pPr>
      <w:spacing w:after="0" w:line="240" w:lineRule="auto"/>
    </w:pPr>
    <w:rPr>
      <w:rFonts w:ascii="Times New Roman" w:eastAsia="Times New Roman" w:hAnsi="Times New Roman" w:cs="Times New Roman"/>
      <w:sz w:val="24"/>
      <w:szCs w:val="24"/>
      <w:lang w:eastAsia="cs-CZ"/>
    </w:rPr>
  </w:style>
  <w:style w:type="paragraph" w:customStyle="1" w:styleId="Default">
    <w:name w:val="Default"/>
    <w:rsid w:val="007376D6"/>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unhideWhenUsed/>
    <w:rsid w:val="00BC1136"/>
    <w:pPr>
      <w:tabs>
        <w:tab w:val="center" w:pos="4536"/>
        <w:tab w:val="right" w:pos="9072"/>
      </w:tabs>
    </w:pPr>
  </w:style>
  <w:style w:type="character" w:customStyle="1" w:styleId="ZhlavChar">
    <w:name w:val="Záhlaví Char"/>
    <w:basedOn w:val="Standardnpsmoodstavce"/>
    <w:link w:val="Zhlav"/>
    <w:uiPriority w:val="99"/>
    <w:rsid w:val="00BC113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C1136"/>
    <w:pPr>
      <w:tabs>
        <w:tab w:val="center" w:pos="4536"/>
        <w:tab w:val="right" w:pos="9072"/>
      </w:tabs>
    </w:pPr>
  </w:style>
  <w:style w:type="character" w:customStyle="1" w:styleId="ZpatChar">
    <w:name w:val="Zápatí Char"/>
    <w:basedOn w:val="Standardnpsmoodstavce"/>
    <w:link w:val="Zpat"/>
    <w:uiPriority w:val="99"/>
    <w:rsid w:val="00BC1136"/>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630719">
      <w:bodyDiv w:val="1"/>
      <w:marLeft w:val="0"/>
      <w:marRight w:val="0"/>
      <w:marTop w:val="0"/>
      <w:marBottom w:val="0"/>
      <w:divBdr>
        <w:top w:val="none" w:sz="0" w:space="0" w:color="auto"/>
        <w:left w:val="none" w:sz="0" w:space="0" w:color="auto"/>
        <w:bottom w:val="none" w:sz="0" w:space="0" w:color="auto"/>
        <w:right w:val="none" w:sz="0" w:space="0" w:color="auto"/>
      </w:divBdr>
    </w:div>
    <w:div w:id="910581127">
      <w:bodyDiv w:val="1"/>
      <w:marLeft w:val="0"/>
      <w:marRight w:val="0"/>
      <w:marTop w:val="0"/>
      <w:marBottom w:val="0"/>
      <w:divBdr>
        <w:top w:val="none" w:sz="0" w:space="0" w:color="auto"/>
        <w:left w:val="none" w:sz="0" w:space="0" w:color="auto"/>
        <w:bottom w:val="none" w:sz="0" w:space="0" w:color="auto"/>
        <w:right w:val="none" w:sz="0" w:space="0" w:color="auto"/>
      </w:divBdr>
    </w:div>
    <w:div w:id="1877041980">
      <w:bodyDiv w:val="1"/>
      <w:marLeft w:val="0"/>
      <w:marRight w:val="0"/>
      <w:marTop w:val="0"/>
      <w:marBottom w:val="0"/>
      <w:divBdr>
        <w:top w:val="none" w:sz="0" w:space="0" w:color="auto"/>
        <w:left w:val="none" w:sz="0" w:space="0" w:color="auto"/>
        <w:bottom w:val="none" w:sz="0" w:space="0" w:color="auto"/>
        <w:right w:val="none" w:sz="0" w:space="0" w:color="auto"/>
      </w:divBdr>
    </w:div>
    <w:div w:id="191319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8E183-5449-41DD-88F3-A7540816D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5229</Words>
  <Characters>30855</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
    </vt:vector>
  </TitlesOfParts>
  <Company>Česká národní banka</Company>
  <LinksUpToDate>false</LinksUpToDate>
  <CharactersWithSpaces>36012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Matějka Petr</dc:creator>
  <cp:lastModifiedBy>Kalvachová Naděžda</cp:lastModifiedBy>
  <cp:revision>7</cp:revision>
  <dcterms:created xsi:type="dcterms:W3CDTF">2015-10-19T08:17:00Z</dcterms:created>
  <dcterms:modified xsi:type="dcterms:W3CDTF">2015-10-20T15:14:00Z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302806578</vt:i4>
  </property>
  <property fmtid="{D5CDD505-2E9C-101B-9397-08002B2CF9AE}" pid="3" name="_NewReviewCycle">
    <vt:lpwstr/>
  </property>
  <property fmtid="{D5CDD505-2E9C-101B-9397-08002B2CF9AE}" pid="4" name="_EmailSubject">
    <vt:lpwstr>VZ - CHLAD I</vt:lpwstr>
  </property>
  <property fmtid="{D5CDD505-2E9C-101B-9397-08002B2CF9AE}" pid="5" name="_AuthorEmail">
    <vt:lpwstr>Ludek.Erban@cnb.cz</vt:lpwstr>
  </property>
  <property fmtid="{D5CDD505-2E9C-101B-9397-08002B2CF9AE}" pid="6" name="_AuthorEmailDisplayName">
    <vt:lpwstr>Erban Luděk</vt:lpwstr>
  </property>
  <property fmtid="{D5CDD505-2E9C-101B-9397-08002B2CF9AE}" pid="7" name="_PreviousAdHocReviewCycleID">
    <vt:i4>209288804</vt:i4>
  </property>
  <property fmtid="{D5CDD505-2E9C-101B-9397-08002B2CF9AE}" pid="8" name="_ReviewingToolsShownOnce">
    <vt:lpwstr/>
  </property>
</Properties>
</file>