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F1AD" w14:textId="77777777" w:rsidR="006055AE" w:rsidRDefault="00290545" w:rsidP="00290545">
      <w:pPr>
        <w:jc w:val="center"/>
        <w:outlineLvl w:val="0"/>
        <w:rPr>
          <w:b/>
          <w:sz w:val="28"/>
          <w:szCs w:val="28"/>
        </w:rPr>
      </w:pPr>
      <w:r w:rsidRPr="006055AE">
        <w:rPr>
          <w:b/>
          <w:sz w:val="28"/>
          <w:szCs w:val="28"/>
        </w:rPr>
        <w:t xml:space="preserve">Technické požadavky objednatele na obnovu osvětlení </w:t>
      </w:r>
    </w:p>
    <w:p w14:paraId="77AF570E" w14:textId="77777777" w:rsidR="00290545" w:rsidRPr="006055AE" w:rsidRDefault="009125B3" w:rsidP="00290545">
      <w:pPr>
        <w:jc w:val="center"/>
        <w:outlineLvl w:val="0"/>
        <w:rPr>
          <w:b/>
          <w:sz w:val="28"/>
          <w:szCs w:val="28"/>
        </w:rPr>
      </w:pPr>
      <w:r w:rsidRPr="006055AE">
        <w:rPr>
          <w:b/>
          <w:sz w:val="28"/>
          <w:szCs w:val="28"/>
        </w:rPr>
        <w:t>ČNB</w:t>
      </w:r>
      <w:r w:rsidR="006055AE">
        <w:rPr>
          <w:b/>
          <w:sz w:val="28"/>
          <w:szCs w:val="28"/>
        </w:rPr>
        <w:t xml:space="preserve"> </w:t>
      </w:r>
      <w:r w:rsidRPr="006055AE">
        <w:rPr>
          <w:b/>
          <w:sz w:val="28"/>
          <w:szCs w:val="28"/>
        </w:rPr>
        <w:t>Ostrava, Nádražní 4</w:t>
      </w:r>
      <w:r w:rsidR="00290545" w:rsidRPr="006055AE">
        <w:rPr>
          <w:b/>
          <w:sz w:val="28"/>
          <w:szCs w:val="28"/>
        </w:rPr>
        <w:t xml:space="preserve"> </w:t>
      </w:r>
    </w:p>
    <w:p w14:paraId="1CABB2CB" w14:textId="77777777" w:rsidR="00290545" w:rsidRPr="00E31329" w:rsidRDefault="00290545" w:rsidP="00D33FF3">
      <w:pPr>
        <w:ind w:left="360"/>
        <w:jc w:val="center"/>
        <w:rPr>
          <w:sz w:val="24"/>
          <w:szCs w:val="24"/>
        </w:rPr>
      </w:pPr>
    </w:p>
    <w:p w14:paraId="01F6CF38" w14:textId="77777777" w:rsidR="009125B3" w:rsidRDefault="009125B3" w:rsidP="009125B3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Předmět plnění</w:t>
      </w:r>
    </w:p>
    <w:p w14:paraId="74785708" w14:textId="594470D7" w:rsidR="009125B3" w:rsidRDefault="009125B3" w:rsidP="009125B3">
      <w:pPr>
        <w:ind w:left="426"/>
        <w:jc w:val="both"/>
        <w:rPr>
          <w:rFonts w:eastAsia="Calibri"/>
          <w:sz w:val="24"/>
          <w:szCs w:val="24"/>
        </w:rPr>
      </w:pPr>
      <w:r w:rsidRPr="009125B3">
        <w:rPr>
          <w:sz w:val="24"/>
          <w:szCs w:val="24"/>
        </w:rPr>
        <w:t>Předmětem plnění</w:t>
      </w:r>
      <w:r>
        <w:rPr>
          <w:sz w:val="24"/>
          <w:szCs w:val="24"/>
        </w:rPr>
        <w:t xml:space="preserve"> </w:t>
      </w:r>
      <w:r w:rsidRPr="00B0792C">
        <w:rPr>
          <w:rFonts w:eastAsia="Calibri"/>
          <w:sz w:val="24"/>
          <w:szCs w:val="24"/>
        </w:rPr>
        <w:t>j</w:t>
      </w:r>
      <w:r>
        <w:rPr>
          <w:rFonts w:eastAsia="Calibri"/>
          <w:sz w:val="24"/>
          <w:szCs w:val="24"/>
        </w:rPr>
        <w:t xml:space="preserve">e výměna zářivkových svítidel </w:t>
      </w:r>
      <w:r w:rsidR="007E7258">
        <w:rPr>
          <w:rFonts w:eastAsia="Calibri"/>
          <w:sz w:val="24"/>
          <w:szCs w:val="24"/>
        </w:rPr>
        <w:t xml:space="preserve">ve 3. a 4.NP. </w:t>
      </w:r>
      <w:r>
        <w:rPr>
          <w:rFonts w:eastAsia="Calibri"/>
          <w:sz w:val="24"/>
          <w:szCs w:val="24"/>
        </w:rPr>
        <w:t>budovy</w:t>
      </w:r>
      <w:r w:rsidRPr="00B0792C">
        <w:rPr>
          <w:rFonts w:eastAsia="Calibri"/>
          <w:sz w:val="24"/>
          <w:szCs w:val="24"/>
        </w:rPr>
        <w:t xml:space="preserve"> ČNB</w:t>
      </w:r>
      <w:r>
        <w:rPr>
          <w:rFonts w:eastAsia="Calibri"/>
          <w:sz w:val="24"/>
          <w:szCs w:val="24"/>
        </w:rPr>
        <w:t xml:space="preserve"> Ostrava</w:t>
      </w:r>
      <w:r w:rsidR="00D33FF3">
        <w:rPr>
          <w:rFonts w:eastAsia="Calibri"/>
          <w:sz w:val="24"/>
          <w:szCs w:val="24"/>
        </w:rPr>
        <w:t>, Nádražní 4</w:t>
      </w:r>
      <w:r>
        <w:rPr>
          <w:rFonts w:eastAsia="Calibri"/>
          <w:sz w:val="24"/>
          <w:szCs w:val="24"/>
        </w:rPr>
        <w:t xml:space="preserve"> za nová svítidla s integrovanými zdroji</w:t>
      </w:r>
      <w:r w:rsidR="005F6649">
        <w:rPr>
          <w:rFonts w:eastAsia="Calibri"/>
          <w:sz w:val="24"/>
          <w:szCs w:val="24"/>
        </w:rPr>
        <w:t xml:space="preserve"> LED a související úpravy elektrických rozvodů</w:t>
      </w:r>
      <w:r w:rsidR="007E7258">
        <w:rPr>
          <w:rFonts w:eastAsia="Calibri"/>
          <w:sz w:val="24"/>
          <w:szCs w:val="24"/>
        </w:rPr>
        <w:t xml:space="preserve"> a podhledových konstrukcí</w:t>
      </w:r>
      <w:r w:rsidR="00A14BD8">
        <w:rPr>
          <w:rFonts w:eastAsia="Calibri"/>
          <w:sz w:val="24"/>
          <w:szCs w:val="24"/>
        </w:rPr>
        <w:t xml:space="preserve"> a provedení potřebných měření</w:t>
      </w:r>
      <w:r w:rsidR="007E7258">
        <w:rPr>
          <w:rFonts w:eastAsia="Calibri"/>
          <w:sz w:val="24"/>
          <w:szCs w:val="24"/>
        </w:rPr>
        <w:t>.</w:t>
      </w:r>
    </w:p>
    <w:p w14:paraId="3B07D8F0" w14:textId="77777777" w:rsidR="005F6649" w:rsidRPr="009125B3" w:rsidRDefault="005F6649" w:rsidP="009125B3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71A4B0D" w14:textId="77777777" w:rsidR="00290545" w:rsidRDefault="00290545" w:rsidP="002905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1329">
        <w:rPr>
          <w:rFonts w:ascii="Times New Roman" w:hAnsi="Times New Roman"/>
          <w:b/>
          <w:sz w:val="24"/>
          <w:szCs w:val="24"/>
          <w:u w:val="single"/>
        </w:rPr>
        <w:t>Technický popis stávající instalace</w:t>
      </w:r>
    </w:p>
    <w:p w14:paraId="06BDFFBA" w14:textId="78D0CBD3" w:rsidR="00FF773A" w:rsidRDefault="007E7258" w:rsidP="00276A02">
      <w:pPr>
        <w:spacing w:before="120" w:after="6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Stará budova 3</w:t>
      </w:r>
      <w:r w:rsidR="00FC154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N</w:t>
      </w:r>
      <w:r w:rsidR="00B873CC">
        <w:rPr>
          <w:b/>
          <w:sz w:val="24"/>
          <w:szCs w:val="24"/>
        </w:rPr>
        <w:t>P.</w:t>
      </w:r>
    </w:p>
    <w:p w14:paraId="508F9636" w14:textId="59F759BB" w:rsidR="00D9715E" w:rsidRDefault="00C016D3" w:rsidP="00C016D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290545" w:rsidRPr="00E31329">
        <w:rPr>
          <w:sz w:val="24"/>
          <w:szCs w:val="24"/>
        </w:rPr>
        <w:t xml:space="preserve">távající </w:t>
      </w:r>
      <w:r>
        <w:rPr>
          <w:sz w:val="24"/>
          <w:szCs w:val="24"/>
        </w:rPr>
        <w:t>zářivkov</w:t>
      </w:r>
      <w:r w:rsidR="007E7258">
        <w:rPr>
          <w:sz w:val="24"/>
          <w:szCs w:val="24"/>
        </w:rPr>
        <w:t>á svítidla</w:t>
      </w:r>
      <w:r>
        <w:rPr>
          <w:sz w:val="24"/>
          <w:szCs w:val="24"/>
        </w:rPr>
        <w:t xml:space="preserve"> </w:t>
      </w:r>
      <w:r w:rsidR="007E7258">
        <w:rPr>
          <w:sz w:val="24"/>
          <w:szCs w:val="24"/>
        </w:rPr>
        <w:t xml:space="preserve">v kancelářských prostorách </w:t>
      </w:r>
      <w:r>
        <w:rPr>
          <w:sz w:val="24"/>
          <w:szCs w:val="24"/>
        </w:rPr>
        <w:t>j</w:t>
      </w:r>
      <w:r w:rsidR="007E7258">
        <w:rPr>
          <w:sz w:val="24"/>
          <w:szCs w:val="24"/>
        </w:rPr>
        <w:t>sou</w:t>
      </w:r>
      <w:r>
        <w:rPr>
          <w:sz w:val="24"/>
          <w:szCs w:val="24"/>
        </w:rPr>
        <w:t xml:space="preserve"> osazen</w:t>
      </w:r>
      <w:r w:rsidR="007E7258">
        <w:rPr>
          <w:sz w:val="24"/>
          <w:szCs w:val="24"/>
        </w:rPr>
        <w:t>a</w:t>
      </w:r>
      <w:r>
        <w:rPr>
          <w:sz w:val="24"/>
          <w:szCs w:val="24"/>
        </w:rPr>
        <w:t xml:space="preserve"> v</w:t>
      </w:r>
      <w:r w:rsidR="007E7258">
        <w:rPr>
          <w:sz w:val="24"/>
          <w:szCs w:val="24"/>
        </w:rPr>
        <w:t> </w:t>
      </w:r>
      <w:r>
        <w:rPr>
          <w:sz w:val="24"/>
          <w:szCs w:val="24"/>
        </w:rPr>
        <w:t>rastrov</w:t>
      </w:r>
      <w:r w:rsidR="007E7258">
        <w:rPr>
          <w:sz w:val="24"/>
          <w:szCs w:val="24"/>
        </w:rPr>
        <w:t xml:space="preserve">ých </w:t>
      </w:r>
      <w:r>
        <w:rPr>
          <w:sz w:val="24"/>
          <w:szCs w:val="24"/>
        </w:rPr>
        <w:t>podhled</w:t>
      </w:r>
      <w:r w:rsidR="007E7258">
        <w:rPr>
          <w:sz w:val="24"/>
          <w:szCs w:val="24"/>
        </w:rPr>
        <w:t xml:space="preserve">ech rozměru </w:t>
      </w:r>
      <w:r w:rsidRPr="00820EFC">
        <w:rPr>
          <w:sz w:val="24"/>
          <w:szCs w:val="24"/>
        </w:rPr>
        <w:t>62x62 cm</w:t>
      </w:r>
      <w:r>
        <w:rPr>
          <w:sz w:val="24"/>
          <w:szCs w:val="24"/>
        </w:rPr>
        <w:t xml:space="preserve">. Svítidla jsou </w:t>
      </w:r>
      <w:r w:rsidR="007E7258">
        <w:rPr>
          <w:sz w:val="24"/>
          <w:szCs w:val="24"/>
        </w:rPr>
        <w:t xml:space="preserve">čtyř trubicová </w:t>
      </w:r>
      <w:r w:rsidR="006C1F2C">
        <w:rPr>
          <w:sz w:val="24"/>
          <w:szCs w:val="24"/>
        </w:rPr>
        <w:t>s úpravou do rastru</w:t>
      </w:r>
      <w:r>
        <w:rPr>
          <w:sz w:val="24"/>
          <w:szCs w:val="24"/>
        </w:rPr>
        <w:t>. Kabeláž je veden</w:t>
      </w:r>
      <w:r w:rsidR="00DB1755">
        <w:rPr>
          <w:sz w:val="24"/>
          <w:szCs w:val="24"/>
        </w:rPr>
        <w:t>á</w:t>
      </w:r>
      <w:r>
        <w:rPr>
          <w:sz w:val="24"/>
          <w:szCs w:val="24"/>
        </w:rPr>
        <w:t xml:space="preserve"> v</w:t>
      </w:r>
      <w:r w:rsidR="00697A1A">
        <w:rPr>
          <w:sz w:val="24"/>
          <w:szCs w:val="24"/>
        </w:rPr>
        <w:t> </w:t>
      </w:r>
      <w:r>
        <w:rPr>
          <w:sz w:val="24"/>
          <w:szCs w:val="24"/>
        </w:rPr>
        <w:t>podhled</w:t>
      </w:r>
      <w:r w:rsidR="00697A1A">
        <w:rPr>
          <w:sz w:val="24"/>
          <w:szCs w:val="24"/>
        </w:rPr>
        <w:t>ech (kabelových žlabech) a sádrokartonových stěnách</w:t>
      </w:r>
      <w:r>
        <w:rPr>
          <w:sz w:val="24"/>
          <w:szCs w:val="24"/>
        </w:rPr>
        <w:t>.</w:t>
      </w:r>
    </w:p>
    <w:p w14:paraId="1074E6E0" w14:textId="516318A1" w:rsidR="00697A1A" w:rsidRDefault="00697A1A" w:rsidP="00697A1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prostorách sociálního zařízení a kuchyňky jsou zářivková svítidla osazena v rastrových podhledech. Svítidla jsou jedno trubicová s úpravou do rastru. Nástěnná svítidla (čtvercová) jsou umístěna nad umývadlem, případně pod kuchyňskou linkou. Kabeláž je vedená v rastrových podhledech a sádrokartonových stěnách.</w:t>
      </w:r>
    </w:p>
    <w:p w14:paraId="0DFA082F" w14:textId="04FACF9D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prostorách chodeb jsou zářivková svítidla osazena v rastrových podhledech. Svítidla jsou </w:t>
      </w:r>
      <w:r w:rsidR="001D6ED8">
        <w:rPr>
          <w:sz w:val="24"/>
          <w:szCs w:val="24"/>
        </w:rPr>
        <w:t>jedno</w:t>
      </w:r>
      <w:r>
        <w:rPr>
          <w:sz w:val="24"/>
          <w:szCs w:val="24"/>
        </w:rPr>
        <w:t xml:space="preserve"> trubicová s úpravou do rastru. Kabeláž je vedená v rastrových podhledech (kabelových žlabech) a sádrokartonových stěnách.</w:t>
      </w:r>
    </w:p>
    <w:p w14:paraId="016D5A6A" w14:textId="6FC9D0E6" w:rsidR="007E7258" w:rsidRDefault="007E7258" w:rsidP="00C016D3">
      <w:pPr>
        <w:ind w:left="360"/>
        <w:jc w:val="both"/>
        <w:rPr>
          <w:sz w:val="24"/>
          <w:szCs w:val="24"/>
        </w:rPr>
      </w:pPr>
    </w:p>
    <w:p w14:paraId="047CBAB9" w14:textId="37705C18" w:rsidR="00AC0196" w:rsidRDefault="00AC0196" w:rsidP="00276A02">
      <w:pPr>
        <w:spacing w:after="60"/>
        <w:ind w:left="360"/>
        <w:jc w:val="both"/>
        <w:rPr>
          <w:b/>
          <w:bCs/>
          <w:sz w:val="24"/>
          <w:szCs w:val="24"/>
        </w:rPr>
      </w:pPr>
      <w:r w:rsidRPr="00AC0196">
        <w:rPr>
          <w:b/>
          <w:bCs/>
          <w:sz w:val="24"/>
          <w:szCs w:val="24"/>
        </w:rPr>
        <w:t>Přístavba 3.NP.</w:t>
      </w:r>
    </w:p>
    <w:p w14:paraId="119CC867" w14:textId="506A4646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31329">
        <w:rPr>
          <w:sz w:val="24"/>
          <w:szCs w:val="24"/>
        </w:rPr>
        <w:t xml:space="preserve">távající </w:t>
      </w:r>
      <w:r>
        <w:rPr>
          <w:sz w:val="24"/>
          <w:szCs w:val="24"/>
        </w:rPr>
        <w:t xml:space="preserve">zářivková svítidla v kancelářských prostorách jsou osazena v rastrových podhledech rozměru </w:t>
      </w:r>
      <w:r w:rsidRPr="007C12B0">
        <w:rPr>
          <w:sz w:val="24"/>
          <w:szCs w:val="24"/>
        </w:rPr>
        <w:t>62x62 cm</w:t>
      </w:r>
      <w:r>
        <w:rPr>
          <w:sz w:val="24"/>
          <w:szCs w:val="24"/>
        </w:rPr>
        <w:t>. Svítidla jsou čtyř trubicová s úpravou do rastru. Kabeláž je vedená v podhledech (kabelových žlabech) a pod omítkou zděných příček.</w:t>
      </w:r>
    </w:p>
    <w:p w14:paraId="46C0D442" w14:textId="0701AF02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prostorách sociálního zařízení a kuchyňky jsou zářivková svítidla osazena v rastrových podhledech. Svítidla jsou jedno trubicová s úpravou do rastru. Nástěnná svítidla (čtvercová) jsou umístěna nad umývadlem, případně pod kuchyňskou linkou. Kabeláž je vedená v rastrových podhledech a pod omítkou zděných příček.</w:t>
      </w:r>
    </w:p>
    <w:p w14:paraId="6E9BD4B2" w14:textId="537B0ED0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prostorách chodeb jsou zářivková svítidla osazena v rastrových podhledech. Svítidla jsou </w:t>
      </w:r>
      <w:r w:rsidR="001D6ED8">
        <w:rPr>
          <w:sz w:val="24"/>
          <w:szCs w:val="24"/>
        </w:rPr>
        <w:t>čtyř</w:t>
      </w:r>
      <w:r>
        <w:rPr>
          <w:sz w:val="24"/>
          <w:szCs w:val="24"/>
        </w:rPr>
        <w:t xml:space="preserve"> trubicová s úpravou do rastru. </w:t>
      </w:r>
      <w:r w:rsidR="008C42B4">
        <w:rPr>
          <w:sz w:val="24"/>
          <w:szCs w:val="24"/>
        </w:rPr>
        <w:t xml:space="preserve">V hale m. č. 331 jsou nástěnná svítidla s nepřímým osvětlením. </w:t>
      </w:r>
      <w:r>
        <w:rPr>
          <w:sz w:val="24"/>
          <w:szCs w:val="24"/>
        </w:rPr>
        <w:t>Kabeláž je vedená v rastrových podhledech (kabelových žlabech) a pod omítkou zděných příček.</w:t>
      </w:r>
    </w:p>
    <w:p w14:paraId="7DECFF7C" w14:textId="77777777" w:rsidR="00AC0196" w:rsidRPr="00AC0196" w:rsidRDefault="00AC0196" w:rsidP="00C016D3">
      <w:pPr>
        <w:ind w:left="360"/>
        <w:jc w:val="both"/>
        <w:rPr>
          <w:b/>
          <w:bCs/>
          <w:sz w:val="24"/>
          <w:szCs w:val="24"/>
        </w:rPr>
      </w:pPr>
    </w:p>
    <w:p w14:paraId="72130BF1" w14:textId="2BDCE6D4" w:rsidR="00AC0196" w:rsidRDefault="00AC0196" w:rsidP="00276A02">
      <w:pPr>
        <w:spacing w:before="120" w:after="6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Stará budova 4</w:t>
      </w:r>
      <w:r w:rsidR="007C12B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NP.</w:t>
      </w:r>
    </w:p>
    <w:p w14:paraId="5FBE0EAA" w14:textId="702064A8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31329">
        <w:rPr>
          <w:sz w:val="24"/>
          <w:szCs w:val="24"/>
        </w:rPr>
        <w:t xml:space="preserve">távající </w:t>
      </w:r>
      <w:r>
        <w:rPr>
          <w:sz w:val="24"/>
          <w:szCs w:val="24"/>
        </w:rPr>
        <w:t xml:space="preserve">zářivková svítidla v kancelářských prostorách jsou osazena v rastrových podhledech rozměru </w:t>
      </w:r>
      <w:r w:rsidRPr="007C12B0">
        <w:rPr>
          <w:sz w:val="24"/>
          <w:szCs w:val="24"/>
        </w:rPr>
        <w:t>62x62 cm</w:t>
      </w:r>
      <w:r>
        <w:rPr>
          <w:sz w:val="24"/>
          <w:szCs w:val="24"/>
        </w:rPr>
        <w:t xml:space="preserve">. Svítidla jsou čtyř trubicová s úpravou do rastru. </w:t>
      </w:r>
    </w:p>
    <w:p w14:paraId="00C40D11" w14:textId="702E0079" w:rsidR="00276A02" w:rsidRDefault="00276A02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zasedací místnosti </w:t>
      </w:r>
      <w:r w:rsidR="004F1787">
        <w:rPr>
          <w:sz w:val="24"/>
          <w:szCs w:val="24"/>
        </w:rPr>
        <w:t xml:space="preserve">č. </w:t>
      </w:r>
      <w:r>
        <w:rPr>
          <w:sz w:val="24"/>
          <w:szCs w:val="24"/>
        </w:rPr>
        <w:t>418 zůstane ponechána stávající světelná rampa, požadována výměna světelných zdrojů a přezbrojení LED.</w:t>
      </w:r>
    </w:p>
    <w:p w14:paraId="744BF127" w14:textId="431993C2" w:rsidR="00E5253E" w:rsidRDefault="00E5253E" w:rsidP="004F178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místnostech č. 419, 420 a 421 </w:t>
      </w:r>
      <w:r w:rsidR="002E4551" w:rsidRPr="002E4551">
        <w:rPr>
          <w:sz w:val="24"/>
          <w:szCs w:val="24"/>
          <w:u w:val="single"/>
        </w:rPr>
        <w:t xml:space="preserve">stávající </w:t>
      </w:r>
      <w:r w:rsidR="002E4551">
        <w:rPr>
          <w:sz w:val="24"/>
          <w:szCs w:val="24"/>
          <w:u w:val="single"/>
        </w:rPr>
        <w:t xml:space="preserve">atyp. </w:t>
      </w:r>
      <w:r w:rsidR="002E4551" w:rsidRPr="002E4551">
        <w:rPr>
          <w:sz w:val="24"/>
          <w:szCs w:val="24"/>
          <w:u w:val="single"/>
        </w:rPr>
        <w:t>svítidla pouze přezbrojit za trubice LED</w:t>
      </w:r>
      <w:r w:rsidR="002E45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4551">
        <w:rPr>
          <w:sz w:val="24"/>
          <w:szCs w:val="24"/>
        </w:rPr>
        <w:t>S</w:t>
      </w:r>
      <w:r>
        <w:rPr>
          <w:sz w:val="24"/>
          <w:szCs w:val="24"/>
        </w:rPr>
        <w:t>tropní rastr 57,5 x 57,5 cm s pevným sádrokartonem.</w:t>
      </w:r>
      <w:r w:rsidR="004F1787">
        <w:rPr>
          <w:sz w:val="24"/>
          <w:szCs w:val="24"/>
        </w:rPr>
        <w:t xml:space="preserve"> Kabeláž je vedená v podhledech (kabelových žlabech) a sádrokartonových stěnách.</w:t>
      </w:r>
    </w:p>
    <w:p w14:paraId="1945822D" w14:textId="77777777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prostorách sociálního zařízení a kuchyňky jsou zářivková svítidla osazena v rastrových podhledech. Svítidla jsou jedno trubicová s úpravou do rastru. Nástěnná svítidla (čtvercová) jsou umístěna nad umývadlem, případně pod kuchyňskou linkou. Kabeláž je vedená v rastrových podhledech a sádrokartonových stěnách.</w:t>
      </w:r>
    </w:p>
    <w:p w14:paraId="1A9FB9D6" w14:textId="6525EB21" w:rsidR="00AC0196" w:rsidRDefault="00AC0196" w:rsidP="00AC01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prostorách chodeb jsou zářivková svítidla osazena v rastrových podhledech. Svítidla jsou </w:t>
      </w:r>
      <w:r w:rsidR="001D6ED8">
        <w:rPr>
          <w:sz w:val="24"/>
          <w:szCs w:val="24"/>
        </w:rPr>
        <w:t xml:space="preserve">jedno </w:t>
      </w:r>
      <w:r>
        <w:rPr>
          <w:sz w:val="24"/>
          <w:szCs w:val="24"/>
        </w:rPr>
        <w:t xml:space="preserve">trubicová s úpravou do rastru. </w:t>
      </w:r>
      <w:r w:rsidR="00AC1FB3">
        <w:rPr>
          <w:sz w:val="24"/>
          <w:szCs w:val="24"/>
        </w:rPr>
        <w:t xml:space="preserve">V hale m. č. 428 jsou nástěnná svítidla s nepřímým </w:t>
      </w:r>
      <w:r w:rsidR="00AC1FB3">
        <w:rPr>
          <w:sz w:val="24"/>
          <w:szCs w:val="24"/>
        </w:rPr>
        <w:lastRenderedPageBreak/>
        <w:t xml:space="preserve">osvětlením. </w:t>
      </w:r>
      <w:r>
        <w:rPr>
          <w:sz w:val="24"/>
          <w:szCs w:val="24"/>
        </w:rPr>
        <w:t>Kabeláž je vedená v rastrových podhledech (kabelových žlabech) a sádrokartonových stěnách.</w:t>
      </w:r>
    </w:p>
    <w:p w14:paraId="7CA91723" w14:textId="77777777" w:rsidR="00AC0196" w:rsidRDefault="00AC0196" w:rsidP="00AC0196">
      <w:pPr>
        <w:ind w:left="360"/>
        <w:jc w:val="both"/>
        <w:rPr>
          <w:sz w:val="24"/>
          <w:szCs w:val="24"/>
        </w:rPr>
      </w:pPr>
    </w:p>
    <w:p w14:paraId="04F1DA42" w14:textId="557AFD7C" w:rsidR="00276A02" w:rsidRDefault="00276A02" w:rsidP="00276A02">
      <w:pPr>
        <w:spacing w:after="60"/>
        <w:ind w:left="360"/>
        <w:jc w:val="both"/>
        <w:rPr>
          <w:b/>
          <w:bCs/>
          <w:sz w:val="24"/>
          <w:szCs w:val="24"/>
        </w:rPr>
      </w:pPr>
      <w:r w:rsidRPr="00AC0196">
        <w:rPr>
          <w:b/>
          <w:bCs/>
          <w:sz w:val="24"/>
          <w:szCs w:val="24"/>
        </w:rPr>
        <w:t xml:space="preserve">Přístavba </w:t>
      </w:r>
      <w:r>
        <w:rPr>
          <w:b/>
          <w:bCs/>
          <w:sz w:val="24"/>
          <w:szCs w:val="24"/>
        </w:rPr>
        <w:t>4</w:t>
      </w:r>
      <w:r w:rsidRPr="00AC0196">
        <w:rPr>
          <w:b/>
          <w:bCs/>
          <w:sz w:val="24"/>
          <w:szCs w:val="24"/>
        </w:rPr>
        <w:t>.NP.</w:t>
      </w:r>
    </w:p>
    <w:p w14:paraId="4D4EDB23" w14:textId="3AF82C0E" w:rsidR="00276A02" w:rsidRDefault="00276A02" w:rsidP="00276A0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31329">
        <w:rPr>
          <w:sz w:val="24"/>
          <w:szCs w:val="24"/>
        </w:rPr>
        <w:t xml:space="preserve">távající </w:t>
      </w:r>
      <w:r>
        <w:rPr>
          <w:sz w:val="24"/>
          <w:szCs w:val="24"/>
        </w:rPr>
        <w:t xml:space="preserve">zářivková svítidla v archívech a v provozních místnostech jsou osazena v rastrových podhledech rozměru </w:t>
      </w:r>
      <w:r w:rsidRPr="00E5253E">
        <w:rPr>
          <w:sz w:val="24"/>
          <w:szCs w:val="24"/>
        </w:rPr>
        <w:t>62x62 cm</w:t>
      </w:r>
      <w:r>
        <w:rPr>
          <w:sz w:val="24"/>
          <w:szCs w:val="24"/>
        </w:rPr>
        <w:t>. Svítidla jsou čtyř trubicová s úpravou do rastru. Kabeláž je vedená v podhledech (kabelových žlabech) a pod omítkou zděných příček.</w:t>
      </w:r>
    </w:p>
    <w:p w14:paraId="65399A4A" w14:textId="77777777" w:rsidR="00276A02" w:rsidRDefault="00276A02" w:rsidP="00276A0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prostorách sociálního zařízení a kuchyňky jsou zářivková svítidla osazena v rastrových podhledech. Svítidla jsou jedno trubicová s úpravou do rastru. Nástěnná svítidla (čtvercová) jsou umístěna nad umývadlem, případně pod kuchyňskou linkou. Kabeláž je vedená v rastrových podhledech a pod omítkou zděných příček.</w:t>
      </w:r>
    </w:p>
    <w:p w14:paraId="6DE0FB25" w14:textId="0E903007" w:rsidR="00276A02" w:rsidRDefault="00276A02" w:rsidP="00276A0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prostorách chodeb jsou zářivková svítidla osazena v rastrových podhledech. Svítidla jsou dvou </w:t>
      </w:r>
      <w:r w:rsidR="009A4B68">
        <w:rPr>
          <w:sz w:val="24"/>
          <w:szCs w:val="24"/>
        </w:rPr>
        <w:t xml:space="preserve">a čtyř </w:t>
      </w:r>
      <w:r>
        <w:rPr>
          <w:sz w:val="24"/>
          <w:szCs w:val="24"/>
        </w:rPr>
        <w:t xml:space="preserve">trubicová s úpravou do rastru. </w:t>
      </w:r>
      <w:r w:rsidR="00AC1FB3">
        <w:rPr>
          <w:sz w:val="24"/>
          <w:szCs w:val="24"/>
        </w:rPr>
        <w:t xml:space="preserve">V hale m. č. 428 jsou nástěnná svítidla s nepřímým osvětlením. </w:t>
      </w:r>
      <w:r>
        <w:rPr>
          <w:sz w:val="24"/>
          <w:szCs w:val="24"/>
        </w:rPr>
        <w:t>Kabeláž je vedená v rastrových podhledech (kabelových žlabech) a pod omítkou zděných příček.</w:t>
      </w:r>
    </w:p>
    <w:p w14:paraId="16A0B522" w14:textId="77777777" w:rsidR="003E5DE4" w:rsidRDefault="003E5DE4" w:rsidP="00FF773A">
      <w:pPr>
        <w:ind w:left="360"/>
        <w:jc w:val="both"/>
        <w:rPr>
          <w:sz w:val="24"/>
          <w:szCs w:val="24"/>
        </w:rPr>
      </w:pPr>
    </w:p>
    <w:p w14:paraId="2E5193CC" w14:textId="01C1F188" w:rsidR="00871AA0" w:rsidRDefault="00AE06AF" w:rsidP="00FF773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Bližší popis současného stavu </w:t>
      </w:r>
      <w:r w:rsidR="005C5A19">
        <w:rPr>
          <w:sz w:val="24"/>
          <w:szCs w:val="24"/>
        </w:rPr>
        <w:t xml:space="preserve">a příkony svítidel </w:t>
      </w:r>
      <w:r>
        <w:rPr>
          <w:sz w:val="24"/>
          <w:szCs w:val="24"/>
        </w:rPr>
        <w:t>j</w:t>
      </w:r>
      <w:r w:rsidR="005C5A19">
        <w:rPr>
          <w:sz w:val="24"/>
          <w:szCs w:val="24"/>
        </w:rPr>
        <w:t>sou</w:t>
      </w:r>
      <w:r>
        <w:rPr>
          <w:sz w:val="24"/>
          <w:szCs w:val="24"/>
        </w:rPr>
        <w:t xml:space="preserve"> popsán</w:t>
      </w:r>
      <w:r w:rsidR="005C5A19">
        <w:rPr>
          <w:sz w:val="24"/>
          <w:szCs w:val="24"/>
        </w:rPr>
        <w:t>y</w:t>
      </w:r>
      <w:r>
        <w:rPr>
          <w:sz w:val="24"/>
          <w:szCs w:val="24"/>
        </w:rPr>
        <w:t xml:space="preserve"> v přiložené </w:t>
      </w:r>
      <w:r w:rsidR="00E425C1">
        <w:rPr>
          <w:sz w:val="24"/>
          <w:szCs w:val="24"/>
        </w:rPr>
        <w:t>technické specifikaci</w:t>
      </w:r>
      <w:r>
        <w:rPr>
          <w:sz w:val="24"/>
          <w:szCs w:val="24"/>
        </w:rPr>
        <w:t>.</w:t>
      </w:r>
    </w:p>
    <w:p w14:paraId="0A9FC6AA" w14:textId="77777777" w:rsidR="00AE06AF" w:rsidRDefault="00AE06AF" w:rsidP="00FF773A">
      <w:pPr>
        <w:ind w:left="360"/>
        <w:jc w:val="both"/>
        <w:rPr>
          <w:sz w:val="24"/>
          <w:szCs w:val="24"/>
        </w:rPr>
      </w:pPr>
    </w:p>
    <w:p w14:paraId="2E951B29" w14:textId="77777777" w:rsidR="005F6649" w:rsidRDefault="005F6649" w:rsidP="00FF773A">
      <w:pPr>
        <w:ind w:left="360"/>
        <w:jc w:val="both"/>
        <w:rPr>
          <w:sz w:val="24"/>
          <w:szCs w:val="24"/>
        </w:rPr>
      </w:pPr>
    </w:p>
    <w:p w14:paraId="293FBE9A" w14:textId="77777777" w:rsidR="00290545" w:rsidRPr="005F6649" w:rsidRDefault="005F6649" w:rsidP="005F6649">
      <w:pPr>
        <w:spacing w:after="120"/>
        <w:ind w:left="360"/>
        <w:jc w:val="both"/>
        <w:rPr>
          <w:b/>
          <w:sz w:val="24"/>
          <w:szCs w:val="24"/>
        </w:rPr>
      </w:pPr>
      <w:r w:rsidRPr="005F6649">
        <w:rPr>
          <w:b/>
          <w:sz w:val="24"/>
          <w:szCs w:val="24"/>
        </w:rPr>
        <w:t>3.</w:t>
      </w:r>
      <w:r w:rsidRPr="005F6649">
        <w:rPr>
          <w:b/>
          <w:sz w:val="24"/>
          <w:szCs w:val="24"/>
        </w:rPr>
        <w:tab/>
      </w:r>
      <w:r w:rsidRPr="005F6649">
        <w:rPr>
          <w:b/>
          <w:sz w:val="24"/>
          <w:szCs w:val="24"/>
          <w:u w:val="single"/>
        </w:rPr>
        <w:t>Požadavky na osvětlení prostor</w:t>
      </w:r>
    </w:p>
    <w:p w14:paraId="0D7FD119" w14:textId="77777777" w:rsidR="005F6649" w:rsidRDefault="005F6649" w:rsidP="00E5253E">
      <w:p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Zadavatel požaduje demontáž a následně náhradu za LED osvětlení, které bude splňovat požadavky ČSN EN 12464-1.</w:t>
      </w:r>
    </w:p>
    <w:p w14:paraId="7B855391" w14:textId="77777777" w:rsidR="005F6649" w:rsidRPr="005824E3" w:rsidRDefault="005F6649" w:rsidP="00E5253E">
      <w:pPr>
        <w:spacing w:after="120"/>
        <w:ind w:left="426"/>
        <w:jc w:val="both"/>
        <w:rPr>
          <w:sz w:val="24"/>
          <w:szCs w:val="24"/>
        </w:rPr>
      </w:pPr>
      <w:r w:rsidRPr="005824E3">
        <w:rPr>
          <w:sz w:val="24"/>
          <w:szCs w:val="24"/>
        </w:rPr>
        <w:t>V prostorách je požadována výměna osvětlení ks za ks a světlo zůstane ve stejné pozici, není třeba měnit kabeláž příp. lištování.</w:t>
      </w:r>
    </w:p>
    <w:p w14:paraId="44E3D750" w14:textId="18520A13" w:rsidR="005F6649" w:rsidRPr="005824E3" w:rsidRDefault="005F6649" w:rsidP="00E5253E">
      <w:pPr>
        <w:spacing w:after="120"/>
        <w:ind w:left="426"/>
        <w:jc w:val="both"/>
        <w:rPr>
          <w:sz w:val="24"/>
          <w:szCs w:val="24"/>
        </w:rPr>
      </w:pPr>
      <w:r w:rsidRPr="005824E3">
        <w:rPr>
          <w:sz w:val="24"/>
          <w:szCs w:val="24"/>
        </w:rPr>
        <w:t>V</w:t>
      </w:r>
      <w:r w:rsidR="00D07B3D">
        <w:rPr>
          <w:sz w:val="24"/>
          <w:szCs w:val="24"/>
        </w:rPr>
        <w:t xml:space="preserve"> zasedací </w:t>
      </w:r>
      <w:r w:rsidRPr="005824E3">
        <w:rPr>
          <w:sz w:val="24"/>
          <w:szCs w:val="24"/>
        </w:rPr>
        <w:t>míst</w:t>
      </w:r>
      <w:r w:rsidR="00D07B3D">
        <w:rPr>
          <w:sz w:val="24"/>
          <w:szCs w:val="24"/>
        </w:rPr>
        <w:t>nosti</w:t>
      </w:r>
      <w:r w:rsidR="006A64FC" w:rsidRPr="005824E3">
        <w:rPr>
          <w:sz w:val="24"/>
          <w:szCs w:val="24"/>
        </w:rPr>
        <w:t xml:space="preserve"> </w:t>
      </w:r>
      <w:r w:rsidRPr="005824E3">
        <w:rPr>
          <w:sz w:val="24"/>
          <w:szCs w:val="24"/>
        </w:rPr>
        <w:t xml:space="preserve">č. </w:t>
      </w:r>
      <w:r w:rsidR="00D07B3D">
        <w:rPr>
          <w:sz w:val="24"/>
          <w:szCs w:val="24"/>
        </w:rPr>
        <w:t>418 zůstane ponechána stávající světelná rampa, požadována pouze výměna světelných zdrojů a přezbrojení na technologii LED.</w:t>
      </w:r>
    </w:p>
    <w:p w14:paraId="73C7F8CB" w14:textId="77777777" w:rsidR="005F6649" w:rsidRDefault="005F6649" w:rsidP="00E5253E">
      <w:pPr>
        <w:spacing w:after="120"/>
        <w:ind w:left="426"/>
        <w:jc w:val="both"/>
        <w:rPr>
          <w:sz w:val="24"/>
          <w:szCs w:val="24"/>
        </w:rPr>
      </w:pPr>
      <w:r w:rsidRPr="00E31329">
        <w:rPr>
          <w:sz w:val="24"/>
          <w:szCs w:val="24"/>
        </w:rPr>
        <w:t xml:space="preserve">Osvětlení musí po rekonstrukci splňovat jak obecné požadavky </w:t>
      </w:r>
      <w:r>
        <w:rPr>
          <w:sz w:val="24"/>
          <w:szCs w:val="24"/>
        </w:rPr>
        <w:t>p</w:t>
      </w:r>
      <w:r w:rsidRPr="00E31329">
        <w:rPr>
          <w:sz w:val="24"/>
          <w:szCs w:val="24"/>
        </w:rPr>
        <w:t>latných</w:t>
      </w:r>
      <w:r>
        <w:rPr>
          <w:sz w:val="24"/>
          <w:szCs w:val="24"/>
        </w:rPr>
        <w:t xml:space="preserve"> </w:t>
      </w:r>
      <w:r w:rsidRPr="00E31329">
        <w:rPr>
          <w:sz w:val="24"/>
          <w:szCs w:val="24"/>
        </w:rPr>
        <w:t>norem a předpisů</w:t>
      </w:r>
      <w:r>
        <w:rPr>
          <w:sz w:val="24"/>
          <w:szCs w:val="24"/>
        </w:rPr>
        <w:t xml:space="preserve"> (NV č. 361/2007 Sb.)</w:t>
      </w:r>
      <w:r w:rsidRPr="00E313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1329">
        <w:rPr>
          <w:sz w:val="24"/>
          <w:szCs w:val="24"/>
        </w:rPr>
        <w:t>tak speciální požadavky provozovatele</w:t>
      </w:r>
      <w:r>
        <w:rPr>
          <w:sz w:val="24"/>
          <w:szCs w:val="24"/>
        </w:rPr>
        <w:t>/zadavatele</w:t>
      </w:r>
      <w:r w:rsidRPr="00E31329">
        <w:rPr>
          <w:sz w:val="24"/>
          <w:szCs w:val="24"/>
        </w:rPr>
        <w:t xml:space="preserve"> na způsob provozu, ovládání, barvu světla a jeho intenzitu</w:t>
      </w:r>
      <w:r>
        <w:rPr>
          <w:sz w:val="24"/>
          <w:szCs w:val="24"/>
        </w:rPr>
        <w:t>.</w:t>
      </w:r>
    </w:p>
    <w:p w14:paraId="59A070B1" w14:textId="77777777" w:rsidR="005824E3" w:rsidRPr="00E31329" w:rsidRDefault="005824E3" w:rsidP="00E5253E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rastrových podhledech nutno uvažovat s nezbytnou úpravou či doplněním podhledu.</w:t>
      </w:r>
    </w:p>
    <w:p w14:paraId="7B101455" w14:textId="77777777" w:rsidR="005F6649" w:rsidRDefault="005F6649" w:rsidP="00E5253E">
      <w:p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Součástí je i ekologická likvidace demontovaných svítidel a světelných zdrojů.</w:t>
      </w:r>
    </w:p>
    <w:p w14:paraId="32E8FF82" w14:textId="77777777" w:rsidR="005F6649" w:rsidRPr="00AE06AF" w:rsidRDefault="005F6649" w:rsidP="00E5253E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F9EF72B" w14:textId="77777777" w:rsidR="00290545" w:rsidRDefault="00290545" w:rsidP="00290545">
      <w:pPr>
        <w:ind w:left="360"/>
        <w:jc w:val="both"/>
        <w:rPr>
          <w:sz w:val="24"/>
          <w:szCs w:val="24"/>
        </w:rPr>
      </w:pPr>
    </w:p>
    <w:p w14:paraId="007CF767" w14:textId="77777777" w:rsidR="006F6AEA" w:rsidRPr="005C5A19" w:rsidRDefault="005C5A19" w:rsidP="005C5A19">
      <w:pPr>
        <w:spacing w:before="120" w:after="12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C16DFF" w:rsidRPr="005C5A19">
        <w:rPr>
          <w:b/>
          <w:sz w:val="24"/>
          <w:szCs w:val="24"/>
          <w:u w:val="single"/>
        </w:rPr>
        <w:t>Požadavky na intenzitu osvětlení</w:t>
      </w:r>
      <w:r w:rsidR="003F70FA" w:rsidRPr="005C5A19">
        <w:rPr>
          <w:b/>
          <w:sz w:val="24"/>
          <w:szCs w:val="24"/>
          <w:u w:val="single"/>
        </w:rPr>
        <w:t xml:space="preserve"> dle</w:t>
      </w:r>
      <w:r w:rsidR="003F70FA" w:rsidRPr="005C5A19">
        <w:rPr>
          <w:rFonts w:eastAsia="Calibri"/>
          <w:sz w:val="24"/>
          <w:szCs w:val="24"/>
          <w:u w:val="single"/>
        </w:rPr>
        <w:t xml:space="preserve"> </w:t>
      </w:r>
      <w:r w:rsidR="003F70FA" w:rsidRPr="005C5A19">
        <w:rPr>
          <w:rFonts w:eastAsia="Calibri"/>
          <w:b/>
          <w:sz w:val="24"/>
          <w:szCs w:val="24"/>
          <w:u w:val="single"/>
        </w:rPr>
        <w:t>ČSN EN 12464-1</w:t>
      </w:r>
      <w:r w:rsidR="003F70FA" w:rsidRPr="005C5A19">
        <w:rPr>
          <w:b/>
          <w:sz w:val="24"/>
          <w:szCs w:val="24"/>
          <w:u w:val="single"/>
        </w:rPr>
        <w:t>, rozdělení prostor</w:t>
      </w:r>
      <w:r w:rsidR="00C16DFF" w:rsidRPr="005C5A19">
        <w:rPr>
          <w:b/>
          <w:sz w:val="24"/>
          <w:szCs w:val="24"/>
          <w:u w:val="single"/>
        </w:rPr>
        <w:t>:</w:t>
      </w:r>
    </w:p>
    <w:p w14:paraId="2BCB8732" w14:textId="133CD51F" w:rsidR="009344A0" w:rsidRPr="009344A0" w:rsidRDefault="00587918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9344A0">
        <w:rPr>
          <w:rFonts w:ascii="Times New Roman" w:hAnsi="Times New Roman"/>
          <w:b/>
          <w:bCs/>
          <w:sz w:val="24"/>
          <w:szCs w:val="24"/>
        </w:rPr>
        <w:t xml:space="preserve">Kancelářské </w:t>
      </w:r>
      <w:r w:rsidR="006F6AEA" w:rsidRPr="009344A0">
        <w:rPr>
          <w:rFonts w:ascii="Times New Roman" w:hAnsi="Times New Roman"/>
          <w:b/>
          <w:bCs/>
          <w:sz w:val="24"/>
          <w:szCs w:val="24"/>
        </w:rPr>
        <w:t>prostor</w:t>
      </w:r>
      <w:r w:rsidRPr="009344A0">
        <w:rPr>
          <w:rFonts w:ascii="Times New Roman" w:hAnsi="Times New Roman"/>
          <w:b/>
          <w:bCs/>
          <w:sz w:val="24"/>
          <w:szCs w:val="24"/>
        </w:rPr>
        <w:t>y (psaní, čtení, zpracování dat)</w:t>
      </w:r>
      <w:r w:rsidR="006F6AEA" w:rsidRPr="006F6AEA">
        <w:rPr>
          <w:rFonts w:ascii="Times New Roman" w:hAnsi="Times New Roman"/>
          <w:sz w:val="24"/>
          <w:szCs w:val="24"/>
        </w:rPr>
        <w:t xml:space="preserve"> </w:t>
      </w:r>
      <w:r w:rsidR="005C5A19">
        <w:rPr>
          <w:rFonts w:ascii="Times New Roman" w:hAnsi="Times New Roman"/>
          <w:sz w:val="24"/>
          <w:szCs w:val="24"/>
        </w:rPr>
        <w:t xml:space="preserve">míst. </w:t>
      </w:r>
      <w:r w:rsidR="006F6AEA" w:rsidRPr="006F6AEA">
        <w:rPr>
          <w:rFonts w:ascii="Times New Roman" w:hAnsi="Times New Roman"/>
          <w:sz w:val="24"/>
          <w:szCs w:val="24"/>
        </w:rPr>
        <w:t xml:space="preserve">č. </w:t>
      </w:r>
      <w:r w:rsidR="009344A0">
        <w:rPr>
          <w:rFonts w:ascii="Times New Roman" w:hAnsi="Times New Roman"/>
          <w:sz w:val="24"/>
          <w:szCs w:val="24"/>
        </w:rPr>
        <w:t>313, 316, 317, 318, 319, 320, 321, 322, 323, 324, 326, 330, 333, 334, 335, 336, 337, 338, 347, 348,</w:t>
      </w:r>
      <w:r w:rsidR="00A3347E">
        <w:rPr>
          <w:rFonts w:ascii="Times New Roman" w:hAnsi="Times New Roman"/>
          <w:sz w:val="24"/>
          <w:szCs w:val="24"/>
        </w:rPr>
        <w:t xml:space="preserve"> 412, 413, 419, 420, 421, 422, 424, </w:t>
      </w:r>
    </w:p>
    <w:p w14:paraId="552BE888" w14:textId="154E2654" w:rsidR="006F6AEA" w:rsidRPr="009344A0" w:rsidRDefault="009344A0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9344A0">
        <w:rPr>
          <w:rFonts w:ascii="Times New Roman" w:hAnsi="Times New Roman"/>
          <w:b/>
          <w:bCs/>
          <w:sz w:val="24"/>
          <w:szCs w:val="24"/>
        </w:rPr>
        <w:t>Chodby a k</w:t>
      </w:r>
      <w:r w:rsidR="003F70FA" w:rsidRPr="009344A0">
        <w:rPr>
          <w:rFonts w:ascii="Times New Roman" w:hAnsi="Times New Roman"/>
          <w:b/>
          <w:bCs/>
          <w:sz w:val="24"/>
          <w:szCs w:val="24"/>
        </w:rPr>
        <w:t>omunikační pros</w:t>
      </w:r>
      <w:r w:rsidRPr="009344A0">
        <w:rPr>
          <w:rFonts w:ascii="Times New Roman" w:hAnsi="Times New Roman"/>
          <w:b/>
          <w:bCs/>
          <w:sz w:val="24"/>
          <w:szCs w:val="24"/>
        </w:rPr>
        <w:t>tory</w:t>
      </w:r>
      <w:r>
        <w:rPr>
          <w:rFonts w:ascii="Times New Roman" w:hAnsi="Times New Roman"/>
          <w:sz w:val="24"/>
          <w:szCs w:val="24"/>
        </w:rPr>
        <w:t xml:space="preserve"> míst. č. 303, 304, 325, 329, 331, 332, 346</w:t>
      </w:r>
      <w:r w:rsidR="00A3347E">
        <w:rPr>
          <w:rFonts w:ascii="Times New Roman" w:hAnsi="Times New Roman"/>
          <w:sz w:val="24"/>
          <w:szCs w:val="24"/>
        </w:rPr>
        <w:t xml:space="preserve">, 403, 404, </w:t>
      </w:r>
      <w:r w:rsidR="007C6D6E">
        <w:rPr>
          <w:rFonts w:ascii="Times New Roman" w:hAnsi="Times New Roman"/>
          <w:sz w:val="24"/>
          <w:szCs w:val="24"/>
        </w:rPr>
        <w:t>hlavní schodiště,</w:t>
      </w:r>
    </w:p>
    <w:p w14:paraId="7AA1D578" w14:textId="08F46CDC" w:rsidR="009344A0" w:rsidRPr="00D11272" w:rsidRDefault="009344A0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9344A0">
        <w:rPr>
          <w:rFonts w:ascii="Times New Roman" w:hAnsi="Times New Roman"/>
          <w:b/>
          <w:bCs/>
          <w:sz w:val="24"/>
          <w:szCs w:val="24"/>
        </w:rPr>
        <w:t>Šatny, umyvadla, záchody</w:t>
      </w:r>
      <w:r>
        <w:rPr>
          <w:rFonts w:ascii="Times New Roman" w:hAnsi="Times New Roman"/>
          <w:sz w:val="24"/>
          <w:szCs w:val="24"/>
        </w:rPr>
        <w:t xml:space="preserve"> míst. č. 305, 306, 307, 308, 309, 310, 327, 340, 341, 342, 343, 344, </w:t>
      </w:r>
      <w:r w:rsidR="00752541">
        <w:rPr>
          <w:rFonts w:ascii="Times New Roman" w:hAnsi="Times New Roman"/>
          <w:sz w:val="24"/>
          <w:szCs w:val="24"/>
        </w:rPr>
        <w:t>405, 406, 407, 408, 409, 410, 425, 430, 431, 432, 433, 434,</w:t>
      </w:r>
    </w:p>
    <w:p w14:paraId="5701A2F9" w14:textId="72212D0B" w:rsidR="00D11272" w:rsidRPr="009344A0" w:rsidRDefault="00D11272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Kuchyňky, odpočívárny</w:t>
      </w:r>
      <w:r>
        <w:rPr>
          <w:rFonts w:ascii="Times New Roman" w:hAnsi="Times New Roman"/>
          <w:sz w:val="24"/>
          <w:szCs w:val="24"/>
        </w:rPr>
        <w:t xml:space="preserve"> míst.</w:t>
      </w:r>
      <w:r w:rsidR="00F24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č.</w:t>
      </w:r>
      <w:r w:rsidR="00F24964">
        <w:rPr>
          <w:rFonts w:ascii="Times New Roman" w:hAnsi="Times New Roman"/>
          <w:sz w:val="24"/>
          <w:szCs w:val="24"/>
        </w:rPr>
        <w:t xml:space="preserve"> 311, 345</w:t>
      </w:r>
      <w:r w:rsidR="00333B13">
        <w:rPr>
          <w:rFonts w:ascii="Times New Roman" w:hAnsi="Times New Roman"/>
          <w:sz w:val="24"/>
          <w:szCs w:val="24"/>
        </w:rPr>
        <w:t>, 411, 429</w:t>
      </w:r>
      <w:r w:rsidR="007C6D6E">
        <w:rPr>
          <w:rFonts w:ascii="Times New Roman" w:hAnsi="Times New Roman"/>
          <w:sz w:val="24"/>
          <w:szCs w:val="24"/>
        </w:rPr>
        <w:t>,</w:t>
      </w:r>
    </w:p>
    <w:p w14:paraId="4943AF30" w14:textId="7DC9F89A" w:rsidR="009344A0" w:rsidRPr="002F5E42" w:rsidRDefault="00D11272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Archívy</w:t>
      </w:r>
      <w:r w:rsidR="00F249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4964" w:rsidRPr="00F24964">
        <w:rPr>
          <w:rFonts w:ascii="Times New Roman" w:hAnsi="Times New Roman"/>
          <w:sz w:val="24"/>
          <w:szCs w:val="24"/>
        </w:rPr>
        <w:t xml:space="preserve">míst. </w:t>
      </w:r>
      <w:r w:rsidR="00F24964">
        <w:rPr>
          <w:rFonts w:ascii="Times New Roman" w:hAnsi="Times New Roman"/>
          <w:sz w:val="24"/>
          <w:szCs w:val="24"/>
        </w:rPr>
        <w:t>č</w:t>
      </w:r>
      <w:r w:rsidR="00F24964" w:rsidRPr="00F24964">
        <w:rPr>
          <w:rFonts w:ascii="Times New Roman" w:hAnsi="Times New Roman"/>
          <w:sz w:val="24"/>
          <w:szCs w:val="24"/>
        </w:rPr>
        <w:t>. 436, 437</w:t>
      </w:r>
      <w:r w:rsidR="007C6D6E">
        <w:rPr>
          <w:rFonts w:ascii="Times New Roman" w:hAnsi="Times New Roman"/>
          <w:sz w:val="24"/>
          <w:szCs w:val="24"/>
        </w:rPr>
        <w:t>,</w:t>
      </w:r>
    </w:p>
    <w:p w14:paraId="5F95353E" w14:textId="485324A8" w:rsidR="002F5E42" w:rsidRPr="00F24964" w:rsidRDefault="002F5E42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Telefonní ústředny</w:t>
      </w:r>
      <w:r>
        <w:rPr>
          <w:rFonts w:ascii="Times New Roman" w:hAnsi="Times New Roman"/>
          <w:sz w:val="24"/>
          <w:szCs w:val="24"/>
        </w:rPr>
        <w:t xml:space="preserve"> míst. č. 414, 415, 438</w:t>
      </w:r>
      <w:r w:rsidR="007C6D6E">
        <w:rPr>
          <w:rFonts w:ascii="Times New Roman" w:hAnsi="Times New Roman"/>
          <w:sz w:val="24"/>
          <w:szCs w:val="24"/>
        </w:rPr>
        <w:t>,</w:t>
      </w:r>
    </w:p>
    <w:p w14:paraId="63872182" w14:textId="38B20C7C" w:rsidR="00F24964" w:rsidRPr="00752541" w:rsidRDefault="00F24964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Úklidové komory </w:t>
      </w:r>
      <w:r>
        <w:rPr>
          <w:rFonts w:ascii="Times New Roman" w:hAnsi="Times New Roman"/>
          <w:sz w:val="24"/>
          <w:szCs w:val="24"/>
        </w:rPr>
        <w:t>míst. č. 315, 339, 416,</w:t>
      </w:r>
      <w:r w:rsidR="003B0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417,</w:t>
      </w:r>
      <w:r w:rsidR="003B0FCA">
        <w:rPr>
          <w:rFonts w:ascii="Times New Roman" w:hAnsi="Times New Roman"/>
          <w:sz w:val="24"/>
          <w:szCs w:val="24"/>
        </w:rPr>
        <w:t xml:space="preserve"> 435</w:t>
      </w:r>
      <w:r w:rsidR="007C6D6E">
        <w:rPr>
          <w:rFonts w:ascii="Times New Roman" w:hAnsi="Times New Roman"/>
          <w:sz w:val="24"/>
          <w:szCs w:val="24"/>
        </w:rPr>
        <w:t>,</w:t>
      </w:r>
    </w:p>
    <w:p w14:paraId="53F8EBDC" w14:textId="35011ED3" w:rsidR="00752541" w:rsidRPr="00F24964" w:rsidRDefault="00752541" w:rsidP="006F6AE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Strojovna výtahu</w:t>
      </w:r>
      <w:r>
        <w:rPr>
          <w:rFonts w:ascii="Times New Roman" w:hAnsi="Times New Roman"/>
          <w:sz w:val="24"/>
          <w:szCs w:val="24"/>
        </w:rPr>
        <w:t xml:space="preserve"> míst. č. 349</w:t>
      </w:r>
    </w:p>
    <w:p w14:paraId="0BD85954" w14:textId="77777777" w:rsidR="00290545" w:rsidRPr="00E31329" w:rsidRDefault="00290545" w:rsidP="0059315F">
      <w:pPr>
        <w:ind w:firstLine="360"/>
        <w:jc w:val="both"/>
        <w:rPr>
          <w:sz w:val="24"/>
          <w:szCs w:val="24"/>
        </w:rPr>
      </w:pPr>
      <w:r w:rsidRPr="00E31329">
        <w:rPr>
          <w:sz w:val="24"/>
          <w:szCs w:val="24"/>
        </w:rPr>
        <w:t>Dokumentace elektroinstalace</w:t>
      </w:r>
      <w:r>
        <w:rPr>
          <w:sz w:val="24"/>
          <w:szCs w:val="24"/>
        </w:rPr>
        <w:t xml:space="preserve"> stávajícího stavu</w:t>
      </w:r>
      <w:r w:rsidRPr="00E31329">
        <w:rPr>
          <w:sz w:val="24"/>
          <w:szCs w:val="24"/>
        </w:rPr>
        <w:t xml:space="preserve"> je k dispozici u </w:t>
      </w:r>
      <w:r>
        <w:rPr>
          <w:sz w:val="24"/>
          <w:szCs w:val="24"/>
        </w:rPr>
        <w:t>zadavatele</w:t>
      </w:r>
      <w:r w:rsidRPr="00E31329">
        <w:rPr>
          <w:sz w:val="24"/>
          <w:szCs w:val="24"/>
        </w:rPr>
        <w:t>.</w:t>
      </w:r>
    </w:p>
    <w:p w14:paraId="05E799C0" w14:textId="77777777" w:rsidR="00290545" w:rsidRDefault="00290545" w:rsidP="00290545">
      <w:pPr>
        <w:jc w:val="both"/>
        <w:rPr>
          <w:sz w:val="24"/>
          <w:szCs w:val="24"/>
        </w:rPr>
      </w:pPr>
    </w:p>
    <w:p w14:paraId="21021100" w14:textId="77777777" w:rsidR="00290545" w:rsidRPr="00E31329" w:rsidRDefault="00290545" w:rsidP="00290545">
      <w:pPr>
        <w:jc w:val="both"/>
        <w:rPr>
          <w:sz w:val="24"/>
          <w:szCs w:val="24"/>
        </w:rPr>
      </w:pPr>
    </w:p>
    <w:p w14:paraId="6752F3F4" w14:textId="77777777" w:rsidR="00290545" w:rsidRPr="008427B5" w:rsidRDefault="008427B5" w:rsidP="00C27938">
      <w:pPr>
        <w:tabs>
          <w:tab w:val="left" w:pos="709"/>
        </w:tabs>
        <w:spacing w:after="240"/>
        <w:ind w:left="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290545" w:rsidRPr="008427B5">
        <w:rPr>
          <w:b/>
          <w:sz w:val="24"/>
          <w:szCs w:val="24"/>
          <w:u w:val="single"/>
        </w:rPr>
        <w:t>Společné požadavky na LED svítidla:</w:t>
      </w:r>
    </w:p>
    <w:p w14:paraId="7465D85D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B7352">
        <w:rPr>
          <w:rFonts w:ascii="Times New Roman" w:hAnsi="Times New Roman"/>
          <w:sz w:val="24"/>
          <w:szCs w:val="24"/>
        </w:rPr>
        <w:t xml:space="preserve">minimální </w:t>
      </w:r>
      <w:r>
        <w:rPr>
          <w:rFonts w:ascii="Times New Roman" w:hAnsi="Times New Roman"/>
          <w:sz w:val="24"/>
          <w:szCs w:val="24"/>
        </w:rPr>
        <w:t xml:space="preserve">deklarovaná </w:t>
      </w:r>
      <w:r w:rsidRPr="009B7352">
        <w:rPr>
          <w:rFonts w:ascii="Times New Roman" w:hAnsi="Times New Roman"/>
          <w:sz w:val="24"/>
          <w:szCs w:val="24"/>
        </w:rPr>
        <w:t>životnost 50 000 h</w:t>
      </w:r>
      <w:r>
        <w:rPr>
          <w:rFonts w:ascii="Times New Roman" w:hAnsi="Times New Roman"/>
          <w:sz w:val="24"/>
          <w:szCs w:val="24"/>
        </w:rPr>
        <w:t xml:space="preserve"> až do snížení světelného toku na 80%</w:t>
      </w:r>
    </w:p>
    <w:p w14:paraId="022A6A3D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krytí min. IP20</w:t>
      </w:r>
    </w:p>
    <w:p w14:paraId="303A62C7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základna: kov (ocel, hliník)</w:t>
      </w:r>
    </w:p>
    <w:p w14:paraId="4AEC441C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barevná teplota 4000 K</w:t>
      </w:r>
      <w:r w:rsidR="00C27938">
        <w:rPr>
          <w:rFonts w:ascii="Times New Roman" w:hAnsi="Times New Roman"/>
          <w:sz w:val="24"/>
          <w:szCs w:val="24"/>
        </w:rPr>
        <w:t>,</w:t>
      </w:r>
      <w:r w:rsidR="000C6B21">
        <w:rPr>
          <w:rFonts w:ascii="Times New Roman" w:hAnsi="Times New Roman"/>
          <w:sz w:val="24"/>
          <w:szCs w:val="24"/>
        </w:rPr>
        <w:t xml:space="preserve"> </w:t>
      </w:r>
      <w:r w:rsidR="000C6B21" w:rsidRPr="00A213DC">
        <w:rPr>
          <w:rFonts w:ascii="Times New Roman" w:hAnsi="Times New Roman"/>
          <w:sz w:val="24"/>
          <w:szCs w:val="24"/>
          <w:u w:val="single"/>
        </w:rPr>
        <w:t>neutrální</w:t>
      </w:r>
      <w:r w:rsidR="00C27938" w:rsidRPr="00A213DC">
        <w:rPr>
          <w:rFonts w:ascii="Times New Roman" w:hAnsi="Times New Roman"/>
          <w:sz w:val="24"/>
          <w:szCs w:val="24"/>
          <w:u w:val="single"/>
        </w:rPr>
        <w:t xml:space="preserve"> denní bílá</w:t>
      </w:r>
    </w:p>
    <w:p w14:paraId="64FDD284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400C2">
        <w:rPr>
          <w:rFonts w:ascii="Times New Roman" w:hAnsi="Times New Roman"/>
          <w:sz w:val="24"/>
          <w:szCs w:val="24"/>
        </w:rPr>
        <w:t xml:space="preserve">reprodukce barev </w:t>
      </w:r>
      <w:r w:rsidRPr="006C28B2">
        <w:rPr>
          <w:rFonts w:ascii="Times New Roman" w:hAnsi="Times New Roman"/>
          <w:sz w:val="24"/>
          <w:szCs w:val="24"/>
        </w:rPr>
        <w:t>Ra ≥ 80</w:t>
      </w:r>
    </w:p>
    <w:p w14:paraId="077E4B8C" w14:textId="0B020070" w:rsidR="008D3627" w:rsidRPr="008D3627" w:rsidRDefault="008D3627" w:rsidP="008D3627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činitel oslnění UGR dle normativních požadavků ČSN EN 12464-1 (˂ 19 kancelářské prostory, práce s PC)</w:t>
      </w:r>
    </w:p>
    <w:p w14:paraId="788204D1" w14:textId="77777777" w:rsidR="00290545" w:rsidRPr="000B5C43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osazení svítidla LED moduly, elektronický předřadník</w:t>
      </w:r>
    </w:p>
    <w:p w14:paraId="2EFFB139" w14:textId="77777777" w:rsidR="00290545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teplota okolí: </w:t>
      </w:r>
      <w:r w:rsidR="008427B5">
        <w:rPr>
          <w:rFonts w:ascii="Times New Roman" w:hAnsi="Times New Roman"/>
          <w:sz w:val="24"/>
          <w:szCs w:val="24"/>
        </w:rPr>
        <w:t>0 - 4</w:t>
      </w:r>
      <w:r w:rsidR="00C279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°C</w:t>
      </w:r>
      <w:r w:rsidRPr="006C28B2">
        <w:rPr>
          <w:rFonts w:ascii="Times New Roman" w:hAnsi="Times New Roman"/>
          <w:sz w:val="24"/>
          <w:szCs w:val="24"/>
        </w:rPr>
        <w:t xml:space="preserve"> </w:t>
      </w:r>
    </w:p>
    <w:p w14:paraId="135834C2" w14:textId="389E5C10" w:rsidR="001C6BDF" w:rsidRPr="00A400C2" w:rsidRDefault="001C6BDF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barevné provedení bílé</w:t>
      </w:r>
      <w:r w:rsidR="008B11C9">
        <w:rPr>
          <w:rFonts w:ascii="Times New Roman" w:hAnsi="Times New Roman"/>
          <w:sz w:val="24"/>
          <w:szCs w:val="24"/>
        </w:rPr>
        <w:t>,</w:t>
      </w:r>
    </w:p>
    <w:p w14:paraId="5ACF124A" w14:textId="77777777" w:rsidR="00290545" w:rsidRPr="00DB6436" w:rsidRDefault="00290545" w:rsidP="008427B5">
      <w:pPr>
        <w:pStyle w:val="Odstavecseseznamem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B6436">
        <w:rPr>
          <w:rFonts w:ascii="Times New Roman" w:hAnsi="Times New Roman"/>
          <w:sz w:val="24"/>
          <w:szCs w:val="24"/>
        </w:rPr>
        <w:t xml:space="preserve">svítidla musí být </w:t>
      </w:r>
      <w:r>
        <w:rPr>
          <w:rFonts w:ascii="Times New Roman" w:hAnsi="Times New Roman"/>
          <w:sz w:val="24"/>
          <w:szCs w:val="24"/>
        </w:rPr>
        <w:t xml:space="preserve">od každého typu </w:t>
      </w:r>
      <w:r w:rsidRPr="00DB6436">
        <w:rPr>
          <w:rFonts w:ascii="Times New Roman" w:hAnsi="Times New Roman"/>
          <w:sz w:val="24"/>
          <w:szCs w:val="24"/>
        </w:rPr>
        <w:t>všechna z jedné výrobní šarže a stejného barevného podání</w:t>
      </w:r>
    </w:p>
    <w:p w14:paraId="54FD79AC" w14:textId="77777777" w:rsidR="005C5A19" w:rsidRDefault="005C5A19" w:rsidP="00AE06AF">
      <w:pPr>
        <w:outlineLvl w:val="0"/>
        <w:rPr>
          <w:b/>
          <w:sz w:val="24"/>
          <w:szCs w:val="24"/>
        </w:rPr>
      </w:pPr>
    </w:p>
    <w:p w14:paraId="1B319EB1" w14:textId="77777777" w:rsidR="008427B5" w:rsidRPr="008427B5" w:rsidRDefault="008427B5" w:rsidP="008427B5">
      <w:pPr>
        <w:spacing w:after="120"/>
        <w:ind w:left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 w:rsidRPr="008427B5">
        <w:rPr>
          <w:b/>
          <w:sz w:val="24"/>
          <w:szCs w:val="24"/>
          <w:u w:val="single"/>
        </w:rPr>
        <w:t>Ostatní požadavky objednatele:</w:t>
      </w:r>
    </w:p>
    <w:p w14:paraId="59A1B2A8" w14:textId="6DFFA01E" w:rsidR="004A59F7" w:rsidRDefault="004A59F7" w:rsidP="004A59F7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A59F7">
        <w:rPr>
          <w:rFonts w:ascii="Times New Roman" w:hAnsi="Times New Roman"/>
          <w:sz w:val="24"/>
          <w:szCs w:val="24"/>
        </w:rPr>
        <w:t xml:space="preserve">ahradit původní svítidla novými svítidly s integrovanými zdroji LED s difuzorem (proti oslnění) a s nízkou výškou svítidla - max. 80 </w:t>
      </w:r>
      <w:r>
        <w:rPr>
          <w:rFonts w:ascii="Times New Roman" w:hAnsi="Times New Roman"/>
          <w:sz w:val="24"/>
          <w:szCs w:val="24"/>
        </w:rPr>
        <w:t>mm</w:t>
      </w:r>
      <w:r w:rsidR="00426478">
        <w:rPr>
          <w:rFonts w:ascii="Times New Roman" w:hAnsi="Times New Roman"/>
          <w:sz w:val="24"/>
          <w:szCs w:val="24"/>
        </w:rPr>
        <w:t xml:space="preserve"> (v rastrových podhledech)</w:t>
      </w:r>
      <w:r w:rsidR="00201AE0">
        <w:rPr>
          <w:rFonts w:ascii="Times New Roman" w:hAnsi="Times New Roman"/>
          <w:sz w:val="24"/>
          <w:szCs w:val="24"/>
        </w:rPr>
        <w:t>,</w:t>
      </w:r>
    </w:p>
    <w:p w14:paraId="2B4FC660" w14:textId="71859296" w:rsidR="004A59F7" w:rsidRPr="00D60BBA" w:rsidRDefault="004A59F7" w:rsidP="004A59F7">
      <w:pPr>
        <w:pStyle w:val="Odstavecseseznamem"/>
        <w:numPr>
          <w:ilvl w:val="0"/>
          <w:numId w:val="9"/>
        </w:numPr>
        <w:ind w:left="709" w:hanging="425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8427B5">
        <w:rPr>
          <w:rFonts w:ascii="Times New Roman" w:hAnsi="Times New Roman"/>
          <w:sz w:val="24"/>
          <w:szCs w:val="24"/>
        </w:rPr>
        <w:t xml:space="preserve">ová </w:t>
      </w:r>
      <w:r>
        <w:rPr>
          <w:rFonts w:ascii="Times New Roman" w:hAnsi="Times New Roman"/>
          <w:sz w:val="24"/>
          <w:szCs w:val="24"/>
        </w:rPr>
        <w:t xml:space="preserve">LED </w:t>
      </w:r>
      <w:r w:rsidRPr="008427B5">
        <w:rPr>
          <w:rFonts w:ascii="Times New Roman" w:hAnsi="Times New Roman"/>
          <w:sz w:val="24"/>
          <w:szCs w:val="24"/>
        </w:rPr>
        <w:t>svítidla nesmí omezit provoz stávajícího kamerového systému</w:t>
      </w:r>
      <w:r w:rsidR="00201AE0">
        <w:rPr>
          <w:rFonts w:ascii="Times New Roman" w:hAnsi="Times New Roman"/>
          <w:sz w:val="24"/>
          <w:szCs w:val="24"/>
        </w:rPr>
        <w:t>,</w:t>
      </w:r>
      <w:r w:rsidR="00650F00">
        <w:rPr>
          <w:rFonts w:ascii="Times New Roman" w:hAnsi="Times New Roman"/>
          <w:sz w:val="24"/>
          <w:szCs w:val="24"/>
        </w:rPr>
        <w:t xml:space="preserve"> nesmí přímo oslňovat objektivy bezpečnostních kamer,</w:t>
      </w:r>
    </w:p>
    <w:p w14:paraId="2E7A2792" w14:textId="04995EF4" w:rsidR="008427B5" w:rsidRDefault="00650F00" w:rsidP="00C27938">
      <w:pPr>
        <w:pStyle w:val="Odstavecseseznamem"/>
        <w:numPr>
          <w:ilvl w:val="0"/>
          <w:numId w:val="9"/>
        </w:numPr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došlo ke změnám, </w:t>
      </w:r>
      <w:r w:rsidR="008427B5">
        <w:rPr>
          <w:rFonts w:ascii="Times New Roman" w:hAnsi="Times New Roman"/>
          <w:sz w:val="24"/>
          <w:szCs w:val="24"/>
        </w:rPr>
        <w:t>z</w:t>
      </w:r>
      <w:r w:rsidR="008427B5" w:rsidRPr="008427B5">
        <w:rPr>
          <w:rFonts w:ascii="Times New Roman" w:hAnsi="Times New Roman"/>
          <w:sz w:val="24"/>
          <w:szCs w:val="24"/>
        </w:rPr>
        <w:t>akresl</w:t>
      </w:r>
      <w:r w:rsidR="004A59F7">
        <w:rPr>
          <w:rFonts w:ascii="Times New Roman" w:hAnsi="Times New Roman"/>
          <w:sz w:val="24"/>
          <w:szCs w:val="24"/>
        </w:rPr>
        <w:t>it</w:t>
      </w:r>
      <w:r w:rsidR="008427B5" w:rsidRPr="008427B5">
        <w:rPr>
          <w:rFonts w:ascii="Times New Roman" w:hAnsi="Times New Roman"/>
          <w:sz w:val="24"/>
          <w:szCs w:val="24"/>
        </w:rPr>
        <w:t xml:space="preserve"> skutečn</w:t>
      </w:r>
      <w:r w:rsidR="004A59F7">
        <w:rPr>
          <w:rFonts w:ascii="Times New Roman" w:hAnsi="Times New Roman"/>
          <w:sz w:val="24"/>
          <w:szCs w:val="24"/>
        </w:rPr>
        <w:t>ý</w:t>
      </w:r>
      <w:r w:rsidR="008427B5" w:rsidRPr="008427B5">
        <w:rPr>
          <w:rFonts w:ascii="Times New Roman" w:hAnsi="Times New Roman"/>
          <w:sz w:val="24"/>
          <w:szCs w:val="24"/>
        </w:rPr>
        <w:t xml:space="preserve"> stav a změn</w:t>
      </w:r>
      <w:r w:rsidR="004A59F7">
        <w:rPr>
          <w:rFonts w:ascii="Times New Roman" w:hAnsi="Times New Roman"/>
          <w:sz w:val="24"/>
          <w:szCs w:val="24"/>
        </w:rPr>
        <w:t>y</w:t>
      </w:r>
      <w:r w:rsidR="008427B5" w:rsidRPr="008427B5">
        <w:rPr>
          <w:rFonts w:ascii="Times New Roman" w:hAnsi="Times New Roman"/>
          <w:sz w:val="24"/>
          <w:szCs w:val="24"/>
        </w:rPr>
        <w:t xml:space="preserve"> do projektové dokumentace u objednatele</w:t>
      </w:r>
      <w:r w:rsidR="00201AE0">
        <w:rPr>
          <w:rFonts w:ascii="Times New Roman" w:hAnsi="Times New Roman"/>
          <w:sz w:val="24"/>
          <w:szCs w:val="24"/>
        </w:rPr>
        <w:t>,</w:t>
      </w:r>
    </w:p>
    <w:p w14:paraId="7993A8A8" w14:textId="77777777" w:rsidR="00201AE0" w:rsidRDefault="00201AE0" w:rsidP="00201AE0">
      <w:pPr>
        <w:pStyle w:val="Odstavecseseznamem"/>
        <w:numPr>
          <w:ilvl w:val="0"/>
          <w:numId w:val="9"/>
        </w:numPr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autorizované měření osvětlenosti a rovnoměrnosti osvětlení,</w:t>
      </w:r>
    </w:p>
    <w:p w14:paraId="3805945E" w14:textId="0CBD9979" w:rsidR="00201AE0" w:rsidRPr="008427B5" w:rsidRDefault="00201AE0" w:rsidP="00C27938">
      <w:pPr>
        <w:pStyle w:val="Odstavecseseznamem"/>
        <w:numPr>
          <w:ilvl w:val="0"/>
          <w:numId w:val="9"/>
        </w:numPr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elektrorevize dle ČSN,</w:t>
      </w:r>
      <w:r w:rsidR="00A97907">
        <w:rPr>
          <w:rFonts w:ascii="Times New Roman" w:hAnsi="Times New Roman"/>
          <w:sz w:val="24"/>
          <w:szCs w:val="24"/>
        </w:rPr>
        <w:t xml:space="preserve"> pokud je vyžadována předpisem,</w:t>
      </w:r>
    </w:p>
    <w:p w14:paraId="1F4CC596" w14:textId="033D4DD4" w:rsidR="00D60BBA" w:rsidRPr="00F63281" w:rsidRDefault="00D60BBA" w:rsidP="00C27938">
      <w:pPr>
        <w:pStyle w:val="Odstavecseseznamem"/>
        <w:numPr>
          <w:ilvl w:val="0"/>
          <w:numId w:val="9"/>
        </w:numPr>
        <w:ind w:left="709" w:hanging="425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 realizace v</w:t>
      </w:r>
      <w:r w:rsidR="00426478">
        <w:rPr>
          <w:rFonts w:ascii="Times New Roman" w:hAnsi="Times New Roman"/>
          <w:sz w:val="24"/>
          <w:szCs w:val="24"/>
        </w:rPr>
        <w:t xml:space="preserve"> pracovní </w:t>
      </w:r>
      <w:r w:rsidR="001C6BDF">
        <w:rPr>
          <w:rFonts w:ascii="Times New Roman" w:hAnsi="Times New Roman"/>
          <w:sz w:val="24"/>
          <w:szCs w:val="24"/>
        </w:rPr>
        <w:t xml:space="preserve">dny v </w:t>
      </w:r>
      <w:r w:rsidRPr="00426478">
        <w:rPr>
          <w:rFonts w:ascii="Times New Roman" w:hAnsi="Times New Roman"/>
          <w:sz w:val="24"/>
          <w:szCs w:val="24"/>
        </w:rPr>
        <w:t>době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3281">
        <w:rPr>
          <w:rFonts w:ascii="Times New Roman" w:hAnsi="Times New Roman"/>
          <w:sz w:val="24"/>
          <w:szCs w:val="24"/>
        </w:rPr>
        <w:t xml:space="preserve">od </w:t>
      </w:r>
      <w:r w:rsidR="00426478">
        <w:rPr>
          <w:rFonts w:ascii="Times New Roman" w:hAnsi="Times New Roman"/>
          <w:sz w:val="24"/>
          <w:szCs w:val="24"/>
        </w:rPr>
        <w:t>7</w:t>
      </w:r>
      <w:r w:rsidRPr="00F63281">
        <w:rPr>
          <w:rFonts w:ascii="Times New Roman" w:hAnsi="Times New Roman"/>
          <w:sz w:val="24"/>
          <w:szCs w:val="24"/>
        </w:rPr>
        <w:t>:</w:t>
      </w:r>
      <w:r w:rsidR="00426478">
        <w:rPr>
          <w:rFonts w:ascii="Times New Roman" w:hAnsi="Times New Roman"/>
          <w:sz w:val="24"/>
          <w:szCs w:val="24"/>
        </w:rPr>
        <w:t>0</w:t>
      </w:r>
      <w:r w:rsidRPr="00F63281">
        <w:rPr>
          <w:rFonts w:ascii="Times New Roman" w:hAnsi="Times New Roman"/>
          <w:sz w:val="24"/>
          <w:szCs w:val="24"/>
        </w:rPr>
        <w:t xml:space="preserve">0 </w:t>
      </w:r>
      <w:r w:rsidR="00F63281" w:rsidRPr="00F63281">
        <w:rPr>
          <w:rFonts w:ascii="Times New Roman" w:hAnsi="Times New Roman"/>
          <w:sz w:val="24"/>
          <w:szCs w:val="24"/>
        </w:rPr>
        <w:t xml:space="preserve">– </w:t>
      </w:r>
      <w:r w:rsidR="00426478">
        <w:rPr>
          <w:rFonts w:ascii="Times New Roman" w:hAnsi="Times New Roman"/>
          <w:sz w:val="24"/>
          <w:szCs w:val="24"/>
        </w:rPr>
        <w:t>18</w:t>
      </w:r>
      <w:r w:rsidR="00F63281" w:rsidRPr="00F63281">
        <w:rPr>
          <w:rFonts w:ascii="Times New Roman" w:hAnsi="Times New Roman"/>
          <w:sz w:val="24"/>
          <w:szCs w:val="24"/>
        </w:rPr>
        <w:t>:00 hod.</w:t>
      </w:r>
    </w:p>
    <w:p w14:paraId="6E3EE0A8" w14:textId="48BED009" w:rsidR="00D60BBA" w:rsidRDefault="00D60BBA" w:rsidP="00426478">
      <w:pPr>
        <w:ind w:left="284"/>
        <w:outlineLvl w:val="0"/>
        <w:rPr>
          <w:b/>
          <w:sz w:val="24"/>
          <w:szCs w:val="24"/>
        </w:rPr>
      </w:pPr>
    </w:p>
    <w:p w14:paraId="78CB997B" w14:textId="77777777" w:rsidR="006935D0" w:rsidRDefault="006935D0" w:rsidP="00426478">
      <w:pPr>
        <w:ind w:left="284"/>
        <w:outlineLvl w:val="0"/>
        <w:rPr>
          <w:b/>
          <w:sz w:val="24"/>
          <w:szCs w:val="24"/>
        </w:rPr>
      </w:pPr>
    </w:p>
    <w:p w14:paraId="6C766763" w14:textId="77777777" w:rsidR="006935D0" w:rsidRDefault="006935D0" w:rsidP="00426478">
      <w:pPr>
        <w:ind w:left="284"/>
        <w:outlineLvl w:val="0"/>
        <w:rPr>
          <w:b/>
          <w:sz w:val="24"/>
          <w:szCs w:val="24"/>
        </w:rPr>
      </w:pPr>
    </w:p>
    <w:p w14:paraId="00C80E07" w14:textId="77777777" w:rsidR="006935D0" w:rsidRDefault="006935D0" w:rsidP="00426478">
      <w:pPr>
        <w:ind w:left="284"/>
        <w:outlineLvl w:val="0"/>
        <w:rPr>
          <w:b/>
          <w:sz w:val="24"/>
          <w:szCs w:val="24"/>
        </w:rPr>
      </w:pPr>
    </w:p>
    <w:p w14:paraId="21F21615" w14:textId="262048B6" w:rsidR="006935D0" w:rsidRDefault="006935D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5B1179F" w14:textId="77777777" w:rsidR="00426478" w:rsidRPr="00426478" w:rsidRDefault="00426478" w:rsidP="00426478">
      <w:pPr>
        <w:ind w:left="284"/>
        <w:outlineLvl w:val="0"/>
        <w:rPr>
          <w:b/>
          <w:sz w:val="24"/>
          <w:szCs w:val="24"/>
        </w:rPr>
      </w:pPr>
    </w:p>
    <w:p w14:paraId="7D3D7999" w14:textId="77777777" w:rsidR="00290545" w:rsidRDefault="00D33FF3" w:rsidP="00290545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Příloha č. xx</w:t>
      </w:r>
    </w:p>
    <w:p w14:paraId="3A6EEA6D" w14:textId="77777777" w:rsidR="00290545" w:rsidRDefault="00290545" w:rsidP="00290545">
      <w:pPr>
        <w:ind w:left="7952"/>
        <w:rPr>
          <w:sz w:val="24"/>
          <w:szCs w:val="24"/>
        </w:rPr>
      </w:pPr>
    </w:p>
    <w:p w14:paraId="4C243D93" w14:textId="77777777" w:rsidR="00290545" w:rsidRPr="008D3D09" w:rsidRDefault="00290545" w:rsidP="00290545">
      <w:pPr>
        <w:widowControl w:val="0"/>
        <w:jc w:val="center"/>
        <w:rPr>
          <w:b/>
          <w:sz w:val="24"/>
          <w:szCs w:val="24"/>
        </w:rPr>
      </w:pPr>
      <w:r w:rsidRPr="008D3D09">
        <w:rPr>
          <w:b/>
          <w:sz w:val="24"/>
          <w:szCs w:val="24"/>
        </w:rPr>
        <w:t>Technické parametry nabídnutých svítidel</w:t>
      </w:r>
    </w:p>
    <w:p w14:paraId="255B1269" w14:textId="77777777" w:rsidR="00290545" w:rsidRPr="008D3D09" w:rsidRDefault="00290545" w:rsidP="00290545">
      <w:pPr>
        <w:widowControl w:val="0"/>
        <w:jc w:val="center"/>
        <w:rPr>
          <w:b/>
          <w:i/>
          <w:sz w:val="24"/>
          <w:szCs w:val="24"/>
        </w:rPr>
      </w:pPr>
      <w:r w:rsidRPr="008D3D09">
        <w:rPr>
          <w:b/>
          <w:i/>
          <w:sz w:val="24"/>
          <w:szCs w:val="24"/>
          <w:highlight w:val="yellow"/>
        </w:rPr>
        <w:t>(</w:t>
      </w:r>
      <w:r>
        <w:rPr>
          <w:b/>
          <w:i/>
          <w:sz w:val="24"/>
          <w:szCs w:val="24"/>
          <w:highlight w:val="yellow"/>
        </w:rPr>
        <w:t>doplní účastník</w:t>
      </w:r>
      <w:r w:rsidRPr="008D3D09">
        <w:rPr>
          <w:b/>
          <w:i/>
          <w:sz w:val="24"/>
          <w:szCs w:val="24"/>
          <w:highlight w:val="yellow"/>
        </w:rPr>
        <w:t>)</w:t>
      </w:r>
    </w:p>
    <w:p w14:paraId="31DE101A" w14:textId="77777777" w:rsidR="00290545" w:rsidRDefault="00290545" w:rsidP="00290545">
      <w:pPr>
        <w:ind w:left="720"/>
        <w:jc w:val="center"/>
        <w:rPr>
          <w:b/>
          <w:i/>
          <w:highlight w:val="yellow"/>
        </w:rPr>
      </w:pPr>
    </w:p>
    <w:p w14:paraId="2F1C73A3" w14:textId="77777777" w:rsidR="00290545" w:rsidRDefault="00290545" w:rsidP="00290545">
      <w:pPr>
        <w:ind w:left="720"/>
        <w:jc w:val="center"/>
        <w:rPr>
          <w:b/>
          <w:i/>
          <w:highlight w:val="yellow"/>
        </w:rPr>
      </w:pPr>
    </w:p>
    <w:p w14:paraId="718D04E9" w14:textId="77777777" w:rsidR="00290545" w:rsidRDefault="00290545" w:rsidP="00290545">
      <w:pPr>
        <w:jc w:val="both"/>
        <w:rPr>
          <w:sz w:val="24"/>
          <w:szCs w:val="24"/>
        </w:rPr>
      </w:pPr>
      <w:r w:rsidRPr="00E738BA">
        <w:rPr>
          <w:sz w:val="24"/>
          <w:szCs w:val="24"/>
        </w:rPr>
        <w:t>1.  Parametry nabízených svítidel:</w:t>
      </w:r>
      <w:r>
        <w:rPr>
          <w:sz w:val="24"/>
          <w:szCs w:val="24"/>
        </w:rPr>
        <w:t xml:space="preserve"> </w:t>
      </w:r>
    </w:p>
    <w:p w14:paraId="4A025089" w14:textId="77777777" w:rsidR="00290545" w:rsidRDefault="00290545" w:rsidP="00290545">
      <w:pPr>
        <w:jc w:val="both"/>
        <w:rPr>
          <w:sz w:val="24"/>
          <w:szCs w:val="24"/>
          <w:highlight w:val="yellow"/>
        </w:rPr>
      </w:pPr>
    </w:p>
    <w:p w14:paraId="55D87534" w14:textId="77777777" w:rsidR="00290545" w:rsidRPr="001C0CE8" w:rsidRDefault="00290545" w:rsidP="00290545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(Musí být uvedeny minimálně tyto údaje: typ, </w:t>
      </w:r>
      <w:r w:rsidRPr="001C0CE8">
        <w:rPr>
          <w:sz w:val="24"/>
          <w:szCs w:val="24"/>
          <w:highlight w:val="yellow"/>
        </w:rPr>
        <w:t xml:space="preserve">světelný výkon, elektrický </w:t>
      </w:r>
      <w:r>
        <w:rPr>
          <w:sz w:val="24"/>
          <w:szCs w:val="24"/>
          <w:highlight w:val="yellow"/>
        </w:rPr>
        <w:t>pří</w:t>
      </w:r>
      <w:r w:rsidRPr="001C0CE8">
        <w:rPr>
          <w:sz w:val="24"/>
          <w:szCs w:val="24"/>
          <w:highlight w:val="yellow"/>
        </w:rPr>
        <w:t>kon, hmotnost, barva</w:t>
      </w:r>
      <w:r>
        <w:rPr>
          <w:sz w:val="24"/>
          <w:szCs w:val="24"/>
          <w:highlight w:val="yellow"/>
        </w:rPr>
        <w:t xml:space="preserve"> korpusu</w:t>
      </w:r>
      <w:r w:rsidRPr="001C0CE8">
        <w:rPr>
          <w:sz w:val="24"/>
          <w:szCs w:val="24"/>
          <w:highlight w:val="yellow"/>
        </w:rPr>
        <w:t xml:space="preserve">, </w:t>
      </w:r>
      <w:r>
        <w:rPr>
          <w:sz w:val="24"/>
          <w:szCs w:val="24"/>
          <w:highlight w:val="yellow"/>
        </w:rPr>
        <w:t xml:space="preserve">barva chromatičnosti, index podání barev, </w:t>
      </w:r>
      <w:r w:rsidRPr="001C0CE8">
        <w:rPr>
          <w:sz w:val="24"/>
          <w:szCs w:val="24"/>
          <w:highlight w:val="yellow"/>
        </w:rPr>
        <w:t>napětí, krytí IP, provozní teplota, hluk, rozměry, životnost</w:t>
      </w:r>
      <w:r>
        <w:rPr>
          <w:sz w:val="24"/>
          <w:szCs w:val="24"/>
          <w:highlight w:val="yellow"/>
        </w:rPr>
        <w:t xml:space="preserve">. </w:t>
      </w:r>
      <w:r w:rsidRPr="00AA7466">
        <w:rPr>
          <w:sz w:val="24"/>
          <w:szCs w:val="24"/>
          <w:highlight w:val="yellow"/>
        </w:rPr>
        <w:t>Lze nahradit tzv. katalogovými listy svítidel</w:t>
      </w:r>
      <w:r w:rsidRPr="001C0CE8">
        <w:rPr>
          <w:sz w:val="24"/>
          <w:szCs w:val="24"/>
          <w:highlight w:val="yellow"/>
        </w:rPr>
        <w:t>)</w:t>
      </w:r>
    </w:p>
    <w:p w14:paraId="6C153922" w14:textId="77777777" w:rsidR="00290545" w:rsidRDefault="00290545" w:rsidP="00290545">
      <w:pPr>
        <w:rPr>
          <w:sz w:val="24"/>
          <w:szCs w:val="24"/>
          <w:highlight w:val="yellow"/>
        </w:rPr>
      </w:pPr>
    </w:p>
    <w:p w14:paraId="053DC71D" w14:textId="77777777" w:rsidR="00290545" w:rsidRPr="00E738BA" w:rsidRDefault="00290545" w:rsidP="00290545">
      <w:pPr>
        <w:rPr>
          <w:sz w:val="24"/>
          <w:szCs w:val="24"/>
        </w:rPr>
      </w:pPr>
      <w:r w:rsidRPr="00E738BA">
        <w:rPr>
          <w:sz w:val="24"/>
          <w:szCs w:val="24"/>
        </w:rPr>
        <w:t>2. Orientační výpočet osvětlenosti.</w:t>
      </w:r>
    </w:p>
    <w:p w14:paraId="2E0C5D75" w14:textId="77777777" w:rsidR="00290545" w:rsidRDefault="00290545" w:rsidP="00290545">
      <w:pPr>
        <w:rPr>
          <w:sz w:val="24"/>
          <w:szCs w:val="24"/>
        </w:rPr>
      </w:pPr>
    </w:p>
    <w:p w14:paraId="2B6A14A4" w14:textId="77777777" w:rsidR="00290545" w:rsidRDefault="00290545" w:rsidP="00290545">
      <w:pPr>
        <w:rPr>
          <w:sz w:val="24"/>
          <w:szCs w:val="24"/>
        </w:rPr>
      </w:pPr>
    </w:p>
    <w:p w14:paraId="1FA6A7D4" w14:textId="77777777" w:rsidR="00290545" w:rsidRDefault="00290545" w:rsidP="00290545">
      <w:pPr>
        <w:rPr>
          <w:sz w:val="24"/>
          <w:szCs w:val="24"/>
        </w:rPr>
      </w:pPr>
    </w:p>
    <w:p w14:paraId="57813818" w14:textId="77777777" w:rsidR="00290545" w:rsidRDefault="00290545" w:rsidP="00290545">
      <w:pPr>
        <w:rPr>
          <w:sz w:val="24"/>
          <w:szCs w:val="24"/>
        </w:rPr>
      </w:pPr>
    </w:p>
    <w:p w14:paraId="1351E6E2" w14:textId="77777777" w:rsidR="00290545" w:rsidRDefault="00290545" w:rsidP="00290545">
      <w:pPr>
        <w:rPr>
          <w:b/>
          <w:sz w:val="24"/>
          <w:szCs w:val="24"/>
        </w:rPr>
      </w:pPr>
    </w:p>
    <w:p w14:paraId="481330BC" w14:textId="77777777" w:rsidR="00290545" w:rsidRDefault="00290545" w:rsidP="00290545">
      <w:pPr>
        <w:rPr>
          <w:sz w:val="24"/>
          <w:szCs w:val="24"/>
        </w:rPr>
      </w:pPr>
    </w:p>
    <w:p w14:paraId="234184D3" w14:textId="77777777" w:rsidR="00A70711" w:rsidRDefault="00A70711"/>
    <w:sectPr w:rsidR="00A70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7D3B" w14:textId="77777777" w:rsidR="002F6F3A" w:rsidRDefault="002F6F3A" w:rsidP="00BA14F8">
      <w:r>
        <w:separator/>
      </w:r>
    </w:p>
  </w:endnote>
  <w:endnote w:type="continuationSeparator" w:id="0">
    <w:p w14:paraId="14EC10FF" w14:textId="77777777" w:rsidR="002F6F3A" w:rsidRDefault="002F6F3A" w:rsidP="00BA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B458" w14:textId="77777777" w:rsidR="007524FB" w:rsidRDefault="007524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944900"/>
      <w:docPartObj>
        <w:docPartGallery w:val="Page Numbers (Bottom of Page)"/>
        <w:docPartUnique/>
      </w:docPartObj>
    </w:sdtPr>
    <w:sdtEndPr/>
    <w:sdtContent>
      <w:p w14:paraId="2FF9CC23" w14:textId="77777777" w:rsidR="00BA14F8" w:rsidRDefault="00BA14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3DC">
          <w:rPr>
            <w:noProof/>
          </w:rPr>
          <w:t>3</w:t>
        </w:r>
        <w:r>
          <w:fldChar w:fldCharType="end"/>
        </w:r>
      </w:p>
    </w:sdtContent>
  </w:sdt>
  <w:p w14:paraId="1D191769" w14:textId="77777777" w:rsidR="00BA14F8" w:rsidRDefault="00BA14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DC1B" w14:textId="77777777" w:rsidR="007524FB" w:rsidRDefault="007524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0BDC" w14:textId="77777777" w:rsidR="002F6F3A" w:rsidRDefault="002F6F3A" w:rsidP="00BA14F8">
      <w:r>
        <w:separator/>
      </w:r>
    </w:p>
  </w:footnote>
  <w:footnote w:type="continuationSeparator" w:id="0">
    <w:p w14:paraId="3F4BB569" w14:textId="77777777" w:rsidR="002F6F3A" w:rsidRDefault="002F6F3A" w:rsidP="00BA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3982" w14:textId="77777777" w:rsidR="007524FB" w:rsidRDefault="007524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C74" w14:textId="2A4F0CE6" w:rsidR="007524FB" w:rsidRDefault="007524FB" w:rsidP="007524FB">
    <w:pPr>
      <w:pStyle w:val="Zhlav"/>
      <w:jc w:val="right"/>
    </w:pPr>
    <w:r>
      <w:t>Příloha č.</w:t>
    </w:r>
    <w:r w:rsidR="00075594">
      <w:t>2</w:t>
    </w:r>
    <w:r>
      <w:t xml:space="preserve"> poptávky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6C8" w14:textId="77777777" w:rsidR="007524FB" w:rsidRDefault="0075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5F8"/>
    <w:multiLevelType w:val="hybridMultilevel"/>
    <w:tmpl w:val="DBB674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A599F"/>
    <w:multiLevelType w:val="multilevel"/>
    <w:tmpl w:val="70C4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983667"/>
    <w:multiLevelType w:val="hybridMultilevel"/>
    <w:tmpl w:val="E9A868D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4658B9"/>
    <w:multiLevelType w:val="hybridMultilevel"/>
    <w:tmpl w:val="044AC6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42E0B19"/>
    <w:multiLevelType w:val="hybridMultilevel"/>
    <w:tmpl w:val="8EF26FC4"/>
    <w:lvl w:ilvl="0" w:tplc="A306A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084E"/>
    <w:multiLevelType w:val="hybridMultilevel"/>
    <w:tmpl w:val="09AC4B9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1B16BC"/>
    <w:multiLevelType w:val="multilevel"/>
    <w:tmpl w:val="70C4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F711C03"/>
    <w:multiLevelType w:val="hybridMultilevel"/>
    <w:tmpl w:val="9B6AD71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68054CE"/>
    <w:multiLevelType w:val="hybridMultilevel"/>
    <w:tmpl w:val="1AE8BCBE"/>
    <w:lvl w:ilvl="0" w:tplc="02D0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26101">
    <w:abstractNumId w:val="5"/>
  </w:num>
  <w:num w:numId="2" w16cid:durableId="820541748">
    <w:abstractNumId w:val="1"/>
  </w:num>
  <w:num w:numId="3" w16cid:durableId="1778062845">
    <w:abstractNumId w:val="2"/>
  </w:num>
  <w:num w:numId="4" w16cid:durableId="1545092836">
    <w:abstractNumId w:val="3"/>
  </w:num>
  <w:num w:numId="5" w16cid:durableId="1438915171">
    <w:abstractNumId w:val="7"/>
  </w:num>
  <w:num w:numId="6" w16cid:durableId="898782999">
    <w:abstractNumId w:val="4"/>
  </w:num>
  <w:num w:numId="7" w16cid:durableId="1503469551">
    <w:abstractNumId w:val="8"/>
  </w:num>
  <w:num w:numId="8" w16cid:durableId="1146700026">
    <w:abstractNumId w:val="6"/>
  </w:num>
  <w:num w:numId="9" w16cid:durableId="185822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7B"/>
    <w:rsid w:val="000264BB"/>
    <w:rsid w:val="00040C73"/>
    <w:rsid w:val="0004547F"/>
    <w:rsid w:val="000545C5"/>
    <w:rsid w:val="0005490B"/>
    <w:rsid w:val="00061229"/>
    <w:rsid w:val="00075594"/>
    <w:rsid w:val="000C6B21"/>
    <w:rsid w:val="000F6010"/>
    <w:rsid w:val="001452E1"/>
    <w:rsid w:val="00170E7E"/>
    <w:rsid w:val="00186209"/>
    <w:rsid w:val="001A4071"/>
    <w:rsid w:val="001C6BDF"/>
    <w:rsid w:val="001D6ED8"/>
    <w:rsid w:val="001E59D7"/>
    <w:rsid w:val="00201AE0"/>
    <w:rsid w:val="00216BB2"/>
    <w:rsid w:val="002269F4"/>
    <w:rsid w:val="00231596"/>
    <w:rsid w:val="00233625"/>
    <w:rsid w:val="00273684"/>
    <w:rsid w:val="00276A02"/>
    <w:rsid w:val="0028206B"/>
    <w:rsid w:val="0028280E"/>
    <w:rsid w:val="00290545"/>
    <w:rsid w:val="002E4551"/>
    <w:rsid w:val="002F5E42"/>
    <w:rsid w:val="002F6F3A"/>
    <w:rsid w:val="00323EA6"/>
    <w:rsid w:val="00333B13"/>
    <w:rsid w:val="00381C21"/>
    <w:rsid w:val="0038230F"/>
    <w:rsid w:val="003830C1"/>
    <w:rsid w:val="003A377B"/>
    <w:rsid w:val="003B0FCA"/>
    <w:rsid w:val="003B3061"/>
    <w:rsid w:val="003B75A1"/>
    <w:rsid w:val="003C5B1C"/>
    <w:rsid w:val="003D18E0"/>
    <w:rsid w:val="003E54C0"/>
    <w:rsid w:val="003E5DE4"/>
    <w:rsid w:val="003F63E1"/>
    <w:rsid w:val="003F70FA"/>
    <w:rsid w:val="003F77E7"/>
    <w:rsid w:val="004003B5"/>
    <w:rsid w:val="00405026"/>
    <w:rsid w:val="00414993"/>
    <w:rsid w:val="00426478"/>
    <w:rsid w:val="004354D2"/>
    <w:rsid w:val="00457A49"/>
    <w:rsid w:val="004A533E"/>
    <w:rsid w:val="004A59F7"/>
    <w:rsid w:val="004B6C85"/>
    <w:rsid w:val="004E5DC5"/>
    <w:rsid w:val="004F1787"/>
    <w:rsid w:val="0054675E"/>
    <w:rsid w:val="005824E3"/>
    <w:rsid w:val="005857ED"/>
    <w:rsid w:val="00587918"/>
    <w:rsid w:val="0059315F"/>
    <w:rsid w:val="005C5A19"/>
    <w:rsid w:val="005D59E2"/>
    <w:rsid w:val="005D6D42"/>
    <w:rsid w:val="005F2DF1"/>
    <w:rsid w:val="005F51B2"/>
    <w:rsid w:val="005F6649"/>
    <w:rsid w:val="006055AE"/>
    <w:rsid w:val="00621F28"/>
    <w:rsid w:val="00635105"/>
    <w:rsid w:val="0064112F"/>
    <w:rsid w:val="00650F00"/>
    <w:rsid w:val="00654492"/>
    <w:rsid w:val="00685F21"/>
    <w:rsid w:val="006935D0"/>
    <w:rsid w:val="00697A1A"/>
    <w:rsid w:val="006A444D"/>
    <w:rsid w:val="006A64FC"/>
    <w:rsid w:val="006B59F8"/>
    <w:rsid w:val="006C1F2C"/>
    <w:rsid w:val="006D0101"/>
    <w:rsid w:val="006E0021"/>
    <w:rsid w:val="006F6AEA"/>
    <w:rsid w:val="0071183E"/>
    <w:rsid w:val="00740D49"/>
    <w:rsid w:val="00750DA6"/>
    <w:rsid w:val="007524FB"/>
    <w:rsid w:val="00752541"/>
    <w:rsid w:val="00790A6B"/>
    <w:rsid w:val="00795D55"/>
    <w:rsid w:val="007A0938"/>
    <w:rsid w:val="007B14C9"/>
    <w:rsid w:val="007C12B0"/>
    <w:rsid w:val="007C6D6E"/>
    <w:rsid w:val="007E5A17"/>
    <w:rsid w:val="007E7258"/>
    <w:rsid w:val="00804743"/>
    <w:rsid w:val="00806080"/>
    <w:rsid w:val="0080623B"/>
    <w:rsid w:val="00814AAD"/>
    <w:rsid w:val="00820EFC"/>
    <w:rsid w:val="008427B5"/>
    <w:rsid w:val="00843123"/>
    <w:rsid w:val="00871AA0"/>
    <w:rsid w:val="008B11C9"/>
    <w:rsid w:val="008B1A35"/>
    <w:rsid w:val="008C42B4"/>
    <w:rsid w:val="008D13CC"/>
    <w:rsid w:val="008D3627"/>
    <w:rsid w:val="008D60C9"/>
    <w:rsid w:val="009125B3"/>
    <w:rsid w:val="0091321E"/>
    <w:rsid w:val="0092567B"/>
    <w:rsid w:val="009344A0"/>
    <w:rsid w:val="00942F93"/>
    <w:rsid w:val="009642BE"/>
    <w:rsid w:val="00980657"/>
    <w:rsid w:val="009A4B68"/>
    <w:rsid w:val="009C03B8"/>
    <w:rsid w:val="00A12079"/>
    <w:rsid w:val="00A14BD8"/>
    <w:rsid w:val="00A20DAE"/>
    <w:rsid w:val="00A213DC"/>
    <w:rsid w:val="00A3347E"/>
    <w:rsid w:val="00A70711"/>
    <w:rsid w:val="00A72A46"/>
    <w:rsid w:val="00A77199"/>
    <w:rsid w:val="00A97907"/>
    <w:rsid w:val="00A97AF1"/>
    <w:rsid w:val="00AB3C0A"/>
    <w:rsid w:val="00AC0196"/>
    <w:rsid w:val="00AC1FB3"/>
    <w:rsid w:val="00AE01B6"/>
    <w:rsid w:val="00AE06AF"/>
    <w:rsid w:val="00B02001"/>
    <w:rsid w:val="00B31668"/>
    <w:rsid w:val="00B656BD"/>
    <w:rsid w:val="00B75A04"/>
    <w:rsid w:val="00B760FE"/>
    <w:rsid w:val="00B765D2"/>
    <w:rsid w:val="00B82CCC"/>
    <w:rsid w:val="00B873CC"/>
    <w:rsid w:val="00BA14F8"/>
    <w:rsid w:val="00BA1AB2"/>
    <w:rsid w:val="00BA5830"/>
    <w:rsid w:val="00C016D3"/>
    <w:rsid w:val="00C14EF3"/>
    <w:rsid w:val="00C16DFF"/>
    <w:rsid w:val="00C27938"/>
    <w:rsid w:val="00C846B5"/>
    <w:rsid w:val="00CA71AA"/>
    <w:rsid w:val="00CB4F28"/>
    <w:rsid w:val="00CD6402"/>
    <w:rsid w:val="00D07B3D"/>
    <w:rsid w:val="00D11272"/>
    <w:rsid w:val="00D33FF3"/>
    <w:rsid w:val="00D60BBA"/>
    <w:rsid w:val="00D75430"/>
    <w:rsid w:val="00D9715E"/>
    <w:rsid w:val="00DA2B6B"/>
    <w:rsid w:val="00DB1755"/>
    <w:rsid w:val="00DC4C21"/>
    <w:rsid w:val="00DD3291"/>
    <w:rsid w:val="00DD7229"/>
    <w:rsid w:val="00DF1A24"/>
    <w:rsid w:val="00DF42B1"/>
    <w:rsid w:val="00E110E5"/>
    <w:rsid w:val="00E13CC6"/>
    <w:rsid w:val="00E33E4D"/>
    <w:rsid w:val="00E425C1"/>
    <w:rsid w:val="00E4364B"/>
    <w:rsid w:val="00E5253E"/>
    <w:rsid w:val="00E60756"/>
    <w:rsid w:val="00EA0655"/>
    <w:rsid w:val="00EA6594"/>
    <w:rsid w:val="00F01575"/>
    <w:rsid w:val="00F24964"/>
    <w:rsid w:val="00F43734"/>
    <w:rsid w:val="00F50A37"/>
    <w:rsid w:val="00F60714"/>
    <w:rsid w:val="00F63281"/>
    <w:rsid w:val="00F94F7C"/>
    <w:rsid w:val="00FC1547"/>
    <w:rsid w:val="00FF68BE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1617"/>
  <w15:docId w15:val="{E859BE6C-C70D-4389-8F35-AA860C8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545"/>
    <w:rPr>
      <w:rFonts w:ascii="Calibri" w:eastAsia="Calibri" w:hAnsi="Calibri" w:cs="Times New Roman"/>
    </w:rPr>
  </w:style>
  <w:style w:type="paragraph" w:customStyle="1" w:styleId="Default">
    <w:name w:val="Default"/>
    <w:rsid w:val="002905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E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4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4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14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4F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9E98-00E0-4961-BF81-85721891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Mikeš Jiří</dc:creator>
  <cp:keywords/>
  <dc:description/>
  <cp:lastModifiedBy>Pavelka Ondřej</cp:lastModifiedBy>
  <cp:revision>2</cp:revision>
  <cp:lastPrinted>2026-03-09T08:19:00Z</cp:lastPrinted>
  <dcterms:created xsi:type="dcterms:W3CDTF">2026-04-07T07:26:00Z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-1170888993</vt:i4>
  </property>
  <property fmtid="{D5CDD505-2E9C-101B-9397-08002B2CF9AE}" pid="3" name="_NewReviewCycle">
    <vt:lpwstr/>
  </property>
  <property fmtid="{D5CDD505-2E9C-101B-9397-08002B2CF9AE}" pid="4" name="_EmailSubject">
    <vt:lpwstr>LED osvětlení</vt:lpwstr>
  </property>
  <property fmtid="{D5CDD505-2E9C-101B-9397-08002B2CF9AE}" pid="5" name="_AuthorEmail">
    <vt:lpwstr>Monika.Sokolova@cnb.cz</vt:lpwstr>
  </property>
  <property fmtid="{D5CDD505-2E9C-101B-9397-08002B2CF9AE}" pid="6" name="_AuthorEmailDisplayName">
    <vt:lpwstr>Sokolová Monika</vt:lpwstr>
  </property>
  <property fmtid="{D5CDD505-2E9C-101B-9397-08002B2CF9AE}" pid="7" name="_ReviewingToolsShownOnce">
    <vt:lpwstr/>
  </property>
</Properties>
</file>