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3B80A" w14:textId="77777777" w:rsidR="00063AD7" w:rsidRPr="00063AD7" w:rsidRDefault="00063AD7" w:rsidP="00063AD7">
      <w:pPr>
        <w:jc w:val="center"/>
        <w:rPr>
          <w:b/>
          <w:bCs/>
          <w:sz w:val="28"/>
          <w:szCs w:val="28"/>
        </w:rPr>
      </w:pPr>
      <w:bookmarkStart w:id="0" w:name="_GoBack"/>
      <w:bookmarkEnd w:id="0"/>
      <w:r w:rsidRPr="00063AD7">
        <w:rPr>
          <w:b/>
          <w:bCs/>
          <w:sz w:val="28"/>
          <w:szCs w:val="28"/>
        </w:rPr>
        <w:t xml:space="preserve">Smlouva </w:t>
      </w:r>
    </w:p>
    <w:p w14:paraId="565D140E" w14:textId="75E138B4" w:rsidR="0013626E" w:rsidRPr="00063AD7" w:rsidRDefault="00063AD7" w:rsidP="0013626E">
      <w:pPr>
        <w:jc w:val="center"/>
        <w:rPr>
          <w:b/>
          <w:bCs/>
          <w:szCs w:val="28"/>
        </w:rPr>
      </w:pPr>
      <w:r w:rsidRPr="00063AD7">
        <w:rPr>
          <w:b/>
          <w:szCs w:val="28"/>
        </w:rPr>
        <w:t xml:space="preserve">na dodávky </w:t>
      </w:r>
      <w:r w:rsidR="002E01B3" w:rsidRPr="002E01B3">
        <w:rPr>
          <w:b/>
          <w:szCs w:val="28"/>
        </w:rPr>
        <w:t xml:space="preserve">nádobí k jednorázovému použití a </w:t>
      </w:r>
      <w:r w:rsidRPr="00063AD7">
        <w:rPr>
          <w:b/>
          <w:szCs w:val="28"/>
        </w:rPr>
        <w:t>obalového materiálu pro Gastrokomplex</w:t>
      </w:r>
      <w:r w:rsidR="0013626E" w:rsidRPr="00063AD7">
        <w:rPr>
          <w:b/>
          <w:bCs/>
          <w:szCs w:val="28"/>
        </w:rPr>
        <w:t xml:space="preserve"> </w:t>
      </w:r>
    </w:p>
    <w:p w14:paraId="3A56EA7B" w14:textId="77777777" w:rsidR="003059C6" w:rsidRDefault="003059C6" w:rsidP="003059C6">
      <w:pPr>
        <w:spacing w:before="120" w:after="120"/>
        <w:jc w:val="center"/>
      </w:pPr>
      <w:r>
        <w:t>uzavřená podle § 2079 a násl. zákona č. 89/2012 Sb., občanský zákoník,</w:t>
      </w:r>
      <w:r w:rsidRPr="004B25B2">
        <w:t xml:space="preserve"> </w:t>
      </w:r>
      <w:r w:rsidRPr="008A2D5F">
        <w:t>ve znění pozdějších předpisů</w:t>
      </w:r>
      <w:r>
        <w:t xml:space="preserve"> (dále jen „občanský zákoník“)</w:t>
      </w:r>
      <w:r w:rsidRPr="002E578F">
        <w:t>,</w:t>
      </w:r>
      <w:r>
        <w:t xml:space="preserve"> mezi</w:t>
      </w:r>
    </w:p>
    <w:p w14:paraId="4B882A9D" w14:textId="77777777" w:rsidR="0013626E" w:rsidRDefault="0013626E" w:rsidP="0013626E"/>
    <w:p w14:paraId="41D79503" w14:textId="77777777" w:rsidR="0013626E" w:rsidRDefault="0013626E" w:rsidP="0013626E">
      <w:pPr>
        <w:rPr>
          <w:b/>
          <w:bCs/>
        </w:rPr>
      </w:pPr>
      <w:r>
        <w:rPr>
          <w:b/>
          <w:bCs/>
        </w:rPr>
        <w:t>Českou národní bankou</w:t>
      </w:r>
    </w:p>
    <w:p w14:paraId="067C74FA" w14:textId="77777777" w:rsidR="0013626E" w:rsidRDefault="0013626E" w:rsidP="0013626E">
      <w:r>
        <w:t>Na Příkopě 28</w:t>
      </w:r>
    </w:p>
    <w:p w14:paraId="6FA048F9" w14:textId="680233A2" w:rsidR="0087295B" w:rsidRDefault="0013626E" w:rsidP="0013626E">
      <w:r>
        <w:t>115 03 Praha 1</w:t>
      </w:r>
    </w:p>
    <w:p w14:paraId="731C7476" w14:textId="77777777" w:rsidR="0087295B" w:rsidRDefault="000F3A05" w:rsidP="0013626E">
      <w:r>
        <w:t>zastoupen</w:t>
      </w:r>
      <w:r w:rsidR="00910588">
        <w:t>ou</w:t>
      </w:r>
      <w:r>
        <w:t xml:space="preserve">: </w:t>
      </w:r>
      <w:r w:rsidR="000E6882">
        <w:tab/>
      </w:r>
      <w:r>
        <w:t>Ing.</w:t>
      </w:r>
      <w:r w:rsidR="0087295B">
        <w:t xml:space="preserve"> Zdeňkem Viriusem, ředitelem sekce správní</w:t>
      </w:r>
    </w:p>
    <w:p w14:paraId="25ACC463" w14:textId="77777777" w:rsidR="0087295B" w:rsidRDefault="0087295B" w:rsidP="000B25BB">
      <w:pPr>
        <w:ind w:left="708" w:firstLine="708"/>
      </w:pPr>
      <w:r>
        <w:t>a</w:t>
      </w:r>
    </w:p>
    <w:p w14:paraId="6FF6C4A2" w14:textId="6EFEFBC0" w:rsidR="0013626E" w:rsidRDefault="00C7264F" w:rsidP="000B25BB">
      <w:pPr>
        <w:ind w:left="708" w:firstLine="708"/>
      </w:pPr>
      <w:r w:rsidRPr="0007676D">
        <w:t xml:space="preserve">Ing. </w:t>
      </w:r>
      <w:r>
        <w:t>Martinem Haroldem</w:t>
      </w:r>
      <w:r w:rsidR="00195C56">
        <w:t>, ředitel</w:t>
      </w:r>
      <w:r w:rsidR="00910588">
        <w:t>em</w:t>
      </w:r>
      <w:r w:rsidR="00195C56">
        <w:t xml:space="preserve"> odboru </w:t>
      </w:r>
      <w:r>
        <w:t>Kongresové centrum ČNB</w:t>
      </w:r>
    </w:p>
    <w:p w14:paraId="68E25D4E" w14:textId="77777777" w:rsidR="0013626E" w:rsidRDefault="0013626E" w:rsidP="0013626E">
      <w:r>
        <w:t>IČ</w:t>
      </w:r>
      <w:r w:rsidR="00290098">
        <w:t>O</w:t>
      </w:r>
      <w:r>
        <w:t>: 48136450</w:t>
      </w:r>
    </w:p>
    <w:p w14:paraId="4F226D40" w14:textId="77777777" w:rsidR="0013626E" w:rsidRDefault="0013626E" w:rsidP="009C43A7">
      <w:pPr>
        <w:spacing w:after="120"/>
      </w:pPr>
      <w:r>
        <w:t>DIČ: CZ48136450</w:t>
      </w:r>
    </w:p>
    <w:p w14:paraId="76C60A03" w14:textId="59E605C3" w:rsidR="0013626E" w:rsidRDefault="0013626E" w:rsidP="00331B15">
      <w:pPr>
        <w:ind w:firstLine="709"/>
      </w:pPr>
      <w:r>
        <w:t>(dále jen „kupující“</w:t>
      </w:r>
      <w:r w:rsidR="00063AD7">
        <w:t xml:space="preserve"> nebo „ČNB“</w:t>
      </w:r>
      <w:r>
        <w:t>)</w:t>
      </w:r>
    </w:p>
    <w:p w14:paraId="267B0629" w14:textId="77777777" w:rsidR="001241EB" w:rsidRDefault="001241EB" w:rsidP="00331B15">
      <w:pPr>
        <w:ind w:firstLine="709"/>
      </w:pPr>
    </w:p>
    <w:p w14:paraId="58A80A1E" w14:textId="77777777" w:rsidR="001241EB" w:rsidRDefault="001241EB" w:rsidP="00063AD7">
      <w:r>
        <w:t>a</w:t>
      </w:r>
    </w:p>
    <w:p w14:paraId="4198F5B8" w14:textId="77777777" w:rsidR="001241EB" w:rsidRDefault="001241EB" w:rsidP="00331B15">
      <w:pPr>
        <w:ind w:firstLine="709"/>
      </w:pPr>
    </w:p>
    <w:p w14:paraId="3E229D59" w14:textId="77777777" w:rsidR="00063AD7" w:rsidRPr="00B75219" w:rsidRDefault="00063AD7" w:rsidP="00063AD7">
      <w:pPr>
        <w:rPr>
          <w:b/>
        </w:rPr>
      </w:pPr>
      <w:r w:rsidRPr="00B75219">
        <w:rPr>
          <w:b/>
          <w:highlight w:val="yellow"/>
        </w:rPr>
        <w:t>… obchodní firma/název …</w:t>
      </w:r>
    </w:p>
    <w:p w14:paraId="50FB2C95" w14:textId="77777777" w:rsidR="00063AD7" w:rsidRPr="00B75219" w:rsidRDefault="00063AD7" w:rsidP="00063AD7">
      <w:pPr>
        <w:rPr>
          <w:i/>
        </w:rPr>
      </w:pPr>
      <w:r w:rsidRPr="00B75219">
        <w:t xml:space="preserve">zapsanou v obchodním rejstříku vedeném </w:t>
      </w:r>
      <w:r w:rsidRPr="00B75219">
        <w:rPr>
          <w:highlight w:val="yellow"/>
        </w:rPr>
        <w:t>…………………</w:t>
      </w:r>
      <w:r w:rsidRPr="00B75219">
        <w:t xml:space="preserve"> v </w:t>
      </w:r>
      <w:r w:rsidRPr="00B75219">
        <w:rPr>
          <w:highlight w:val="yellow"/>
        </w:rPr>
        <w:t>…………………</w:t>
      </w:r>
      <w:r w:rsidRPr="00B75219">
        <w:t xml:space="preserve">, oddíl </w:t>
      </w:r>
      <w:r w:rsidRPr="00B75219">
        <w:rPr>
          <w:highlight w:val="yellow"/>
        </w:rPr>
        <w:t>…………………</w:t>
      </w:r>
      <w:r w:rsidRPr="00B75219">
        <w:t xml:space="preserve"> vložka </w:t>
      </w:r>
      <w:r w:rsidRPr="00B75219">
        <w:rPr>
          <w:highlight w:val="yellow"/>
        </w:rPr>
        <w:t xml:space="preserve">………………… </w:t>
      </w:r>
      <w:r w:rsidRPr="00B75219">
        <w:rPr>
          <w:i/>
          <w:highlight w:val="yellow"/>
        </w:rPr>
        <w:t>(v případě, že je dodavatel zapsán v obchodním rejstříku)</w:t>
      </w:r>
    </w:p>
    <w:p w14:paraId="4EEA3462" w14:textId="77777777" w:rsidR="00063AD7" w:rsidRPr="00B75219" w:rsidRDefault="00063AD7" w:rsidP="00063AD7">
      <w:r w:rsidRPr="00B75219">
        <w:t xml:space="preserve">sídlo: </w:t>
      </w:r>
      <w:r w:rsidRPr="00B75219">
        <w:rPr>
          <w:highlight w:val="yellow"/>
        </w:rPr>
        <w:t>…………………</w:t>
      </w:r>
    </w:p>
    <w:p w14:paraId="09E86ECB" w14:textId="77777777" w:rsidR="00063AD7" w:rsidRPr="000B0454" w:rsidRDefault="00063AD7" w:rsidP="00063AD7">
      <w:pPr>
        <w:rPr>
          <w:b/>
          <w:i/>
        </w:rPr>
      </w:pPr>
      <w:r w:rsidRPr="00B75219">
        <w:t>zastoupenou:</w:t>
      </w:r>
      <w:r w:rsidRPr="00B75219">
        <w:tab/>
      </w:r>
      <w:r w:rsidRPr="00B75219">
        <w:rPr>
          <w:highlight w:val="yellow"/>
        </w:rPr>
        <w:t>…………………</w:t>
      </w:r>
    </w:p>
    <w:p w14:paraId="34EF1765" w14:textId="77777777" w:rsidR="00063AD7" w:rsidRPr="00B75219" w:rsidRDefault="00063AD7" w:rsidP="00063AD7">
      <w:r w:rsidRPr="00B75219">
        <w:t xml:space="preserve">IČO:  </w:t>
      </w:r>
      <w:r w:rsidRPr="00B75219">
        <w:rPr>
          <w:highlight w:val="yellow"/>
        </w:rPr>
        <w:t>…………………</w:t>
      </w:r>
    </w:p>
    <w:p w14:paraId="536159A1" w14:textId="77777777" w:rsidR="00063AD7" w:rsidRPr="00B75219" w:rsidRDefault="00063AD7" w:rsidP="00063AD7">
      <w:r w:rsidRPr="00B75219">
        <w:t xml:space="preserve">DIČ:  </w:t>
      </w:r>
      <w:r w:rsidRPr="00B75219">
        <w:rPr>
          <w:highlight w:val="yellow"/>
        </w:rPr>
        <w:t>…………………</w:t>
      </w:r>
      <w:r w:rsidRPr="00B75219">
        <w:rPr>
          <w:i/>
          <w:highlight w:val="yellow"/>
        </w:rPr>
        <w:t xml:space="preserve"> (bylo-li přiděleno)</w:t>
      </w:r>
    </w:p>
    <w:p w14:paraId="58B84A75" w14:textId="77777777" w:rsidR="00063AD7" w:rsidRPr="00B75219" w:rsidRDefault="00063AD7" w:rsidP="00063AD7">
      <w:pPr>
        <w:rPr>
          <w:i/>
        </w:rPr>
      </w:pPr>
      <w:r w:rsidRPr="00B75219">
        <w:rPr>
          <w:rStyle w:val="nowrap"/>
        </w:rPr>
        <w:t xml:space="preserve">č. účtu: </w:t>
      </w:r>
      <w:r w:rsidRPr="00B75219">
        <w:rPr>
          <w:highlight w:val="yellow"/>
        </w:rPr>
        <w:t>…………………</w:t>
      </w:r>
      <w:r w:rsidRPr="00B75219">
        <w:rPr>
          <w:rStyle w:val="nowrap"/>
          <w:highlight w:val="yellow"/>
        </w:rPr>
        <w:t>/</w:t>
      </w:r>
      <w:r w:rsidRPr="00B75219">
        <w:rPr>
          <w:rStyle w:val="nowrap"/>
          <w:i/>
          <w:highlight w:val="yellow"/>
        </w:rPr>
        <w:t>kód banky</w:t>
      </w:r>
      <w:r w:rsidRPr="00B75219">
        <w:rPr>
          <w:rStyle w:val="nowrap"/>
          <w:highlight w:val="yellow"/>
        </w:rPr>
        <w:t xml:space="preserve">... </w:t>
      </w:r>
      <w:r w:rsidRPr="00B75219">
        <w:rPr>
          <w:i/>
          <w:highlight w:val="yellow"/>
        </w:rPr>
        <w:t>(plátce DPH uvede svůj účet, který je zveřejněn podle § 98 zákona o DPH)</w:t>
      </w:r>
    </w:p>
    <w:p w14:paraId="310D4398" w14:textId="77777777" w:rsidR="00063AD7" w:rsidRPr="00B75219" w:rsidRDefault="00063AD7" w:rsidP="00063AD7">
      <w:pPr>
        <w:jc w:val="both"/>
      </w:pPr>
      <w:r w:rsidRPr="00B75219">
        <w:rPr>
          <w:b/>
          <w:i/>
          <w:highlight w:val="yellow"/>
        </w:rPr>
        <w:t>(doplní dodavatel)</w:t>
      </w:r>
    </w:p>
    <w:p w14:paraId="13B8EEFE" w14:textId="0B97DD67" w:rsidR="00063AD7" w:rsidRDefault="00063AD7" w:rsidP="00063AD7">
      <w:pPr>
        <w:spacing w:before="120" w:after="120"/>
        <w:ind w:firstLine="709"/>
      </w:pPr>
      <w:r>
        <w:t>(dále jen „prodávající“)</w:t>
      </w:r>
    </w:p>
    <w:p w14:paraId="0B9C0B11" w14:textId="77777777" w:rsidR="00063AD7" w:rsidRDefault="00063AD7" w:rsidP="00063AD7">
      <w:pPr>
        <w:spacing w:before="120"/>
        <w:ind w:firstLine="708"/>
      </w:pPr>
      <w:r>
        <w:t>(dále společně též „smluvní strany“)</w:t>
      </w:r>
    </w:p>
    <w:p w14:paraId="1455C764" w14:textId="77777777" w:rsidR="000F28CD" w:rsidRDefault="000F28CD" w:rsidP="0013626E">
      <w:pPr>
        <w:jc w:val="center"/>
        <w:rPr>
          <w:b/>
          <w:bCs/>
        </w:rPr>
      </w:pPr>
    </w:p>
    <w:p w14:paraId="39CEF52F" w14:textId="32A9F663" w:rsidR="0013626E" w:rsidRPr="00DF78FE" w:rsidRDefault="0013626E" w:rsidP="0013626E">
      <w:pPr>
        <w:jc w:val="center"/>
        <w:rPr>
          <w:b/>
          <w:bCs/>
        </w:rPr>
      </w:pPr>
      <w:r w:rsidRPr="00DF78FE">
        <w:rPr>
          <w:b/>
          <w:bCs/>
        </w:rPr>
        <w:t>Článek I</w:t>
      </w:r>
    </w:p>
    <w:p w14:paraId="53A0EC35" w14:textId="77777777" w:rsidR="000F28CD" w:rsidRPr="00DF78FE" w:rsidRDefault="005A646A" w:rsidP="002E0659">
      <w:pPr>
        <w:spacing w:after="120"/>
        <w:jc w:val="center"/>
        <w:rPr>
          <w:b/>
          <w:bCs/>
        </w:rPr>
      </w:pPr>
      <w:r w:rsidRPr="00DF78FE">
        <w:rPr>
          <w:b/>
          <w:bCs/>
        </w:rPr>
        <w:t>Předmět smlouvy</w:t>
      </w:r>
    </w:p>
    <w:p w14:paraId="5F9288D1" w14:textId="06329DF5" w:rsidR="00290098" w:rsidRPr="00DF78FE" w:rsidRDefault="005A646A" w:rsidP="00C86CC0">
      <w:pPr>
        <w:numPr>
          <w:ilvl w:val="0"/>
          <w:numId w:val="39"/>
        </w:numPr>
        <w:tabs>
          <w:tab w:val="clear" w:pos="720"/>
        </w:tabs>
        <w:spacing w:before="120"/>
        <w:ind w:left="426" w:hanging="426"/>
        <w:jc w:val="both"/>
      </w:pPr>
      <w:r w:rsidRPr="00DF78FE">
        <w:t>Předmětem této smlouvy je povinnost prodávajícího</w:t>
      </w:r>
      <w:r w:rsidR="0013626E" w:rsidRPr="00DF78FE">
        <w:t xml:space="preserve"> dodávat kupujícímu </w:t>
      </w:r>
      <w:r w:rsidR="00677667" w:rsidRPr="00DF78FE">
        <w:t>nádobí k jednorázovému použití a obalové materiály na potraviny</w:t>
      </w:r>
      <w:r w:rsidR="0013626E" w:rsidRPr="00DF78FE">
        <w:t xml:space="preserve"> (dále též „zboží“)</w:t>
      </w:r>
      <w:r w:rsidR="00953E7C" w:rsidRPr="00DF78FE">
        <w:t xml:space="preserve">, jehož položkový seznam je </w:t>
      </w:r>
      <w:r w:rsidR="00E9172F" w:rsidRPr="00DF78FE">
        <w:t>v</w:t>
      </w:r>
      <w:r w:rsidR="0013626E" w:rsidRPr="00DF78FE">
        <w:t xml:space="preserve"> </w:t>
      </w:r>
      <w:r w:rsidR="0013626E" w:rsidRPr="00EC1CD0">
        <w:rPr>
          <w:bCs/>
        </w:rPr>
        <w:t>přílo</w:t>
      </w:r>
      <w:r w:rsidR="00E9172F" w:rsidRPr="00EC1CD0">
        <w:rPr>
          <w:bCs/>
        </w:rPr>
        <w:t>ze</w:t>
      </w:r>
      <w:r w:rsidR="0013626E" w:rsidRPr="00EC1CD0">
        <w:rPr>
          <w:bCs/>
        </w:rPr>
        <w:t xml:space="preserve"> </w:t>
      </w:r>
      <w:r w:rsidR="00F779D6" w:rsidRPr="00EC1CD0">
        <w:rPr>
          <w:bCs/>
        </w:rPr>
        <w:t>č. 1 této</w:t>
      </w:r>
      <w:r w:rsidR="0013626E" w:rsidRPr="00DF78FE">
        <w:t xml:space="preserve"> smlouvy</w:t>
      </w:r>
      <w:r w:rsidR="005B059A" w:rsidRPr="00DF78FE">
        <w:t xml:space="preserve"> – Cenová tabulka </w:t>
      </w:r>
      <w:r w:rsidR="00441654" w:rsidRPr="00DF78FE">
        <w:t>(</w:t>
      </w:r>
      <w:r w:rsidR="005B059A" w:rsidRPr="00DF78FE">
        <w:t>seznam zboží</w:t>
      </w:r>
      <w:r w:rsidR="00441654" w:rsidRPr="00DF78FE">
        <w:t>)</w:t>
      </w:r>
      <w:r w:rsidR="00953E7C" w:rsidRPr="00DF78FE">
        <w:t>,</w:t>
      </w:r>
      <w:r w:rsidR="0014081C" w:rsidRPr="00DF78FE">
        <w:t xml:space="preserve"> </w:t>
      </w:r>
      <w:r w:rsidR="00DF78FE" w:rsidRPr="00DF78FE">
        <w:br/>
      </w:r>
      <w:r w:rsidR="0014081C" w:rsidRPr="00DF78FE">
        <w:t>a povinnost kupujícího uhradit za odebrané zboží cenu dle čl. V</w:t>
      </w:r>
      <w:r w:rsidR="00DF78FE" w:rsidRPr="00DF78FE">
        <w:t> této smlouvy</w:t>
      </w:r>
      <w:r w:rsidR="00F779D6" w:rsidRPr="00DF78FE">
        <w:rPr>
          <w:i/>
        </w:rPr>
        <w:t>.</w:t>
      </w:r>
      <w:r w:rsidRPr="00DF78FE">
        <w:rPr>
          <w:i/>
        </w:rPr>
        <w:t xml:space="preserve"> </w:t>
      </w:r>
      <w:r w:rsidRPr="00DF78FE">
        <w:t>Kupující bude odebírat zboží podle svých aktuálních potřeb.</w:t>
      </w:r>
      <w:r w:rsidR="001241EB" w:rsidRPr="00DF78FE">
        <w:t xml:space="preserve"> </w:t>
      </w:r>
    </w:p>
    <w:p w14:paraId="1397926B" w14:textId="0F1203C3" w:rsidR="00C5766B" w:rsidRPr="00DF78FE" w:rsidRDefault="007743DA" w:rsidP="004258B4">
      <w:pPr>
        <w:widowControl w:val="0"/>
        <w:numPr>
          <w:ilvl w:val="0"/>
          <w:numId w:val="39"/>
        </w:numPr>
        <w:tabs>
          <w:tab w:val="clear" w:pos="720"/>
        </w:tabs>
        <w:spacing w:before="120"/>
        <w:ind w:left="425" w:hanging="425"/>
        <w:jc w:val="both"/>
        <w:rPr>
          <w:b/>
          <w:bCs/>
        </w:rPr>
      </w:pPr>
      <w:r w:rsidRPr="00DF78FE">
        <w:t xml:space="preserve">V případě, že dojde ke změně sortimentu zboží dle odst. 1 </w:t>
      </w:r>
      <w:r w:rsidR="004E7E66">
        <w:t xml:space="preserve">tohoto článku </w:t>
      </w:r>
      <w:r w:rsidRPr="00DF78FE">
        <w:t>z toho důvodu, že</w:t>
      </w:r>
      <w:r w:rsidR="004E7E66">
        <w:t> </w:t>
      </w:r>
      <w:r w:rsidRPr="00DF78FE">
        <w:t xml:space="preserve">určité zboží již nebude na trhu dostupné, je </w:t>
      </w:r>
      <w:r w:rsidR="005F49C2" w:rsidRPr="00DF78FE">
        <w:t xml:space="preserve">prodávající </w:t>
      </w:r>
      <w:r w:rsidRPr="00DF78FE">
        <w:t xml:space="preserve">oprávněn po předchozím písemném souhlasu </w:t>
      </w:r>
      <w:r w:rsidR="00525076" w:rsidRPr="00DF78FE">
        <w:t>zaslaném e-mailem pověřen</w:t>
      </w:r>
      <w:r w:rsidR="00BC227E">
        <w:t>ou osobou</w:t>
      </w:r>
      <w:r w:rsidR="00525076" w:rsidRPr="00DF78FE">
        <w:t xml:space="preserve"> kupujícího </w:t>
      </w:r>
      <w:r w:rsidR="00BC227E">
        <w:t xml:space="preserve">dle čl. III této smlouvy </w:t>
      </w:r>
      <w:r w:rsidRPr="00DF78FE">
        <w:t xml:space="preserve">nahradit je jiným zbožím stejných </w:t>
      </w:r>
      <w:r w:rsidR="004E7E66">
        <w:t xml:space="preserve">nebo lepších </w:t>
      </w:r>
      <w:r w:rsidRPr="00DF78FE">
        <w:t>parametrů</w:t>
      </w:r>
      <w:r w:rsidR="004E7E66">
        <w:t xml:space="preserve"> a </w:t>
      </w:r>
      <w:r w:rsidRPr="00DF78FE">
        <w:t>kvality</w:t>
      </w:r>
      <w:r w:rsidR="004E7E66">
        <w:t xml:space="preserve">, za dodržení sjednané </w:t>
      </w:r>
      <w:r w:rsidRPr="00DF78FE">
        <w:t>ceny</w:t>
      </w:r>
      <w:r w:rsidR="004E7E66" w:rsidRPr="004E7E66">
        <w:rPr>
          <w:bCs/>
        </w:rPr>
        <w:t xml:space="preserve"> </w:t>
      </w:r>
      <w:r w:rsidR="004E7E66">
        <w:rPr>
          <w:bCs/>
        </w:rPr>
        <w:t>dle </w:t>
      </w:r>
      <w:r w:rsidR="004E7E66" w:rsidRPr="00EC1CD0">
        <w:rPr>
          <w:bCs/>
        </w:rPr>
        <w:t>přílo</w:t>
      </w:r>
      <w:r w:rsidR="004E7E66">
        <w:rPr>
          <w:bCs/>
        </w:rPr>
        <w:t>hy</w:t>
      </w:r>
      <w:r w:rsidR="004E7E66" w:rsidRPr="00EC1CD0">
        <w:rPr>
          <w:bCs/>
        </w:rPr>
        <w:t xml:space="preserve"> č. 1 této</w:t>
      </w:r>
      <w:r w:rsidR="004E7E66" w:rsidRPr="00DF78FE">
        <w:t xml:space="preserve"> smlouvy</w:t>
      </w:r>
      <w:r w:rsidR="004261E9" w:rsidRPr="00DF78FE">
        <w:t>.</w:t>
      </w:r>
      <w:r w:rsidR="00C47614" w:rsidRPr="00DF78FE">
        <w:t xml:space="preserve"> </w:t>
      </w:r>
      <w:r w:rsidR="001241EB" w:rsidRPr="00DF78FE">
        <w:t>Prodávající předá</w:t>
      </w:r>
      <w:r w:rsidR="00C90146" w:rsidRPr="00DF78FE">
        <w:t xml:space="preserve"> informace o</w:t>
      </w:r>
      <w:r w:rsidR="00331B15" w:rsidRPr="00DF78FE">
        <w:t> </w:t>
      </w:r>
      <w:r w:rsidR="007A0C3F" w:rsidRPr="00DF78FE">
        <w:t>aktualiz</w:t>
      </w:r>
      <w:r w:rsidR="00C90146" w:rsidRPr="00DF78FE">
        <w:t>ovaných položkách</w:t>
      </w:r>
      <w:r w:rsidR="00F37A59" w:rsidRPr="00DF78FE">
        <w:t xml:space="preserve"> </w:t>
      </w:r>
      <w:r w:rsidR="00590C80" w:rsidRPr="00DF78FE">
        <w:t>v</w:t>
      </w:r>
      <w:r w:rsidR="004E7E66">
        <w:t> </w:t>
      </w:r>
      <w:r w:rsidR="00590C80" w:rsidRPr="00DF78FE">
        <w:t>sortimentu zboží</w:t>
      </w:r>
      <w:r w:rsidR="00146F2B">
        <w:t xml:space="preserve">, včetně aktualizované přílohy č. 1 této smlouvy, </w:t>
      </w:r>
      <w:r w:rsidR="00994B24" w:rsidRPr="00DF78FE">
        <w:t>kupujícímu</w:t>
      </w:r>
      <w:r w:rsidR="00590C80" w:rsidRPr="00DF78FE">
        <w:t xml:space="preserve"> e-maile</w:t>
      </w:r>
      <w:r w:rsidR="0007247E" w:rsidRPr="00DF78FE">
        <w:t>m</w:t>
      </w:r>
      <w:r w:rsidR="00994B24" w:rsidRPr="00DF78FE">
        <w:t xml:space="preserve"> do 5 pracovních dnů ode dne doručení souhlasu kupujícího se změnou</w:t>
      </w:r>
      <w:r w:rsidRPr="00DF78FE">
        <w:t xml:space="preserve">. </w:t>
      </w:r>
    </w:p>
    <w:p w14:paraId="38D8DA34" w14:textId="3680D955" w:rsidR="00290098" w:rsidRPr="00DF78FE" w:rsidRDefault="00C5766B" w:rsidP="004258B4">
      <w:pPr>
        <w:widowControl w:val="0"/>
        <w:numPr>
          <w:ilvl w:val="0"/>
          <w:numId w:val="39"/>
        </w:numPr>
        <w:tabs>
          <w:tab w:val="clear" w:pos="720"/>
        </w:tabs>
        <w:spacing w:before="120"/>
        <w:ind w:left="425" w:hanging="425"/>
        <w:jc w:val="both"/>
        <w:rPr>
          <w:b/>
          <w:bCs/>
        </w:rPr>
      </w:pPr>
      <w:r w:rsidRPr="00DF78FE">
        <w:t>V </w:t>
      </w:r>
      <w:r w:rsidR="00D42A24" w:rsidRPr="00DF78FE">
        <w:t>případě změny</w:t>
      </w:r>
      <w:r w:rsidRPr="00DF78FE">
        <w:t xml:space="preserve"> cen zboží na základě uplatnění inflační </w:t>
      </w:r>
      <w:r w:rsidR="002E0659" w:rsidRPr="00DF78FE">
        <w:t>doložky</w:t>
      </w:r>
      <w:r w:rsidR="00DF78FE" w:rsidRPr="00DF78FE">
        <w:t xml:space="preserve"> dle čl. V odst. 9 této </w:t>
      </w:r>
      <w:r w:rsidR="00DF78FE" w:rsidRPr="00DF78FE">
        <w:lastRenderedPageBreak/>
        <w:t xml:space="preserve">smlouvy </w:t>
      </w:r>
      <w:r w:rsidR="002E0659" w:rsidRPr="00DF78FE">
        <w:t>bude uzavřen dodatek o</w:t>
      </w:r>
      <w:r w:rsidR="00331B15" w:rsidRPr="00DF78FE">
        <w:t> </w:t>
      </w:r>
      <w:r w:rsidR="002E0659" w:rsidRPr="00DF78FE">
        <w:t>změně cen</w:t>
      </w:r>
      <w:r w:rsidR="00DF78FE" w:rsidRPr="00DF78FE">
        <w:t xml:space="preserve"> k této smlouvě</w:t>
      </w:r>
      <w:r w:rsidRPr="00DF78FE">
        <w:t>.</w:t>
      </w:r>
    </w:p>
    <w:p w14:paraId="7237D3BB" w14:textId="77777777" w:rsidR="00D05919" w:rsidRDefault="00D05919" w:rsidP="0013580D">
      <w:pPr>
        <w:spacing w:before="120"/>
        <w:jc w:val="center"/>
        <w:rPr>
          <w:b/>
          <w:bCs/>
        </w:rPr>
      </w:pPr>
    </w:p>
    <w:p w14:paraId="62C29AC7" w14:textId="2337CAFC" w:rsidR="0013626E" w:rsidRPr="00DF78FE" w:rsidRDefault="0013626E" w:rsidP="0013626E">
      <w:pPr>
        <w:jc w:val="center"/>
        <w:rPr>
          <w:b/>
          <w:bCs/>
        </w:rPr>
      </w:pPr>
      <w:r w:rsidRPr="00DF78FE">
        <w:rPr>
          <w:b/>
          <w:bCs/>
        </w:rPr>
        <w:t>Článek II</w:t>
      </w:r>
    </w:p>
    <w:p w14:paraId="5EB8A938" w14:textId="69D05585" w:rsidR="0013626E" w:rsidRPr="00DF78FE" w:rsidRDefault="0013626E" w:rsidP="0013626E">
      <w:pPr>
        <w:jc w:val="center"/>
        <w:rPr>
          <w:b/>
          <w:bCs/>
        </w:rPr>
      </w:pPr>
      <w:r w:rsidRPr="00DF78FE">
        <w:rPr>
          <w:b/>
          <w:bCs/>
        </w:rPr>
        <w:t xml:space="preserve">Místo </w:t>
      </w:r>
      <w:r w:rsidR="00DF78FE">
        <w:rPr>
          <w:b/>
          <w:bCs/>
        </w:rPr>
        <w:t xml:space="preserve">plnění </w:t>
      </w:r>
      <w:r w:rsidRPr="00DF78FE">
        <w:rPr>
          <w:b/>
          <w:bCs/>
        </w:rPr>
        <w:t xml:space="preserve">a lhůta </w:t>
      </w:r>
      <w:r w:rsidR="00E10B70" w:rsidRPr="00DF78FE">
        <w:rPr>
          <w:b/>
          <w:bCs/>
        </w:rPr>
        <w:t>dodávek zboží</w:t>
      </w:r>
    </w:p>
    <w:p w14:paraId="6D40BCE1" w14:textId="5A59CDA2" w:rsidR="0013626E" w:rsidRPr="00DF78FE" w:rsidRDefault="0013626E" w:rsidP="00953E7C">
      <w:pPr>
        <w:numPr>
          <w:ilvl w:val="0"/>
          <w:numId w:val="49"/>
        </w:numPr>
        <w:spacing w:before="120"/>
        <w:ind w:left="426" w:hanging="426"/>
        <w:jc w:val="both"/>
        <w:rPr>
          <w:b/>
        </w:rPr>
      </w:pPr>
      <w:r w:rsidRPr="00DF78FE">
        <w:t xml:space="preserve">Prodávající se zavazuje dodávat zboží do </w:t>
      </w:r>
      <w:r w:rsidR="002E0659" w:rsidRPr="00DF78FE">
        <w:t>sídla kupujícího na adrese</w:t>
      </w:r>
      <w:r w:rsidR="00DF78FE" w:rsidRPr="00DF78FE">
        <w:t>:</w:t>
      </w:r>
      <w:r w:rsidR="002E0659" w:rsidRPr="00DF78FE">
        <w:t xml:space="preserve"> Senovážná 3, </w:t>
      </w:r>
      <w:r w:rsidR="00DF78FE" w:rsidRPr="00DF78FE">
        <w:t>115</w:t>
      </w:r>
      <w:r w:rsidR="00543961">
        <w:t> </w:t>
      </w:r>
      <w:r w:rsidR="00DF78FE" w:rsidRPr="00DF78FE">
        <w:t>03</w:t>
      </w:r>
      <w:r w:rsidR="00543961">
        <w:t> </w:t>
      </w:r>
      <w:r w:rsidR="002E0659" w:rsidRPr="00DF78FE">
        <w:t>Praha 1</w:t>
      </w:r>
      <w:r w:rsidR="00DF78FE" w:rsidRPr="00DF78FE">
        <w:t xml:space="preserve"> – </w:t>
      </w:r>
      <w:r w:rsidR="00BA71F9" w:rsidRPr="00DF78FE">
        <w:t xml:space="preserve">sklad Gastrokomplexu, </w:t>
      </w:r>
      <w:r w:rsidR="002E0659" w:rsidRPr="00DF78FE">
        <w:t xml:space="preserve">a to </w:t>
      </w:r>
      <w:r w:rsidR="00DF78FE" w:rsidRPr="00DF78FE">
        <w:t>vždy</w:t>
      </w:r>
      <w:r w:rsidR="00DF78FE" w:rsidRPr="00DF78FE">
        <w:rPr>
          <w:b/>
        </w:rPr>
        <w:t xml:space="preserve"> </w:t>
      </w:r>
      <w:r w:rsidR="002E0659" w:rsidRPr="00DF78FE">
        <w:rPr>
          <w:b/>
        </w:rPr>
        <w:t xml:space="preserve">nejpozději do </w:t>
      </w:r>
      <w:r w:rsidR="00BA71F9" w:rsidRPr="00DF78FE">
        <w:rPr>
          <w:b/>
        </w:rPr>
        <w:t>2 pracovních dnů</w:t>
      </w:r>
      <w:r w:rsidR="002E0659" w:rsidRPr="00DF78FE">
        <w:rPr>
          <w:b/>
        </w:rPr>
        <w:t xml:space="preserve"> o</w:t>
      </w:r>
      <w:r w:rsidR="00DF78FE" w:rsidRPr="00DF78FE">
        <w:rPr>
          <w:b/>
        </w:rPr>
        <w:t>d</w:t>
      </w:r>
      <w:r w:rsidR="00543961">
        <w:rPr>
          <w:b/>
        </w:rPr>
        <w:t> </w:t>
      </w:r>
      <w:r w:rsidR="002E0659" w:rsidRPr="00DF78FE">
        <w:rPr>
          <w:b/>
        </w:rPr>
        <w:t>obdržení objednávky dle čl. IV</w:t>
      </w:r>
      <w:r w:rsidR="00EC18EE">
        <w:rPr>
          <w:b/>
        </w:rPr>
        <w:t xml:space="preserve"> této smlouvy</w:t>
      </w:r>
      <w:r w:rsidR="00F13B89" w:rsidRPr="00DF78FE">
        <w:rPr>
          <w:b/>
        </w:rPr>
        <w:t>.</w:t>
      </w:r>
    </w:p>
    <w:p w14:paraId="679B0763" w14:textId="6C7598C0" w:rsidR="00BA71F9" w:rsidRDefault="00BA71F9" w:rsidP="00BA71F9">
      <w:pPr>
        <w:numPr>
          <w:ilvl w:val="0"/>
          <w:numId w:val="49"/>
        </w:numPr>
        <w:spacing w:before="120"/>
        <w:ind w:left="426" w:hanging="426"/>
        <w:jc w:val="both"/>
      </w:pPr>
      <w:r w:rsidRPr="00DF78FE">
        <w:t>Zboží bude prodávajícím dodáno a kupujícím převzato v pracovní den</w:t>
      </w:r>
      <w:r w:rsidR="00DF78FE" w:rsidRPr="00DF78FE">
        <w:t>,</w:t>
      </w:r>
      <w:r w:rsidRPr="00DF78FE">
        <w:t xml:space="preserve"> v časovém rozmezí 6:00 – 13:00</w:t>
      </w:r>
      <w:r w:rsidR="00C90146" w:rsidRPr="00DF78FE">
        <w:t xml:space="preserve"> hodin</w:t>
      </w:r>
      <w:r w:rsidR="00B176A7">
        <w:t>, nedohodnou-li se smluvní strany jinak</w:t>
      </w:r>
      <w:r w:rsidR="00B176A7" w:rsidRPr="00ED20A0">
        <w:t>.</w:t>
      </w:r>
    </w:p>
    <w:p w14:paraId="5C3A057F" w14:textId="20E02377" w:rsidR="00D772D9" w:rsidRDefault="00D772D9" w:rsidP="00BA71F9">
      <w:pPr>
        <w:numPr>
          <w:ilvl w:val="0"/>
          <w:numId w:val="49"/>
        </w:numPr>
        <w:spacing w:before="120"/>
        <w:ind w:left="426" w:hanging="426"/>
        <w:jc w:val="both"/>
      </w:pPr>
      <w:r w:rsidRPr="00E57FF2">
        <w:t>Prodávající se zavazuje na e-mailovou adresu</w:t>
      </w:r>
      <w:r>
        <w:t xml:space="preserve"> </w:t>
      </w:r>
      <w:r w:rsidRPr="002C2C28">
        <w:t xml:space="preserve">pověřených </w:t>
      </w:r>
      <w:r w:rsidR="004D6B0E">
        <w:t>osob</w:t>
      </w:r>
      <w:r w:rsidRPr="002C2C28">
        <w:t xml:space="preserve"> kupujícího</w:t>
      </w:r>
      <w:r>
        <w:t xml:space="preserve"> písemně </w:t>
      </w:r>
      <w:r w:rsidRPr="00E57FF2">
        <w:t>informovat o přesném termínu dodání</w:t>
      </w:r>
      <w:r>
        <w:t xml:space="preserve"> zboží</w:t>
      </w:r>
      <w:r w:rsidRPr="00E57FF2">
        <w:t xml:space="preserve">, a to </w:t>
      </w:r>
      <w:r w:rsidRPr="00A71999">
        <w:t xml:space="preserve">nejpozději </w:t>
      </w:r>
      <w:r>
        <w:t>1</w:t>
      </w:r>
      <w:r w:rsidRPr="00E57FF2">
        <w:t xml:space="preserve"> pracovní d</w:t>
      </w:r>
      <w:r>
        <w:t>en</w:t>
      </w:r>
      <w:r w:rsidRPr="00E57FF2">
        <w:t xml:space="preserve"> před</w:t>
      </w:r>
      <w:r>
        <w:t>em.</w:t>
      </w:r>
    </w:p>
    <w:p w14:paraId="00E2DDC6" w14:textId="3771998B" w:rsidR="00D772D9" w:rsidRPr="00DF78FE" w:rsidRDefault="00D772D9" w:rsidP="00BA71F9">
      <w:pPr>
        <w:numPr>
          <w:ilvl w:val="0"/>
          <w:numId w:val="49"/>
        </w:numPr>
        <w:spacing w:before="120"/>
        <w:ind w:left="426" w:hanging="426"/>
        <w:jc w:val="both"/>
      </w:pPr>
      <w:r>
        <w:t>Prodávající je povinen dodat z</w:t>
      </w:r>
      <w:r w:rsidRPr="009C340F">
        <w:t>boží řádně a včas, bez vad, do sjednaného místa plnění za</w:t>
      </w:r>
      <w:r>
        <w:t> </w:t>
      </w:r>
      <w:r w:rsidRPr="009C340F">
        <w:t>dodrž</w:t>
      </w:r>
      <w:r>
        <w:t>ení podmínek stanovených touto smlouvou a v souladu s o</w:t>
      </w:r>
      <w:r w:rsidRPr="009C340F">
        <w:t>bjednávkou</w:t>
      </w:r>
      <w:r>
        <w:t xml:space="preserve"> </w:t>
      </w:r>
      <w:r>
        <w:br/>
        <w:t>dle čl. I</w:t>
      </w:r>
      <w:r w:rsidR="00181624">
        <w:t xml:space="preserve">V </w:t>
      </w:r>
      <w:r>
        <w:t>odst. 1</w:t>
      </w:r>
      <w:r w:rsidR="007F4A8A">
        <w:t xml:space="preserve"> této smlouvy</w:t>
      </w:r>
      <w:r>
        <w:t>.</w:t>
      </w:r>
    </w:p>
    <w:p w14:paraId="41774059" w14:textId="77777777" w:rsidR="002E0659" w:rsidRDefault="002E0659" w:rsidP="00E63272"/>
    <w:p w14:paraId="16EC78F1" w14:textId="35236577" w:rsidR="0013626E" w:rsidRDefault="0013626E" w:rsidP="00E63272">
      <w:pPr>
        <w:jc w:val="center"/>
        <w:rPr>
          <w:b/>
          <w:bCs/>
        </w:rPr>
      </w:pPr>
      <w:r>
        <w:rPr>
          <w:b/>
          <w:bCs/>
        </w:rPr>
        <w:t>Článek III</w:t>
      </w:r>
    </w:p>
    <w:p w14:paraId="08E86A87" w14:textId="3ED646F0" w:rsidR="0013626E" w:rsidRDefault="0013626E" w:rsidP="00635186">
      <w:pPr>
        <w:jc w:val="center"/>
        <w:rPr>
          <w:b/>
        </w:rPr>
      </w:pPr>
      <w:r>
        <w:rPr>
          <w:b/>
          <w:bCs/>
        </w:rPr>
        <w:t>Pověřen</w:t>
      </w:r>
      <w:r w:rsidR="007F4A8A">
        <w:rPr>
          <w:b/>
        </w:rPr>
        <w:t>é osoby</w:t>
      </w:r>
    </w:p>
    <w:p w14:paraId="574B80A1" w14:textId="4D8E079F" w:rsidR="0013626E" w:rsidRPr="00635186" w:rsidRDefault="00FA75D2" w:rsidP="00ED4E5C">
      <w:pPr>
        <w:numPr>
          <w:ilvl w:val="1"/>
          <w:numId w:val="1"/>
        </w:numPr>
        <w:tabs>
          <w:tab w:val="clear" w:pos="1440"/>
        </w:tabs>
        <w:spacing w:before="120"/>
        <w:ind w:left="426" w:hanging="426"/>
        <w:jc w:val="both"/>
      </w:pPr>
      <w:r w:rsidRPr="00635186">
        <w:t xml:space="preserve">Smluvní strany se dohodly, že </w:t>
      </w:r>
      <w:r w:rsidR="007D1793">
        <w:t xml:space="preserve">pověřené </w:t>
      </w:r>
      <w:r w:rsidR="00FC6F99">
        <w:t>osoby</w:t>
      </w:r>
      <w:r w:rsidR="00D47D8C" w:rsidRPr="00635186">
        <w:t xml:space="preserve"> k níže uvedeným činnostem</w:t>
      </w:r>
      <w:r w:rsidR="00FC6F99">
        <w:t xml:space="preserve"> jsou</w:t>
      </w:r>
      <w:r w:rsidR="0013626E" w:rsidRPr="00635186">
        <w:t>:</w:t>
      </w:r>
    </w:p>
    <w:p w14:paraId="06927430" w14:textId="77AE46B8" w:rsidR="00774C1C" w:rsidRDefault="00A43313" w:rsidP="00E63272">
      <w:pPr>
        <w:pStyle w:val="Odstavecseseznamem"/>
        <w:numPr>
          <w:ilvl w:val="0"/>
          <w:numId w:val="53"/>
        </w:numPr>
        <w:spacing w:before="120"/>
        <w:ind w:left="851" w:hanging="425"/>
        <w:jc w:val="both"/>
      </w:pPr>
      <w:r w:rsidRPr="00DF78FE">
        <w:rPr>
          <w:b/>
        </w:rPr>
        <w:t>za kupujícího</w:t>
      </w:r>
      <w:r w:rsidRPr="00635186">
        <w:t xml:space="preserve"> k </w:t>
      </w:r>
      <w:r w:rsidR="0013626E" w:rsidRPr="00635186">
        <w:t>uplatnění objednávky nebo reklamace</w:t>
      </w:r>
      <w:r w:rsidR="00764FED" w:rsidRPr="00635186">
        <w:t>, k</w:t>
      </w:r>
      <w:r w:rsidRPr="00635186">
        <w:t xml:space="preserve"> </w:t>
      </w:r>
      <w:r w:rsidR="0013626E" w:rsidRPr="00635186">
        <w:t>odsouhlasení z</w:t>
      </w:r>
      <w:r w:rsidR="0013580D">
        <w:t xml:space="preserve">měny sortimentní skladby </w:t>
      </w:r>
      <w:r w:rsidR="00953E7C">
        <w:t>zboží</w:t>
      </w:r>
      <w:r w:rsidR="0013626E" w:rsidRPr="00635186">
        <w:t xml:space="preserve"> </w:t>
      </w:r>
      <w:r w:rsidR="00774C1C" w:rsidRPr="00635186">
        <w:t xml:space="preserve">a </w:t>
      </w:r>
      <w:r w:rsidR="00764FED" w:rsidRPr="00635186">
        <w:t xml:space="preserve">k </w:t>
      </w:r>
      <w:r w:rsidR="00774C1C" w:rsidRPr="00635186">
        <w:t xml:space="preserve">přebírání dodávek </w:t>
      </w:r>
      <w:r w:rsidR="0013580D">
        <w:t>dle čl. II</w:t>
      </w:r>
      <w:r w:rsidR="00332873">
        <w:t xml:space="preserve"> této smlouvy</w:t>
      </w:r>
      <w:r w:rsidR="00FC6F99">
        <w:t>:</w:t>
      </w:r>
    </w:p>
    <w:p w14:paraId="019A9D1B" w14:textId="1E9C68DB" w:rsidR="00186693" w:rsidRDefault="00186693" w:rsidP="00E63272">
      <w:pPr>
        <w:pStyle w:val="Zkladntext"/>
        <w:spacing w:before="120"/>
        <w:ind w:left="851"/>
        <w:rPr>
          <w:rStyle w:val="Hypertextovodkaz"/>
          <w:color w:val="auto"/>
          <w:szCs w:val="24"/>
        </w:rPr>
      </w:pPr>
      <w:r w:rsidRPr="00DC1419">
        <w:rPr>
          <w:szCs w:val="24"/>
          <w:highlight w:val="cyan"/>
        </w:rPr>
        <w:t>………, tel.: ……………, e-mail: ………</w:t>
      </w:r>
      <w:r>
        <w:rPr>
          <w:szCs w:val="24"/>
          <w:highlight w:val="cyan"/>
        </w:rPr>
        <w:t>…….</w:t>
      </w:r>
      <w:r w:rsidRPr="00DC1419">
        <w:rPr>
          <w:szCs w:val="24"/>
          <w:highlight w:val="cyan"/>
        </w:rPr>
        <w:t>……</w:t>
      </w:r>
      <w:r>
        <w:rPr>
          <w:rStyle w:val="Hypertextovodkaz"/>
          <w:color w:val="auto"/>
          <w:szCs w:val="24"/>
        </w:rPr>
        <w:t>,</w:t>
      </w:r>
    </w:p>
    <w:p w14:paraId="2A3B22BF" w14:textId="77777777" w:rsidR="009728F6" w:rsidRPr="00DC1419" w:rsidRDefault="009728F6" w:rsidP="00E63272">
      <w:pPr>
        <w:pStyle w:val="Zkladntext"/>
        <w:spacing w:before="120"/>
        <w:ind w:left="851"/>
        <w:rPr>
          <w:szCs w:val="24"/>
        </w:rPr>
      </w:pPr>
      <w:r w:rsidRPr="00DC1419">
        <w:rPr>
          <w:szCs w:val="24"/>
          <w:highlight w:val="cyan"/>
        </w:rPr>
        <w:t>………, tel.: ……………, e-mail: ………</w:t>
      </w:r>
      <w:r>
        <w:rPr>
          <w:szCs w:val="24"/>
          <w:highlight w:val="cyan"/>
        </w:rPr>
        <w:t>…….</w:t>
      </w:r>
      <w:r w:rsidRPr="00DC1419">
        <w:rPr>
          <w:szCs w:val="24"/>
          <w:highlight w:val="cyan"/>
        </w:rPr>
        <w:t>……</w:t>
      </w:r>
      <w:r>
        <w:rPr>
          <w:rStyle w:val="Hypertextovodkaz"/>
          <w:color w:val="auto"/>
          <w:szCs w:val="24"/>
        </w:rPr>
        <w:t>,</w:t>
      </w:r>
    </w:p>
    <w:p w14:paraId="2389CF08" w14:textId="77777777" w:rsidR="00186693" w:rsidRPr="00DC1419" w:rsidRDefault="00186693" w:rsidP="00E63272">
      <w:pPr>
        <w:pStyle w:val="Zkladntext"/>
        <w:spacing w:before="120"/>
        <w:ind w:left="851"/>
        <w:rPr>
          <w:szCs w:val="24"/>
        </w:rPr>
      </w:pPr>
      <w:r w:rsidRPr="00DC1419">
        <w:rPr>
          <w:szCs w:val="24"/>
          <w:highlight w:val="cyan"/>
        </w:rPr>
        <w:t>………, tel.: ……………, e-mail: …………</w:t>
      </w:r>
      <w:r>
        <w:rPr>
          <w:szCs w:val="24"/>
          <w:highlight w:val="cyan"/>
        </w:rPr>
        <w:t>…….</w:t>
      </w:r>
      <w:r w:rsidRPr="00DC1419">
        <w:rPr>
          <w:szCs w:val="24"/>
          <w:highlight w:val="cyan"/>
        </w:rPr>
        <w:t>…</w:t>
      </w:r>
      <w:r>
        <w:rPr>
          <w:rStyle w:val="Hypertextovodkaz"/>
          <w:color w:val="auto"/>
          <w:szCs w:val="24"/>
        </w:rPr>
        <w:t>.</w:t>
      </w:r>
    </w:p>
    <w:p w14:paraId="78D81E8D" w14:textId="77777777" w:rsidR="00186693" w:rsidRPr="004C4664" w:rsidRDefault="00186693" w:rsidP="00E63272">
      <w:pPr>
        <w:pStyle w:val="Zkladntext"/>
        <w:spacing w:before="120"/>
        <w:ind w:left="851"/>
        <w:rPr>
          <w:szCs w:val="24"/>
        </w:rPr>
      </w:pPr>
      <w:r w:rsidRPr="004C4664">
        <w:rPr>
          <w:rStyle w:val="Hypertextovodkaz"/>
          <w:b/>
          <w:i/>
          <w:color w:val="auto"/>
          <w:szCs w:val="24"/>
          <w:highlight w:val="cyan"/>
        </w:rPr>
        <w:t>(bude doplněno při podpisu smlouvy)</w:t>
      </w:r>
    </w:p>
    <w:p w14:paraId="221CFD05" w14:textId="18FA4BA6" w:rsidR="00FC6F99" w:rsidRDefault="00A43313" w:rsidP="009C754F">
      <w:pPr>
        <w:pStyle w:val="Odstavecseseznamem"/>
        <w:numPr>
          <w:ilvl w:val="0"/>
          <w:numId w:val="53"/>
        </w:numPr>
        <w:spacing w:before="120"/>
        <w:ind w:left="851" w:hanging="425"/>
        <w:jc w:val="both"/>
      </w:pPr>
      <w:r w:rsidRPr="00635186">
        <w:t>z</w:t>
      </w:r>
      <w:r w:rsidR="0013626E" w:rsidRPr="00635186">
        <w:t xml:space="preserve">a </w:t>
      </w:r>
      <w:r w:rsidR="0013626E" w:rsidRPr="00DF78FE">
        <w:rPr>
          <w:b/>
          <w:bCs/>
        </w:rPr>
        <w:t>prodávajícího</w:t>
      </w:r>
      <w:r w:rsidRPr="00635186">
        <w:t xml:space="preserve"> k </w:t>
      </w:r>
      <w:r w:rsidR="0013626E" w:rsidRPr="00635186">
        <w:t xml:space="preserve">potvrzení </w:t>
      </w:r>
      <w:r w:rsidR="00E61311" w:rsidRPr="00635186">
        <w:t>přij</w:t>
      </w:r>
      <w:r w:rsidR="00E61311">
        <w:t>etí</w:t>
      </w:r>
      <w:r w:rsidR="00E61311" w:rsidRPr="00635186">
        <w:t xml:space="preserve"> </w:t>
      </w:r>
      <w:r w:rsidR="0013626E" w:rsidRPr="00635186">
        <w:t>objednávky</w:t>
      </w:r>
      <w:r w:rsidR="00071A3A" w:rsidRPr="00635186">
        <w:t>, k</w:t>
      </w:r>
      <w:r w:rsidR="0013626E" w:rsidRPr="00635186">
        <w:t xml:space="preserve"> vyřízení reklamace</w:t>
      </w:r>
      <w:r w:rsidR="00774C1C" w:rsidRPr="00635186">
        <w:t xml:space="preserve"> a</w:t>
      </w:r>
      <w:r w:rsidR="00BE40F4">
        <w:t> </w:t>
      </w:r>
      <w:r w:rsidR="00774C1C" w:rsidRPr="00635186">
        <w:t>k</w:t>
      </w:r>
      <w:r w:rsidR="00331B15">
        <w:t> </w:t>
      </w:r>
      <w:r w:rsidR="0013626E" w:rsidRPr="00635186">
        <w:t>odsouhlasení z</w:t>
      </w:r>
      <w:r w:rsidR="0013580D">
        <w:t xml:space="preserve">měny sortimentní skladby </w:t>
      </w:r>
      <w:r w:rsidR="00953E7C">
        <w:t>zboží</w:t>
      </w:r>
      <w:r w:rsidR="00FC6F99">
        <w:t>:</w:t>
      </w:r>
    </w:p>
    <w:p w14:paraId="61C27F19" w14:textId="77777777" w:rsidR="00186693" w:rsidRPr="00186693" w:rsidRDefault="00186693" w:rsidP="009C754F">
      <w:pPr>
        <w:pStyle w:val="Odstavecseseznamem"/>
        <w:widowControl w:val="0"/>
        <w:spacing w:before="120" w:after="120"/>
        <w:ind w:left="851"/>
        <w:contextualSpacing w:val="0"/>
        <w:jc w:val="both"/>
        <w:rPr>
          <w:b/>
          <w:i/>
        </w:rPr>
      </w:pPr>
      <w:r w:rsidRPr="00186693">
        <w:rPr>
          <w:highlight w:val="yellow"/>
        </w:rPr>
        <w:t xml:space="preserve">…………………….., tel.: ……………….., e-mail: …………………... </w:t>
      </w:r>
      <w:r w:rsidRPr="00186693">
        <w:rPr>
          <w:b/>
          <w:i/>
          <w:highlight w:val="yellow"/>
        </w:rPr>
        <w:t>(dodavatel doplní libovolný počet osob)</w:t>
      </w:r>
    </w:p>
    <w:p w14:paraId="6483ADC8" w14:textId="561DD714" w:rsidR="00D47D8C" w:rsidRDefault="00D47D8C" w:rsidP="00ED4E5C">
      <w:pPr>
        <w:spacing w:before="120"/>
        <w:ind w:left="426" w:hanging="426"/>
        <w:jc w:val="both"/>
      </w:pPr>
      <w:r w:rsidRPr="00635186">
        <w:t xml:space="preserve">2. </w:t>
      </w:r>
      <w:r w:rsidR="00ED4E5C">
        <w:tab/>
      </w:r>
      <w:r w:rsidRPr="00635186">
        <w:t xml:space="preserve">V případě změny </w:t>
      </w:r>
      <w:r w:rsidR="004B7BD6">
        <w:t>pověře</w:t>
      </w:r>
      <w:r w:rsidRPr="00635186">
        <w:t>né</w:t>
      </w:r>
      <w:r w:rsidR="00246C56">
        <w:t xml:space="preserve"> osoby</w:t>
      </w:r>
      <w:r w:rsidRPr="00635186">
        <w:t xml:space="preserve"> nebo</w:t>
      </w:r>
      <w:r w:rsidR="004B7BD6">
        <w:t xml:space="preserve"> </w:t>
      </w:r>
      <w:r w:rsidR="002924CE">
        <w:t>jejích</w:t>
      </w:r>
      <w:r w:rsidR="002924CE" w:rsidRPr="00635186">
        <w:t xml:space="preserve"> </w:t>
      </w:r>
      <w:r w:rsidRPr="00635186">
        <w:t xml:space="preserve">kontaktních údajů </w:t>
      </w:r>
      <w:r w:rsidR="00F86782" w:rsidRPr="00635186">
        <w:t>se smluvní strany zavazují oznámení změny doručit druhé smluvní straně do 3 pracovních dnů</w:t>
      </w:r>
      <w:r w:rsidR="004B7BD6">
        <w:t xml:space="preserve"> na e-mailové adresy pověřených osob</w:t>
      </w:r>
      <w:r w:rsidR="004A32DE">
        <w:t>, bez nutnosti uzavření dodatku k této smlouvě</w:t>
      </w:r>
      <w:r w:rsidR="00F86782" w:rsidRPr="00635186">
        <w:t>.</w:t>
      </w:r>
    </w:p>
    <w:p w14:paraId="2AAEBE9B" w14:textId="77777777" w:rsidR="009C43A7" w:rsidRDefault="009C43A7" w:rsidP="009C754F">
      <w:pPr>
        <w:widowControl w:val="0"/>
        <w:spacing w:before="120"/>
        <w:ind w:left="426"/>
        <w:jc w:val="both"/>
        <w:rPr>
          <w:b/>
          <w:bCs/>
        </w:rPr>
      </w:pPr>
    </w:p>
    <w:p w14:paraId="0CD2F7D5" w14:textId="1A78CD34" w:rsidR="00D05919" w:rsidRDefault="004E7E66" w:rsidP="0000374C">
      <w:pPr>
        <w:jc w:val="center"/>
        <w:rPr>
          <w:b/>
          <w:bCs/>
        </w:rPr>
      </w:pPr>
      <w:r>
        <w:rPr>
          <w:b/>
          <w:bCs/>
        </w:rPr>
        <w:t xml:space="preserve">Článek </w:t>
      </w:r>
      <w:r w:rsidR="00F86782">
        <w:rPr>
          <w:b/>
          <w:bCs/>
        </w:rPr>
        <w:t>IV</w:t>
      </w:r>
    </w:p>
    <w:p w14:paraId="147A70B6" w14:textId="77777777" w:rsidR="0013626E" w:rsidRDefault="0013626E" w:rsidP="0013626E">
      <w:pPr>
        <w:jc w:val="center"/>
        <w:rPr>
          <w:b/>
          <w:bCs/>
        </w:rPr>
      </w:pPr>
      <w:r>
        <w:rPr>
          <w:b/>
          <w:bCs/>
        </w:rPr>
        <w:t>Objednání, předání a převzetí zboží</w:t>
      </w:r>
    </w:p>
    <w:p w14:paraId="3842B0C9" w14:textId="3A1E1747" w:rsidR="00BE50D4" w:rsidRPr="007D1793" w:rsidRDefault="0013626E" w:rsidP="00ED4E5C">
      <w:pPr>
        <w:numPr>
          <w:ilvl w:val="0"/>
          <w:numId w:val="4"/>
        </w:numPr>
        <w:tabs>
          <w:tab w:val="clear" w:pos="360"/>
        </w:tabs>
        <w:spacing w:before="120"/>
        <w:ind w:left="426" w:hanging="426"/>
        <w:jc w:val="both"/>
      </w:pPr>
      <w:r w:rsidRPr="007D1793">
        <w:t xml:space="preserve">Kupující </w:t>
      </w:r>
      <w:r w:rsidR="001830C2" w:rsidRPr="007D1793">
        <w:t xml:space="preserve">bude </w:t>
      </w:r>
      <w:r w:rsidRPr="007D1793">
        <w:t>objednáv</w:t>
      </w:r>
      <w:r w:rsidR="001830C2" w:rsidRPr="007D1793">
        <w:t>at</w:t>
      </w:r>
      <w:r w:rsidRPr="007D1793">
        <w:t xml:space="preserve"> zboží elektronickou poštou na adres</w:t>
      </w:r>
      <w:r w:rsidR="001830C2" w:rsidRPr="007D1793">
        <w:t>e</w:t>
      </w:r>
      <w:r w:rsidRPr="007D1793">
        <w:t xml:space="preserve"> uveden</w:t>
      </w:r>
      <w:r w:rsidR="001830C2" w:rsidRPr="007D1793">
        <w:t>é</w:t>
      </w:r>
      <w:r w:rsidRPr="007D1793">
        <w:t xml:space="preserve"> </w:t>
      </w:r>
      <w:r w:rsidR="001E2523" w:rsidRPr="007D1793">
        <w:t xml:space="preserve">u </w:t>
      </w:r>
      <w:r w:rsidR="007D1793">
        <w:t>pověřených osob</w:t>
      </w:r>
      <w:r w:rsidR="001E2523" w:rsidRPr="007D1793">
        <w:t xml:space="preserve"> </w:t>
      </w:r>
      <w:r w:rsidR="00E20AC7" w:rsidRPr="007D1793">
        <w:t xml:space="preserve">prodávajícího </w:t>
      </w:r>
      <w:r w:rsidR="001E2523" w:rsidRPr="007D1793">
        <w:t>dle čl</w:t>
      </w:r>
      <w:r w:rsidR="00181624">
        <w:t>.</w:t>
      </w:r>
      <w:r w:rsidRPr="007D1793">
        <w:t xml:space="preserve"> III</w:t>
      </w:r>
      <w:r w:rsidR="007D1793">
        <w:t xml:space="preserve"> </w:t>
      </w:r>
      <w:r w:rsidR="00E61311">
        <w:t xml:space="preserve">odst. 1 </w:t>
      </w:r>
      <w:r w:rsidR="007D1793">
        <w:t>písm. b) této smlouvy</w:t>
      </w:r>
      <w:r w:rsidR="001E2523" w:rsidRPr="007D1793">
        <w:t>.</w:t>
      </w:r>
      <w:r w:rsidRPr="007D1793">
        <w:t xml:space="preserve"> </w:t>
      </w:r>
    </w:p>
    <w:p w14:paraId="7184F179" w14:textId="6921BA02" w:rsidR="0013626E" w:rsidRPr="007D1793" w:rsidRDefault="0013626E" w:rsidP="00510C28">
      <w:pPr>
        <w:widowControl w:val="0"/>
        <w:numPr>
          <w:ilvl w:val="0"/>
          <w:numId w:val="4"/>
        </w:numPr>
        <w:tabs>
          <w:tab w:val="clear" w:pos="360"/>
        </w:tabs>
        <w:spacing w:before="120"/>
        <w:ind w:left="426" w:hanging="426"/>
        <w:jc w:val="both"/>
      </w:pPr>
      <w:r w:rsidRPr="007D1793">
        <w:t>Po obdržení objednávky potvrdí prodávající její příjem a zašle informaci o této skutečnosti obratem zpět kupujícímu</w:t>
      </w:r>
      <w:r w:rsidR="007D1793">
        <w:t xml:space="preserve">, a to </w:t>
      </w:r>
      <w:r w:rsidR="007D1793" w:rsidRPr="007D1793">
        <w:t xml:space="preserve">na </w:t>
      </w:r>
      <w:r w:rsidR="007D1793" w:rsidRPr="00C14153">
        <w:t xml:space="preserve">adresy </w:t>
      </w:r>
      <w:r w:rsidR="007D1793" w:rsidRPr="007D1793">
        <w:t xml:space="preserve">uvedené u </w:t>
      </w:r>
      <w:r w:rsidR="007D1793">
        <w:t>pověřených osob</w:t>
      </w:r>
      <w:r w:rsidR="007D1793" w:rsidRPr="007D1793">
        <w:t xml:space="preserve"> </w:t>
      </w:r>
      <w:r w:rsidR="007D1793">
        <w:t xml:space="preserve">kupujícího </w:t>
      </w:r>
      <w:r w:rsidR="007D1793" w:rsidRPr="007D1793">
        <w:t>dle čl</w:t>
      </w:r>
      <w:r w:rsidR="00181624">
        <w:t>.</w:t>
      </w:r>
      <w:r w:rsidR="007D1793" w:rsidRPr="007D1793">
        <w:t xml:space="preserve"> III</w:t>
      </w:r>
      <w:r w:rsidR="007D1793">
        <w:t xml:space="preserve"> </w:t>
      </w:r>
      <w:r w:rsidR="00E61311">
        <w:t xml:space="preserve">odst. 1 </w:t>
      </w:r>
      <w:r w:rsidR="007D1793">
        <w:t>písm. a) této smlouvy</w:t>
      </w:r>
      <w:r w:rsidR="007D1793" w:rsidRPr="007D1793">
        <w:t>.</w:t>
      </w:r>
    </w:p>
    <w:p w14:paraId="1430A2B9" w14:textId="242F1484" w:rsidR="002D3673" w:rsidRPr="007D1793" w:rsidRDefault="0013626E" w:rsidP="00510C28">
      <w:pPr>
        <w:widowControl w:val="0"/>
        <w:numPr>
          <w:ilvl w:val="0"/>
          <w:numId w:val="4"/>
        </w:numPr>
        <w:tabs>
          <w:tab w:val="clear" w:pos="360"/>
        </w:tabs>
        <w:spacing w:before="120"/>
        <w:ind w:left="426" w:hanging="426"/>
        <w:jc w:val="both"/>
      </w:pPr>
      <w:r w:rsidRPr="007D1793">
        <w:rPr>
          <w:bCs/>
        </w:rPr>
        <w:t>Předání a</w:t>
      </w:r>
      <w:r w:rsidRPr="007D1793">
        <w:rPr>
          <w:color w:val="0000FF"/>
        </w:rPr>
        <w:t xml:space="preserve"> </w:t>
      </w:r>
      <w:r w:rsidRPr="007D1793">
        <w:t>převzetí zboží potvrzuj</w:t>
      </w:r>
      <w:r w:rsidR="00245DFD" w:rsidRPr="007D1793">
        <w:t>e</w:t>
      </w:r>
      <w:r w:rsidRPr="007D1793">
        <w:t xml:space="preserve"> </w:t>
      </w:r>
      <w:r w:rsidR="003E0F24" w:rsidRPr="007D1793">
        <w:t>pověřen</w:t>
      </w:r>
      <w:r w:rsidR="00181624">
        <w:t xml:space="preserve">á osoba </w:t>
      </w:r>
      <w:r w:rsidR="00245DFD" w:rsidRPr="007D1793">
        <w:t>kupujícího</w:t>
      </w:r>
      <w:r w:rsidRPr="007D1793">
        <w:t xml:space="preserve"> na dodacím listě uvedením data, jména, příjmení</w:t>
      </w:r>
      <w:r w:rsidR="009306CB" w:rsidRPr="007D1793">
        <w:t xml:space="preserve"> a </w:t>
      </w:r>
      <w:r w:rsidRPr="007D1793">
        <w:t>podpis</w:t>
      </w:r>
      <w:r w:rsidR="009306CB" w:rsidRPr="007D1793">
        <w:t>u</w:t>
      </w:r>
      <w:r w:rsidRPr="007D1793">
        <w:t xml:space="preserve">. </w:t>
      </w:r>
      <w:r w:rsidRPr="007D1793">
        <w:rPr>
          <w:bCs/>
        </w:rPr>
        <w:t>Kopi</w:t>
      </w:r>
      <w:r w:rsidR="003E0F24" w:rsidRPr="007D1793">
        <w:rPr>
          <w:bCs/>
        </w:rPr>
        <w:t>e</w:t>
      </w:r>
      <w:r w:rsidRPr="007D1793">
        <w:rPr>
          <w:bCs/>
        </w:rPr>
        <w:t xml:space="preserve"> </w:t>
      </w:r>
      <w:r w:rsidR="00245DFD" w:rsidRPr="007D1793">
        <w:rPr>
          <w:bCs/>
        </w:rPr>
        <w:t xml:space="preserve">potvrzeného </w:t>
      </w:r>
      <w:r w:rsidRPr="007D1793">
        <w:rPr>
          <w:bCs/>
        </w:rPr>
        <w:t xml:space="preserve">dodacího listu </w:t>
      </w:r>
      <w:r w:rsidR="003E0F24" w:rsidRPr="007D1793">
        <w:rPr>
          <w:bCs/>
        </w:rPr>
        <w:t>zůstává</w:t>
      </w:r>
      <w:r w:rsidRPr="007D1793">
        <w:rPr>
          <w:bCs/>
        </w:rPr>
        <w:t xml:space="preserve"> kupující</w:t>
      </w:r>
      <w:r w:rsidR="003E0F24" w:rsidRPr="007D1793">
        <w:rPr>
          <w:bCs/>
        </w:rPr>
        <w:t>mu</w:t>
      </w:r>
      <w:r w:rsidR="002D3673" w:rsidRPr="007D1793">
        <w:rPr>
          <w:bCs/>
        </w:rPr>
        <w:t>.</w:t>
      </w:r>
    </w:p>
    <w:p w14:paraId="28DF5F1C" w14:textId="77777777" w:rsidR="00F622EC" w:rsidRDefault="00F622EC" w:rsidP="00510C28">
      <w:pPr>
        <w:widowControl w:val="0"/>
        <w:spacing w:before="120"/>
        <w:ind w:left="426"/>
        <w:jc w:val="both"/>
        <w:rPr>
          <w:b/>
          <w:bCs/>
        </w:rPr>
      </w:pPr>
    </w:p>
    <w:p w14:paraId="1C508F17" w14:textId="2C0E634D" w:rsidR="0013626E" w:rsidRDefault="0013626E" w:rsidP="009C754F">
      <w:pPr>
        <w:widowControl w:val="0"/>
        <w:jc w:val="center"/>
        <w:rPr>
          <w:b/>
          <w:bCs/>
        </w:rPr>
      </w:pPr>
      <w:r>
        <w:rPr>
          <w:b/>
          <w:bCs/>
        </w:rPr>
        <w:lastRenderedPageBreak/>
        <w:t>Článek V</w:t>
      </w:r>
    </w:p>
    <w:p w14:paraId="598E17A2" w14:textId="77777777" w:rsidR="0013626E" w:rsidRDefault="0013626E" w:rsidP="009C754F">
      <w:pPr>
        <w:widowControl w:val="0"/>
        <w:jc w:val="center"/>
        <w:rPr>
          <w:b/>
          <w:bCs/>
        </w:rPr>
      </w:pPr>
      <w:r>
        <w:rPr>
          <w:b/>
          <w:bCs/>
        </w:rPr>
        <w:t>Cena a platební podmínky</w:t>
      </w:r>
    </w:p>
    <w:p w14:paraId="3B2D771F" w14:textId="0E0C0C2B" w:rsidR="0013626E" w:rsidRPr="00EC1CD0" w:rsidRDefault="004A3E29" w:rsidP="009C754F">
      <w:pPr>
        <w:widowControl w:val="0"/>
        <w:numPr>
          <w:ilvl w:val="0"/>
          <w:numId w:val="5"/>
        </w:numPr>
        <w:tabs>
          <w:tab w:val="clear" w:pos="360"/>
        </w:tabs>
        <w:spacing w:before="120"/>
        <w:ind w:left="426" w:hanging="426"/>
        <w:jc w:val="both"/>
      </w:pPr>
      <w:r w:rsidRPr="00F7283A">
        <w:t xml:space="preserve">Cena jednotlivé dodávky zboží uskutečněné na základě vystavené objednávky dle čl. </w:t>
      </w:r>
      <w:r>
        <w:t>IV</w:t>
      </w:r>
      <w:r w:rsidRPr="00F7283A">
        <w:t xml:space="preserve"> </w:t>
      </w:r>
      <w:r w:rsidR="00771CE1">
        <w:t xml:space="preserve">této smlouvy </w:t>
      </w:r>
      <w:r w:rsidRPr="00F7283A">
        <w:t>bude stanovena podle skutečného množství kupujícím převzatého zboží a</w:t>
      </w:r>
      <w:r w:rsidR="00771CE1">
        <w:t> </w:t>
      </w:r>
      <w:r w:rsidRPr="00F7283A">
        <w:t xml:space="preserve">příslušných jednotkových cen, které jsou obsaženy v příloze č. 1 této </w:t>
      </w:r>
      <w:r>
        <w:t>smlouvy – Cenová tabulka (seznam zboží).</w:t>
      </w:r>
      <w:r w:rsidR="0013626E" w:rsidRPr="00EC1CD0">
        <w:t xml:space="preserve"> </w:t>
      </w:r>
    </w:p>
    <w:p w14:paraId="5A3FAEDC" w14:textId="6F534712" w:rsidR="00886CB6" w:rsidRPr="00700835" w:rsidRDefault="00886CB6" w:rsidP="009C754F">
      <w:pPr>
        <w:widowControl w:val="0"/>
        <w:numPr>
          <w:ilvl w:val="0"/>
          <w:numId w:val="5"/>
        </w:numPr>
        <w:tabs>
          <w:tab w:val="clear" w:pos="360"/>
        </w:tabs>
        <w:spacing w:before="120"/>
        <w:ind w:left="426" w:hanging="426"/>
        <w:jc w:val="both"/>
        <w:rPr>
          <w:i/>
        </w:rPr>
      </w:pPr>
      <w:r w:rsidRPr="00700835">
        <w:t>K</w:t>
      </w:r>
      <w:r w:rsidR="00332873">
        <w:t xml:space="preserve"> uvedeným </w:t>
      </w:r>
      <w:r w:rsidRPr="00700835">
        <w:t xml:space="preserve">cenám bude </w:t>
      </w:r>
      <w:r w:rsidR="00332873">
        <w:t xml:space="preserve">připočtena </w:t>
      </w:r>
      <w:r w:rsidR="00332873" w:rsidRPr="00303E9E">
        <w:t>DPH ve výši platné ke dni uskutečnění zdanitelného plnění.</w:t>
      </w:r>
    </w:p>
    <w:p w14:paraId="58241C84" w14:textId="12E73322" w:rsidR="0013626E" w:rsidRDefault="0013626E" w:rsidP="009C754F">
      <w:pPr>
        <w:widowControl w:val="0"/>
        <w:numPr>
          <w:ilvl w:val="0"/>
          <w:numId w:val="5"/>
        </w:numPr>
        <w:tabs>
          <w:tab w:val="clear" w:pos="360"/>
        </w:tabs>
        <w:spacing w:before="120"/>
        <w:ind w:left="426" w:hanging="426"/>
        <w:jc w:val="both"/>
      </w:pPr>
      <w:r>
        <w:t>V</w:t>
      </w:r>
      <w:r w:rsidR="009058FC">
        <w:t> </w:t>
      </w:r>
      <w:r>
        <w:t>cen</w:t>
      </w:r>
      <w:r w:rsidR="009058FC">
        <w:t xml:space="preserve">ách </w:t>
      </w:r>
      <w:r w:rsidR="000C650F">
        <w:t>dle odst. 1</w:t>
      </w:r>
      <w:r>
        <w:t xml:space="preserve"> jsou zahrnuty </w:t>
      </w:r>
      <w:r w:rsidR="007103E4">
        <w:t>všechny náklady prodávajícího spojené s plněním dle</w:t>
      </w:r>
      <w:r w:rsidR="00771CE1">
        <w:t> </w:t>
      </w:r>
      <w:r w:rsidR="007103E4">
        <w:t xml:space="preserve">této </w:t>
      </w:r>
      <w:r w:rsidR="00E13195">
        <w:t xml:space="preserve">smlouvy </w:t>
      </w:r>
      <w:bookmarkStart w:id="1" w:name="_Hlk209781387"/>
      <w:r w:rsidR="00E13195">
        <w:t>(</w:t>
      </w:r>
      <w:r w:rsidR="00332873">
        <w:t xml:space="preserve">tj. </w:t>
      </w:r>
      <w:r w:rsidR="00E13195">
        <w:t xml:space="preserve">např. </w:t>
      </w:r>
      <w:r>
        <w:t>obal a doprava zboží</w:t>
      </w:r>
      <w:r w:rsidR="003E0F24">
        <w:t xml:space="preserve"> do</w:t>
      </w:r>
      <w:r w:rsidR="00332873">
        <w:t xml:space="preserve"> místa plnění</w:t>
      </w:r>
      <w:r w:rsidR="007103E4">
        <w:t>)</w:t>
      </w:r>
      <w:bookmarkEnd w:id="1"/>
      <w:r>
        <w:t>.</w:t>
      </w:r>
    </w:p>
    <w:p w14:paraId="7C66D1AF" w14:textId="31B56A13" w:rsidR="00FB4CC3" w:rsidRDefault="0088078B" w:rsidP="009C754F">
      <w:pPr>
        <w:widowControl w:val="0"/>
        <w:numPr>
          <w:ilvl w:val="0"/>
          <w:numId w:val="5"/>
        </w:numPr>
        <w:tabs>
          <w:tab w:val="clear" w:pos="360"/>
        </w:tabs>
        <w:spacing w:before="120"/>
        <w:ind w:left="426" w:hanging="426"/>
        <w:jc w:val="both"/>
      </w:pPr>
      <w:r w:rsidRPr="00682FE7">
        <w:rPr>
          <w:bCs/>
        </w:rPr>
        <w:t>C</w:t>
      </w:r>
      <w:r w:rsidR="003E0F24" w:rsidRPr="00682FE7">
        <w:rPr>
          <w:bCs/>
        </w:rPr>
        <w:t>enu dodaného</w:t>
      </w:r>
      <w:r w:rsidR="003E0F24" w:rsidRPr="00FB4CC3">
        <w:t xml:space="preserve"> zboží uhradí kupující na základě daňového dokladu vystaveného prodávajícím nejdříve v den převzetí zboží.</w:t>
      </w:r>
      <w:r w:rsidR="00F13B89" w:rsidRPr="00FB4CC3">
        <w:t xml:space="preserve"> Nedílnou součástí daňových dokladů budou kopie dodacích listů</w:t>
      </w:r>
      <w:r w:rsidR="00682FE7">
        <w:t xml:space="preserve"> </w:t>
      </w:r>
      <w:r w:rsidR="00682FE7" w:rsidRPr="00FB4CC3">
        <w:t>potvrzených</w:t>
      </w:r>
      <w:r w:rsidR="00682FE7">
        <w:t xml:space="preserve"> </w:t>
      </w:r>
      <w:r w:rsidR="00682FE7" w:rsidRPr="007D1793">
        <w:t>pověřen</w:t>
      </w:r>
      <w:r w:rsidR="00771CE1">
        <w:t xml:space="preserve">ou osobou </w:t>
      </w:r>
      <w:r w:rsidR="00682FE7" w:rsidRPr="007D1793">
        <w:t>kupujícího</w:t>
      </w:r>
      <w:r w:rsidR="00682FE7">
        <w:t>. Na</w:t>
      </w:r>
      <w:r w:rsidR="00F13B89" w:rsidRPr="00FB4CC3">
        <w:t xml:space="preserve"> daňovém dokladu bude uvedeno, že přiložené kopie dodacích listů jsou jeho nedílnou součástí.</w:t>
      </w:r>
      <w:r w:rsidR="006122A6" w:rsidRPr="00FB4CC3">
        <w:t xml:space="preserve"> </w:t>
      </w:r>
    </w:p>
    <w:p w14:paraId="76D726AF" w14:textId="19563FD0" w:rsidR="00682FE7" w:rsidRPr="00A93DDE" w:rsidRDefault="00682FE7" w:rsidP="009C754F">
      <w:pPr>
        <w:widowControl w:val="0"/>
        <w:numPr>
          <w:ilvl w:val="0"/>
          <w:numId w:val="5"/>
        </w:numPr>
        <w:tabs>
          <w:tab w:val="clear" w:pos="360"/>
          <w:tab w:val="num" w:pos="426"/>
        </w:tabs>
        <w:spacing w:before="120"/>
        <w:ind w:left="426" w:hanging="426"/>
        <w:jc w:val="both"/>
      </w:pPr>
      <w:r w:rsidRPr="00A93DDE">
        <w:t>Doklad k úhradě bude</w:t>
      </w:r>
      <w:r>
        <w:t xml:space="preserve"> </w:t>
      </w:r>
      <w:r w:rsidRPr="00A93DDE">
        <w:t>obsahovat údaje podle § 435 občanského zákoníku a bankovní účet, na který má být placeno a který je uveden v záhlaví této smlouvy nebo který byl později aktualizován</w:t>
      </w:r>
      <w:r>
        <w:t xml:space="preserve"> </w:t>
      </w:r>
      <w:r w:rsidR="00CE3048">
        <w:t>prodávajícím</w:t>
      </w:r>
      <w:r w:rsidRPr="00A93DDE">
        <w:t xml:space="preserve"> (dále jen „určený účet“). Daňový doklad bude nadto obsahovat náležitosti stanovené v zákoně o dani z přidané hodnoty. </w:t>
      </w:r>
      <w:r w:rsidRPr="00EC1CD0">
        <w:t>Nezbytnou náležitostí každého dokladu je také číslo této smlouvy (ve formátu ISDOC v poli ID ve skupině Contract References), nebo číslo objednávky (ve formátu ISDOC v poli External_Order_ID ve skupině OrderReference), jsou-li objednávky v rámci smlouvy vystavovány.</w:t>
      </w:r>
      <w:r w:rsidRPr="0023436A">
        <w:t xml:space="preserve"> Pokud doklad bude postrádat některou ze stanovených náležitostí nebo bude obsahovat chybné údaje, je </w:t>
      </w:r>
      <w:r w:rsidR="00F12079">
        <w:t>kupující</w:t>
      </w:r>
      <w:r w:rsidRPr="00A93DDE">
        <w:t xml:space="preserve"> oprávněn jej vrátit </w:t>
      </w:r>
      <w:r w:rsidR="003D3C7C">
        <w:t>prodávajícímu</w:t>
      </w:r>
      <w:r w:rsidRPr="00A93DDE">
        <w:t xml:space="preserve">, a to až do lhůty splatnosti. Nová lhůta splatnosti začíná běžet dnem doručení bezvadného dokladu. </w:t>
      </w:r>
    </w:p>
    <w:p w14:paraId="300F3FE4" w14:textId="5A43FC04" w:rsidR="00CE3048" w:rsidRPr="001D7C79" w:rsidRDefault="00CE3048" w:rsidP="009C754F">
      <w:pPr>
        <w:widowControl w:val="0"/>
        <w:numPr>
          <w:ilvl w:val="0"/>
          <w:numId w:val="5"/>
        </w:numPr>
        <w:tabs>
          <w:tab w:val="clear" w:pos="360"/>
          <w:tab w:val="num" w:pos="426"/>
        </w:tabs>
        <w:spacing w:before="120"/>
        <w:ind w:left="426" w:hanging="426"/>
        <w:jc w:val="both"/>
        <w:rPr>
          <w:rFonts w:cs="Arial"/>
        </w:rPr>
      </w:pPr>
      <w:r w:rsidRPr="00DD1A46">
        <w:t xml:space="preserve">V případě, že bude v dokladu k úhradě uveden jiný než určený účet, je pověřená osoba </w:t>
      </w:r>
      <w:r>
        <w:t>prodávajícího</w:t>
      </w:r>
      <w:r w:rsidRPr="00DD1A46">
        <w:t xml:space="preserve"> povinna na základě výzvy </w:t>
      </w:r>
      <w:r>
        <w:t xml:space="preserve">kupujícího </w:t>
      </w:r>
      <w:r w:rsidRPr="00DD1A46">
        <w:t xml:space="preserve">sdělit na e-mailovou adresu, ze které byla výzva odeslána, zda má být zaplaceno na bankovní účet uvedený v dokladu k úhradě, nebo na určený účet. V případě, že je </w:t>
      </w:r>
      <w:r>
        <w:t>prodávající p</w:t>
      </w:r>
      <w:r w:rsidRPr="00DD1A46">
        <w:t xml:space="preserve">látcem DPH, musí být účet, na který má být zaplaceno, zveřejněn podle § 98 zákona o dani z přidané hodnoty nebo musí být </w:t>
      </w:r>
      <w:r>
        <w:t>kupujícímu</w:t>
      </w:r>
      <w:r w:rsidRPr="00DD1A46">
        <w:t xml:space="preserve"> výše uvedeným způsobem sděleno číslo jiného účtu, který je tímto způsobem zveřejněn. V těchto případech se doklad k úhradě nevrací s tím, že lhůta splatnosti začíná běžet až dnem doručení sdělení </w:t>
      </w:r>
      <w:r>
        <w:t>prodávajícího</w:t>
      </w:r>
      <w:r w:rsidRPr="00DD1A46">
        <w:t xml:space="preserve"> podle </w:t>
      </w:r>
      <w:r>
        <w:t>tohoto odstavce</w:t>
      </w:r>
      <w:r w:rsidRPr="00DD1A46">
        <w:t>.</w:t>
      </w:r>
    </w:p>
    <w:p w14:paraId="38255DDB" w14:textId="683093E3" w:rsidR="00CE3048" w:rsidRPr="0075472A" w:rsidRDefault="00CE3048" w:rsidP="009C754F">
      <w:pPr>
        <w:widowControl w:val="0"/>
        <w:numPr>
          <w:ilvl w:val="0"/>
          <w:numId w:val="5"/>
        </w:numPr>
        <w:tabs>
          <w:tab w:val="clear" w:pos="360"/>
          <w:tab w:val="num" w:pos="426"/>
        </w:tabs>
        <w:spacing w:before="120"/>
        <w:ind w:left="426" w:hanging="426"/>
        <w:jc w:val="both"/>
        <w:rPr>
          <w:rFonts w:cs="Arial"/>
        </w:rPr>
      </w:pPr>
      <w:r w:rsidRPr="0075472A">
        <w:t xml:space="preserve">Doklad k úhradě (fakturu) zašle </w:t>
      </w:r>
      <w:r>
        <w:t xml:space="preserve">prodávající </w:t>
      </w:r>
      <w:r w:rsidRPr="0075472A">
        <w:t xml:space="preserve">elektronicky jako přílohu e-mailové zprávy na adresu </w:t>
      </w:r>
      <w:hyperlink r:id="rId8" w:history="1">
        <w:r w:rsidRPr="0075472A">
          <w:t>faktury@cnb.cz</w:t>
        </w:r>
      </w:hyperlink>
      <w:r w:rsidRPr="0075472A">
        <w:t xml:space="preserve"> ve formátu ISDOC. Pokud není možné vytvořit doklad ve formátu ISDOC, je možné zasílat jej ve formátu PDF. V jedné e-mailové zprávě smí být pouze jeden doklad k úhradě. Mimo vlastní doklad k úhradě může být přílohou e-mailové zprávy jedna až sedm příloh k dokladu ve formátech PDF, DOC, DOCX, XLS, XLSX. Při</w:t>
      </w:r>
      <w:r>
        <w:t xml:space="preserve">jaty budou i doklady k úhradě v </w:t>
      </w:r>
      <w:r w:rsidRPr="0075472A">
        <w:t>jiném formátu,</w:t>
      </w:r>
      <w:r>
        <w:t xml:space="preserve"> který bude v </w:t>
      </w:r>
      <w:r w:rsidRPr="0075472A">
        <w:t xml:space="preserve">souladu s evropským standardem elektronické faktury. Nebude-li možné zaslat doklad k úhradě elektronicky, zašle jej </w:t>
      </w:r>
      <w:r w:rsidR="003D3C7C">
        <w:t>prodávající</w:t>
      </w:r>
      <w:r w:rsidRPr="0075472A">
        <w:t xml:space="preserve"> v analogové formě na adresu:</w:t>
      </w:r>
    </w:p>
    <w:p w14:paraId="0C8E7A65" w14:textId="77777777" w:rsidR="00CE3048" w:rsidRPr="00BB1AC1" w:rsidRDefault="00CE3048" w:rsidP="009C754F">
      <w:pPr>
        <w:widowControl w:val="0"/>
        <w:tabs>
          <w:tab w:val="num" w:pos="426"/>
        </w:tabs>
        <w:spacing w:before="120"/>
        <w:ind w:left="426"/>
        <w:jc w:val="both"/>
      </w:pPr>
      <w:r w:rsidRPr="00BB1AC1">
        <w:t>Česká národní banka</w:t>
      </w:r>
    </w:p>
    <w:p w14:paraId="50FA3461" w14:textId="77777777" w:rsidR="00CE3048" w:rsidRPr="00BB1AC1" w:rsidRDefault="00CE3048" w:rsidP="009C754F">
      <w:pPr>
        <w:widowControl w:val="0"/>
        <w:tabs>
          <w:tab w:val="num" w:pos="426"/>
        </w:tabs>
        <w:ind w:left="426"/>
        <w:jc w:val="both"/>
      </w:pPr>
      <w:r w:rsidRPr="00BB1AC1">
        <w:t>sekce rozpočtu a účetnictví</w:t>
      </w:r>
    </w:p>
    <w:p w14:paraId="29B85637" w14:textId="77777777" w:rsidR="00CE3048" w:rsidRPr="00BB1AC1" w:rsidRDefault="00CE3048" w:rsidP="009C754F">
      <w:pPr>
        <w:widowControl w:val="0"/>
        <w:tabs>
          <w:tab w:val="num" w:pos="426"/>
        </w:tabs>
        <w:ind w:left="426"/>
        <w:jc w:val="both"/>
      </w:pPr>
      <w:r w:rsidRPr="00BB1AC1">
        <w:t>odbor účetnictví</w:t>
      </w:r>
    </w:p>
    <w:p w14:paraId="1FD041D1" w14:textId="77777777" w:rsidR="00CE3048" w:rsidRPr="00BB1AC1" w:rsidRDefault="00CE3048" w:rsidP="009C754F">
      <w:pPr>
        <w:widowControl w:val="0"/>
        <w:tabs>
          <w:tab w:val="num" w:pos="426"/>
        </w:tabs>
        <w:ind w:left="426"/>
        <w:jc w:val="both"/>
      </w:pPr>
      <w:r w:rsidRPr="00BB1AC1">
        <w:t>Na Příkopě 28</w:t>
      </w:r>
    </w:p>
    <w:p w14:paraId="1379AD7E" w14:textId="77777777" w:rsidR="00CE3048" w:rsidRPr="00122B81" w:rsidRDefault="00CE3048" w:rsidP="009C754F">
      <w:pPr>
        <w:widowControl w:val="0"/>
        <w:tabs>
          <w:tab w:val="num" w:pos="426"/>
        </w:tabs>
        <w:ind w:left="426"/>
        <w:jc w:val="both"/>
      </w:pPr>
      <w:r w:rsidRPr="00BB1AC1">
        <w:t>115 03 Praha 1</w:t>
      </w:r>
      <w:r>
        <w:t>.</w:t>
      </w:r>
    </w:p>
    <w:p w14:paraId="71F0A6E3" w14:textId="47928148" w:rsidR="001241EB" w:rsidRPr="00745B65" w:rsidRDefault="00CE3048" w:rsidP="009C754F">
      <w:pPr>
        <w:widowControl w:val="0"/>
        <w:numPr>
          <w:ilvl w:val="0"/>
          <w:numId w:val="5"/>
        </w:numPr>
        <w:tabs>
          <w:tab w:val="clear" w:pos="360"/>
        </w:tabs>
        <w:spacing w:before="120"/>
        <w:ind w:left="426" w:hanging="426"/>
        <w:jc w:val="both"/>
      </w:pPr>
      <w:r w:rsidRPr="0075472A">
        <w:t xml:space="preserve">Splatnost dokladu k úhradě je 14 dnů od doručení </w:t>
      </w:r>
      <w:r>
        <w:t>kupujícímu</w:t>
      </w:r>
      <w:r w:rsidRPr="0075472A">
        <w:t xml:space="preserve">. Povinnost zaplatit je splněna </w:t>
      </w:r>
      <w:r w:rsidRPr="0075472A">
        <w:lastRenderedPageBreak/>
        <w:t xml:space="preserve">odepsáním příslušné částky z účtu </w:t>
      </w:r>
      <w:r>
        <w:t xml:space="preserve">kupujícího </w:t>
      </w:r>
      <w:r w:rsidRPr="0075472A">
        <w:t xml:space="preserve">ve prospěch účtu </w:t>
      </w:r>
      <w:r>
        <w:t>prodávajícího</w:t>
      </w:r>
      <w:r w:rsidRPr="0075472A">
        <w:t>.</w:t>
      </w:r>
    </w:p>
    <w:p w14:paraId="383F3B5E" w14:textId="54DE1EF8" w:rsidR="001241EB" w:rsidRPr="00C14153" w:rsidRDefault="00CE3048" w:rsidP="009C754F">
      <w:pPr>
        <w:widowControl w:val="0"/>
        <w:numPr>
          <w:ilvl w:val="0"/>
          <w:numId w:val="5"/>
        </w:numPr>
        <w:tabs>
          <w:tab w:val="clear" w:pos="360"/>
        </w:tabs>
        <w:spacing w:before="120" w:after="120"/>
        <w:ind w:left="426" w:hanging="426"/>
        <w:jc w:val="both"/>
      </w:pPr>
      <w:r w:rsidRPr="0075472A">
        <w:t xml:space="preserve">Smluvní strany se ve smyslu ustanovení § 1991 občanského zákoníku dohodly, že je </w:t>
      </w:r>
      <w:r>
        <w:t>kupující</w:t>
      </w:r>
      <w:r w:rsidRPr="0075472A">
        <w:t xml:space="preserve"> oprávněn započíst jakoukoli svou peněžitou pohledávku za </w:t>
      </w:r>
      <w:r>
        <w:t>prodávajícím, ať </w:t>
      </w:r>
      <w:r w:rsidRPr="0075472A">
        <w:t xml:space="preserve">splatnou či nesplatnou, </w:t>
      </w:r>
      <w:r w:rsidRPr="00C14153">
        <w:t xml:space="preserve">oproti jakékoli peněžité pohledávce </w:t>
      </w:r>
      <w:r w:rsidR="00246C56" w:rsidRPr="00C14153">
        <w:t>prodávajícího</w:t>
      </w:r>
      <w:r w:rsidRPr="00C14153">
        <w:t xml:space="preserve"> za </w:t>
      </w:r>
      <w:r w:rsidR="00246C56" w:rsidRPr="00C14153">
        <w:t>kupujícím</w:t>
      </w:r>
      <w:r w:rsidRPr="00C14153">
        <w:t>, ať splatné či nesplatné.</w:t>
      </w:r>
    </w:p>
    <w:p w14:paraId="6CD55266" w14:textId="515D7149" w:rsidR="00B702EB" w:rsidRPr="00C14153" w:rsidRDefault="00B702EB" w:rsidP="009C754F">
      <w:pPr>
        <w:widowControl w:val="0"/>
        <w:numPr>
          <w:ilvl w:val="0"/>
          <w:numId w:val="5"/>
        </w:numPr>
        <w:tabs>
          <w:tab w:val="clear" w:pos="360"/>
        </w:tabs>
        <w:spacing w:before="120" w:after="120"/>
        <w:ind w:left="426" w:hanging="426"/>
        <w:jc w:val="both"/>
      </w:pPr>
      <w:r w:rsidRPr="00C14153">
        <w:t>Prodávající je oprávněn navrhnout změnu cen dodávaného zboží v závislosti na vývoji indexu cen průmyslových výrobců, stejné období předchozího roku = 100, sloupec „Průměr od počátku roku“, průměr za předchozí kalendářní rok, vyhlašovaném Českým</w:t>
      </w:r>
      <w:r w:rsidR="00D67D4F">
        <w:t> </w:t>
      </w:r>
      <w:r w:rsidRPr="00C14153">
        <w:t>statistickým úřadem, a to:</w:t>
      </w:r>
    </w:p>
    <w:p w14:paraId="4EC6F74F" w14:textId="09ED2929" w:rsidR="00B702EB" w:rsidRPr="00C14153" w:rsidRDefault="00B702EB" w:rsidP="009C754F">
      <w:pPr>
        <w:widowControl w:val="0"/>
        <w:numPr>
          <w:ilvl w:val="0"/>
          <w:numId w:val="52"/>
        </w:numPr>
        <w:tabs>
          <w:tab w:val="clear" w:pos="1069"/>
        </w:tabs>
        <w:spacing w:before="120"/>
        <w:ind w:left="851" w:hanging="425"/>
        <w:jc w:val="both"/>
      </w:pPr>
      <w:r w:rsidRPr="00C14153">
        <w:t>pro výrobky z papíru index C 172 Výrobky z papíru a lepenky,</w:t>
      </w:r>
    </w:p>
    <w:p w14:paraId="420A6D09" w14:textId="7DA3F5FF" w:rsidR="00B702EB" w:rsidRPr="00C14153" w:rsidRDefault="00B702EB" w:rsidP="009C754F">
      <w:pPr>
        <w:widowControl w:val="0"/>
        <w:numPr>
          <w:ilvl w:val="0"/>
          <w:numId w:val="52"/>
        </w:numPr>
        <w:tabs>
          <w:tab w:val="clear" w:pos="1069"/>
        </w:tabs>
        <w:spacing w:before="120"/>
        <w:ind w:left="851" w:hanging="425"/>
        <w:jc w:val="both"/>
      </w:pPr>
      <w:r w:rsidRPr="00C14153">
        <w:t>pro výrobky z plastu index C 222 Plastové výrobky.</w:t>
      </w:r>
    </w:p>
    <w:p w14:paraId="2505DC38" w14:textId="593B5F31" w:rsidR="00222095" w:rsidRPr="00C14153" w:rsidRDefault="00B702EB" w:rsidP="009C754F">
      <w:pPr>
        <w:widowControl w:val="0"/>
        <w:spacing w:before="120" w:after="120"/>
        <w:ind w:left="426"/>
        <w:jc w:val="both"/>
      </w:pPr>
      <w:r w:rsidRPr="00C14153">
        <w:t>Ceny zboží mohou být zvýšeny maximálně o částku odpovídající příslušnému indexu.  Úprava cen bude provedena formou dodatku ke smlouvě a změna cen bude účinná dnem nabytí účinnosti dodatku. První úpravu cen může prodávající navrhnout nejdříve v roce 20</w:t>
      </w:r>
      <w:r w:rsidR="00DF78FE" w:rsidRPr="00C14153">
        <w:t>2</w:t>
      </w:r>
      <w:r w:rsidR="00332873" w:rsidRPr="00C14153">
        <w:t>7</w:t>
      </w:r>
      <w:r w:rsidRPr="00C14153">
        <w:t>.</w:t>
      </w:r>
    </w:p>
    <w:p w14:paraId="6CDE2409" w14:textId="77777777" w:rsidR="00DA74AC" w:rsidRDefault="00DA74AC" w:rsidP="009C754F">
      <w:pPr>
        <w:widowControl w:val="0"/>
        <w:spacing w:before="120"/>
        <w:ind w:left="426"/>
        <w:jc w:val="both"/>
        <w:rPr>
          <w:b/>
          <w:bCs/>
        </w:rPr>
      </w:pPr>
    </w:p>
    <w:p w14:paraId="2119695A" w14:textId="532FB040" w:rsidR="0013626E" w:rsidRDefault="0013626E" w:rsidP="009C754F">
      <w:pPr>
        <w:jc w:val="center"/>
        <w:rPr>
          <w:b/>
          <w:bCs/>
        </w:rPr>
      </w:pPr>
      <w:r>
        <w:rPr>
          <w:b/>
          <w:bCs/>
        </w:rPr>
        <w:t>Článek VI</w:t>
      </w:r>
    </w:p>
    <w:p w14:paraId="66EB73BD" w14:textId="77777777" w:rsidR="0013626E" w:rsidRDefault="00CC75A9" w:rsidP="0013626E">
      <w:pPr>
        <w:jc w:val="center"/>
        <w:rPr>
          <w:b/>
          <w:bCs/>
        </w:rPr>
      </w:pPr>
      <w:r>
        <w:rPr>
          <w:b/>
          <w:bCs/>
        </w:rPr>
        <w:t>Práva a povinnosti smluvních stran, s</w:t>
      </w:r>
      <w:r w:rsidR="0013626E">
        <w:rPr>
          <w:b/>
          <w:bCs/>
        </w:rPr>
        <w:t>oučinnost kupujícího</w:t>
      </w:r>
    </w:p>
    <w:p w14:paraId="71C415E3" w14:textId="619E3A2E" w:rsidR="0013626E" w:rsidRPr="00C14153" w:rsidRDefault="0013626E" w:rsidP="00ED4E5C">
      <w:pPr>
        <w:numPr>
          <w:ilvl w:val="0"/>
          <w:numId w:val="6"/>
        </w:numPr>
        <w:tabs>
          <w:tab w:val="clear" w:pos="360"/>
        </w:tabs>
        <w:spacing w:before="120" w:after="120"/>
        <w:ind w:left="426" w:hanging="426"/>
        <w:jc w:val="both"/>
      </w:pPr>
      <w:r w:rsidRPr="00C14153">
        <w:t xml:space="preserve">Kupující umožní vjezd vozidel prodávajícího do </w:t>
      </w:r>
      <w:r w:rsidR="007207D8" w:rsidRPr="00C14153">
        <w:t xml:space="preserve">garáží v 1. </w:t>
      </w:r>
      <w:r w:rsidR="00D75F8A" w:rsidRPr="00C14153">
        <w:t>suterénu budovy</w:t>
      </w:r>
      <w:r w:rsidR="00F653B4" w:rsidRPr="00C14153">
        <w:t xml:space="preserve"> ústředí</w:t>
      </w:r>
      <w:r w:rsidR="00D60FD0" w:rsidRPr="00C14153">
        <w:t xml:space="preserve"> (místo plnění)</w:t>
      </w:r>
      <w:r w:rsidR="00D31128" w:rsidRPr="00C14153">
        <w:rPr>
          <w:bCs/>
        </w:rPr>
        <w:t>.</w:t>
      </w:r>
      <w:r w:rsidR="00EA1818" w:rsidRPr="00C14153">
        <w:rPr>
          <w:bCs/>
        </w:rPr>
        <w:t xml:space="preserve"> Prodávající se povinen kupujícímu nahlásit s dostatečným časovým předstihem SPZ vozidla dodávajícího zboží za účelem jeho vpuštění do garáží.</w:t>
      </w:r>
    </w:p>
    <w:p w14:paraId="0A88ABD1" w14:textId="241DBA9E" w:rsidR="00D31128" w:rsidRPr="00C14153" w:rsidRDefault="007207D8" w:rsidP="00ED4E5C">
      <w:pPr>
        <w:pStyle w:val="Zkladntext2"/>
        <w:numPr>
          <w:ilvl w:val="0"/>
          <w:numId w:val="6"/>
        </w:numPr>
        <w:tabs>
          <w:tab w:val="clear" w:pos="360"/>
        </w:tabs>
        <w:spacing w:line="240" w:lineRule="auto"/>
        <w:ind w:left="426" w:hanging="426"/>
        <w:jc w:val="both"/>
        <w:rPr>
          <w:sz w:val="24"/>
          <w:szCs w:val="24"/>
        </w:rPr>
      </w:pPr>
      <w:r w:rsidRPr="00C14153">
        <w:rPr>
          <w:sz w:val="24"/>
          <w:szCs w:val="24"/>
        </w:rPr>
        <w:t xml:space="preserve">Prodávající bere na vědomí, že </w:t>
      </w:r>
      <w:r w:rsidR="000610D5" w:rsidRPr="00C14153">
        <w:rPr>
          <w:sz w:val="24"/>
          <w:szCs w:val="24"/>
        </w:rPr>
        <w:t xml:space="preserve">vjezd do garáží je omezen maximálními provozními rozměry: šířkou </w:t>
      </w:r>
      <w:smartTag w:uri="urn:schemas-microsoft-com:office:smarttags" w:element="metricconverter">
        <w:smartTagPr>
          <w:attr w:name="ProductID" w:val="2 680 mm"/>
        </w:smartTagPr>
        <w:r w:rsidR="000610D5" w:rsidRPr="00C14153">
          <w:rPr>
            <w:sz w:val="24"/>
            <w:szCs w:val="24"/>
          </w:rPr>
          <w:t>2 680 mm</w:t>
        </w:r>
      </w:smartTag>
      <w:r w:rsidR="000610D5" w:rsidRPr="00C14153">
        <w:rPr>
          <w:sz w:val="24"/>
          <w:szCs w:val="24"/>
        </w:rPr>
        <w:t xml:space="preserve">, výškou </w:t>
      </w:r>
      <w:smartTag w:uri="urn:schemas-microsoft-com:office:smarttags" w:element="metricconverter">
        <w:smartTagPr>
          <w:attr w:name="ProductID" w:val="2ﾠ650 mm"/>
        </w:smartTagPr>
        <w:r w:rsidR="000610D5" w:rsidRPr="00C14153">
          <w:rPr>
            <w:sz w:val="24"/>
            <w:szCs w:val="24"/>
          </w:rPr>
          <w:t>2 650 mm</w:t>
        </w:r>
      </w:smartTag>
      <w:r w:rsidR="000610D5" w:rsidRPr="00C14153">
        <w:rPr>
          <w:sz w:val="24"/>
          <w:szCs w:val="24"/>
        </w:rPr>
        <w:t xml:space="preserve"> a sklonem komunikace 13 %.</w:t>
      </w:r>
      <w:r w:rsidR="002A6416" w:rsidRPr="00C14153">
        <w:rPr>
          <w:sz w:val="24"/>
          <w:szCs w:val="24"/>
        </w:rPr>
        <w:t xml:space="preserve"> </w:t>
      </w:r>
      <w:r w:rsidR="00D31128" w:rsidRPr="00C14153">
        <w:rPr>
          <w:sz w:val="24"/>
          <w:szCs w:val="24"/>
        </w:rPr>
        <w:t>Ke každému vjetí a vyjetí z garáží je vždy potřebný souhlas kupujícího v souladu s podmínkami bezpečnostních pokynů kupujícího. Do garáží je zakázán vjezd vozidlům s pohonem na</w:t>
      </w:r>
      <w:r w:rsidR="009B3DC9">
        <w:rPr>
          <w:sz w:val="24"/>
          <w:szCs w:val="24"/>
        </w:rPr>
        <w:t> </w:t>
      </w:r>
      <w:r w:rsidR="00D31128" w:rsidRPr="00C14153">
        <w:rPr>
          <w:sz w:val="24"/>
          <w:szCs w:val="24"/>
        </w:rPr>
        <w:t>LPG.</w:t>
      </w:r>
    </w:p>
    <w:p w14:paraId="38CE80F4" w14:textId="52377C0C" w:rsidR="00D60FD0" w:rsidRPr="003D3C7C" w:rsidRDefault="003D3C7C" w:rsidP="009C754F">
      <w:pPr>
        <w:pStyle w:val="Pedmtkomente"/>
        <w:numPr>
          <w:ilvl w:val="0"/>
          <w:numId w:val="6"/>
        </w:numPr>
        <w:tabs>
          <w:tab w:val="clear" w:pos="360"/>
          <w:tab w:val="num" w:pos="426"/>
        </w:tabs>
        <w:spacing w:before="120"/>
        <w:ind w:left="426" w:hanging="426"/>
        <w:jc w:val="both"/>
        <w:rPr>
          <w:b w:val="0"/>
          <w:sz w:val="24"/>
          <w:szCs w:val="24"/>
        </w:rPr>
      </w:pPr>
      <w:r w:rsidRPr="003D3C7C">
        <w:rPr>
          <w:b w:val="0"/>
          <w:sz w:val="24"/>
          <w:szCs w:val="24"/>
        </w:rPr>
        <w:t>Prodávající</w:t>
      </w:r>
      <w:r w:rsidR="00D60FD0" w:rsidRPr="003D3C7C">
        <w:rPr>
          <w:b w:val="0"/>
          <w:sz w:val="24"/>
          <w:szCs w:val="24"/>
        </w:rPr>
        <w:t xml:space="preserve"> se zavazuje, že v souvislosti s plněním této smlouvy:</w:t>
      </w:r>
    </w:p>
    <w:p w14:paraId="6535F558" w14:textId="5211C984" w:rsidR="00D60FD0" w:rsidRPr="00E56360" w:rsidRDefault="00D60FD0" w:rsidP="009C754F">
      <w:pPr>
        <w:widowControl w:val="0"/>
        <w:numPr>
          <w:ilvl w:val="0"/>
          <w:numId w:val="56"/>
        </w:numPr>
        <w:spacing w:before="120"/>
        <w:ind w:left="851" w:hanging="425"/>
        <w:jc w:val="both"/>
      </w:pPr>
      <w:r w:rsidRPr="00E56360">
        <w:t>zajistí legální zaměstnávání osob a férové a</w:t>
      </w:r>
      <w:r>
        <w:t xml:space="preserve"> důstojné pracovní podmínky pro </w:t>
      </w:r>
      <w:r w:rsidRPr="00E56360">
        <w:t>všechny pracovníky podílející se na plnění této smlouvy. Férovými a důstojnými pracovními podmínkami se přitom rozumí takové pracovní podmínky, které splňují alespoň minimální standardy stanovené pracovněprávními</w:t>
      </w:r>
      <w:r>
        <w:t xml:space="preserve"> a mzdovými předpisy.</w:t>
      </w:r>
      <w:r w:rsidR="003D3C7C">
        <w:t xml:space="preserve"> Prodávající</w:t>
      </w:r>
      <w:r w:rsidRPr="00E56360">
        <w:t xml:space="preserve"> je povinen zajistit splnění požadavků dle tohoto ustanoven</w:t>
      </w:r>
      <w:r>
        <w:t>í i u </w:t>
      </w:r>
      <w:r w:rsidRPr="00E56360">
        <w:t>svých poddodavatelů;</w:t>
      </w:r>
    </w:p>
    <w:p w14:paraId="62120F9A" w14:textId="6F2770E1" w:rsidR="00D60FD0" w:rsidRDefault="00D60FD0" w:rsidP="009C754F">
      <w:pPr>
        <w:widowControl w:val="0"/>
        <w:numPr>
          <w:ilvl w:val="0"/>
          <w:numId w:val="56"/>
        </w:numPr>
        <w:spacing w:before="120"/>
        <w:ind w:left="851" w:hanging="425"/>
        <w:jc w:val="both"/>
      </w:pPr>
      <w:r w:rsidRPr="00E56360">
        <w:t>zajistí řádné a včasné plnění finančních závazků vůči svým poddodavatelům, kdy</w:t>
      </w:r>
      <w:r w:rsidR="00240DBE">
        <w:t> </w:t>
      </w:r>
      <w:r w:rsidRPr="00E56360">
        <w:t xml:space="preserve">za řádné a včasné plnění se považuje plné uhrazení poddodavatelem vystavených faktur </w:t>
      </w:r>
      <w:r>
        <w:t xml:space="preserve">za plnění poskytnutá </w:t>
      </w:r>
      <w:r w:rsidR="003D3C7C">
        <w:t>prodávajícímu</w:t>
      </w:r>
      <w:r w:rsidRPr="00E56360">
        <w:t xml:space="preserve"> v souvislosti s touto </w:t>
      </w:r>
      <w:r>
        <w:t>smlouvou, a</w:t>
      </w:r>
      <w:r w:rsidR="00220E07">
        <w:t> </w:t>
      </w:r>
      <w:r>
        <w:t>to</w:t>
      </w:r>
      <w:r w:rsidR="00220E07">
        <w:t> </w:t>
      </w:r>
      <w:r>
        <w:t>nejpozději do </w:t>
      </w:r>
      <w:r w:rsidRPr="00E56360">
        <w:t>1</w:t>
      </w:r>
      <w:r>
        <w:t xml:space="preserve">4 </w:t>
      </w:r>
      <w:r w:rsidRPr="00E56360">
        <w:t xml:space="preserve">dnů od obdržení platby ze strany </w:t>
      </w:r>
      <w:r w:rsidR="00F12079">
        <w:t>kupujícího</w:t>
      </w:r>
      <w:r w:rsidRPr="00E56360">
        <w:t xml:space="preserve"> (pokud již splatnost poddodavatelem vystavené faktury nenastala dříve). </w:t>
      </w:r>
      <w:r w:rsidR="00F12079">
        <w:t>Kupující</w:t>
      </w:r>
      <w:r w:rsidRPr="00E56360">
        <w:t xml:space="preserve"> je oprávněn požadovat předložení dokladů o provedených platbách poddodavatelům.</w:t>
      </w:r>
    </w:p>
    <w:p w14:paraId="69ED7098" w14:textId="308ADC52" w:rsidR="00D60FD0" w:rsidRPr="00427C66" w:rsidRDefault="003D3C7C" w:rsidP="009C754F">
      <w:pPr>
        <w:pStyle w:val="Pedmtkomente"/>
        <w:numPr>
          <w:ilvl w:val="0"/>
          <w:numId w:val="6"/>
        </w:numPr>
        <w:tabs>
          <w:tab w:val="clear" w:pos="360"/>
          <w:tab w:val="num" w:pos="426"/>
        </w:tabs>
        <w:spacing w:before="120"/>
        <w:ind w:left="426" w:hanging="426"/>
        <w:jc w:val="both"/>
        <w:rPr>
          <w:b w:val="0"/>
          <w:sz w:val="24"/>
          <w:szCs w:val="24"/>
        </w:rPr>
      </w:pPr>
      <w:r w:rsidRPr="003D3C7C">
        <w:rPr>
          <w:b w:val="0"/>
          <w:sz w:val="24"/>
          <w:szCs w:val="24"/>
        </w:rPr>
        <w:t>Prodávající</w:t>
      </w:r>
      <w:r w:rsidR="00D60FD0" w:rsidRPr="00427C66">
        <w:rPr>
          <w:b w:val="0"/>
          <w:sz w:val="24"/>
          <w:szCs w:val="24"/>
        </w:rPr>
        <w:t xml:space="preserve"> potvrzuje, že ke dni účinnosti této smlouvy není osobou uvedenou v příloze I nařízení Rady (EU) č. 269/2014 ze dne 17. března 2014 o omezujících opatřeních vzhledem k činnostem narušujícím nebo ohrožujícím územní celistvost, svrchovanost a</w:t>
      </w:r>
      <w:r w:rsidR="00D60FD0">
        <w:rPr>
          <w:b w:val="0"/>
          <w:sz w:val="24"/>
          <w:szCs w:val="24"/>
        </w:rPr>
        <w:t> </w:t>
      </w:r>
      <w:r w:rsidR="00D60FD0" w:rsidRPr="00427C66">
        <w:rPr>
          <w:b w:val="0"/>
          <w:sz w:val="24"/>
          <w:szCs w:val="24"/>
        </w:rPr>
        <w:t>nezávislost Ukrajiny, ve znění jeho změn (dále také jako „nařízení č. 269/2014“) nebo v</w:t>
      </w:r>
      <w:r w:rsidR="00D60FD0">
        <w:rPr>
          <w:b w:val="0"/>
          <w:sz w:val="24"/>
          <w:szCs w:val="24"/>
        </w:rPr>
        <w:t> </w:t>
      </w:r>
      <w:r w:rsidR="00D60FD0" w:rsidRPr="00427C66">
        <w:rPr>
          <w:b w:val="0"/>
          <w:sz w:val="24"/>
          <w:szCs w:val="24"/>
        </w:rPr>
        <w:t xml:space="preserve">příloze I nařízení Rady (EU) č. 208/2014 ze dne 6. března 2014 o omezujících opatřeních vůči některým osobám, subjektům a orgánům vzhledem k situaci na Ukrajině, ve znění jeho změn (dále také jako „nařízení č. 208/2014“) nebo v příloze I nařízení Rady (ES) </w:t>
      </w:r>
      <w:r w:rsidR="00D60FD0" w:rsidRPr="00427C66">
        <w:rPr>
          <w:b w:val="0"/>
          <w:sz w:val="24"/>
          <w:szCs w:val="24"/>
        </w:rPr>
        <w:lastRenderedPageBreak/>
        <w:t>č.</w:t>
      </w:r>
      <w:r w:rsidR="001B5495">
        <w:rPr>
          <w:b w:val="0"/>
          <w:sz w:val="24"/>
          <w:szCs w:val="24"/>
        </w:rPr>
        <w:t> </w:t>
      </w:r>
      <w:r w:rsidR="00D60FD0" w:rsidRPr="00427C66">
        <w:rPr>
          <w:b w:val="0"/>
          <w:sz w:val="24"/>
          <w:szCs w:val="24"/>
        </w:rPr>
        <w:t>765/2006 ze dne 18. května 2006 o omezujících opatřeních vůči prezidentu Lukašenkovi a některým představitelům Běloruska, ve znění jeho změn (dále také jako „nařízení č.</w:t>
      </w:r>
      <w:r w:rsidR="001B5495">
        <w:rPr>
          <w:b w:val="0"/>
          <w:sz w:val="24"/>
          <w:szCs w:val="24"/>
        </w:rPr>
        <w:t> </w:t>
      </w:r>
      <w:r w:rsidR="00D60FD0" w:rsidRPr="00427C66">
        <w:rPr>
          <w:b w:val="0"/>
          <w:sz w:val="24"/>
          <w:szCs w:val="24"/>
        </w:rPr>
        <w:t>765/2006“) nebo v příloze rozhodnutí Rady 2014/145/SZBP ze dne 17. března 2014 o</w:t>
      </w:r>
      <w:r w:rsidR="001B5495">
        <w:rPr>
          <w:b w:val="0"/>
          <w:sz w:val="24"/>
          <w:szCs w:val="24"/>
        </w:rPr>
        <w:t> </w:t>
      </w:r>
      <w:r w:rsidR="00D60FD0" w:rsidRPr="00427C66">
        <w:rPr>
          <w:b w:val="0"/>
          <w:sz w:val="24"/>
          <w:szCs w:val="24"/>
        </w:rPr>
        <w:t>omezujících opatřeních vzhledem k činnostem narušujícím nebo ohrožujícím územní celistvost, svrchovanost a nezávislost Ukrajiny, ve znění jeho změn (dále také jako „rozhodnutí 2014/145/SZBP“). Osoba uvedená v příloze I nařízení č. 269/2014 nebo v</w:t>
      </w:r>
      <w:r w:rsidR="001B5495">
        <w:rPr>
          <w:b w:val="0"/>
          <w:sz w:val="24"/>
          <w:szCs w:val="24"/>
        </w:rPr>
        <w:t> </w:t>
      </w:r>
      <w:r w:rsidR="00D60FD0" w:rsidRPr="00427C66">
        <w:rPr>
          <w:b w:val="0"/>
          <w:sz w:val="24"/>
          <w:szCs w:val="24"/>
        </w:rPr>
        <w:t xml:space="preserve">příloze I nařízení č. 208/2014 nebo v příloze I nařízení č. 765/2006 nebo v příloze rozhodnutí Rady 2014/145/SZBP bude dále označována jako „určená osoba“. </w:t>
      </w:r>
    </w:p>
    <w:p w14:paraId="55055567" w14:textId="4A9077A6" w:rsidR="00D60FD0" w:rsidRPr="00427C66" w:rsidRDefault="003D3C7C" w:rsidP="009C754F">
      <w:pPr>
        <w:pStyle w:val="Pedmtkomente"/>
        <w:numPr>
          <w:ilvl w:val="0"/>
          <w:numId w:val="6"/>
        </w:numPr>
        <w:tabs>
          <w:tab w:val="clear" w:pos="360"/>
          <w:tab w:val="num" w:pos="426"/>
        </w:tabs>
        <w:spacing w:before="120"/>
        <w:ind w:left="426" w:hanging="426"/>
        <w:jc w:val="both"/>
        <w:rPr>
          <w:b w:val="0"/>
          <w:sz w:val="24"/>
          <w:szCs w:val="24"/>
        </w:rPr>
      </w:pPr>
      <w:r w:rsidRPr="003D3C7C">
        <w:rPr>
          <w:b w:val="0"/>
          <w:sz w:val="24"/>
          <w:szCs w:val="24"/>
        </w:rPr>
        <w:t>Prodávající</w:t>
      </w:r>
      <w:r w:rsidR="00D60FD0" w:rsidRPr="00427C66">
        <w:rPr>
          <w:b w:val="0"/>
          <w:sz w:val="24"/>
          <w:szCs w:val="24"/>
        </w:rPr>
        <w:t xml:space="preserve">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48AA369F" w14:textId="1AD5B5C1" w:rsidR="00D60FD0" w:rsidRPr="004A3E29" w:rsidRDefault="003D3C7C" w:rsidP="009C754F">
      <w:pPr>
        <w:pStyle w:val="Pedmtkomente"/>
        <w:numPr>
          <w:ilvl w:val="0"/>
          <w:numId w:val="6"/>
        </w:numPr>
        <w:tabs>
          <w:tab w:val="clear" w:pos="360"/>
          <w:tab w:val="num" w:pos="426"/>
        </w:tabs>
        <w:spacing w:before="120"/>
        <w:ind w:left="426" w:hanging="426"/>
        <w:jc w:val="both"/>
        <w:rPr>
          <w:b w:val="0"/>
          <w:sz w:val="24"/>
          <w:szCs w:val="24"/>
        </w:rPr>
      </w:pPr>
      <w:r w:rsidRPr="003D3C7C">
        <w:rPr>
          <w:b w:val="0"/>
          <w:sz w:val="24"/>
          <w:szCs w:val="24"/>
        </w:rPr>
        <w:t>Prodávající</w:t>
      </w:r>
      <w:r w:rsidR="00D60FD0" w:rsidRPr="00427C66">
        <w:rPr>
          <w:b w:val="0"/>
          <w:sz w:val="24"/>
          <w:szCs w:val="24"/>
        </w:rPr>
        <w:t xml:space="preserve"> dále potvrzuje, že plnění jím poskytované dle této smlouvy neporušuje žádným způsobem jakékoliv platné právní předpisy vydané zejména orgány Evropské unie [tj.</w:t>
      </w:r>
      <w:r w:rsidR="00D60FD0">
        <w:rPr>
          <w:b w:val="0"/>
          <w:sz w:val="24"/>
          <w:szCs w:val="24"/>
        </w:rPr>
        <w:t> </w:t>
      </w:r>
      <w:r w:rsidR="00D60FD0" w:rsidRPr="00427C66">
        <w:rPr>
          <w:b w:val="0"/>
          <w:sz w:val="24"/>
          <w:szCs w:val="24"/>
        </w:rPr>
        <w:t>zejména zákazy dovozu výrobků ze železa a oceli ve smyslu nařízení Rady (EU) č.</w:t>
      </w:r>
      <w:r w:rsidR="00D60FD0">
        <w:rPr>
          <w:b w:val="0"/>
          <w:sz w:val="24"/>
          <w:szCs w:val="24"/>
        </w:rPr>
        <w:t> </w:t>
      </w:r>
      <w:r w:rsidR="00D60FD0" w:rsidRPr="00427C66">
        <w:rPr>
          <w:b w:val="0"/>
          <w:sz w:val="24"/>
          <w:szCs w:val="24"/>
        </w:rPr>
        <w:t>2022/428 ze dne 15. března 2022, kterým se mění „základní“ nařízení (EU) č.</w:t>
      </w:r>
      <w:r w:rsidR="00D60FD0">
        <w:rPr>
          <w:b w:val="0"/>
          <w:sz w:val="24"/>
          <w:szCs w:val="24"/>
        </w:rPr>
        <w:t> </w:t>
      </w:r>
      <w:r w:rsidR="00D60FD0" w:rsidRPr="00427C66">
        <w:rPr>
          <w:b w:val="0"/>
          <w:sz w:val="24"/>
          <w:szCs w:val="24"/>
        </w:rPr>
        <w:t>833/2014, nebo nařízení Rady (EU) č. 2022/355 ze dne 2</w:t>
      </w:r>
      <w:r w:rsidR="00D60FD0" w:rsidRPr="004A3E29">
        <w:rPr>
          <w:b w:val="0"/>
          <w:sz w:val="24"/>
          <w:szCs w:val="24"/>
        </w:rPr>
        <w:t xml:space="preserve">. března 2022, kterým se mění „základní“ nařízení (ES) č. 765/2006 o omezujících opatřeních vzhledem k situaci v Bělorusku apod.]. </w:t>
      </w:r>
      <w:r w:rsidR="00F12079" w:rsidRPr="004A3E29">
        <w:rPr>
          <w:b w:val="0"/>
          <w:sz w:val="24"/>
          <w:szCs w:val="24"/>
        </w:rPr>
        <w:t>Kupující</w:t>
      </w:r>
      <w:r w:rsidR="00D60FD0" w:rsidRPr="004A3E29">
        <w:rPr>
          <w:b w:val="0"/>
          <w:sz w:val="24"/>
          <w:szCs w:val="24"/>
        </w:rPr>
        <w:t xml:space="preserve"> je oprávněn při porušení této povinnosti </w:t>
      </w:r>
      <w:r w:rsidR="00340F25" w:rsidRPr="004A3E29">
        <w:rPr>
          <w:b w:val="0"/>
          <w:sz w:val="24"/>
          <w:szCs w:val="24"/>
        </w:rPr>
        <w:t>prodávajícího</w:t>
      </w:r>
      <w:r w:rsidR="00D60FD0" w:rsidRPr="004A3E29">
        <w:rPr>
          <w:b w:val="0"/>
          <w:sz w:val="24"/>
          <w:szCs w:val="24"/>
        </w:rPr>
        <w:t xml:space="preserve"> plnění nepřevzít v</w:t>
      </w:r>
      <w:r w:rsidR="001B5495">
        <w:rPr>
          <w:b w:val="0"/>
          <w:sz w:val="24"/>
          <w:szCs w:val="24"/>
        </w:rPr>
        <w:t> </w:t>
      </w:r>
      <w:r w:rsidR="00D60FD0" w:rsidRPr="004A3E29">
        <w:rPr>
          <w:b w:val="0"/>
          <w:sz w:val="24"/>
          <w:szCs w:val="24"/>
        </w:rPr>
        <w:t>jakékoliv jeho části.</w:t>
      </w:r>
    </w:p>
    <w:p w14:paraId="44FE424F" w14:textId="032E3B81" w:rsidR="00D60FD0" w:rsidRPr="004A3E29" w:rsidRDefault="00D60FD0" w:rsidP="009C754F">
      <w:pPr>
        <w:pStyle w:val="Pedmtkomente"/>
        <w:numPr>
          <w:ilvl w:val="0"/>
          <w:numId w:val="6"/>
        </w:numPr>
        <w:tabs>
          <w:tab w:val="clear" w:pos="360"/>
          <w:tab w:val="num" w:pos="426"/>
        </w:tabs>
        <w:spacing w:before="120"/>
        <w:ind w:left="426" w:hanging="426"/>
        <w:jc w:val="both"/>
        <w:rPr>
          <w:b w:val="0"/>
          <w:sz w:val="24"/>
          <w:szCs w:val="24"/>
        </w:rPr>
      </w:pPr>
      <w:r w:rsidRPr="004A3E29">
        <w:rPr>
          <w:b w:val="0"/>
          <w:sz w:val="24"/>
          <w:szCs w:val="24"/>
        </w:rPr>
        <w:t xml:space="preserve">V případě, že by v průběhu účinnosti této smlouvy </w:t>
      </w:r>
      <w:r w:rsidR="00340F25" w:rsidRPr="004A3E29">
        <w:rPr>
          <w:b w:val="0"/>
          <w:sz w:val="24"/>
          <w:szCs w:val="24"/>
        </w:rPr>
        <w:t>prodávající</w:t>
      </w:r>
      <w:r w:rsidRPr="004A3E29">
        <w:rPr>
          <w:b w:val="0"/>
          <w:sz w:val="24"/>
          <w:szCs w:val="24"/>
        </w:rPr>
        <w:t xml:space="preserve"> nebo jeho jakýkoliv poddodavatel stal určenou osobou, je </w:t>
      </w:r>
      <w:r w:rsidR="00340F25" w:rsidRPr="004A3E29">
        <w:rPr>
          <w:b w:val="0"/>
          <w:sz w:val="24"/>
          <w:szCs w:val="24"/>
        </w:rPr>
        <w:t>prodávající</w:t>
      </w:r>
      <w:r w:rsidRPr="004A3E29">
        <w:rPr>
          <w:b w:val="0"/>
          <w:sz w:val="24"/>
          <w:szCs w:val="24"/>
        </w:rPr>
        <w:t xml:space="preserve"> povinen o takové skutečnosti </w:t>
      </w:r>
      <w:r w:rsidR="00F12079" w:rsidRPr="004A3E29">
        <w:rPr>
          <w:b w:val="0"/>
          <w:sz w:val="24"/>
          <w:szCs w:val="24"/>
        </w:rPr>
        <w:t>kupujícího</w:t>
      </w:r>
      <w:r w:rsidRPr="004A3E29">
        <w:rPr>
          <w:b w:val="0"/>
          <w:sz w:val="24"/>
          <w:szCs w:val="24"/>
        </w:rPr>
        <w:t xml:space="preserve"> bez zbytečného odkladu, nejpozději do 2 pracovních dnů od nastání takové skutečnosti, písemně informovat. </w:t>
      </w:r>
    </w:p>
    <w:p w14:paraId="6942B4A7" w14:textId="77777777" w:rsidR="00D60FD0" w:rsidRPr="004A3E29" w:rsidRDefault="00D60FD0" w:rsidP="009C754F">
      <w:pPr>
        <w:pStyle w:val="Pedmtkomente"/>
        <w:numPr>
          <w:ilvl w:val="0"/>
          <w:numId w:val="6"/>
        </w:numPr>
        <w:tabs>
          <w:tab w:val="clear" w:pos="360"/>
          <w:tab w:val="num" w:pos="426"/>
        </w:tabs>
        <w:spacing w:before="120"/>
        <w:ind w:left="426" w:hanging="426"/>
        <w:jc w:val="both"/>
        <w:rPr>
          <w:b w:val="0"/>
          <w:sz w:val="24"/>
          <w:szCs w:val="24"/>
        </w:rPr>
      </w:pPr>
      <w:r w:rsidRPr="004A3E29">
        <w:rPr>
          <w:b w:val="0"/>
          <w:sz w:val="24"/>
          <w:szCs w:val="24"/>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nabudou platnosti, nedohodnou-li se smluvní strany jinak.</w:t>
      </w:r>
    </w:p>
    <w:p w14:paraId="3F195059" w14:textId="04B14CC8" w:rsidR="00D60FD0" w:rsidRPr="004A3E29" w:rsidRDefault="00D60FD0" w:rsidP="009C754F">
      <w:pPr>
        <w:pStyle w:val="Pedmtkomente"/>
        <w:numPr>
          <w:ilvl w:val="0"/>
          <w:numId w:val="6"/>
        </w:numPr>
        <w:tabs>
          <w:tab w:val="clear" w:pos="360"/>
          <w:tab w:val="num" w:pos="426"/>
        </w:tabs>
        <w:spacing w:before="120"/>
        <w:ind w:left="426" w:hanging="426"/>
        <w:jc w:val="both"/>
        <w:rPr>
          <w:b w:val="0"/>
          <w:sz w:val="24"/>
          <w:szCs w:val="24"/>
        </w:rPr>
      </w:pPr>
      <w:r w:rsidRPr="004A3E29">
        <w:rPr>
          <w:b w:val="0"/>
          <w:sz w:val="24"/>
          <w:szCs w:val="24"/>
        </w:rPr>
        <w:t xml:space="preserve">Vznikne-li </w:t>
      </w:r>
      <w:r w:rsidR="00F12079" w:rsidRPr="004A3E29">
        <w:rPr>
          <w:b w:val="0"/>
          <w:sz w:val="24"/>
          <w:szCs w:val="24"/>
        </w:rPr>
        <w:t>kupujícímu</w:t>
      </w:r>
      <w:r w:rsidRPr="004A3E29">
        <w:rPr>
          <w:b w:val="0"/>
          <w:sz w:val="24"/>
          <w:szCs w:val="24"/>
        </w:rPr>
        <w:t xml:space="preserve"> v souvislosti s nepravdivým prohlášením nebo porušením povinností </w:t>
      </w:r>
      <w:r w:rsidR="00F12079" w:rsidRPr="004A3E29">
        <w:rPr>
          <w:b w:val="0"/>
          <w:sz w:val="24"/>
          <w:szCs w:val="24"/>
        </w:rPr>
        <w:t>prodávajícího</w:t>
      </w:r>
      <w:r w:rsidRPr="004A3E29">
        <w:rPr>
          <w:b w:val="0"/>
          <w:sz w:val="24"/>
          <w:szCs w:val="24"/>
        </w:rPr>
        <w:t xml:space="preserve"> dle odst. </w:t>
      </w:r>
      <w:r w:rsidR="00C14153" w:rsidRPr="004A3E29">
        <w:rPr>
          <w:b w:val="0"/>
          <w:sz w:val="24"/>
          <w:szCs w:val="24"/>
        </w:rPr>
        <w:t>4</w:t>
      </w:r>
      <w:r w:rsidRPr="004A3E29">
        <w:rPr>
          <w:b w:val="0"/>
          <w:sz w:val="24"/>
          <w:szCs w:val="24"/>
        </w:rPr>
        <w:t xml:space="preserve"> až odst. </w:t>
      </w:r>
      <w:r w:rsidR="00C14153" w:rsidRPr="004A3E29">
        <w:rPr>
          <w:b w:val="0"/>
          <w:sz w:val="24"/>
          <w:szCs w:val="24"/>
        </w:rPr>
        <w:t>8</w:t>
      </w:r>
      <w:r w:rsidRPr="004A3E29">
        <w:rPr>
          <w:b w:val="0"/>
          <w:sz w:val="24"/>
          <w:szCs w:val="24"/>
        </w:rPr>
        <w:t xml:space="preserve"> tohoto článku jakákoliv škoda, je </w:t>
      </w:r>
      <w:r w:rsidR="00F12079" w:rsidRPr="004A3E29">
        <w:rPr>
          <w:b w:val="0"/>
          <w:sz w:val="24"/>
          <w:szCs w:val="24"/>
        </w:rPr>
        <w:t>prodávající</w:t>
      </w:r>
      <w:r w:rsidRPr="004A3E29">
        <w:rPr>
          <w:b w:val="0"/>
          <w:sz w:val="24"/>
          <w:szCs w:val="24"/>
        </w:rPr>
        <w:t xml:space="preserve"> tuto škodu </w:t>
      </w:r>
      <w:r w:rsidR="00F12079" w:rsidRPr="004A3E29">
        <w:rPr>
          <w:b w:val="0"/>
          <w:sz w:val="24"/>
          <w:szCs w:val="24"/>
        </w:rPr>
        <w:t>kupujícímu</w:t>
      </w:r>
      <w:r w:rsidRPr="004A3E29">
        <w:rPr>
          <w:b w:val="0"/>
          <w:sz w:val="24"/>
          <w:szCs w:val="24"/>
        </w:rPr>
        <w:t xml:space="preserve"> povinen v plné výši nahradit.</w:t>
      </w:r>
    </w:p>
    <w:p w14:paraId="492C2C77" w14:textId="112C0683" w:rsidR="00D60FD0" w:rsidRPr="00E60B65" w:rsidRDefault="00340F25" w:rsidP="009C754F">
      <w:pPr>
        <w:pStyle w:val="Pedmtkomente"/>
        <w:widowControl w:val="0"/>
        <w:numPr>
          <w:ilvl w:val="0"/>
          <w:numId w:val="6"/>
        </w:numPr>
        <w:tabs>
          <w:tab w:val="clear" w:pos="360"/>
          <w:tab w:val="num" w:pos="426"/>
        </w:tabs>
        <w:spacing w:before="120"/>
        <w:ind w:left="426" w:hanging="426"/>
        <w:jc w:val="both"/>
        <w:rPr>
          <w:b w:val="0"/>
          <w:sz w:val="32"/>
          <w:szCs w:val="24"/>
        </w:rPr>
      </w:pPr>
      <w:r w:rsidRPr="004A3E29">
        <w:rPr>
          <w:b w:val="0"/>
          <w:sz w:val="24"/>
          <w:szCs w:val="24"/>
        </w:rPr>
        <w:t>Prodávající</w:t>
      </w:r>
      <w:r w:rsidR="00D60FD0" w:rsidRPr="004A3E29">
        <w:rPr>
          <w:b w:val="0"/>
          <w:sz w:val="24"/>
        </w:rPr>
        <w:t xml:space="preserve"> je povinen dodržovat mlčenlivost o všech </w:t>
      </w:r>
      <w:r w:rsidR="00D60FD0" w:rsidRPr="00E60B65">
        <w:rPr>
          <w:b w:val="0"/>
          <w:sz w:val="24"/>
        </w:rPr>
        <w:t>skutečnostech, o nichž se dozvěděl v souvislosti s plněním podle této smlouvy, vyjma plnění povinností stanovených právními předpisy a vyjma sdělení takových skutečností osobám, jež jsou na základě právních předpisů vázány stejnou nebo přísnější povinností mlčenlivosti. Povinnost mlčenlivosti se nevztahuje na skutečnosti nebo informace, které jsou veřejně dostupné. Povinnost mlčenlivosti není časově omezena.</w:t>
      </w:r>
    </w:p>
    <w:p w14:paraId="275EF256" w14:textId="77777777" w:rsidR="00D60FD0" w:rsidRDefault="00D60FD0" w:rsidP="00472D6E">
      <w:pPr>
        <w:spacing w:before="120"/>
        <w:jc w:val="center"/>
        <w:rPr>
          <w:b/>
          <w:bCs/>
        </w:rPr>
      </w:pPr>
    </w:p>
    <w:p w14:paraId="30C6DDF4" w14:textId="4D9B10A7" w:rsidR="0013626E" w:rsidRDefault="0013626E" w:rsidP="0013626E">
      <w:pPr>
        <w:jc w:val="center"/>
        <w:rPr>
          <w:b/>
          <w:bCs/>
        </w:rPr>
      </w:pPr>
      <w:r>
        <w:rPr>
          <w:b/>
          <w:bCs/>
        </w:rPr>
        <w:t>Článek VII</w:t>
      </w:r>
    </w:p>
    <w:p w14:paraId="583DAB16" w14:textId="6EE2B6F8" w:rsidR="0013626E" w:rsidRDefault="00246C56" w:rsidP="0013626E">
      <w:pPr>
        <w:jc w:val="center"/>
        <w:rPr>
          <w:b/>
          <w:bCs/>
        </w:rPr>
      </w:pPr>
      <w:r>
        <w:rPr>
          <w:b/>
          <w:bCs/>
        </w:rPr>
        <w:t xml:space="preserve">Záruka za jakost </w:t>
      </w:r>
      <w:r w:rsidR="00B350CA">
        <w:rPr>
          <w:b/>
          <w:bCs/>
        </w:rPr>
        <w:t>a r</w:t>
      </w:r>
      <w:r w:rsidR="0013626E">
        <w:rPr>
          <w:b/>
          <w:bCs/>
        </w:rPr>
        <w:t>eklamace</w:t>
      </w:r>
    </w:p>
    <w:p w14:paraId="50D955D7" w14:textId="4EF6CEE6" w:rsidR="0013626E" w:rsidRPr="00246C56" w:rsidRDefault="0013626E" w:rsidP="00F622EC">
      <w:pPr>
        <w:numPr>
          <w:ilvl w:val="0"/>
          <w:numId w:val="8"/>
        </w:numPr>
        <w:tabs>
          <w:tab w:val="clear" w:pos="360"/>
        </w:tabs>
        <w:spacing w:before="120"/>
        <w:ind w:left="426" w:hanging="426"/>
        <w:jc w:val="both"/>
      </w:pPr>
      <w:r w:rsidRPr="00246C56">
        <w:t>Prodávající se zavazuje, že dodávané zboží odpovídá nárokům na jakost, obsaženým v příslušných normách</w:t>
      </w:r>
      <w:r w:rsidR="00A657FD" w:rsidRPr="00246C56">
        <w:t xml:space="preserve"> a </w:t>
      </w:r>
      <w:r w:rsidR="005851C7" w:rsidRPr="00246C56">
        <w:t>technické specifikaci jednotlivých položek uveden</w:t>
      </w:r>
      <w:r w:rsidR="00B20036" w:rsidRPr="00246C56">
        <w:t>ých</w:t>
      </w:r>
      <w:r w:rsidR="00A657FD" w:rsidRPr="00246C56">
        <w:t xml:space="preserve"> v příloze č. 1</w:t>
      </w:r>
      <w:r w:rsidR="00246C56">
        <w:t xml:space="preserve"> </w:t>
      </w:r>
      <w:r w:rsidR="00350436">
        <w:t xml:space="preserve">této smlouvy </w:t>
      </w:r>
      <w:r w:rsidR="00246C56">
        <w:t>– Cenová tabulka (seznam zboží)</w:t>
      </w:r>
      <w:r w:rsidR="00B20036" w:rsidRPr="00246C56">
        <w:t xml:space="preserve">. </w:t>
      </w:r>
      <w:r w:rsidR="00EA1818" w:rsidRPr="00246C56">
        <w:t xml:space="preserve">Prodávající bere na vědomí, že zboží </w:t>
      </w:r>
      <w:r w:rsidR="00EA1818" w:rsidRPr="00246C56">
        <w:lastRenderedPageBreak/>
        <w:t xml:space="preserve">má sloužit k uchovávání potravin. </w:t>
      </w:r>
      <w:r w:rsidRPr="00246C56">
        <w:t>Pokud to vyžadují zákonné předpisy, bude dodávané zboží vybaveno dokladem o prohlášení shody s požadavky zdravotní nezávadnosti, příp.</w:t>
      </w:r>
      <w:r w:rsidR="009F5D5A">
        <w:t> </w:t>
      </w:r>
      <w:r w:rsidRPr="00246C56">
        <w:t>dalšími požadavky stanovenými právními normami.</w:t>
      </w:r>
      <w:r w:rsidR="00EA1818" w:rsidRPr="00246C56">
        <w:t xml:space="preserve"> </w:t>
      </w:r>
    </w:p>
    <w:p w14:paraId="3CBEF3B2" w14:textId="0F6283E2" w:rsidR="00071A3A" w:rsidRPr="00246C56" w:rsidRDefault="00A01852" w:rsidP="00F622EC">
      <w:pPr>
        <w:numPr>
          <w:ilvl w:val="0"/>
          <w:numId w:val="8"/>
        </w:numPr>
        <w:tabs>
          <w:tab w:val="clear" w:pos="360"/>
        </w:tabs>
        <w:spacing w:before="120"/>
        <w:ind w:left="426" w:hanging="426"/>
        <w:jc w:val="both"/>
      </w:pPr>
      <w:r w:rsidRPr="00246C56">
        <w:t xml:space="preserve">Prodávající poskytuje na zboží záruku v délce trvání </w:t>
      </w:r>
      <w:r w:rsidR="003427E8" w:rsidRPr="00246C56">
        <w:t>12</w:t>
      </w:r>
      <w:r w:rsidRPr="00246C56">
        <w:t xml:space="preserve"> měsíců. Záruční lhůta počíná běžet ode dne podpisu</w:t>
      </w:r>
      <w:r w:rsidR="00246C56" w:rsidRPr="00246C56">
        <w:t xml:space="preserve"> přísl. </w:t>
      </w:r>
      <w:r w:rsidRPr="00246C56">
        <w:t>dodacího listu.</w:t>
      </w:r>
    </w:p>
    <w:p w14:paraId="0497BE4C" w14:textId="33EE6AC1" w:rsidR="0013626E" w:rsidRPr="00246C56" w:rsidRDefault="0013626E" w:rsidP="00F622EC">
      <w:pPr>
        <w:numPr>
          <w:ilvl w:val="0"/>
          <w:numId w:val="8"/>
        </w:numPr>
        <w:tabs>
          <w:tab w:val="clear" w:pos="360"/>
        </w:tabs>
        <w:spacing w:before="120"/>
        <w:ind w:left="426" w:hanging="426"/>
        <w:jc w:val="both"/>
      </w:pPr>
      <w:r w:rsidRPr="00246C56">
        <w:t xml:space="preserve">Případné reklamace uplatňují a vyřizují </w:t>
      </w:r>
      <w:r w:rsidR="00246C56" w:rsidRPr="00246C56">
        <w:t xml:space="preserve">elektronickou poštou </w:t>
      </w:r>
      <w:r w:rsidRPr="00246C56">
        <w:t>pověřen</w:t>
      </w:r>
      <w:r w:rsidR="00246C56">
        <w:t xml:space="preserve">é osoby </w:t>
      </w:r>
      <w:r w:rsidRPr="00246C56">
        <w:t xml:space="preserve">smluvních stran </w:t>
      </w:r>
      <w:r w:rsidR="00EB290F" w:rsidRPr="00246C56">
        <w:t>uveden</w:t>
      </w:r>
      <w:r w:rsidR="00246C56">
        <w:t>é</w:t>
      </w:r>
      <w:r w:rsidR="00EB290F" w:rsidRPr="00246C56">
        <w:t xml:space="preserve"> v čl. III </w:t>
      </w:r>
      <w:r w:rsidR="00246C56">
        <w:t>této smlouvy.</w:t>
      </w:r>
      <w:r w:rsidRPr="00246C56">
        <w:t xml:space="preserve"> </w:t>
      </w:r>
    </w:p>
    <w:p w14:paraId="4C6C19CA" w14:textId="77777777" w:rsidR="00F95607" w:rsidRPr="00246C56" w:rsidRDefault="0013626E" w:rsidP="00F622EC">
      <w:pPr>
        <w:numPr>
          <w:ilvl w:val="0"/>
          <w:numId w:val="8"/>
        </w:numPr>
        <w:tabs>
          <w:tab w:val="clear" w:pos="360"/>
        </w:tabs>
        <w:spacing w:before="120"/>
        <w:ind w:left="426" w:hanging="426"/>
        <w:jc w:val="both"/>
      </w:pPr>
      <w:r w:rsidRPr="00246C56">
        <w:t xml:space="preserve">Při reklamaci je kupující povinen </w:t>
      </w:r>
      <w:r w:rsidR="00EC7A03" w:rsidRPr="00246C56">
        <w:t>zasla</w:t>
      </w:r>
      <w:r w:rsidRPr="00246C56">
        <w:t xml:space="preserve">t kopii dodacího listu reklamovaného zboží a </w:t>
      </w:r>
      <w:r w:rsidR="00F13B89" w:rsidRPr="00246C56">
        <w:t>laick</w:t>
      </w:r>
      <w:r w:rsidRPr="00246C56">
        <w:t xml:space="preserve">ý popis závad. </w:t>
      </w:r>
    </w:p>
    <w:p w14:paraId="55806DF5" w14:textId="3918108D" w:rsidR="0013626E" w:rsidRDefault="0013626E" w:rsidP="009C754F">
      <w:pPr>
        <w:numPr>
          <w:ilvl w:val="0"/>
          <w:numId w:val="8"/>
        </w:numPr>
        <w:tabs>
          <w:tab w:val="clear" w:pos="360"/>
        </w:tabs>
        <w:spacing w:before="120"/>
        <w:ind w:left="426" w:hanging="426"/>
        <w:jc w:val="both"/>
      </w:pPr>
      <w:r w:rsidRPr="00246C56">
        <w:t xml:space="preserve">Prodávající se zavazuje vyřídit reklamaci </w:t>
      </w:r>
      <w:r w:rsidR="0030063F" w:rsidRPr="00246C56">
        <w:t>dodáním bezvadného zboží</w:t>
      </w:r>
      <w:r w:rsidR="00246C56">
        <w:t xml:space="preserve"> do místa plnění, a</w:t>
      </w:r>
      <w:r w:rsidR="00873C1D">
        <w:t> </w:t>
      </w:r>
      <w:r w:rsidR="00246C56">
        <w:t>to</w:t>
      </w:r>
      <w:r w:rsidR="00873C1D">
        <w:t> </w:t>
      </w:r>
      <w:r w:rsidR="0071076E" w:rsidRPr="00246C56">
        <w:rPr>
          <w:b/>
        </w:rPr>
        <w:t xml:space="preserve">nejpozději </w:t>
      </w:r>
      <w:r w:rsidRPr="00246C56">
        <w:rPr>
          <w:b/>
        </w:rPr>
        <w:t xml:space="preserve">do </w:t>
      </w:r>
      <w:r w:rsidR="002D035A" w:rsidRPr="00246C56">
        <w:rPr>
          <w:b/>
        </w:rPr>
        <w:t>5 pracovních dnů</w:t>
      </w:r>
      <w:r w:rsidRPr="00246C56">
        <w:rPr>
          <w:b/>
        </w:rPr>
        <w:t xml:space="preserve"> od obdržení reklamace</w:t>
      </w:r>
      <w:r w:rsidR="002952FE" w:rsidRPr="00246C56">
        <w:t>.</w:t>
      </w:r>
      <w:r w:rsidR="00EC7A03" w:rsidRPr="00246C56">
        <w:t xml:space="preserve"> Při dodání bezvadného zboží si </w:t>
      </w:r>
      <w:r w:rsidR="00350436">
        <w:t xml:space="preserve">prodávající </w:t>
      </w:r>
      <w:r w:rsidR="00EC7A03" w:rsidRPr="00246C56">
        <w:t>současně převezme reklamované vadné zboží.</w:t>
      </w:r>
    </w:p>
    <w:p w14:paraId="3B07341C" w14:textId="77777777" w:rsidR="00635568" w:rsidRDefault="00635568" w:rsidP="009C754F">
      <w:pPr>
        <w:spacing w:before="120"/>
        <w:jc w:val="center"/>
        <w:rPr>
          <w:b/>
          <w:bCs/>
        </w:rPr>
      </w:pPr>
    </w:p>
    <w:p w14:paraId="1E66E36D" w14:textId="60A4A03B" w:rsidR="0013626E" w:rsidRDefault="0013626E" w:rsidP="0013626E">
      <w:pPr>
        <w:jc w:val="center"/>
        <w:rPr>
          <w:b/>
          <w:bCs/>
        </w:rPr>
      </w:pPr>
      <w:r>
        <w:rPr>
          <w:b/>
          <w:bCs/>
        </w:rPr>
        <w:t xml:space="preserve">Článek </w:t>
      </w:r>
      <w:r w:rsidR="00E10B70">
        <w:rPr>
          <w:b/>
          <w:bCs/>
        </w:rPr>
        <w:t>VII</w:t>
      </w:r>
      <w:r>
        <w:rPr>
          <w:b/>
          <w:bCs/>
        </w:rPr>
        <w:t>I</w:t>
      </w:r>
    </w:p>
    <w:p w14:paraId="6C2F8A7C" w14:textId="77777777" w:rsidR="0013626E" w:rsidRDefault="0013626E" w:rsidP="0013626E">
      <w:pPr>
        <w:jc w:val="center"/>
        <w:rPr>
          <w:b/>
          <w:bCs/>
        </w:rPr>
      </w:pPr>
      <w:r>
        <w:rPr>
          <w:b/>
          <w:bCs/>
        </w:rPr>
        <w:t>Smluvní pokut</w:t>
      </w:r>
      <w:r w:rsidR="00D25151">
        <w:rPr>
          <w:b/>
          <w:bCs/>
        </w:rPr>
        <w:t>a a úrok z prodlení</w:t>
      </w:r>
      <w:r>
        <w:rPr>
          <w:b/>
          <w:bCs/>
        </w:rPr>
        <w:t xml:space="preserve"> </w:t>
      </w:r>
    </w:p>
    <w:p w14:paraId="6CB068F0" w14:textId="6B18CB44" w:rsidR="00B66B4C" w:rsidRPr="004A3E29" w:rsidRDefault="0013626E" w:rsidP="00490B05">
      <w:pPr>
        <w:numPr>
          <w:ilvl w:val="0"/>
          <w:numId w:val="9"/>
        </w:numPr>
        <w:tabs>
          <w:tab w:val="clear" w:pos="360"/>
        </w:tabs>
        <w:spacing w:before="120"/>
        <w:ind w:left="426" w:hanging="426"/>
        <w:jc w:val="both"/>
      </w:pPr>
      <w:r w:rsidRPr="003C40B8">
        <w:t xml:space="preserve">V případě prodlení prodávajícího ve lhůtě </w:t>
      </w:r>
      <w:r w:rsidR="00A657FD" w:rsidRPr="003C40B8">
        <w:t xml:space="preserve">pro </w:t>
      </w:r>
      <w:r w:rsidR="0030063F" w:rsidRPr="003C40B8">
        <w:t xml:space="preserve">dodání </w:t>
      </w:r>
      <w:r w:rsidR="00A657FD" w:rsidRPr="003C40B8">
        <w:t>zboží</w:t>
      </w:r>
      <w:r w:rsidR="00590C80" w:rsidRPr="003C40B8">
        <w:t xml:space="preserve"> </w:t>
      </w:r>
      <w:r w:rsidR="003C40B8" w:rsidRPr="003C40B8">
        <w:t xml:space="preserve">dle čl. II této smlouvy, </w:t>
      </w:r>
      <w:r w:rsidR="00582174" w:rsidRPr="003C40B8">
        <w:t>odpovídající</w:t>
      </w:r>
      <w:r w:rsidR="001F2C8B" w:rsidRPr="003C40B8">
        <w:t>ho</w:t>
      </w:r>
      <w:r w:rsidR="00582174" w:rsidRPr="003C40B8">
        <w:t xml:space="preserve"> požadavkům dle</w:t>
      </w:r>
      <w:r w:rsidR="00590C80" w:rsidRPr="003C40B8">
        <w:t> čl. VII odst. 1</w:t>
      </w:r>
      <w:r w:rsidR="00A657FD" w:rsidRPr="003C40B8">
        <w:t xml:space="preserve"> </w:t>
      </w:r>
      <w:r w:rsidR="003C40B8" w:rsidRPr="003C40B8">
        <w:t xml:space="preserve">této smlouvy, </w:t>
      </w:r>
      <w:r w:rsidR="0030063F" w:rsidRPr="003C40B8">
        <w:t>nebo</w:t>
      </w:r>
      <w:r w:rsidRPr="003C40B8">
        <w:t xml:space="preserve"> v případě prodlení prodávajícího ve lhůtě k vyřízení reklamace</w:t>
      </w:r>
      <w:r w:rsidR="003C40B8" w:rsidRPr="003C40B8">
        <w:t xml:space="preserve"> dle čl. VII odst. 5 této smlouvy</w:t>
      </w:r>
      <w:r w:rsidRPr="003C40B8">
        <w:t xml:space="preserve"> je kupující </w:t>
      </w:r>
      <w:r w:rsidRPr="00B66B4C">
        <w:t xml:space="preserve">oprávněn </w:t>
      </w:r>
      <w:r w:rsidR="0087295B" w:rsidRPr="00B66B4C">
        <w:t xml:space="preserve">požadovat </w:t>
      </w:r>
      <w:r w:rsidR="00710A14" w:rsidRPr="00B66B4C">
        <w:t xml:space="preserve">zaplacení </w:t>
      </w:r>
      <w:r w:rsidR="0087295B" w:rsidRPr="00B66B4C">
        <w:t>smluvní</w:t>
      </w:r>
      <w:r w:rsidRPr="00B66B4C">
        <w:t xml:space="preserve"> </w:t>
      </w:r>
      <w:r w:rsidR="00022EAB" w:rsidRPr="00B66B4C">
        <w:t>pokut</w:t>
      </w:r>
      <w:r w:rsidR="00710A14" w:rsidRPr="00B66B4C">
        <w:t>y</w:t>
      </w:r>
      <w:r w:rsidR="00022EAB" w:rsidRPr="00B66B4C">
        <w:t xml:space="preserve"> ve</w:t>
      </w:r>
      <w:r w:rsidRPr="00B66B4C">
        <w:t xml:space="preserve"> </w:t>
      </w:r>
      <w:r w:rsidRPr="004A3E29">
        <w:t>výši</w:t>
      </w:r>
      <w:r w:rsidR="00B66B4C" w:rsidRPr="004A3E29">
        <w:t xml:space="preserve"> 500 Kč za každý započatý den prodlení a účtovat ji v této výši až do doby dodání, maximálně však do výše 15 % z celkové ceny nedodaného plnění v úrovni bez DPH.</w:t>
      </w:r>
    </w:p>
    <w:p w14:paraId="113FB598" w14:textId="71D4FF77" w:rsidR="003C40B8" w:rsidRPr="004A3E29" w:rsidRDefault="003C40B8" w:rsidP="009C754F">
      <w:pPr>
        <w:numPr>
          <w:ilvl w:val="0"/>
          <w:numId w:val="9"/>
        </w:numPr>
        <w:spacing w:before="120"/>
        <w:ind w:left="426" w:hanging="426"/>
        <w:jc w:val="both"/>
      </w:pPr>
      <w:r w:rsidRPr="004A3E29">
        <w:t xml:space="preserve">V případě porušení kterékoliv povinnosti </w:t>
      </w:r>
      <w:r w:rsidR="00340F25" w:rsidRPr="004A3E29">
        <w:t>prodávajícího</w:t>
      </w:r>
      <w:r w:rsidRPr="004A3E29">
        <w:t xml:space="preserve"> podle čl. VI odst. </w:t>
      </w:r>
      <w:r w:rsidR="00B66B4C" w:rsidRPr="004A3E29">
        <w:t>3</w:t>
      </w:r>
      <w:r w:rsidRPr="004A3E29">
        <w:t xml:space="preserve"> této smlouvy je </w:t>
      </w:r>
      <w:r w:rsidR="00F12079" w:rsidRPr="004A3E29">
        <w:t>kupující</w:t>
      </w:r>
      <w:r w:rsidRPr="004A3E29">
        <w:t xml:space="preserve"> oprávněn požadovat po </w:t>
      </w:r>
      <w:r w:rsidR="00340F25" w:rsidRPr="004A3E29">
        <w:t>prodávajícím</w:t>
      </w:r>
      <w:r w:rsidRPr="004A3E29">
        <w:t xml:space="preserve"> smluvní pokutu ve výši 500 Kč, a to za každý zjištěný případ takového porušení.</w:t>
      </w:r>
    </w:p>
    <w:p w14:paraId="54265099" w14:textId="67725C3E" w:rsidR="003C40B8" w:rsidRPr="004A3E29" w:rsidRDefault="003C40B8" w:rsidP="009C754F">
      <w:pPr>
        <w:pStyle w:val="Zkladntext"/>
        <w:numPr>
          <w:ilvl w:val="0"/>
          <w:numId w:val="9"/>
        </w:numPr>
        <w:tabs>
          <w:tab w:val="clear" w:pos="360"/>
          <w:tab w:val="num" w:pos="426"/>
          <w:tab w:val="left" w:pos="11766"/>
        </w:tabs>
        <w:snapToGrid/>
        <w:spacing w:before="120"/>
        <w:ind w:left="426" w:right="6" w:hanging="426"/>
        <w:jc w:val="both"/>
        <w:rPr>
          <w:color w:val="auto"/>
        </w:rPr>
      </w:pPr>
      <w:r w:rsidRPr="004A3E29">
        <w:rPr>
          <w:color w:val="auto"/>
        </w:rPr>
        <w:t xml:space="preserve">V případě, že se ukáže tvrzení </w:t>
      </w:r>
      <w:r w:rsidR="00340F25" w:rsidRPr="004A3E29">
        <w:rPr>
          <w:color w:val="auto"/>
          <w:szCs w:val="24"/>
        </w:rPr>
        <w:t>prodávající</w:t>
      </w:r>
      <w:r w:rsidR="00340F25" w:rsidRPr="004A3E29">
        <w:rPr>
          <w:color w:val="auto"/>
        </w:rPr>
        <w:t>ho</w:t>
      </w:r>
      <w:r w:rsidRPr="004A3E29">
        <w:rPr>
          <w:color w:val="auto"/>
        </w:rPr>
        <w:t xml:space="preserve"> uvedené v čl. VI odst. </w:t>
      </w:r>
      <w:r w:rsidR="00B66B4C" w:rsidRPr="004A3E29">
        <w:rPr>
          <w:color w:val="auto"/>
        </w:rPr>
        <w:t>4</w:t>
      </w:r>
      <w:r w:rsidRPr="004A3E29">
        <w:rPr>
          <w:color w:val="auto"/>
        </w:rPr>
        <w:t xml:space="preserve"> a odst.</w:t>
      </w:r>
      <w:r w:rsidR="00B66B4C" w:rsidRPr="004A3E29">
        <w:rPr>
          <w:color w:val="auto"/>
        </w:rPr>
        <w:t xml:space="preserve"> 6</w:t>
      </w:r>
      <w:r w:rsidRPr="004A3E29">
        <w:rPr>
          <w:color w:val="auto"/>
        </w:rPr>
        <w:t xml:space="preserve"> této smlouvy jako nepravdivé nebo poruší-li </w:t>
      </w:r>
      <w:r w:rsidR="00340F25" w:rsidRPr="004A3E29">
        <w:rPr>
          <w:color w:val="auto"/>
        </w:rPr>
        <w:t xml:space="preserve">prodávající </w:t>
      </w:r>
      <w:r w:rsidRPr="004A3E29">
        <w:rPr>
          <w:color w:val="auto"/>
        </w:rPr>
        <w:t>závazek stanovený v čl. V</w:t>
      </w:r>
      <w:r w:rsidR="006F69C8" w:rsidRPr="004A3E29">
        <w:rPr>
          <w:color w:val="auto"/>
        </w:rPr>
        <w:t>I</w:t>
      </w:r>
      <w:r w:rsidRPr="004A3E29">
        <w:rPr>
          <w:color w:val="auto"/>
        </w:rPr>
        <w:t xml:space="preserve"> odst. </w:t>
      </w:r>
      <w:r w:rsidR="00B66B4C" w:rsidRPr="004A3E29">
        <w:rPr>
          <w:color w:val="auto"/>
        </w:rPr>
        <w:t>5</w:t>
      </w:r>
      <w:r w:rsidRPr="004A3E29">
        <w:rPr>
          <w:color w:val="auto"/>
        </w:rPr>
        <w:t xml:space="preserve"> této smlouvy, vzniká </w:t>
      </w:r>
      <w:r w:rsidR="00F12079" w:rsidRPr="004A3E29">
        <w:rPr>
          <w:color w:val="auto"/>
          <w:szCs w:val="24"/>
        </w:rPr>
        <w:t>kupujícímu</w:t>
      </w:r>
      <w:r w:rsidRPr="004A3E29">
        <w:rPr>
          <w:color w:val="auto"/>
        </w:rPr>
        <w:t xml:space="preserve"> nárok na smluvní pokutu ve výši 50 000 Kč za každé jednotlivé nepravdivé tvrzení </w:t>
      </w:r>
      <w:r w:rsidR="00340F25" w:rsidRPr="004A3E29">
        <w:rPr>
          <w:color w:val="auto"/>
        </w:rPr>
        <w:t>prodávajícího</w:t>
      </w:r>
      <w:r w:rsidRPr="004A3E29">
        <w:rPr>
          <w:color w:val="auto"/>
        </w:rPr>
        <w:t xml:space="preserve"> či za každé porušení závazku </w:t>
      </w:r>
      <w:r w:rsidR="00340F25" w:rsidRPr="004A3E29">
        <w:rPr>
          <w:color w:val="auto"/>
        </w:rPr>
        <w:t>prodávajícího</w:t>
      </w:r>
      <w:r w:rsidRPr="004A3E29">
        <w:rPr>
          <w:color w:val="auto"/>
        </w:rPr>
        <w:t>.</w:t>
      </w:r>
    </w:p>
    <w:p w14:paraId="5CEEE941" w14:textId="2D244E47" w:rsidR="003C40B8" w:rsidRPr="009C754F" w:rsidRDefault="003C40B8" w:rsidP="009C754F">
      <w:pPr>
        <w:pStyle w:val="Zkladntext"/>
        <w:numPr>
          <w:ilvl w:val="0"/>
          <w:numId w:val="9"/>
        </w:numPr>
        <w:tabs>
          <w:tab w:val="clear" w:pos="360"/>
          <w:tab w:val="num" w:pos="426"/>
          <w:tab w:val="left" w:pos="11766"/>
        </w:tabs>
        <w:snapToGrid/>
        <w:spacing w:before="120"/>
        <w:ind w:left="426" w:right="6" w:hanging="426"/>
        <w:jc w:val="both"/>
        <w:rPr>
          <w:color w:val="auto"/>
        </w:rPr>
      </w:pPr>
      <w:r w:rsidRPr="004A3E29">
        <w:rPr>
          <w:color w:val="auto"/>
        </w:rPr>
        <w:t>V případě prodlení</w:t>
      </w:r>
      <w:r w:rsidR="00F12079" w:rsidRPr="004A3E29">
        <w:rPr>
          <w:color w:val="auto"/>
        </w:rPr>
        <w:t xml:space="preserve"> prodávajícího</w:t>
      </w:r>
      <w:r w:rsidRPr="004A3E29">
        <w:rPr>
          <w:color w:val="auto"/>
        </w:rPr>
        <w:t xml:space="preserve"> v kterékoliv lhůtě dle čl. V</w:t>
      </w:r>
      <w:r w:rsidR="006F69C8" w:rsidRPr="004A3E29">
        <w:rPr>
          <w:color w:val="auto"/>
        </w:rPr>
        <w:t>I</w:t>
      </w:r>
      <w:r w:rsidRPr="004A3E29">
        <w:rPr>
          <w:color w:val="auto"/>
        </w:rPr>
        <w:t xml:space="preserve"> odst. </w:t>
      </w:r>
      <w:r w:rsidR="00B66B4C" w:rsidRPr="004A3E29">
        <w:rPr>
          <w:color w:val="auto"/>
        </w:rPr>
        <w:t>7</w:t>
      </w:r>
      <w:r w:rsidRPr="004A3E29">
        <w:rPr>
          <w:color w:val="auto"/>
        </w:rPr>
        <w:t xml:space="preserve"> a </w:t>
      </w:r>
      <w:r w:rsidR="00B66B4C" w:rsidRPr="004A3E29">
        <w:rPr>
          <w:color w:val="auto"/>
        </w:rPr>
        <w:t>8</w:t>
      </w:r>
      <w:r w:rsidRPr="004A3E29">
        <w:rPr>
          <w:color w:val="auto"/>
        </w:rPr>
        <w:t xml:space="preserve"> této smlouvy je </w:t>
      </w:r>
      <w:r w:rsidR="003D3C7C" w:rsidRPr="00490B05">
        <w:rPr>
          <w:color w:val="auto"/>
        </w:rPr>
        <w:t>kupující</w:t>
      </w:r>
      <w:r w:rsidRPr="004A3E29">
        <w:rPr>
          <w:color w:val="auto"/>
        </w:rPr>
        <w:t xml:space="preserve"> oprávněn účtovat </w:t>
      </w:r>
      <w:r w:rsidR="00340F25" w:rsidRPr="004A3E29">
        <w:rPr>
          <w:color w:val="auto"/>
        </w:rPr>
        <w:t>prodávajícímu</w:t>
      </w:r>
      <w:r w:rsidRPr="004A3E29">
        <w:rPr>
          <w:color w:val="auto"/>
        </w:rPr>
        <w:t xml:space="preserve"> smluvní pokutu ve výši 1 000 Kč za každý započatý pracovní den prodlení.</w:t>
      </w:r>
    </w:p>
    <w:p w14:paraId="54773D20" w14:textId="3EF14268" w:rsidR="003C40B8" w:rsidRPr="009C754F" w:rsidRDefault="003C40B8" w:rsidP="009C754F">
      <w:pPr>
        <w:pStyle w:val="Zkladntext"/>
        <w:numPr>
          <w:ilvl w:val="0"/>
          <w:numId w:val="9"/>
        </w:numPr>
        <w:tabs>
          <w:tab w:val="clear" w:pos="360"/>
          <w:tab w:val="num" w:pos="426"/>
          <w:tab w:val="left" w:pos="11766"/>
        </w:tabs>
        <w:snapToGrid/>
        <w:spacing w:before="120"/>
        <w:ind w:left="426" w:right="6" w:hanging="426"/>
        <w:jc w:val="both"/>
        <w:rPr>
          <w:color w:val="auto"/>
        </w:rPr>
      </w:pPr>
      <w:r w:rsidRPr="004A3E29">
        <w:rPr>
          <w:color w:val="auto"/>
        </w:rPr>
        <w:t xml:space="preserve">V případě porušení povinnosti </w:t>
      </w:r>
      <w:r w:rsidR="00340F25" w:rsidRPr="004A3E29">
        <w:rPr>
          <w:color w:val="auto"/>
        </w:rPr>
        <w:t>prodávajícího</w:t>
      </w:r>
      <w:r w:rsidRPr="004A3E29">
        <w:rPr>
          <w:color w:val="auto"/>
        </w:rPr>
        <w:t xml:space="preserve"> dle čl. V</w:t>
      </w:r>
      <w:r w:rsidR="006F69C8" w:rsidRPr="004A3E29">
        <w:rPr>
          <w:color w:val="auto"/>
        </w:rPr>
        <w:t>I</w:t>
      </w:r>
      <w:r w:rsidRPr="004A3E29">
        <w:rPr>
          <w:color w:val="auto"/>
        </w:rPr>
        <w:t xml:space="preserve"> odst. </w:t>
      </w:r>
      <w:r w:rsidR="006F69C8" w:rsidRPr="004A3E29">
        <w:rPr>
          <w:color w:val="auto"/>
        </w:rPr>
        <w:t>1</w:t>
      </w:r>
      <w:r w:rsidR="00C14153" w:rsidRPr="004A3E29">
        <w:rPr>
          <w:color w:val="auto"/>
        </w:rPr>
        <w:t>0</w:t>
      </w:r>
      <w:r w:rsidRPr="004A3E29">
        <w:rPr>
          <w:color w:val="auto"/>
        </w:rPr>
        <w:t xml:space="preserve"> této smlouvy je </w:t>
      </w:r>
      <w:r w:rsidR="003D3C7C" w:rsidRPr="00490B05">
        <w:rPr>
          <w:color w:val="auto"/>
        </w:rPr>
        <w:t>kupující</w:t>
      </w:r>
      <w:r w:rsidRPr="004A3E29">
        <w:rPr>
          <w:color w:val="auto"/>
        </w:rPr>
        <w:t xml:space="preserve"> oprávněn požadovat smluvní pokutu ve výši 20 000 Kč za každé jednotlivé porušení mlčenlivosti.</w:t>
      </w:r>
    </w:p>
    <w:p w14:paraId="7D70DEA5" w14:textId="77777777" w:rsidR="003C40B8" w:rsidRPr="009C754F" w:rsidRDefault="003C40B8" w:rsidP="009C754F">
      <w:pPr>
        <w:pStyle w:val="Zkladntext"/>
        <w:numPr>
          <w:ilvl w:val="0"/>
          <w:numId w:val="9"/>
        </w:numPr>
        <w:tabs>
          <w:tab w:val="clear" w:pos="360"/>
          <w:tab w:val="num" w:pos="426"/>
          <w:tab w:val="left" w:pos="11766"/>
        </w:tabs>
        <w:snapToGrid/>
        <w:spacing w:before="120"/>
        <w:ind w:left="426" w:right="6" w:hanging="426"/>
        <w:jc w:val="both"/>
        <w:rPr>
          <w:color w:val="auto"/>
        </w:rPr>
      </w:pPr>
      <w:r w:rsidRPr="009C754F">
        <w:rPr>
          <w:color w:val="auto"/>
        </w:rPr>
        <w:t>Smluvní pokutou není dotčen nárok na náhradu škody.</w:t>
      </w:r>
    </w:p>
    <w:p w14:paraId="6E1A60F7" w14:textId="096B37DA" w:rsidR="003C40B8" w:rsidRPr="009C754F" w:rsidRDefault="003C40B8" w:rsidP="009C754F">
      <w:pPr>
        <w:pStyle w:val="Zkladntext"/>
        <w:numPr>
          <w:ilvl w:val="0"/>
          <w:numId w:val="9"/>
        </w:numPr>
        <w:tabs>
          <w:tab w:val="clear" w:pos="360"/>
          <w:tab w:val="num" w:pos="426"/>
          <w:tab w:val="left" w:pos="11766"/>
        </w:tabs>
        <w:snapToGrid/>
        <w:spacing w:before="120"/>
        <w:ind w:left="426" w:right="6" w:hanging="426"/>
        <w:jc w:val="both"/>
        <w:rPr>
          <w:color w:val="auto"/>
        </w:rPr>
      </w:pPr>
      <w:r w:rsidRPr="009C754F">
        <w:rPr>
          <w:color w:val="auto"/>
        </w:rPr>
        <w:t xml:space="preserve">Smluvní pokuta je splatná do 14 dnů ode dne doručení jejího vyúčtování </w:t>
      </w:r>
      <w:r w:rsidR="00340F25" w:rsidRPr="009C754F">
        <w:rPr>
          <w:color w:val="auto"/>
        </w:rPr>
        <w:t>prodávajícímu</w:t>
      </w:r>
      <w:r w:rsidRPr="009C754F">
        <w:rPr>
          <w:color w:val="auto"/>
        </w:rPr>
        <w:t>.</w:t>
      </w:r>
    </w:p>
    <w:p w14:paraId="0506DBD8" w14:textId="15D8D532" w:rsidR="003C40B8" w:rsidRPr="00750E69" w:rsidRDefault="003C40B8" w:rsidP="009C754F">
      <w:pPr>
        <w:pStyle w:val="Zkladntext"/>
        <w:numPr>
          <w:ilvl w:val="0"/>
          <w:numId w:val="9"/>
        </w:numPr>
        <w:tabs>
          <w:tab w:val="clear" w:pos="360"/>
          <w:tab w:val="num" w:pos="426"/>
          <w:tab w:val="left" w:pos="11766"/>
        </w:tabs>
        <w:snapToGrid/>
        <w:spacing w:before="120"/>
        <w:ind w:left="426" w:right="6" w:hanging="426"/>
        <w:jc w:val="both"/>
      </w:pPr>
      <w:r w:rsidRPr="009C754F">
        <w:rPr>
          <w:color w:val="auto"/>
        </w:rPr>
        <w:t xml:space="preserve">V případě prodlení </w:t>
      </w:r>
      <w:r w:rsidR="003D3C7C" w:rsidRPr="009C754F">
        <w:rPr>
          <w:color w:val="auto"/>
        </w:rPr>
        <w:t>kupujícího</w:t>
      </w:r>
      <w:r w:rsidRPr="009C754F">
        <w:rPr>
          <w:color w:val="auto"/>
        </w:rPr>
        <w:t xml:space="preserve"> v úhradě daňového dokladu je </w:t>
      </w:r>
      <w:r w:rsidR="003D3C7C" w:rsidRPr="009C754F">
        <w:rPr>
          <w:color w:val="auto"/>
        </w:rPr>
        <w:t>prodávající</w:t>
      </w:r>
      <w:r w:rsidRPr="009C754F">
        <w:rPr>
          <w:color w:val="auto"/>
        </w:rPr>
        <w:t xml:space="preserve"> oprávněn účtovat </w:t>
      </w:r>
      <w:r w:rsidR="003D3C7C" w:rsidRPr="009C754F">
        <w:rPr>
          <w:color w:val="auto"/>
        </w:rPr>
        <w:t>kupujícímu</w:t>
      </w:r>
      <w:r w:rsidRPr="00EF0A60">
        <w:t xml:space="preserve"> úrok z prodlení podle příslušných ustanovení předpisů občanského práva.</w:t>
      </w:r>
    </w:p>
    <w:p w14:paraId="086688B0" w14:textId="77777777" w:rsidR="00D05919" w:rsidRDefault="00D05919" w:rsidP="00472D6E">
      <w:pPr>
        <w:spacing w:before="120"/>
        <w:rPr>
          <w:b/>
          <w:bCs/>
        </w:rPr>
      </w:pPr>
    </w:p>
    <w:p w14:paraId="60967737" w14:textId="45324DA0" w:rsidR="0013626E" w:rsidRDefault="0013626E" w:rsidP="009C754F">
      <w:pPr>
        <w:jc w:val="center"/>
        <w:rPr>
          <w:b/>
          <w:bCs/>
        </w:rPr>
      </w:pPr>
      <w:r>
        <w:rPr>
          <w:b/>
          <w:bCs/>
        </w:rPr>
        <w:t xml:space="preserve">Článek </w:t>
      </w:r>
      <w:r w:rsidR="00E10B70">
        <w:rPr>
          <w:b/>
          <w:bCs/>
        </w:rPr>
        <w:t>I</w:t>
      </w:r>
      <w:r>
        <w:rPr>
          <w:b/>
          <w:bCs/>
        </w:rPr>
        <w:t>X</w:t>
      </w:r>
    </w:p>
    <w:p w14:paraId="07686A6D" w14:textId="5DD00643" w:rsidR="00AD2646" w:rsidRDefault="00AD2646" w:rsidP="0013626E">
      <w:pPr>
        <w:jc w:val="center"/>
        <w:rPr>
          <w:b/>
          <w:bCs/>
        </w:rPr>
      </w:pPr>
      <w:r>
        <w:rPr>
          <w:b/>
          <w:bCs/>
        </w:rPr>
        <w:t xml:space="preserve">Trvání </w:t>
      </w:r>
      <w:r w:rsidR="00350436">
        <w:rPr>
          <w:b/>
          <w:bCs/>
        </w:rPr>
        <w:t xml:space="preserve">smlouvy, výpověď smlouvy </w:t>
      </w:r>
      <w:r>
        <w:rPr>
          <w:b/>
          <w:bCs/>
        </w:rPr>
        <w:t xml:space="preserve">a </w:t>
      </w:r>
      <w:r w:rsidR="00350436">
        <w:rPr>
          <w:b/>
          <w:bCs/>
        </w:rPr>
        <w:t xml:space="preserve">odstoupení od </w:t>
      </w:r>
      <w:r>
        <w:rPr>
          <w:b/>
          <w:bCs/>
        </w:rPr>
        <w:t>smlouvy</w:t>
      </w:r>
    </w:p>
    <w:p w14:paraId="4BC78B39" w14:textId="569FB13E" w:rsidR="0013626E" w:rsidRPr="006F69C8" w:rsidRDefault="0013626E" w:rsidP="009C754F">
      <w:pPr>
        <w:widowControl w:val="0"/>
        <w:numPr>
          <w:ilvl w:val="0"/>
          <w:numId w:val="38"/>
        </w:numPr>
        <w:tabs>
          <w:tab w:val="clear" w:pos="1065"/>
        </w:tabs>
        <w:spacing w:before="120"/>
        <w:ind w:left="425" w:hanging="425"/>
        <w:jc w:val="both"/>
      </w:pPr>
      <w:r w:rsidRPr="006F69C8">
        <w:t xml:space="preserve">Tato smlouva se uzavírá </w:t>
      </w:r>
      <w:r w:rsidR="00F13B89" w:rsidRPr="006F69C8">
        <w:t xml:space="preserve">na dobu </w:t>
      </w:r>
      <w:r w:rsidR="000566FC" w:rsidRPr="00EC1CD0">
        <w:t>ne</w:t>
      </w:r>
      <w:r w:rsidR="00F13B89" w:rsidRPr="00EC1CD0">
        <w:t>určitou</w:t>
      </w:r>
      <w:r w:rsidR="000566FC" w:rsidRPr="00EC1CD0">
        <w:t xml:space="preserve">. </w:t>
      </w:r>
      <w:r w:rsidR="00AD2646" w:rsidRPr="00EC1CD0">
        <w:t>Smlouvu lze vypovědět v </w:t>
      </w:r>
      <w:r w:rsidR="00953E7C" w:rsidRPr="00EC1CD0">
        <w:t>šestiměsíční</w:t>
      </w:r>
      <w:r w:rsidR="00AD2646" w:rsidRPr="00EC1CD0">
        <w:t xml:space="preserve"> </w:t>
      </w:r>
      <w:r w:rsidR="00AD2646" w:rsidRPr="006F69C8">
        <w:t>výpovědní lhůtě, která počíná běžet prvním dnem kalendářního měsíce následujícího po</w:t>
      </w:r>
      <w:r w:rsidR="00155128">
        <w:t> </w:t>
      </w:r>
      <w:r w:rsidR="00AD2646" w:rsidRPr="006F69C8">
        <w:t>doručení písemné výpovědi druhé smluvní straně.</w:t>
      </w:r>
    </w:p>
    <w:p w14:paraId="247D514E" w14:textId="614F0D09" w:rsidR="00C86CC0" w:rsidRPr="00C86CC0" w:rsidRDefault="00152B3D" w:rsidP="009C754F">
      <w:pPr>
        <w:widowControl w:val="0"/>
        <w:numPr>
          <w:ilvl w:val="0"/>
          <w:numId w:val="38"/>
        </w:numPr>
        <w:tabs>
          <w:tab w:val="clear" w:pos="1065"/>
        </w:tabs>
        <w:spacing w:before="120"/>
        <w:ind w:left="425" w:hanging="425"/>
        <w:jc w:val="both"/>
        <w:rPr>
          <w:b/>
          <w:bCs/>
        </w:rPr>
      </w:pPr>
      <w:r w:rsidRPr="00024A4B">
        <w:lastRenderedPageBreak/>
        <w:t xml:space="preserve">Smluvní strany se dohodly, že </w:t>
      </w:r>
      <w:r w:rsidR="00F14B73">
        <w:t>kupující</w:t>
      </w:r>
      <w:r w:rsidRPr="00024A4B">
        <w:t xml:space="preserve"> </w:t>
      </w:r>
      <w:r w:rsidR="00B32E8D">
        <w:t xml:space="preserve">může </w:t>
      </w:r>
      <w:r w:rsidR="00C86CC0">
        <w:t>o</w:t>
      </w:r>
      <w:r w:rsidR="00B32E8D">
        <w:t>dstoupit od smlouvy</w:t>
      </w:r>
      <w:r w:rsidR="00C86CC0">
        <w:t xml:space="preserve"> v případě opakovaného </w:t>
      </w:r>
      <w:r w:rsidR="00C86CC0" w:rsidRPr="00157F24">
        <w:t xml:space="preserve">prodlení </w:t>
      </w:r>
      <w:r w:rsidR="00C86CC0">
        <w:t xml:space="preserve">prodávajícího s dodáním zboží dle této smlouvy </w:t>
      </w:r>
      <w:r w:rsidR="00C86CC0" w:rsidRPr="00157F24">
        <w:t xml:space="preserve">(více než </w:t>
      </w:r>
      <w:r w:rsidR="00C86CC0">
        <w:t>třikrát</w:t>
      </w:r>
      <w:r w:rsidR="00C86CC0" w:rsidRPr="00157F24">
        <w:t xml:space="preserve"> </w:t>
      </w:r>
      <w:r w:rsidR="00C86CC0">
        <w:t>v rámci jednoho kalendářního roku</w:t>
      </w:r>
      <w:r w:rsidR="00C86CC0" w:rsidRPr="00157F24">
        <w:t xml:space="preserve">) v délce delší než </w:t>
      </w:r>
      <w:r w:rsidR="00C86CC0">
        <w:t>7</w:t>
      </w:r>
      <w:r w:rsidR="00C86CC0" w:rsidRPr="00157F24">
        <w:t xml:space="preserve"> dn</w:t>
      </w:r>
      <w:r w:rsidR="00C86CC0">
        <w:t>ů.</w:t>
      </w:r>
    </w:p>
    <w:p w14:paraId="21198502" w14:textId="7CAEF71C" w:rsidR="00C86CC0" w:rsidRPr="00C86CC0" w:rsidRDefault="00C86CC0" w:rsidP="009C754F">
      <w:pPr>
        <w:widowControl w:val="0"/>
        <w:numPr>
          <w:ilvl w:val="0"/>
          <w:numId w:val="38"/>
        </w:numPr>
        <w:tabs>
          <w:tab w:val="clear" w:pos="1065"/>
        </w:tabs>
        <w:spacing w:before="120"/>
        <w:ind w:left="425" w:hanging="425"/>
        <w:jc w:val="both"/>
        <w:rPr>
          <w:b/>
          <w:bCs/>
        </w:rPr>
      </w:pPr>
      <w:r w:rsidRPr="00024A4B">
        <w:t xml:space="preserve">Smluvní strany se dohodly, že </w:t>
      </w:r>
      <w:r>
        <w:t xml:space="preserve">prodávající může odstoupit od smlouvy v případě </w:t>
      </w:r>
      <w:r w:rsidRPr="00157F24">
        <w:t xml:space="preserve">prodlení </w:t>
      </w:r>
      <w:r>
        <w:t>ze strany kupujícího</w:t>
      </w:r>
      <w:r w:rsidRPr="00157F24">
        <w:t xml:space="preserve"> s úhradou daňového dokladu o více než 30 dnů</w:t>
      </w:r>
      <w:r>
        <w:t>.</w:t>
      </w:r>
    </w:p>
    <w:p w14:paraId="3FBFDB66" w14:textId="4C07C24E" w:rsidR="00C86CC0" w:rsidRPr="00C86CC0" w:rsidRDefault="00C86CC0" w:rsidP="009C754F">
      <w:pPr>
        <w:pStyle w:val="Odstavecseseznamem"/>
        <w:widowControl w:val="0"/>
        <w:numPr>
          <w:ilvl w:val="0"/>
          <w:numId w:val="38"/>
        </w:numPr>
        <w:spacing w:before="120"/>
        <w:ind w:left="425" w:hanging="425"/>
        <w:contextualSpacing w:val="0"/>
        <w:jc w:val="both"/>
        <w:rPr>
          <w:b/>
          <w:bCs/>
        </w:rPr>
      </w:pPr>
      <w:r>
        <w:t>Kupující</w:t>
      </w:r>
      <w:r w:rsidRPr="00157F24">
        <w:t xml:space="preserve"> může dále odstoupit od smlouvy kdykoliv po zahájení </w:t>
      </w:r>
      <w:r w:rsidRPr="00C03028">
        <w:t>insolvenčního řízení</w:t>
      </w:r>
      <w:r>
        <w:t xml:space="preserve"> </w:t>
      </w:r>
      <w:r w:rsidRPr="00C03028">
        <w:t>na </w:t>
      </w:r>
      <w:r>
        <w:t>prodávajícího</w:t>
      </w:r>
      <w:r w:rsidRPr="00C03028">
        <w:t xml:space="preserve"> nebo pokud </w:t>
      </w:r>
      <w:r>
        <w:t>prodávající</w:t>
      </w:r>
      <w:r w:rsidRPr="00C03028">
        <w:t xml:space="preserve"> vstoupil do likvidace.</w:t>
      </w:r>
    </w:p>
    <w:p w14:paraId="47CCC758" w14:textId="0A87F111" w:rsidR="006F69C8" w:rsidRPr="004A3E29" w:rsidRDefault="003D3C7C" w:rsidP="009C754F">
      <w:pPr>
        <w:pStyle w:val="Zhlav"/>
        <w:widowControl w:val="0"/>
        <w:numPr>
          <w:ilvl w:val="0"/>
          <w:numId w:val="38"/>
        </w:numPr>
        <w:tabs>
          <w:tab w:val="clear" w:pos="1065"/>
          <w:tab w:val="clear" w:pos="4536"/>
          <w:tab w:val="clear" w:pos="9072"/>
        </w:tabs>
        <w:spacing w:before="120"/>
        <w:ind w:left="425" w:hanging="425"/>
        <w:jc w:val="both"/>
      </w:pPr>
      <w:r>
        <w:t>K</w:t>
      </w:r>
      <w:r w:rsidRPr="003D3C7C">
        <w:t>upující</w:t>
      </w:r>
      <w:r w:rsidR="006F69C8" w:rsidRPr="00AB572F">
        <w:t xml:space="preserve"> je oprávněn </w:t>
      </w:r>
      <w:r w:rsidR="006F69C8" w:rsidRPr="004A3E29">
        <w:t xml:space="preserve">vypovědět tuto smlouvu, a to i v její jakékoliv části, bez výpovědní doby v případě, kdy na základě písemné informace od </w:t>
      </w:r>
      <w:r w:rsidR="00340F25" w:rsidRPr="004A3E29">
        <w:t>prodávajícího</w:t>
      </w:r>
      <w:r w:rsidR="006F69C8" w:rsidRPr="004A3E29">
        <w:t xml:space="preserve"> či z vlastní iniciativy shledá, že </w:t>
      </w:r>
      <w:r w:rsidR="00340F25" w:rsidRPr="004A3E29">
        <w:t>prodávající</w:t>
      </w:r>
      <w:r w:rsidR="006F69C8" w:rsidRPr="004A3E29">
        <w:t xml:space="preserve"> nebo jeho kterýkoliv poddodavatel naplnili definiční znaky určeného subjektu nebo </w:t>
      </w:r>
      <w:r w:rsidR="00340F25" w:rsidRPr="004A3E29">
        <w:t xml:space="preserve">prodávající </w:t>
      </w:r>
      <w:r w:rsidR="006F69C8" w:rsidRPr="004A3E29">
        <w:t xml:space="preserve">se stane určenou osobou nebo </w:t>
      </w:r>
      <w:r w:rsidR="00340F25" w:rsidRPr="004A3E29">
        <w:t>prodávající</w:t>
      </w:r>
      <w:r w:rsidR="006F69C8" w:rsidRPr="004A3E29">
        <w:t xml:space="preserve"> neuzavře dodatek ke smlouvě ve smyslu čl. V</w:t>
      </w:r>
      <w:r w:rsidR="00EB1765" w:rsidRPr="004A3E29">
        <w:t xml:space="preserve">I </w:t>
      </w:r>
      <w:r w:rsidR="006F69C8" w:rsidRPr="004A3E29">
        <w:t xml:space="preserve">odst. </w:t>
      </w:r>
      <w:r w:rsidR="00B66B4C" w:rsidRPr="004A3E29">
        <w:t>8</w:t>
      </w:r>
      <w:r w:rsidR="006F69C8" w:rsidRPr="004A3E29">
        <w:t xml:space="preserve"> této smlouvy nebo </w:t>
      </w:r>
      <w:r w:rsidR="00340F25" w:rsidRPr="004A3E29">
        <w:t xml:space="preserve">prodávající </w:t>
      </w:r>
      <w:r w:rsidR="006F69C8" w:rsidRPr="004A3E29">
        <w:t>poruší povinnost nezpřístupnit jakékoliv určené osobě (není-li jí sám) nebo v její prospěch žádné finanční prostředky ani hospodářské zdroje získané v souvislosti s plněním dle této smlouvy, a</w:t>
      </w:r>
      <w:r w:rsidR="00920CEE">
        <w:t> </w:t>
      </w:r>
      <w:r w:rsidR="006F69C8" w:rsidRPr="004A3E29">
        <w:t>to</w:t>
      </w:r>
      <w:r w:rsidR="00920CEE">
        <w:t> </w:t>
      </w:r>
      <w:r w:rsidR="006F69C8" w:rsidRPr="004A3E29">
        <w:t xml:space="preserve">přímo ani nepřímo, nebo povinnost dodat či poskytnout plnění, které neporušuje žádným způsobem jakékoliv platné právní předpisy vydané zejména orgány Evropské unie. Tato výpověď je účinná dnem jejího doručení </w:t>
      </w:r>
      <w:r w:rsidR="00340F25" w:rsidRPr="004A3E29">
        <w:t>prodávajícímu</w:t>
      </w:r>
      <w:r w:rsidR="006F69C8" w:rsidRPr="004A3E29">
        <w:t>.</w:t>
      </w:r>
    </w:p>
    <w:p w14:paraId="1608545C" w14:textId="3811B24C" w:rsidR="006F69C8" w:rsidRPr="00F84214" w:rsidRDefault="003D3C7C" w:rsidP="009C754F">
      <w:pPr>
        <w:pStyle w:val="Zhlav"/>
        <w:widowControl w:val="0"/>
        <w:numPr>
          <w:ilvl w:val="0"/>
          <w:numId w:val="38"/>
        </w:numPr>
        <w:tabs>
          <w:tab w:val="clear" w:pos="1065"/>
          <w:tab w:val="clear" w:pos="4536"/>
          <w:tab w:val="clear" w:pos="9072"/>
        </w:tabs>
        <w:spacing w:before="120"/>
        <w:ind w:left="425" w:hanging="425"/>
        <w:jc w:val="both"/>
      </w:pPr>
      <w:r w:rsidRPr="004A3E29">
        <w:t>Kupující</w:t>
      </w:r>
      <w:r w:rsidR="006F69C8" w:rsidRPr="004A3E29">
        <w:t xml:space="preserve"> je</w:t>
      </w:r>
      <w:r w:rsidR="00C86CC0" w:rsidRPr="004A3E29">
        <w:t xml:space="preserve"> dále</w:t>
      </w:r>
      <w:r w:rsidR="006F69C8" w:rsidRPr="004A3E29">
        <w:t xml:space="preserve"> oprávněn odstoupit od této smlouvy, a to i v její jakékoliv části, v případě, kdy na základě písemné informace od </w:t>
      </w:r>
      <w:r w:rsidR="00340F25" w:rsidRPr="004A3E29">
        <w:t>prodávajícího</w:t>
      </w:r>
      <w:r w:rsidR="006F69C8" w:rsidRPr="004A3E29">
        <w:t xml:space="preserve"> či z vlastní iniciativy shledá, že </w:t>
      </w:r>
      <w:r w:rsidR="00340F25" w:rsidRPr="004A3E29">
        <w:t xml:space="preserve">prodávající </w:t>
      </w:r>
      <w:r w:rsidR="006F69C8" w:rsidRPr="004A3E29">
        <w:t xml:space="preserve">nebo jeho kterýkoliv poddodavatel naplnili definiční znaky určeného subjektu nebo </w:t>
      </w:r>
      <w:r w:rsidR="00340F25" w:rsidRPr="004A3E29">
        <w:t>prodávající</w:t>
      </w:r>
      <w:r w:rsidR="006F69C8" w:rsidRPr="004A3E29">
        <w:t xml:space="preserve"> se stane určenou osobou nebo </w:t>
      </w:r>
      <w:r w:rsidR="00340F25" w:rsidRPr="004A3E29">
        <w:t>prodávající</w:t>
      </w:r>
      <w:r w:rsidR="006F69C8" w:rsidRPr="004A3E29">
        <w:t xml:space="preserve"> neuzavře dodatek ke smlouvě ve smyslu čl. V</w:t>
      </w:r>
      <w:r w:rsidR="00EB1765" w:rsidRPr="004A3E29">
        <w:t>I</w:t>
      </w:r>
      <w:r w:rsidR="006F69C8" w:rsidRPr="004A3E29">
        <w:t xml:space="preserve"> odst. </w:t>
      </w:r>
      <w:r w:rsidR="00B66B4C" w:rsidRPr="004A3E29">
        <w:t>8</w:t>
      </w:r>
      <w:r w:rsidR="006F69C8" w:rsidRPr="004A3E29">
        <w:t xml:space="preserve"> této smlouvy nebo </w:t>
      </w:r>
      <w:r w:rsidR="00340F25" w:rsidRPr="004A3E29">
        <w:t xml:space="preserve">prodávající </w:t>
      </w:r>
      <w:r w:rsidR="006F69C8" w:rsidRPr="004A3E29">
        <w:t xml:space="preserve">poruší povinnost nezpřístupnit jakékoliv určené osobě (není-li jí sám) nebo v její prospěch žádné finanční prostředky ani hospodářské zdroje získané v souvislosti </w:t>
      </w:r>
      <w:r w:rsidR="006F69C8" w:rsidRPr="00AB572F">
        <w:t>s plněním dle této smlouvy, a</w:t>
      </w:r>
      <w:r w:rsidR="006F69C8">
        <w:t> </w:t>
      </w:r>
      <w:r w:rsidR="006F69C8" w:rsidRPr="00AB572F">
        <w:t>to</w:t>
      </w:r>
      <w:r w:rsidR="006F69C8">
        <w:t> </w:t>
      </w:r>
      <w:r w:rsidR="006F69C8" w:rsidRPr="00AB572F">
        <w:t xml:space="preserve">přímo ani nepřímo, nebo povinnost dodat či poskytnout plnění, které neporušuje </w:t>
      </w:r>
      <w:r w:rsidR="006F69C8" w:rsidRPr="00F84214">
        <w:t>žádným způsobem jakékoliv platné právní předpisy vydané zejména orgány Evropské unie.</w:t>
      </w:r>
    </w:p>
    <w:p w14:paraId="42B11FB1" w14:textId="77777777" w:rsidR="00F84214" w:rsidRPr="00F84214" w:rsidRDefault="00F84214" w:rsidP="00F84214">
      <w:pPr>
        <w:pStyle w:val="Zkladntextodsazen3"/>
        <w:numPr>
          <w:ilvl w:val="0"/>
          <w:numId w:val="38"/>
        </w:numPr>
        <w:spacing w:before="120" w:after="0"/>
        <w:ind w:left="426" w:hanging="426"/>
        <w:jc w:val="both"/>
        <w:rPr>
          <w:sz w:val="24"/>
          <w:szCs w:val="24"/>
        </w:rPr>
      </w:pPr>
      <w:r w:rsidRPr="00F84214">
        <w:rPr>
          <w:sz w:val="24"/>
          <w:szCs w:val="24"/>
        </w:rPr>
        <w:t>Odstoupení je účinné doručením oznámení o odstoupení druhé smluvní straně.</w:t>
      </w:r>
    </w:p>
    <w:p w14:paraId="20199C8C" w14:textId="1AC935AC" w:rsidR="00F84214" w:rsidRPr="00F84214" w:rsidRDefault="00F84214" w:rsidP="00F84214">
      <w:pPr>
        <w:pStyle w:val="Zkladntextodsazen3"/>
        <w:numPr>
          <w:ilvl w:val="0"/>
          <w:numId w:val="38"/>
        </w:numPr>
        <w:spacing w:before="120" w:after="0"/>
        <w:ind w:left="426" w:hanging="426"/>
        <w:jc w:val="both"/>
        <w:rPr>
          <w:sz w:val="24"/>
          <w:szCs w:val="24"/>
        </w:rPr>
      </w:pPr>
      <w:r w:rsidRPr="00F84214">
        <w:rPr>
          <w:sz w:val="24"/>
          <w:szCs w:val="24"/>
        </w:rPr>
        <w:t xml:space="preserve">Odstoupením od smlouvy nezaniká nárok </w:t>
      </w:r>
      <w:r w:rsidR="005E0978">
        <w:rPr>
          <w:sz w:val="24"/>
          <w:szCs w:val="24"/>
        </w:rPr>
        <w:t>kupujícího</w:t>
      </w:r>
      <w:r w:rsidR="005E0978" w:rsidRPr="00F84214">
        <w:rPr>
          <w:sz w:val="24"/>
          <w:szCs w:val="24"/>
        </w:rPr>
        <w:t xml:space="preserve"> </w:t>
      </w:r>
      <w:r w:rsidRPr="00F84214">
        <w:rPr>
          <w:sz w:val="24"/>
          <w:szCs w:val="24"/>
        </w:rPr>
        <w:t>na smluvní pokutu.</w:t>
      </w:r>
    </w:p>
    <w:p w14:paraId="3C175A80" w14:textId="77777777" w:rsidR="006F69C8" w:rsidRPr="00F84214" w:rsidRDefault="006F69C8" w:rsidP="00472D6E">
      <w:pPr>
        <w:spacing w:before="120"/>
        <w:jc w:val="center"/>
        <w:rPr>
          <w:b/>
          <w:color w:val="000000"/>
        </w:rPr>
      </w:pPr>
    </w:p>
    <w:p w14:paraId="622F87CB" w14:textId="5B3FB400" w:rsidR="002C5F0B" w:rsidRPr="002C5F0B" w:rsidRDefault="002C5F0B" w:rsidP="009C754F">
      <w:pPr>
        <w:jc w:val="center"/>
        <w:rPr>
          <w:b/>
          <w:color w:val="000000"/>
        </w:rPr>
      </w:pPr>
      <w:r w:rsidRPr="002C5F0B">
        <w:rPr>
          <w:b/>
          <w:color w:val="000000"/>
        </w:rPr>
        <w:t>Článek X</w:t>
      </w:r>
    </w:p>
    <w:p w14:paraId="04794452" w14:textId="77777777" w:rsidR="006F69C8" w:rsidRPr="00E953E3" w:rsidRDefault="006F69C8" w:rsidP="006F69C8">
      <w:pPr>
        <w:pStyle w:val="Zhlav"/>
        <w:tabs>
          <w:tab w:val="clear" w:pos="4536"/>
          <w:tab w:val="clear" w:pos="9072"/>
        </w:tabs>
        <w:jc w:val="center"/>
        <w:outlineLvl w:val="0"/>
        <w:rPr>
          <w:b/>
        </w:rPr>
      </w:pPr>
      <w:r w:rsidRPr="00E953E3">
        <w:rPr>
          <w:b/>
        </w:rPr>
        <w:t>Uveřejnění smlouvy a skutečně uhrazené ceny</w:t>
      </w:r>
    </w:p>
    <w:p w14:paraId="3B3EB1A4" w14:textId="64A91699" w:rsidR="006F69C8" w:rsidRPr="00E953E3" w:rsidRDefault="003D3C7C" w:rsidP="003D3C7C">
      <w:pPr>
        <w:numPr>
          <w:ilvl w:val="0"/>
          <w:numId w:val="58"/>
        </w:numPr>
        <w:tabs>
          <w:tab w:val="left" w:pos="5670"/>
        </w:tabs>
        <w:spacing w:before="120"/>
        <w:ind w:right="289"/>
        <w:jc w:val="both"/>
      </w:pPr>
      <w:r>
        <w:t>Prodávající</w:t>
      </w:r>
      <w:r w:rsidR="006F69C8" w:rsidRPr="00E953E3">
        <w:t> si je vědom</w:t>
      </w:r>
      <w:r w:rsidR="006F69C8" w:rsidRPr="00E953E3">
        <w:rPr>
          <w:rStyle w:val="Zvraznn"/>
        </w:rPr>
        <w:t> </w:t>
      </w:r>
      <w:r w:rsidR="006F69C8" w:rsidRPr="00E953E3">
        <w:t xml:space="preserve">zákonné povinnosti </w:t>
      </w:r>
      <w:r w:rsidRPr="003D3C7C">
        <w:t>kupující</w:t>
      </w:r>
      <w:r>
        <w:t>ho</w:t>
      </w:r>
      <w:r w:rsidR="006F69C8" w:rsidRPr="00E953E3">
        <w:t xml:space="preserve"> uveřejnit na svém profilu tuto smlouvu včetně všech jejích případných změn a dodatků a výši skutečně uhrazené ceny za plnění této smlouvy.</w:t>
      </w:r>
    </w:p>
    <w:p w14:paraId="6F31AEBA" w14:textId="6C533C35" w:rsidR="006F69C8" w:rsidRPr="00EF0A60" w:rsidRDefault="006F69C8" w:rsidP="003D3C7C">
      <w:pPr>
        <w:widowControl w:val="0"/>
        <w:numPr>
          <w:ilvl w:val="0"/>
          <w:numId w:val="58"/>
        </w:numPr>
        <w:tabs>
          <w:tab w:val="left" w:pos="5670"/>
        </w:tabs>
        <w:spacing w:before="120"/>
        <w:ind w:right="289"/>
        <w:jc w:val="both"/>
      </w:pPr>
      <w:r w:rsidRPr="00E953E3">
        <w:t xml:space="preserve">Profilem </w:t>
      </w:r>
      <w:r w:rsidR="003D3C7C" w:rsidRPr="003D3C7C">
        <w:t>kupující</w:t>
      </w:r>
      <w:r w:rsidR="003D3C7C">
        <w:t>ho</w:t>
      </w:r>
      <w:r w:rsidRPr="00E953E3">
        <w:t xml:space="preserve"> je elektronický nástroj, prostřednictvím kterého </w:t>
      </w:r>
      <w:r w:rsidR="003D3C7C" w:rsidRPr="003D3C7C">
        <w:rPr>
          <w:rStyle w:val="Zvraznn"/>
          <w:i w:val="0"/>
        </w:rPr>
        <w:t>kupující</w:t>
      </w:r>
      <w:r>
        <w:rPr>
          <w:rStyle w:val="Zvraznn"/>
        </w:rPr>
        <w:t>,</w:t>
      </w:r>
      <w:r w:rsidRPr="00E953E3">
        <w:t xml:space="preserve"> jako veřejný zadavatel dle zákona č. 134/2016 Sb., o zadávání veřejných zakázek, ve znění pozdějších předpisů (dále jen „ZZVZ“)</w:t>
      </w:r>
      <w:r>
        <w:t>,</w:t>
      </w:r>
      <w:r w:rsidRPr="00E953E3">
        <w:t xml:space="preserve"> uveřejňuje informace a dokumenty ke svým veřejným zakázkám způsobem, který umožňuje neomezený a přímý dálkový přístup, přičemž profilem </w:t>
      </w:r>
      <w:r w:rsidR="003D3C7C">
        <w:t>kupujícího</w:t>
      </w:r>
      <w:r w:rsidRPr="00E953E3">
        <w:t xml:space="preserve"> v době uzavření této smlouvy je: </w:t>
      </w:r>
      <w:hyperlink r:id="rId9" w:tooltip="https://ezak.cnb.cz/" w:history="1">
        <w:r w:rsidRPr="00EF7290">
          <w:t>https://ezak.cnb.cz</w:t>
        </w:r>
      </w:hyperlink>
      <w:r w:rsidR="00EB1765">
        <w:t>.</w:t>
      </w:r>
      <w:r w:rsidRPr="00EF7290">
        <w:t xml:space="preserve"> </w:t>
      </w:r>
    </w:p>
    <w:p w14:paraId="600900B7" w14:textId="4A0D2B0B" w:rsidR="006F69C8" w:rsidRPr="00EF0A60" w:rsidRDefault="006F69C8" w:rsidP="003D3C7C">
      <w:pPr>
        <w:numPr>
          <w:ilvl w:val="0"/>
          <w:numId w:val="58"/>
        </w:numPr>
        <w:tabs>
          <w:tab w:val="left" w:pos="5670"/>
        </w:tabs>
        <w:spacing w:before="120"/>
        <w:ind w:right="289"/>
        <w:jc w:val="both"/>
      </w:pPr>
      <w:r w:rsidRPr="00EF0A60">
        <w:t xml:space="preserve">Povinnost uveřejnění této smlouvy včetně jejích změn a dodatků a skutečně uhrazené ceny je </w:t>
      </w:r>
      <w:r w:rsidR="003D3C7C" w:rsidRPr="003D3C7C">
        <w:t>kupující</w:t>
      </w:r>
      <w:r w:rsidR="003D3C7C">
        <w:t>mu</w:t>
      </w:r>
      <w:r w:rsidRPr="00EF0A60">
        <w:t xml:space="preserve"> uložena § 219 ZZVZ.</w:t>
      </w:r>
    </w:p>
    <w:p w14:paraId="546D6317" w14:textId="77777777" w:rsidR="006F69C8" w:rsidRPr="0056622E" w:rsidRDefault="006F69C8" w:rsidP="009C754F">
      <w:pPr>
        <w:widowControl w:val="0"/>
        <w:numPr>
          <w:ilvl w:val="0"/>
          <w:numId w:val="58"/>
        </w:numPr>
        <w:tabs>
          <w:tab w:val="left" w:pos="5670"/>
        </w:tabs>
        <w:spacing w:before="120"/>
        <w:ind w:left="357" w:right="289" w:hanging="357"/>
        <w:jc w:val="both"/>
      </w:pPr>
      <w:r w:rsidRPr="004F0F2D">
        <w:t>Uveřejnění bude provedeno dle ZZVZ a příslušného prováděcího předpisu</w:t>
      </w:r>
      <w:r w:rsidRPr="00E953E3">
        <w:t xml:space="preserve"> k ZZVZ</w:t>
      </w:r>
      <w:r>
        <w:t>.</w:t>
      </w:r>
    </w:p>
    <w:p w14:paraId="37AABF6A" w14:textId="77777777" w:rsidR="005A3380" w:rsidRDefault="005A3380" w:rsidP="009C754F">
      <w:pPr>
        <w:widowControl w:val="0"/>
        <w:spacing w:before="120"/>
        <w:rPr>
          <w:b/>
          <w:bCs/>
        </w:rPr>
      </w:pPr>
    </w:p>
    <w:p w14:paraId="2C7E2053" w14:textId="2D7945FE" w:rsidR="00F84F7B" w:rsidRDefault="006725BF" w:rsidP="009C754F">
      <w:pPr>
        <w:widowControl w:val="0"/>
        <w:jc w:val="center"/>
        <w:rPr>
          <w:b/>
          <w:bCs/>
        </w:rPr>
      </w:pPr>
      <w:r>
        <w:rPr>
          <w:b/>
          <w:bCs/>
        </w:rPr>
        <w:t xml:space="preserve">Článek </w:t>
      </w:r>
      <w:r w:rsidR="00F84F7B">
        <w:rPr>
          <w:b/>
          <w:bCs/>
        </w:rPr>
        <w:t>X</w:t>
      </w:r>
      <w:r w:rsidR="002C5F0B">
        <w:rPr>
          <w:b/>
          <w:bCs/>
        </w:rPr>
        <w:t>I</w:t>
      </w:r>
    </w:p>
    <w:p w14:paraId="7DAAC952" w14:textId="77777777" w:rsidR="00F84F7B" w:rsidRPr="006E6BCF" w:rsidRDefault="00F84F7B" w:rsidP="009C754F">
      <w:pPr>
        <w:widowControl w:val="0"/>
        <w:spacing w:after="120"/>
        <w:jc w:val="center"/>
        <w:rPr>
          <w:b/>
          <w:bCs/>
        </w:rPr>
      </w:pPr>
      <w:r w:rsidRPr="00524EFB">
        <w:rPr>
          <w:b/>
          <w:bCs/>
        </w:rPr>
        <w:t>Závěrečná ustanovení</w:t>
      </w:r>
    </w:p>
    <w:p w14:paraId="068EC0DD" w14:textId="77777777" w:rsidR="00EB1765" w:rsidRDefault="00EB1765" w:rsidP="009C754F">
      <w:pPr>
        <w:widowControl w:val="0"/>
        <w:numPr>
          <w:ilvl w:val="0"/>
          <w:numId w:val="22"/>
        </w:numPr>
        <w:tabs>
          <w:tab w:val="clear" w:pos="1936"/>
        </w:tabs>
        <w:spacing w:after="120"/>
        <w:ind w:left="425" w:hanging="425"/>
        <w:jc w:val="both"/>
      </w:pPr>
      <w:r w:rsidRPr="00E953E3">
        <w:lastRenderedPageBreak/>
        <w:t xml:space="preserve">Smlouva nabývá platnosti a účinnosti dnem jejího podpisu oprávněnými zástupci obou smluvních stran. </w:t>
      </w:r>
    </w:p>
    <w:p w14:paraId="5F0454FD" w14:textId="20AE79D2" w:rsidR="00EB1765" w:rsidRDefault="00EB1765" w:rsidP="009C754F">
      <w:pPr>
        <w:pStyle w:val="Zhlav"/>
        <w:widowControl w:val="0"/>
        <w:numPr>
          <w:ilvl w:val="0"/>
          <w:numId w:val="22"/>
        </w:numPr>
        <w:tabs>
          <w:tab w:val="clear" w:pos="4536"/>
          <w:tab w:val="clear" w:pos="9072"/>
        </w:tabs>
        <w:spacing w:before="120"/>
        <w:ind w:left="425" w:hanging="425"/>
        <w:jc w:val="both"/>
      </w:pPr>
      <w:r w:rsidRPr="00AB572F">
        <w:t>Smlouvu je možno měnit nebo doplňovat pouze formou písemných</w:t>
      </w:r>
      <w:r w:rsidRPr="00927DAF">
        <w:t>, vzestupně číslovaných dodatků podepsaných oprávněnými zástupci o</w:t>
      </w:r>
      <w:r>
        <w:t>bou smluvních stran, není-li ve </w:t>
      </w:r>
      <w:r w:rsidRPr="00927DAF">
        <w:t>smlouvě uvedeno j</w:t>
      </w:r>
      <w:r>
        <w:t xml:space="preserve">inak. Dodatek v </w:t>
      </w:r>
      <w:r w:rsidRPr="00927DAF">
        <w:t>elektronické podobě se považu</w:t>
      </w:r>
      <w:r>
        <w:t xml:space="preserve">je za řádně podepsaný </w:t>
      </w:r>
      <w:r w:rsidR="003D3C7C">
        <w:t>kupujícím</w:t>
      </w:r>
      <w:r w:rsidRPr="00927DAF">
        <w:t>, je-li podepsán kvalifikovanými elektronickými podpisy.</w:t>
      </w:r>
    </w:p>
    <w:p w14:paraId="09029CB8" w14:textId="36F718C5" w:rsidR="00EB1765" w:rsidRPr="00C876A6" w:rsidRDefault="00E93695" w:rsidP="009C754F">
      <w:pPr>
        <w:pStyle w:val="Zhlav"/>
        <w:widowControl w:val="0"/>
        <w:numPr>
          <w:ilvl w:val="0"/>
          <w:numId w:val="22"/>
        </w:numPr>
        <w:tabs>
          <w:tab w:val="clear" w:pos="4536"/>
          <w:tab w:val="clear" w:pos="9072"/>
        </w:tabs>
        <w:spacing w:before="120"/>
        <w:ind w:left="425" w:hanging="425"/>
        <w:jc w:val="both"/>
      </w:pPr>
      <w:r>
        <w:t>Z</w:t>
      </w:r>
      <w:r w:rsidR="00EB1765">
        <w:t>měny sortimentní skladby zboží budou smluvními stranami potvrzovány</w:t>
      </w:r>
      <w:r w:rsidR="00EB1765" w:rsidRPr="009D70B1">
        <w:t xml:space="preserve"> </w:t>
      </w:r>
      <w:r w:rsidR="00EB1765">
        <w:t>elektronickou poštou.</w:t>
      </w:r>
    </w:p>
    <w:p w14:paraId="78A592FB" w14:textId="77777777" w:rsidR="00EB1765" w:rsidRPr="004A27D7" w:rsidRDefault="00EB1765" w:rsidP="0000374C">
      <w:pPr>
        <w:pStyle w:val="Zhlav"/>
        <w:widowControl w:val="0"/>
        <w:numPr>
          <w:ilvl w:val="0"/>
          <w:numId w:val="22"/>
        </w:numPr>
        <w:tabs>
          <w:tab w:val="clear" w:pos="4536"/>
          <w:tab w:val="clear" w:pos="9072"/>
        </w:tabs>
        <w:spacing w:before="120"/>
        <w:ind w:left="425" w:hanging="425"/>
        <w:jc w:val="both"/>
      </w:pPr>
      <w:r w:rsidRPr="004A27D7">
        <w:t>Závazkový vztah založený touto smlouvou se řídí českým právním řádem, zejména občanským zákoníkem.</w:t>
      </w:r>
    </w:p>
    <w:p w14:paraId="0304ACC9" w14:textId="77777777" w:rsidR="00EB1765" w:rsidRPr="007754FE" w:rsidRDefault="00EB1765" w:rsidP="009C754F">
      <w:pPr>
        <w:pStyle w:val="Zhlav"/>
        <w:widowControl w:val="0"/>
        <w:numPr>
          <w:ilvl w:val="0"/>
          <w:numId w:val="22"/>
        </w:numPr>
        <w:tabs>
          <w:tab w:val="clear" w:pos="4536"/>
          <w:tab w:val="clear" w:pos="9072"/>
        </w:tabs>
        <w:spacing w:before="120"/>
        <w:ind w:left="425" w:hanging="425"/>
        <w:jc w:val="both"/>
      </w:pPr>
      <w:r w:rsidRPr="007754FE">
        <w:t>Spory vyplý</w:t>
      </w:r>
      <w:r>
        <w:t xml:space="preserve">vající z </w:t>
      </w:r>
      <w:r w:rsidRPr="007754FE">
        <w:t>této smlouvy budou řešeny především dohodou smluvních stran. Nebude-li možné dosáhnout dohody, bude spor řešen před místně a věcně příslušným soudem České republiky, a to výlučně podle českého práva.</w:t>
      </w:r>
    </w:p>
    <w:p w14:paraId="656557C9" w14:textId="6DFB1F05" w:rsidR="00EB1765" w:rsidRDefault="00EB1765" w:rsidP="009C754F">
      <w:pPr>
        <w:pStyle w:val="Zhlav"/>
        <w:widowControl w:val="0"/>
        <w:numPr>
          <w:ilvl w:val="0"/>
          <w:numId w:val="22"/>
        </w:numPr>
        <w:tabs>
          <w:tab w:val="clear" w:pos="4536"/>
          <w:tab w:val="clear" w:pos="9072"/>
        </w:tabs>
        <w:spacing w:before="120"/>
        <w:ind w:left="426" w:hanging="426"/>
        <w:jc w:val="both"/>
      </w:pPr>
      <w:r w:rsidRPr="00A13A3F">
        <w:t xml:space="preserve">Veškerá komunikace mezi smluvními stranami vztahující se k této smlouvě bude probíhat v českém </w:t>
      </w:r>
      <w:r w:rsidR="00DF174F">
        <w:t xml:space="preserve">nebo slovenském </w:t>
      </w:r>
      <w:r w:rsidRPr="00A13A3F">
        <w:t>jazyce, nebude-li smluvními stranami v konkrétním případě dohodnuto jinak.</w:t>
      </w:r>
    </w:p>
    <w:p w14:paraId="7BE59FC5" w14:textId="56B1D0B2" w:rsidR="00EB1765" w:rsidRPr="007754FE" w:rsidRDefault="00EB1765" w:rsidP="008100AA">
      <w:pPr>
        <w:pStyle w:val="Zhlav"/>
        <w:widowControl w:val="0"/>
        <w:numPr>
          <w:ilvl w:val="0"/>
          <w:numId w:val="22"/>
        </w:numPr>
        <w:tabs>
          <w:tab w:val="clear" w:pos="4536"/>
          <w:tab w:val="clear" w:pos="9072"/>
        </w:tabs>
        <w:spacing w:before="120"/>
        <w:ind w:left="426" w:hanging="426"/>
        <w:jc w:val="both"/>
      </w:pPr>
      <w:r w:rsidRPr="002E6F93">
        <w:t>Smluvní strany vylučují uplatnění ustanovení § 1765 a § 1766 občanského zákoníku na</w:t>
      </w:r>
      <w:r>
        <w:t> </w:t>
      </w:r>
      <w:r w:rsidRPr="002E6F93">
        <w:t>svůj smluvní vztah založený touto smlouvou</w:t>
      </w:r>
      <w:r>
        <w:t xml:space="preserve">, čímž se ruší nárok </w:t>
      </w:r>
      <w:r w:rsidR="003D3C7C">
        <w:t>prodávajícího</w:t>
      </w:r>
      <w:r>
        <w:t xml:space="preserve"> na</w:t>
      </w:r>
      <w:r w:rsidR="008F63B2">
        <w:t> </w:t>
      </w:r>
      <w:r>
        <w:t xml:space="preserve">jednání podle § 1765 odst. 1 občanského zákoníku. </w:t>
      </w:r>
      <w:r w:rsidR="003D3C7C">
        <w:t>Prodávající</w:t>
      </w:r>
      <w:r>
        <w:t xml:space="preserve"> tímto přebírá nebezpečí změny okolností dle § 1765 odst. 2 občanského zákoníku</w:t>
      </w:r>
      <w:r w:rsidRPr="002E6F93">
        <w:t>.</w:t>
      </w:r>
    </w:p>
    <w:p w14:paraId="332F5309" w14:textId="77777777" w:rsidR="00EB1765" w:rsidRDefault="00EB1765" w:rsidP="009C754F">
      <w:pPr>
        <w:pStyle w:val="Zhlav"/>
        <w:widowControl w:val="0"/>
        <w:numPr>
          <w:ilvl w:val="0"/>
          <w:numId w:val="22"/>
        </w:numPr>
        <w:tabs>
          <w:tab w:val="clear" w:pos="4536"/>
          <w:tab w:val="clear" w:pos="9072"/>
        </w:tabs>
        <w:spacing w:before="120"/>
        <w:ind w:left="426" w:hanging="426"/>
        <w:jc w:val="both"/>
      </w:pPr>
      <w:r w:rsidRPr="007754FE">
        <w:t>Práva a povinnosti vzniklé z této smlouvy mohou být postoupen</w:t>
      </w:r>
      <w:r>
        <w:t>y</w:t>
      </w:r>
      <w:r w:rsidRPr="007754FE">
        <w:t xml:space="preserve"> pouze po předchozím písemném souhlasu druhé smluvní strany. </w:t>
      </w:r>
    </w:p>
    <w:p w14:paraId="39914D85" w14:textId="77777777" w:rsidR="00EB1765" w:rsidRPr="007754FE" w:rsidRDefault="00EB1765" w:rsidP="00AB08A3">
      <w:pPr>
        <w:pStyle w:val="Zhlav"/>
        <w:numPr>
          <w:ilvl w:val="0"/>
          <w:numId w:val="22"/>
        </w:numPr>
        <w:tabs>
          <w:tab w:val="clear" w:pos="4536"/>
          <w:tab w:val="clear" w:pos="9072"/>
        </w:tabs>
        <w:spacing w:before="120"/>
        <w:ind w:left="426" w:hanging="426"/>
        <w:jc w:val="both"/>
      </w:pPr>
      <w:r w:rsidRPr="00722206">
        <w:t>Ukončením smlouvy nejsou dotčena ustanovení smlouvy týkající se nároků z odpovědnosti za vady, nároků z odpovědnosti za škodu a nároků ze smluv</w:t>
      </w:r>
      <w:r>
        <w:t>ních pokut,</w:t>
      </w:r>
      <w:r w:rsidRPr="00722206">
        <w:t xml:space="preserve"> ani další ustanovení, z jejichž povahy vyplývá, že mají trvat i</w:t>
      </w:r>
      <w:r>
        <w:t> </w:t>
      </w:r>
      <w:r w:rsidRPr="00722206">
        <w:t>po</w:t>
      </w:r>
      <w:r>
        <w:t> </w:t>
      </w:r>
      <w:r w:rsidRPr="00722206">
        <w:t xml:space="preserve">zániku účinnosti smlouvy. </w:t>
      </w:r>
    </w:p>
    <w:p w14:paraId="1657CB93" w14:textId="524A2344" w:rsidR="00EB1765" w:rsidRPr="00EF0A60" w:rsidRDefault="00EB1765" w:rsidP="00AB08A3">
      <w:pPr>
        <w:pStyle w:val="Zhlav"/>
        <w:numPr>
          <w:ilvl w:val="0"/>
          <w:numId w:val="22"/>
        </w:numPr>
        <w:tabs>
          <w:tab w:val="clear" w:pos="4536"/>
          <w:tab w:val="clear" w:pos="9072"/>
        </w:tabs>
        <w:spacing w:before="120"/>
        <w:ind w:left="426" w:hanging="426"/>
        <w:jc w:val="both"/>
      </w:pPr>
      <w:r w:rsidRPr="000B0339">
        <w:rPr>
          <w:highlight w:val="cyan"/>
        </w:rPr>
        <w:t xml:space="preserve">Smlouva je vyhotovena ve třech stejnopisech s platností originálu, z nichž </w:t>
      </w:r>
      <w:r w:rsidR="00F12079">
        <w:rPr>
          <w:highlight w:val="cyan"/>
        </w:rPr>
        <w:t>kupující</w:t>
      </w:r>
      <w:r w:rsidRPr="000B0339">
        <w:rPr>
          <w:highlight w:val="cyan"/>
        </w:rPr>
        <w:t xml:space="preserve"> obdrží dva stejnopisy a </w:t>
      </w:r>
      <w:r w:rsidR="003D3C7C">
        <w:rPr>
          <w:highlight w:val="cyan"/>
        </w:rPr>
        <w:t>prodávající</w:t>
      </w:r>
      <w:r w:rsidRPr="000B0339">
        <w:rPr>
          <w:highlight w:val="cyan"/>
        </w:rPr>
        <w:t xml:space="preserve"> jeden stejnopis./Smlouva je vyhotovena v elektronické podobě, přičemž každá ze smluvních stran obdrží vyhotovení smlouvy opatřené elektronickými podpisy </w:t>
      </w:r>
      <w:r w:rsidRPr="009869BD">
        <w:rPr>
          <w:b/>
          <w:i/>
          <w:highlight w:val="cyan"/>
        </w:rPr>
        <w:t>(</w:t>
      </w:r>
      <w:r w:rsidRPr="00E953E3">
        <w:rPr>
          <w:b/>
          <w:i/>
          <w:highlight w:val="cyan"/>
        </w:rPr>
        <w:t xml:space="preserve">před uzavřením smlouvy bude zvolena varianta dle dohody smluvních stran). </w:t>
      </w:r>
    </w:p>
    <w:p w14:paraId="3FC981A3" w14:textId="39390840" w:rsidR="00EB1765" w:rsidRPr="00387972" w:rsidRDefault="00EB1765" w:rsidP="00AB08A3">
      <w:pPr>
        <w:pStyle w:val="Zhlav"/>
        <w:numPr>
          <w:ilvl w:val="0"/>
          <w:numId w:val="22"/>
        </w:numPr>
        <w:tabs>
          <w:tab w:val="clear" w:pos="4536"/>
          <w:tab w:val="clear" w:pos="9072"/>
        </w:tabs>
        <w:spacing w:before="120"/>
        <w:ind w:left="426" w:hanging="426"/>
        <w:jc w:val="both"/>
      </w:pPr>
      <w:r>
        <w:t>Nedílnou součástí této smlouvy jsou následující přílohy:</w:t>
      </w:r>
    </w:p>
    <w:p w14:paraId="29F979D7" w14:textId="030BC84B" w:rsidR="007F5DA3" w:rsidRDefault="00CC7F6C" w:rsidP="00AB08A3">
      <w:pPr>
        <w:ind w:firstLine="426"/>
      </w:pPr>
      <w:r>
        <w:t xml:space="preserve">Příloha č. 1 – Cenová tabulka </w:t>
      </w:r>
      <w:r w:rsidR="005B059A">
        <w:t>(</w:t>
      </w:r>
      <w:r>
        <w:t>seznam zboží</w:t>
      </w:r>
      <w:r w:rsidR="005B059A">
        <w:t>)</w:t>
      </w:r>
    </w:p>
    <w:p w14:paraId="126884D3" w14:textId="77777777" w:rsidR="00BF03CE" w:rsidRDefault="00BF03CE" w:rsidP="0013626E"/>
    <w:p w14:paraId="4EBC5CFB" w14:textId="77777777" w:rsidR="00B20AF5" w:rsidRDefault="00B20AF5" w:rsidP="0013626E"/>
    <w:p w14:paraId="2B47EA38" w14:textId="0B42A2C3" w:rsidR="00F622EC" w:rsidRPr="00F3469F" w:rsidRDefault="00F622EC" w:rsidP="00F622EC">
      <w:pPr>
        <w:widowControl w:val="0"/>
      </w:pPr>
      <w:r w:rsidRPr="00F3469F">
        <w:t>V Praze dne ……………….…</w:t>
      </w:r>
      <w:r>
        <w:tab/>
      </w:r>
      <w:r>
        <w:tab/>
      </w:r>
      <w:r>
        <w:tab/>
      </w:r>
      <w:r w:rsidRPr="00F3469F">
        <w:t>V</w:t>
      </w:r>
      <w:r>
        <w:t> </w:t>
      </w:r>
      <w:r w:rsidR="00AB08A3" w:rsidRPr="004E51C4">
        <w:rPr>
          <w:highlight w:val="yellow"/>
        </w:rPr>
        <w:t>………………</w:t>
      </w:r>
      <w:r w:rsidR="00AB08A3">
        <w:t xml:space="preserve"> </w:t>
      </w:r>
      <w:r w:rsidRPr="00F3469F">
        <w:t>dne …………</w:t>
      </w:r>
      <w:r>
        <w:t>........</w:t>
      </w:r>
      <w:r w:rsidRPr="00F3469F">
        <w:t xml:space="preserve"> </w:t>
      </w:r>
    </w:p>
    <w:p w14:paraId="00F12271" w14:textId="77777777" w:rsidR="00F622EC" w:rsidRDefault="00F622EC" w:rsidP="00F622EC">
      <w:pPr>
        <w:widowControl w:val="0"/>
      </w:pPr>
    </w:p>
    <w:p w14:paraId="7A816E2E" w14:textId="77777777" w:rsidR="00F622EC" w:rsidRPr="00F622EC" w:rsidRDefault="00F622EC" w:rsidP="00F622EC">
      <w:pPr>
        <w:pStyle w:val="Zkladntext2"/>
        <w:spacing w:line="240" w:lineRule="auto"/>
        <w:rPr>
          <w:sz w:val="24"/>
          <w:szCs w:val="24"/>
        </w:rPr>
      </w:pPr>
      <w:r w:rsidRPr="00F622EC">
        <w:rPr>
          <w:sz w:val="24"/>
          <w:szCs w:val="24"/>
        </w:rPr>
        <w:t xml:space="preserve">Za kupujícího: </w:t>
      </w:r>
      <w:r w:rsidRPr="00F622EC">
        <w:rPr>
          <w:sz w:val="24"/>
          <w:szCs w:val="24"/>
        </w:rPr>
        <w:tab/>
      </w:r>
      <w:r w:rsidRPr="00F622EC">
        <w:rPr>
          <w:sz w:val="24"/>
          <w:szCs w:val="24"/>
        </w:rPr>
        <w:tab/>
      </w:r>
      <w:r w:rsidRPr="00F622EC">
        <w:rPr>
          <w:sz w:val="24"/>
          <w:szCs w:val="24"/>
        </w:rPr>
        <w:tab/>
      </w:r>
      <w:r w:rsidRPr="00F622EC">
        <w:rPr>
          <w:sz w:val="24"/>
          <w:szCs w:val="24"/>
        </w:rPr>
        <w:tab/>
      </w:r>
      <w:r w:rsidRPr="00F622EC">
        <w:rPr>
          <w:sz w:val="24"/>
          <w:szCs w:val="24"/>
        </w:rPr>
        <w:tab/>
        <w:t>Za prodávajícího:</w:t>
      </w:r>
    </w:p>
    <w:p w14:paraId="526CDF7C" w14:textId="77777777" w:rsidR="00F622EC" w:rsidRPr="00F3469F" w:rsidRDefault="00F622EC" w:rsidP="00F622EC">
      <w:pPr>
        <w:widowControl w:val="0"/>
      </w:pPr>
    </w:p>
    <w:p w14:paraId="35C66CCB" w14:textId="77777777" w:rsidR="00F622EC" w:rsidRPr="00F3469F" w:rsidRDefault="00F622EC" w:rsidP="00F622EC">
      <w:pPr>
        <w:widowControl w:val="0"/>
      </w:pPr>
    </w:p>
    <w:p w14:paraId="18486BEF" w14:textId="6A392156" w:rsidR="00F622EC" w:rsidRPr="002925FC" w:rsidRDefault="00F622EC" w:rsidP="00F622EC">
      <w:pPr>
        <w:widowControl w:val="0"/>
      </w:pPr>
      <w:r w:rsidRPr="002925FC">
        <w:t>…………………………………….</w:t>
      </w:r>
      <w:r w:rsidRPr="002925FC">
        <w:tab/>
      </w:r>
      <w:r w:rsidRPr="002925FC">
        <w:tab/>
      </w:r>
      <w:r w:rsidRPr="002925FC">
        <w:tab/>
      </w:r>
      <w:r w:rsidR="00EB1765" w:rsidRPr="004E51C4">
        <w:rPr>
          <w:highlight w:val="yellow"/>
        </w:rPr>
        <w:t>………………………………</w:t>
      </w:r>
      <w:r w:rsidR="00EB1765">
        <w:t>.</w:t>
      </w:r>
    </w:p>
    <w:p w14:paraId="2D616E8A" w14:textId="1683E172" w:rsidR="00F622EC" w:rsidRDefault="00F622EC" w:rsidP="00331B15">
      <w:pPr>
        <w:widowControl w:val="0"/>
        <w:spacing w:before="120"/>
      </w:pPr>
      <w:r w:rsidRPr="002925FC">
        <w:t>Ing. Zdeněk Virius</w:t>
      </w:r>
      <w:r w:rsidR="00331B15">
        <w:tab/>
      </w:r>
      <w:r w:rsidR="00331B15">
        <w:tab/>
      </w:r>
      <w:r w:rsidR="00331B15">
        <w:tab/>
      </w:r>
      <w:r w:rsidR="00331B15">
        <w:tab/>
      </w:r>
      <w:r w:rsidR="00331B15">
        <w:tab/>
      </w:r>
      <w:r w:rsidR="00EB1765" w:rsidRPr="00CF73A9">
        <w:rPr>
          <w:b/>
          <w:i/>
          <w:highlight w:val="yellow"/>
        </w:rPr>
        <w:t>(</w:t>
      </w:r>
      <w:r w:rsidR="00EB1765" w:rsidRPr="00660F26">
        <w:rPr>
          <w:b/>
          <w:i/>
          <w:highlight w:val="yellow"/>
        </w:rPr>
        <w:t>doplní</w:t>
      </w:r>
      <w:r w:rsidR="00EB1765">
        <w:rPr>
          <w:b/>
          <w:i/>
          <w:highlight w:val="yellow"/>
        </w:rPr>
        <w:t xml:space="preserve"> dodavatel</w:t>
      </w:r>
      <w:r w:rsidR="00EB1765" w:rsidRPr="00660F26">
        <w:rPr>
          <w:b/>
          <w:i/>
          <w:highlight w:val="yellow"/>
        </w:rPr>
        <w:t>)</w:t>
      </w:r>
    </w:p>
    <w:p w14:paraId="0DDA7F40" w14:textId="7C71A49F" w:rsidR="00F622EC" w:rsidRPr="00BA7700" w:rsidRDefault="00F622EC" w:rsidP="00331B15">
      <w:pPr>
        <w:widowControl w:val="0"/>
      </w:pPr>
      <w:r w:rsidRPr="002925FC">
        <w:t xml:space="preserve">ředitel </w:t>
      </w:r>
      <w:r>
        <w:t>sekce správní</w:t>
      </w:r>
      <w:r w:rsidR="00331B15">
        <w:tab/>
      </w:r>
      <w:r w:rsidR="00331B15">
        <w:tab/>
      </w:r>
      <w:r w:rsidR="00331B15">
        <w:tab/>
      </w:r>
      <w:r w:rsidR="00331B15">
        <w:tab/>
      </w:r>
      <w:r w:rsidR="00331B15">
        <w:tab/>
      </w:r>
    </w:p>
    <w:p w14:paraId="31D65285" w14:textId="77777777" w:rsidR="00F622EC" w:rsidRPr="002925FC" w:rsidRDefault="00F622EC" w:rsidP="00F622EC">
      <w:pPr>
        <w:widowControl w:val="0"/>
        <w:tabs>
          <w:tab w:val="left" w:pos="5670"/>
        </w:tabs>
      </w:pPr>
      <w:r w:rsidRPr="002925FC">
        <w:tab/>
      </w:r>
    </w:p>
    <w:p w14:paraId="06288CEA" w14:textId="77777777" w:rsidR="00F622EC" w:rsidRPr="002925FC" w:rsidRDefault="00F622EC" w:rsidP="00F622EC">
      <w:pPr>
        <w:widowControl w:val="0"/>
      </w:pPr>
    </w:p>
    <w:p w14:paraId="5CB2A341" w14:textId="77777777" w:rsidR="00F622EC" w:rsidRPr="002925FC" w:rsidRDefault="00F622EC" w:rsidP="00331B15">
      <w:pPr>
        <w:pStyle w:val="Zkladntext2"/>
        <w:spacing w:after="0" w:line="240" w:lineRule="auto"/>
      </w:pPr>
      <w:r w:rsidRPr="002925FC">
        <w:t>……………………………………</w:t>
      </w:r>
      <w:r>
        <w:tab/>
      </w:r>
      <w:r>
        <w:tab/>
      </w:r>
      <w:r>
        <w:tab/>
      </w:r>
      <w:r>
        <w:tab/>
      </w:r>
      <w:r>
        <w:tab/>
      </w:r>
      <w:r>
        <w:tab/>
      </w:r>
      <w:r>
        <w:tab/>
      </w:r>
      <w:r>
        <w:tab/>
      </w:r>
      <w:r>
        <w:tab/>
      </w:r>
    </w:p>
    <w:p w14:paraId="29FB8A9C" w14:textId="5DF2D86C" w:rsidR="00764A87" w:rsidRDefault="00764A87" w:rsidP="00764A87">
      <w:pPr>
        <w:outlineLvl w:val="0"/>
      </w:pPr>
      <w:r>
        <w:lastRenderedPageBreak/>
        <w:t>Ing. Martin Harold</w:t>
      </w:r>
    </w:p>
    <w:p w14:paraId="48658E43" w14:textId="62AD9816" w:rsidR="00764A87" w:rsidRDefault="00764A87" w:rsidP="00764A87">
      <w:pPr>
        <w:outlineLvl w:val="0"/>
      </w:pPr>
      <w:r>
        <w:t>ředitel odboru Kongresové centrum ČNB</w:t>
      </w:r>
    </w:p>
    <w:p w14:paraId="6BCCB467" w14:textId="77777777" w:rsidR="00F12079" w:rsidRDefault="00F12079" w:rsidP="009C754F"/>
    <w:p w14:paraId="384FCA8C" w14:textId="77777777" w:rsidR="00475D4A" w:rsidRDefault="00475D4A">
      <w:pPr>
        <w:rPr>
          <w:b/>
          <w:bCs/>
        </w:rPr>
      </w:pPr>
      <w:r>
        <w:rPr>
          <w:b/>
          <w:bCs/>
        </w:rPr>
        <w:br w:type="page"/>
      </w:r>
    </w:p>
    <w:p w14:paraId="0848AEED" w14:textId="3BA80836" w:rsidR="0013626E" w:rsidRPr="006F74A9" w:rsidRDefault="0013626E" w:rsidP="00F56108">
      <w:pPr>
        <w:jc w:val="right"/>
        <w:rPr>
          <w:b/>
          <w:bCs/>
        </w:rPr>
      </w:pPr>
      <w:r w:rsidRPr="00910588">
        <w:rPr>
          <w:b/>
          <w:bCs/>
        </w:rPr>
        <w:lastRenderedPageBreak/>
        <w:t>Příloha č.</w:t>
      </w:r>
      <w:r w:rsidR="006F74A9" w:rsidRPr="00910588">
        <w:rPr>
          <w:b/>
          <w:bCs/>
        </w:rPr>
        <w:t xml:space="preserve"> 1</w:t>
      </w:r>
      <w:r w:rsidRPr="006F74A9">
        <w:rPr>
          <w:b/>
          <w:bCs/>
        </w:rPr>
        <w:t xml:space="preserve"> </w:t>
      </w:r>
    </w:p>
    <w:p w14:paraId="2095BA51" w14:textId="77777777" w:rsidR="00AB08A3" w:rsidRPr="00AB08A3" w:rsidRDefault="0080542D" w:rsidP="0080542D">
      <w:pPr>
        <w:jc w:val="center"/>
        <w:rPr>
          <w:b/>
          <w:szCs w:val="28"/>
        </w:rPr>
      </w:pPr>
      <w:r w:rsidRPr="00AB08A3">
        <w:rPr>
          <w:b/>
          <w:szCs w:val="28"/>
        </w:rPr>
        <w:t xml:space="preserve">Cenová tabulka </w:t>
      </w:r>
    </w:p>
    <w:p w14:paraId="14FC0D77" w14:textId="76C938D2" w:rsidR="0080542D" w:rsidRPr="00AB08A3" w:rsidRDefault="005B059A" w:rsidP="0080542D">
      <w:pPr>
        <w:jc w:val="center"/>
        <w:rPr>
          <w:b/>
          <w:szCs w:val="28"/>
        </w:rPr>
      </w:pPr>
      <w:r w:rsidRPr="00AB08A3">
        <w:rPr>
          <w:b/>
          <w:szCs w:val="28"/>
        </w:rPr>
        <w:t>(</w:t>
      </w:r>
      <w:r w:rsidR="0080542D" w:rsidRPr="00AB08A3">
        <w:rPr>
          <w:b/>
          <w:szCs w:val="28"/>
        </w:rPr>
        <w:t>seznam zboží</w:t>
      </w:r>
      <w:r w:rsidRPr="00AB08A3">
        <w:rPr>
          <w:b/>
          <w:szCs w:val="28"/>
        </w:rPr>
        <w:t>)</w:t>
      </w:r>
    </w:p>
    <w:p w14:paraId="259ADA3B" w14:textId="78709D9B" w:rsidR="00EB1765" w:rsidRDefault="00EB1765" w:rsidP="00EB1765">
      <w:pPr>
        <w:pStyle w:val="Nadpis2"/>
        <w:keepNext w:val="0"/>
        <w:spacing w:after="60"/>
        <w:rPr>
          <w:i/>
        </w:rPr>
      </w:pPr>
      <w:r w:rsidRPr="002A6202">
        <w:rPr>
          <w:i/>
          <w:highlight w:val="cyan"/>
        </w:rPr>
        <w:t>(</w:t>
      </w:r>
      <w:r w:rsidR="00807A06">
        <w:rPr>
          <w:i/>
          <w:highlight w:val="cyan"/>
        </w:rPr>
        <w:t xml:space="preserve">dodavatel nedoplňuje, </w:t>
      </w:r>
      <w:r w:rsidRPr="002A6202">
        <w:rPr>
          <w:i/>
          <w:highlight w:val="cyan"/>
        </w:rPr>
        <w:t>bude doplněno při uzavření smlouvy s vybraným dodavatelem dle jeho nabídky)</w:t>
      </w:r>
    </w:p>
    <w:p w14:paraId="3C93DB4E" w14:textId="22EAAB06" w:rsidR="00AB08A3" w:rsidRDefault="00AB08A3" w:rsidP="00EB1765">
      <w:pPr>
        <w:pStyle w:val="Nadpis2"/>
        <w:keepNext w:val="0"/>
        <w:spacing w:after="60"/>
        <w:rPr>
          <w:i/>
        </w:rPr>
      </w:pPr>
    </w:p>
    <w:p w14:paraId="1FAFD13C" w14:textId="73BCABB1" w:rsidR="00AB08A3" w:rsidRDefault="00AB08A3" w:rsidP="00EB1765">
      <w:pPr>
        <w:pStyle w:val="Nadpis2"/>
        <w:keepNext w:val="0"/>
        <w:spacing w:after="60"/>
        <w:rPr>
          <w:i/>
        </w:rPr>
      </w:pPr>
    </w:p>
    <w:p w14:paraId="2813ABCD" w14:textId="37532149" w:rsidR="00AB08A3" w:rsidRDefault="00AB08A3" w:rsidP="00EB1765">
      <w:pPr>
        <w:pStyle w:val="Nadpis2"/>
        <w:keepNext w:val="0"/>
        <w:spacing w:after="60"/>
        <w:rPr>
          <w:i/>
        </w:rPr>
      </w:pPr>
    </w:p>
    <w:sectPr w:rsidR="00AB08A3" w:rsidSect="00015C55">
      <w:headerReference w:type="default" r:id="rId10"/>
      <w:footerReference w:type="even" r:id="rId11"/>
      <w:footerReference w:type="default" r:id="rId12"/>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0B4659" w16cex:dateUtc="2025-09-26T12:32:00Z"/>
  <w16cex:commentExtensible w16cex:durableId="76B7F485" w16cex:dateUtc="2025-09-26T12:34:00Z"/>
  <w16cex:commentExtensible w16cex:durableId="1376A435" w16cex:dateUtc="2025-09-26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B4EBE1" w16cid:durableId="160B4659"/>
  <w16cid:commentId w16cid:paraId="0966602E" w16cid:durableId="76B7F485"/>
  <w16cid:commentId w16cid:paraId="1725A876" w16cid:durableId="1376A435"/>
  <w16cid:commentId w16cid:paraId="7DE338BE" w16cid:durableId="7DE338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3D25A" w14:textId="77777777" w:rsidR="00C86CC0" w:rsidRDefault="00C86CC0">
      <w:r>
        <w:separator/>
      </w:r>
    </w:p>
  </w:endnote>
  <w:endnote w:type="continuationSeparator" w:id="0">
    <w:p w14:paraId="5E78DCFD" w14:textId="77777777" w:rsidR="00C86CC0" w:rsidRDefault="00C8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AF40" w14:textId="77777777" w:rsidR="00C86CC0" w:rsidRDefault="00C86CC0" w:rsidP="00FC564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5527C2" w14:textId="77777777" w:rsidR="00C86CC0" w:rsidRDefault="00C86CC0" w:rsidP="00663A3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81C3" w14:textId="25D85CBA" w:rsidR="00C86CC0" w:rsidRDefault="00C86CC0" w:rsidP="00FC564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0374C">
      <w:rPr>
        <w:rStyle w:val="slostrnky"/>
        <w:noProof/>
      </w:rPr>
      <w:t>1</w:t>
    </w:r>
    <w:r>
      <w:rPr>
        <w:rStyle w:val="slostrnky"/>
      </w:rPr>
      <w:fldChar w:fldCharType="end"/>
    </w:r>
  </w:p>
  <w:p w14:paraId="1128D276" w14:textId="77777777" w:rsidR="00C86CC0" w:rsidRDefault="00C86CC0" w:rsidP="00663A3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1A808" w14:textId="77777777" w:rsidR="00C86CC0" w:rsidRDefault="00C86CC0">
      <w:r>
        <w:separator/>
      </w:r>
    </w:p>
  </w:footnote>
  <w:footnote w:type="continuationSeparator" w:id="0">
    <w:p w14:paraId="5EB8F966" w14:textId="77777777" w:rsidR="00C86CC0" w:rsidRDefault="00C86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4555" w14:textId="16BAA1E7" w:rsidR="00C86CC0" w:rsidRPr="007A0BF6" w:rsidRDefault="00C86CC0" w:rsidP="003059C6">
    <w:pPr>
      <w:pStyle w:val="Zhlav"/>
      <w:rPr>
        <w:i/>
        <w:sz w:val="20"/>
        <w:szCs w:val="20"/>
      </w:rPr>
    </w:pPr>
    <w:r w:rsidRPr="00B528DF">
      <w:rPr>
        <w:i/>
        <w:sz w:val="18"/>
        <w:szCs w:val="18"/>
      </w:rPr>
      <w:t>Evidenční číslo smlouvy ČNB:</w:t>
    </w:r>
    <w:r>
      <w:rPr>
        <w:i/>
        <w:sz w:val="18"/>
        <w:szCs w:val="18"/>
      </w:rPr>
      <w:t xml:space="preserve"> </w:t>
    </w:r>
    <w:r w:rsidRPr="00B528DF">
      <w:rPr>
        <w:i/>
        <w:sz w:val="18"/>
        <w:szCs w:val="18"/>
      </w:rPr>
      <w:t>92</w:t>
    </w:r>
    <w:r w:rsidR="002E01B3">
      <w:rPr>
        <w:i/>
        <w:sz w:val="18"/>
        <w:szCs w:val="18"/>
      </w:rPr>
      <w:t>-</w:t>
    </w:r>
    <w:r>
      <w:rPr>
        <w:i/>
        <w:sz w:val="18"/>
        <w:szCs w:val="18"/>
      </w:rPr>
      <w:t xml:space="preserve">257-25 </w:t>
    </w:r>
    <w:r>
      <w:rPr>
        <w:i/>
        <w:sz w:val="18"/>
        <w:szCs w:val="18"/>
      </w:rPr>
      <w:tab/>
    </w:r>
    <w:r>
      <w:rPr>
        <w:i/>
        <w:sz w:val="18"/>
        <w:szCs w:val="18"/>
      </w:rPr>
      <w:tab/>
    </w:r>
    <w:r w:rsidRPr="00E2123C">
      <w:t>Příloha č. 1 poptávky</w:t>
    </w:r>
  </w:p>
  <w:p w14:paraId="12E852E3" w14:textId="77777777" w:rsidR="00C86CC0" w:rsidRPr="00053354" w:rsidRDefault="00C86CC0" w:rsidP="00A819E2">
    <w:pPr>
      <w:pStyle w:val="Zhlav"/>
      <w:tabs>
        <w:tab w:val="clear" w:pos="9072"/>
      </w:tabs>
      <w:rPr>
        <w:b/>
        <w:sz w:val="22"/>
        <w:szCs w:val="22"/>
      </w:rPr>
    </w:pPr>
    <w:r>
      <w:rPr>
        <w: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57"/>
        </w:tabs>
        <w:ind w:left="357" w:hanging="357"/>
      </w:pPr>
      <w:rPr>
        <w:rFonts w:ascii="Times New Roman" w:hAnsi="Times New Roman"/>
        <w:b w:val="0"/>
        <w:i w:val="0"/>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Times New Roman" w:hAnsi="Times New Roman"/>
        <w:b w:val="0"/>
        <w:i w:val="0"/>
        <w:position w:val="0"/>
        <w:sz w:val="24"/>
        <w:szCs w:val="24"/>
        <w:vertAlign w:val="baseline"/>
      </w:rPr>
    </w:lvl>
  </w:abstractNum>
  <w:abstractNum w:abstractNumId="2" w15:restartNumberingAfterBreak="0">
    <w:nsid w:val="00000011"/>
    <w:multiLevelType w:val="multilevel"/>
    <w:tmpl w:val="56160A96"/>
    <w:name w:val="WW8Num23"/>
    <w:lvl w:ilvl="0">
      <w:start w:val="1"/>
      <w:numFmt w:val="decimal"/>
      <w:lvlText w:val="%1."/>
      <w:lvlJc w:val="left"/>
      <w:pPr>
        <w:tabs>
          <w:tab w:val="num" w:pos="502"/>
        </w:tabs>
        <w:ind w:left="502" w:hanging="360"/>
      </w:pPr>
      <w:rPr>
        <w:rFonts w:ascii="Times New Roman" w:hAnsi="Times New Roman"/>
        <w:b w:val="0"/>
        <w:i w:val="0"/>
        <w:sz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5495F5D"/>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D71861"/>
    <w:multiLevelType w:val="hybridMultilevel"/>
    <w:tmpl w:val="03369A26"/>
    <w:lvl w:ilvl="0" w:tplc="04050017">
      <w:start w:val="1"/>
      <w:numFmt w:val="lowerLetter"/>
      <w:lvlText w:val="%1)"/>
      <w:lvlJc w:val="left"/>
      <w:pPr>
        <w:tabs>
          <w:tab w:val="num" w:pos="1069"/>
        </w:tabs>
        <w:ind w:left="1069" w:hanging="360"/>
      </w:pPr>
    </w:lvl>
    <w:lvl w:ilvl="1" w:tplc="37F8A160">
      <w:start w:val="1"/>
      <w:numFmt w:val="decimal"/>
      <w:lvlText w:val="%2."/>
      <w:lvlJc w:val="left"/>
      <w:pPr>
        <w:tabs>
          <w:tab w:val="num" w:pos="1789"/>
        </w:tabs>
        <w:ind w:left="1789" w:hanging="360"/>
      </w:pPr>
      <w:rPr>
        <w:b w:val="0"/>
        <w:i w:val="0"/>
      </w:rPr>
    </w:lvl>
    <w:lvl w:ilvl="2" w:tplc="0405001B">
      <w:start w:val="1"/>
      <w:numFmt w:val="decimal"/>
      <w:lvlText w:val="%3."/>
      <w:lvlJc w:val="left"/>
      <w:pPr>
        <w:tabs>
          <w:tab w:val="num" w:pos="2509"/>
        </w:tabs>
        <w:ind w:left="2509" w:hanging="360"/>
      </w:pPr>
    </w:lvl>
    <w:lvl w:ilvl="3" w:tplc="0405000F">
      <w:start w:val="1"/>
      <w:numFmt w:val="decimal"/>
      <w:lvlText w:val="%4."/>
      <w:lvlJc w:val="left"/>
      <w:pPr>
        <w:tabs>
          <w:tab w:val="num" w:pos="3229"/>
        </w:tabs>
        <w:ind w:left="3229" w:hanging="360"/>
      </w:pPr>
    </w:lvl>
    <w:lvl w:ilvl="4" w:tplc="04050019">
      <w:start w:val="1"/>
      <w:numFmt w:val="decimal"/>
      <w:lvlText w:val="%5."/>
      <w:lvlJc w:val="left"/>
      <w:pPr>
        <w:tabs>
          <w:tab w:val="num" w:pos="3949"/>
        </w:tabs>
        <w:ind w:left="3949" w:hanging="360"/>
      </w:pPr>
    </w:lvl>
    <w:lvl w:ilvl="5" w:tplc="0405001B">
      <w:start w:val="1"/>
      <w:numFmt w:val="decimal"/>
      <w:lvlText w:val="%6."/>
      <w:lvlJc w:val="left"/>
      <w:pPr>
        <w:tabs>
          <w:tab w:val="num" w:pos="4669"/>
        </w:tabs>
        <w:ind w:left="4669" w:hanging="360"/>
      </w:pPr>
    </w:lvl>
    <w:lvl w:ilvl="6" w:tplc="0405000F">
      <w:start w:val="1"/>
      <w:numFmt w:val="decimal"/>
      <w:lvlText w:val="%7."/>
      <w:lvlJc w:val="left"/>
      <w:pPr>
        <w:tabs>
          <w:tab w:val="num" w:pos="5389"/>
        </w:tabs>
        <w:ind w:left="5389" w:hanging="360"/>
      </w:pPr>
    </w:lvl>
    <w:lvl w:ilvl="7" w:tplc="04050019">
      <w:start w:val="1"/>
      <w:numFmt w:val="decimal"/>
      <w:lvlText w:val="%8."/>
      <w:lvlJc w:val="left"/>
      <w:pPr>
        <w:tabs>
          <w:tab w:val="num" w:pos="6109"/>
        </w:tabs>
        <w:ind w:left="6109" w:hanging="360"/>
      </w:pPr>
    </w:lvl>
    <w:lvl w:ilvl="8" w:tplc="0405001B">
      <w:start w:val="1"/>
      <w:numFmt w:val="decimal"/>
      <w:lvlText w:val="%9."/>
      <w:lvlJc w:val="left"/>
      <w:pPr>
        <w:tabs>
          <w:tab w:val="num" w:pos="6829"/>
        </w:tabs>
        <w:ind w:left="6829" w:hanging="360"/>
      </w:pPr>
    </w:lvl>
  </w:abstractNum>
  <w:abstractNum w:abstractNumId="5" w15:restartNumberingAfterBreak="0">
    <w:nsid w:val="0C3206D5"/>
    <w:multiLevelType w:val="hybridMultilevel"/>
    <w:tmpl w:val="25E4F944"/>
    <w:lvl w:ilvl="0" w:tplc="28C200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B05B56"/>
    <w:multiLevelType w:val="hybridMultilevel"/>
    <w:tmpl w:val="82322694"/>
    <w:lvl w:ilvl="0" w:tplc="D34CA7DC">
      <w:start w:val="3"/>
      <w:numFmt w:val="decimal"/>
      <w:lvlText w:val="%1."/>
      <w:lvlJc w:val="left"/>
      <w:pPr>
        <w:tabs>
          <w:tab w:val="num" w:pos="3512"/>
        </w:tabs>
        <w:ind w:left="351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33328B"/>
    <w:multiLevelType w:val="multilevel"/>
    <w:tmpl w:val="6DBADFFE"/>
    <w:lvl w:ilvl="0">
      <w:start w:val="1"/>
      <w:numFmt w:val="decimal"/>
      <w:lvlText w:val="%1."/>
      <w:lvlJc w:val="left"/>
      <w:pPr>
        <w:ind w:left="360" w:hanging="360"/>
      </w:pPr>
    </w:lvl>
    <w:lvl w:ilvl="1">
      <w:start w:val="1"/>
      <w:numFmt w:val="lowerLetter"/>
      <w:lvlText w:val="%2)"/>
      <w:lvlJc w:val="left"/>
      <w:pPr>
        <w:ind w:left="1069" w:hanging="360"/>
      </w:pPr>
      <w:rPr>
        <w:rFonts w:hint="default"/>
        <w:b w:val="0"/>
      </w:rPr>
    </w:lvl>
    <w:lvl w:ilvl="2">
      <w:start w:val="1"/>
      <w:numFmt w:val="bullet"/>
      <w:lvlText w:val="-"/>
      <w:lvlJc w:val="left"/>
      <w:pPr>
        <w:ind w:left="3258" w:hanging="360"/>
      </w:pPr>
      <w:rPr>
        <w:rFonts w:ascii="Times New Roman" w:eastAsia="Times New Roman" w:hAnsi="Times New Roman" w:cs="Times New Roman" w:hint="default"/>
        <w:color w:val="auto"/>
      </w:rPr>
    </w:lvl>
    <w:lvl w:ilvl="3" w:tentative="1">
      <w:start w:val="1"/>
      <w:numFmt w:val="decimal"/>
      <w:lvlText w:val="%4."/>
      <w:lvlJc w:val="left"/>
      <w:pPr>
        <w:ind w:left="3798" w:hanging="360"/>
      </w:pPr>
    </w:lvl>
    <w:lvl w:ilvl="4" w:tentative="1">
      <w:start w:val="1"/>
      <w:numFmt w:val="lowerLetter"/>
      <w:lvlText w:val="%5."/>
      <w:lvlJc w:val="left"/>
      <w:pPr>
        <w:ind w:left="4518" w:hanging="360"/>
      </w:pPr>
    </w:lvl>
    <w:lvl w:ilvl="5" w:tentative="1">
      <w:start w:val="1"/>
      <w:numFmt w:val="lowerRoman"/>
      <w:lvlText w:val="%6."/>
      <w:lvlJc w:val="right"/>
      <w:pPr>
        <w:ind w:left="5238" w:hanging="180"/>
      </w:pPr>
    </w:lvl>
    <w:lvl w:ilvl="6" w:tentative="1">
      <w:start w:val="1"/>
      <w:numFmt w:val="decimal"/>
      <w:lvlText w:val="%7."/>
      <w:lvlJc w:val="left"/>
      <w:pPr>
        <w:ind w:left="5958" w:hanging="360"/>
      </w:pPr>
    </w:lvl>
    <w:lvl w:ilvl="7" w:tentative="1">
      <w:start w:val="1"/>
      <w:numFmt w:val="lowerLetter"/>
      <w:lvlText w:val="%8."/>
      <w:lvlJc w:val="left"/>
      <w:pPr>
        <w:ind w:left="6678" w:hanging="360"/>
      </w:pPr>
    </w:lvl>
    <w:lvl w:ilvl="8" w:tentative="1">
      <w:start w:val="1"/>
      <w:numFmt w:val="lowerRoman"/>
      <w:lvlText w:val="%9."/>
      <w:lvlJc w:val="right"/>
      <w:pPr>
        <w:ind w:left="7398" w:hanging="180"/>
      </w:pPr>
    </w:lvl>
  </w:abstractNum>
  <w:abstractNum w:abstractNumId="8" w15:restartNumberingAfterBreak="0">
    <w:nsid w:val="1C0F2CBB"/>
    <w:multiLevelType w:val="hybridMultilevel"/>
    <w:tmpl w:val="551EB77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C581AC5"/>
    <w:multiLevelType w:val="hybridMultilevel"/>
    <w:tmpl w:val="D5C0C302"/>
    <w:lvl w:ilvl="0" w:tplc="04050003">
      <w:start w:val="1"/>
      <w:numFmt w:val="bullet"/>
      <w:lvlText w:val="o"/>
      <w:lvlJc w:val="left"/>
      <w:pPr>
        <w:tabs>
          <w:tab w:val="num" w:pos="2339"/>
        </w:tabs>
        <w:ind w:left="2339" w:hanging="360"/>
      </w:pPr>
      <w:rPr>
        <w:rFonts w:ascii="Courier New" w:hAnsi="Courier New" w:cs="Courier New" w:hint="default"/>
      </w:rPr>
    </w:lvl>
    <w:lvl w:ilvl="1" w:tplc="04050003">
      <w:start w:val="1"/>
      <w:numFmt w:val="bullet"/>
      <w:lvlText w:val="o"/>
      <w:lvlJc w:val="left"/>
      <w:pPr>
        <w:tabs>
          <w:tab w:val="num" w:pos="3059"/>
        </w:tabs>
        <w:ind w:left="3059" w:hanging="360"/>
      </w:pPr>
      <w:rPr>
        <w:rFonts w:ascii="Courier New" w:hAnsi="Courier New" w:cs="Courier New" w:hint="default"/>
      </w:rPr>
    </w:lvl>
    <w:lvl w:ilvl="2" w:tplc="04050005">
      <w:start w:val="1"/>
      <w:numFmt w:val="decimal"/>
      <w:lvlText w:val="%3."/>
      <w:lvlJc w:val="left"/>
      <w:pPr>
        <w:tabs>
          <w:tab w:val="num" w:pos="3427"/>
        </w:tabs>
        <w:ind w:left="3427" w:hanging="360"/>
      </w:pPr>
    </w:lvl>
    <w:lvl w:ilvl="3" w:tplc="04050001">
      <w:start w:val="1"/>
      <w:numFmt w:val="decimal"/>
      <w:lvlText w:val="%4."/>
      <w:lvlJc w:val="left"/>
      <w:pPr>
        <w:tabs>
          <w:tab w:val="num" w:pos="4147"/>
        </w:tabs>
        <w:ind w:left="4147" w:hanging="360"/>
      </w:pPr>
    </w:lvl>
    <w:lvl w:ilvl="4" w:tplc="04050003">
      <w:start w:val="1"/>
      <w:numFmt w:val="decimal"/>
      <w:lvlText w:val="%5."/>
      <w:lvlJc w:val="left"/>
      <w:pPr>
        <w:tabs>
          <w:tab w:val="num" w:pos="4867"/>
        </w:tabs>
        <w:ind w:left="4867" w:hanging="360"/>
      </w:pPr>
    </w:lvl>
    <w:lvl w:ilvl="5" w:tplc="04050005">
      <w:start w:val="1"/>
      <w:numFmt w:val="decimal"/>
      <w:lvlText w:val="%6."/>
      <w:lvlJc w:val="left"/>
      <w:pPr>
        <w:tabs>
          <w:tab w:val="num" w:pos="5587"/>
        </w:tabs>
        <w:ind w:left="5587" w:hanging="360"/>
      </w:pPr>
    </w:lvl>
    <w:lvl w:ilvl="6" w:tplc="04050001">
      <w:start w:val="1"/>
      <w:numFmt w:val="decimal"/>
      <w:lvlText w:val="%7."/>
      <w:lvlJc w:val="left"/>
      <w:pPr>
        <w:tabs>
          <w:tab w:val="num" w:pos="6307"/>
        </w:tabs>
        <w:ind w:left="6307" w:hanging="360"/>
      </w:pPr>
    </w:lvl>
    <w:lvl w:ilvl="7" w:tplc="04050003">
      <w:start w:val="1"/>
      <w:numFmt w:val="decimal"/>
      <w:lvlText w:val="%8."/>
      <w:lvlJc w:val="left"/>
      <w:pPr>
        <w:tabs>
          <w:tab w:val="num" w:pos="7027"/>
        </w:tabs>
        <w:ind w:left="7027" w:hanging="360"/>
      </w:pPr>
    </w:lvl>
    <w:lvl w:ilvl="8" w:tplc="04050005">
      <w:start w:val="1"/>
      <w:numFmt w:val="decimal"/>
      <w:lvlText w:val="%9."/>
      <w:lvlJc w:val="left"/>
      <w:pPr>
        <w:tabs>
          <w:tab w:val="num" w:pos="7747"/>
        </w:tabs>
        <w:ind w:left="7747" w:hanging="360"/>
      </w:pPr>
    </w:lvl>
  </w:abstractNum>
  <w:abstractNum w:abstractNumId="10" w15:restartNumberingAfterBreak="0">
    <w:nsid w:val="21365E53"/>
    <w:multiLevelType w:val="hybridMultilevel"/>
    <w:tmpl w:val="9B187558"/>
    <w:lvl w:ilvl="0" w:tplc="20DE5CE2">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2606D9E"/>
    <w:multiLevelType w:val="singleLevel"/>
    <w:tmpl w:val="1D6E488E"/>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230C4855"/>
    <w:multiLevelType w:val="hybridMultilevel"/>
    <w:tmpl w:val="4394F128"/>
    <w:lvl w:ilvl="0" w:tplc="9F40EA76">
      <w:start w:val="2"/>
      <w:numFmt w:val="decimal"/>
      <w:lvlText w:val="%1."/>
      <w:lvlJc w:val="left"/>
      <w:pPr>
        <w:tabs>
          <w:tab w:val="num" w:pos="1936"/>
        </w:tabs>
        <w:ind w:left="193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D06279"/>
    <w:multiLevelType w:val="hybridMultilevel"/>
    <w:tmpl w:val="F5709132"/>
    <w:lvl w:ilvl="0" w:tplc="7EEA7458">
      <w:start w:val="1"/>
      <w:numFmt w:val="decimal"/>
      <w:lvlText w:val="%1."/>
      <w:lvlJc w:val="left"/>
      <w:pPr>
        <w:tabs>
          <w:tab w:val="num" w:pos="1020"/>
        </w:tabs>
        <w:ind w:left="10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ACA3A76"/>
    <w:multiLevelType w:val="hybridMultilevel"/>
    <w:tmpl w:val="17EC26C6"/>
    <w:lvl w:ilvl="0" w:tplc="0F7689AE">
      <w:start w:val="7"/>
      <w:numFmt w:val="decimal"/>
      <w:lvlText w:val="%1."/>
      <w:lvlJc w:val="left"/>
      <w:pPr>
        <w:tabs>
          <w:tab w:val="num" w:pos="3567"/>
        </w:tabs>
        <w:ind w:left="356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131C41"/>
    <w:multiLevelType w:val="hybridMultilevel"/>
    <w:tmpl w:val="DEFE4DB4"/>
    <w:lvl w:ilvl="0" w:tplc="34528B92">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516176"/>
    <w:multiLevelType w:val="singleLevel"/>
    <w:tmpl w:val="E772B1E8"/>
    <w:lvl w:ilvl="0">
      <w:start w:val="1"/>
      <w:numFmt w:val="decimal"/>
      <w:lvlText w:val="%1."/>
      <w:lvlJc w:val="left"/>
      <w:pPr>
        <w:tabs>
          <w:tab w:val="num" w:pos="360"/>
        </w:tabs>
        <w:ind w:left="360" w:hanging="360"/>
      </w:pPr>
      <w:rPr>
        <w:b w:val="0"/>
        <w:i w:val="0"/>
        <w:sz w:val="24"/>
      </w:rPr>
    </w:lvl>
  </w:abstractNum>
  <w:abstractNum w:abstractNumId="17" w15:restartNumberingAfterBreak="0">
    <w:nsid w:val="30823A63"/>
    <w:multiLevelType w:val="hybridMultilevel"/>
    <w:tmpl w:val="647A2F4C"/>
    <w:lvl w:ilvl="0" w:tplc="47CA731C">
      <w:start w:val="4"/>
      <w:numFmt w:val="lowerLetter"/>
      <w:lvlText w:val="%1)"/>
      <w:lvlJc w:val="left"/>
      <w:pPr>
        <w:tabs>
          <w:tab w:val="num" w:pos="1500"/>
        </w:tabs>
        <w:ind w:left="150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1717598"/>
    <w:multiLevelType w:val="hybridMultilevel"/>
    <w:tmpl w:val="272C153A"/>
    <w:lvl w:ilvl="0" w:tplc="04050017">
      <w:start w:val="1"/>
      <w:numFmt w:val="lowerLetter"/>
      <w:lvlText w:val="%1)"/>
      <w:lvlJc w:val="left"/>
      <w:pPr>
        <w:tabs>
          <w:tab w:val="num" w:pos="1069"/>
        </w:tabs>
        <w:ind w:left="1069" w:hanging="360"/>
      </w:pPr>
    </w:lvl>
    <w:lvl w:ilvl="1" w:tplc="04050019">
      <w:start w:val="1"/>
      <w:numFmt w:val="decimal"/>
      <w:lvlText w:val="%2."/>
      <w:lvlJc w:val="left"/>
      <w:pPr>
        <w:tabs>
          <w:tab w:val="num" w:pos="1789"/>
        </w:tabs>
        <w:ind w:left="1789" w:hanging="360"/>
      </w:pPr>
    </w:lvl>
    <w:lvl w:ilvl="2" w:tplc="0405001B">
      <w:start w:val="1"/>
      <w:numFmt w:val="decimal"/>
      <w:lvlText w:val="%3."/>
      <w:lvlJc w:val="left"/>
      <w:pPr>
        <w:tabs>
          <w:tab w:val="num" w:pos="2509"/>
        </w:tabs>
        <w:ind w:left="2509" w:hanging="360"/>
      </w:pPr>
    </w:lvl>
    <w:lvl w:ilvl="3" w:tplc="0405000F">
      <w:start w:val="1"/>
      <w:numFmt w:val="decimal"/>
      <w:lvlText w:val="%4."/>
      <w:lvlJc w:val="left"/>
      <w:pPr>
        <w:tabs>
          <w:tab w:val="num" w:pos="3229"/>
        </w:tabs>
        <w:ind w:left="3229" w:hanging="360"/>
      </w:pPr>
    </w:lvl>
    <w:lvl w:ilvl="4" w:tplc="04050019">
      <w:start w:val="1"/>
      <w:numFmt w:val="decimal"/>
      <w:lvlText w:val="%5."/>
      <w:lvlJc w:val="left"/>
      <w:pPr>
        <w:tabs>
          <w:tab w:val="num" w:pos="3949"/>
        </w:tabs>
        <w:ind w:left="3949" w:hanging="360"/>
      </w:pPr>
    </w:lvl>
    <w:lvl w:ilvl="5" w:tplc="0405001B">
      <w:start w:val="1"/>
      <w:numFmt w:val="decimal"/>
      <w:lvlText w:val="%6."/>
      <w:lvlJc w:val="left"/>
      <w:pPr>
        <w:tabs>
          <w:tab w:val="num" w:pos="4669"/>
        </w:tabs>
        <w:ind w:left="4669" w:hanging="360"/>
      </w:pPr>
    </w:lvl>
    <w:lvl w:ilvl="6" w:tplc="0405000F">
      <w:start w:val="1"/>
      <w:numFmt w:val="decimal"/>
      <w:lvlText w:val="%7."/>
      <w:lvlJc w:val="left"/>
      <w:pPr>
        <w:tabs>
          <w:tab w:val="num" w:pos="5389"/>
        </w:tabs>
        <w:ind w:left="5389" w:hanging="360"/>
      </w:pPr>
    </w:lvl>
    <w:lvl w:ilvl="7" w:tplc="04050019">
      <w:start w:val="1"/>
      <w:numFmt w:val="decimal"/>
      <w:lvlText w:val="%8."/>
      <w:lvlJc w:val="left"/>
      <w:pPr>
        <w:tabs>
          <w:tab w:val="num" w:pos="6109"/>
        </w:tabs>
        <w:ind w:left="6109" w:hanging="360"/>
      </w:pPr>
    </w:lvl>
    <w:lvl w:ilvl="8" w:tplc="0405001B">
      <w:start w:val="1"/>
      <w:numFmt w:val="decimal"/>
      <w:lvlText w:val="%9."/>
      <w:lvlJc w:val="left"/>
      <w:pPr>
        <w:tabs>
          <w:tab w:val="num" w:pos="6829"/>
        </w:tabs>
        <w:ind w:left="6829" w:hanging="360"/>
      </w:pPr>
    </w:lvl>
  </w:abstractNum>
  <w:abstractNum w:abstractNumId="19" w15:restartNumberingAfterBreak="0">
    <w:nsid w:val="31E01DE0"/>
    <w:multiLevelType w:val="hybridMultilevel"/>
    <w:tmpl w:val="CA3AC752"/>
    <w:lvl w:ilvl="0" w:tplc="271220FA">
      <w:start w:val="6"/>
      <w:numFmt w:val="decimal"/>
      <w:lvlText w:val="%1."/>
      <w:lvlJc w:val="left"/>
      <w:pPr>
        <w:tabs>
          <w:tab w:val="num" w:pos="3567"/>
        </w:tabs>
        <w:ind w:left="356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4FB4B82"/>
    <w:multiLevelType w:val="singleLevel"/>
    <w:tmpl w:val="4282C6E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1" w15:restartNumberingAfterBreak="0">
    <w:nsid w:val="35DC01B4"/>
    <w:multiLevelType w:val="multilevel"/>
    <w:tmpl w:val="62468BA6"/>
    <w:lvl w:ilvl="0">
      <w:start w:val="4"/>
      <w:numFmt w:val="lowerLetter"/>
      <w:lvlText w:val="%1)"/>
      <w:lvlJc w:val="left"/>
      <w:pPr>
        <w:tabs>
          <w:tab w:val="num" w:pos="2640"/>
        </w:tabs>
        <w:ind w:left="26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8347234"/>
    <w:multiLevelType w:val="hybridMultilevel"/>
    <w:tmpl w:val="6B60BEB6"/>
    <w:lvl w:ilvl="0" w:tplc="4F6A2E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386E1447"/>
    <w:multiLevelType w:val="hybridMultilevel"/>
    <w:tmpl w:val="383242D4"/>
    <w:lvl w:ilvl="0" w:tplc="06C4DD34">
      <w:start w:val="115"/>
      <w:numFmt w:val="decimal"/>
      <w:lvlText w:val="%1"/>
      <w:lvlJc w:val="left"/>
      <w:pPr>
        <w:tabs>
          <w:tab w:val="num" w:pos="2487"/>
        </w:tabs>
        <w:ind w:left="2487" w:hanging="360"/>
      </w:pPr>
      <w:rPr>
        <w:rFonts w:hint="default"/>
      </w:rPr>
    </w:lvl>
    <w:lvl w:ilvl="1" w:tplc="B0C8623A">
      <w:start w:val="8"/>
      <w:numFmt w:val="decimal"/>
      <w:lvlText w:val="%2."/>
      <w:lvlJc w:val="left"/>
      <w:pPr>
        <w:tabs>
          <w:tab w:val="num" w:pos="3207"/>
        </w:tabs>
        <w:ind w:left="3207" w:hanging="360"/>
      </w:pPr>
      <w:rPr>
        <w:rFonts w:hint="default"/>
      </w:rPr>
    </w:lvl>
    <w:lvl w:ilvl="2" w:tplc="0405001B" w:tentative="1">
      <w:start w:val="1"/>
      <w:numFmt w:val="lowerRoman"/>
      <w:lvlText w:val="%3."/>
      <w:lvlJc w:val="right"/>
      <w:pPr>
        <w:tabs>
          <w:tab w:val="num" w:pos="3927"/>
        </w:tabs>
        <w:ind w:left="3927" w:hanging="180"/>
      </w:pPr>
    </w:lvl>
    <w:lvl w:ilvl="3" w:tplc="0405000F" w:tentative="1">
      <w:start w:val="1"/>
      <w:numFmt w:val="decimal"/>
      <w:lvlText w:val="%4."/>
      <w:lvlJc w:val="left"/>
      <w:pPr>
        <w:tabs>
          <w:tab w:val="num" w:pos="4647"/>
        </w:tabs>
        <w:ind w:left="4647" w:hanging="360"/>
      </w:pPr>
    </w:lvl>
    <w:lvl w:ilvl="4" w:tplc="04050019" w:tentative="1">
      <w:start w:val="1"/>
      <w:numFmt w:val="lowerLetter"/>
      <w:lvlText w:val="%5."/>
      <w:lvlJc w:val="left"/>
      <w:pPr>
        <w:tabs>
          <w:tab w:val="num" w:pos="5367"/>
        </w:tabs>
        <w:ind w:left="5367" w:hanging="360"/>
      </w:pPr>
    </w:lvl>
    <w:lvl w:ilvl="5" w:tplc="0405001B" w:tentative="1">
      <w:start w:val="1"/>
      <w:numFmt w:val="lowerRoman"/>
      <w:lvlText w:val="%6."/>
      <w:lvlJc w:val="right"/>
      <w:pPr>
        <w:tabs>
          <w:tab w:val="num" w:pos="6087"/>
        </w:tabs>
        <w:ind w:left="6087" w:hanging="180"/>
      </w:pPr>
    </w:lvl>
    <w:lvl w:ilvl="6" w:tplc="0405000F" w:tentative="1">
      <w:start w:val="1"/>
      <w:numFmt w:val="decimal"/>
      <w:lvlText w:val="%7."/>
      <w:lvlJc w:val="left"/>
      <w:pPr>
        <w:tabs>
          <w:tab w:val="num" w:pos="6807"/>
        </w:tabs>
        <w:ind w:left="6807" w:hanging="360"/>
      </w:pPr>
    </w:lvl>
    <w:lvl w:ilvl="7" w:tplc="04050019" w:tentative="1">
      <w:start w:val="1"/>
      <w:numFmt w:val="lowerLetter"/>
      <w:lvlText w:val="%8."/>
      <w:lvlJc w:val="left"/>
      <w:pPr>
        <w:tabs>
          <w:tab w:val="num" w:pos="7527"/>
        </w:tabs>
        <w:ind w:left="7527" w:hanging="360"/>
      </w:pPr>
    </w:lvl>
    <w:lvl w:ilvl="8" w:tplc="0405001B" w:tentative="1">
      <w:start w:val="1"/>
      <w:numFmt w:val="lowerRoman"/>
      <w:lvlText w:val="%9."/>
      <w:lvlJc w:val="right"/>
      <w:pPr>
        <w:tabs>
          <w:tab w:val="num" w:pos="8247"/>
        </w:tabs>
        <w:ind w:left="8247" w:hanging="180"/>
      </w:pPr>
    </w:lvl>
  </w:abstractNum>
  <w:abstractNum w:abstractNumId="24" w15:restartNumberingAfterBreak="0">
    <w:nsid w:val="3A5935FC"/>
    <w:multiLevelType w:val="singleLevel"/>
    <w:tmpl w:val="CD70E55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5" w15:restartNumberingAfterBreak="0">
    <w:nsid w:val="3B127166"/>
    <w:multiLevelType w:val="hybridMultilevel"/>
    <w:tmpl w:val="FEBCFA52"/>
    <w:lvl w:ilvl="0" w:tplc="D39476F2">
      <w:start w:val="1"/>
      <w:numFmt w:val="decimal"/>
      <w:lvlText w:val="%1."/>
      <w:lvlJc w:val="left"/>
      <w:pPr>
        <w:tabs>
          <w:tab w:val="num" w:pos="360"/>
        </w:tabs>
        <w:ind w:left="360" w:hanging="360"/>
      </w:pPr>
      <w:rPr>
        <w:rFonts w:cs="Times New Roman" w:hint="default"/>
        <w:sz w:val="24"/>
        <w:szCs w:val="24"/>
      </w:rPr>
    </w:lvl>
    <w:lvl w:ilvl="1" w:tplc="04050003">
      <w:start w:val="1"/>
      <w:numFmt w:val="bullet"/>
      <w:lvlText w:val="-"/>
      <w:lvlJc w:val="left"/>
      <w:pPr>
        <w:tabs>
          <w:tab w:val="num" w:pos="1440"/>
        </w:tabs>
        <w:ind w:left="1440" w:hanging="360"/>
      </w:pPr>
      <w:rPr>
        <w:rFonts w:ascii="Times New Roman" w:hAnsi="Times New Roman" w:hint="default"/>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6" w15:restartNumberingAfterBreak="0">
    <w:nsid w:val="3B685178"/>
    <w:multiLevelType w:val="hybridMultilevel"/>
    <w:tmpl w:val="4B60290A"/>
    <w:lvl w:ilvl="0" w:tplc="04050017">
      <w:start w:val="1"/>
      <w:numFmt w:val="lowerLetter"/>
      <w:lvlText w:val="%1)"/>
      <w:lvlJc w:val="left"/>
      <w:pPr>
        <w:tabs>
          <w:tab w:val="num" w:pos="1134"/>
        </w:tabs>
        <w:ind w:left="1134" w:hanging="360"/>
      </w:pPr>
    </w:lvl>
    <w:lvl w:ilvl="1" w:tplc="04050005">
      <w:start w:val="1"/>
      <w:numFmt w:val="bullet"/>
      <w:lvlText w:val=""/>
      <w:lvlJc w:val="left"/>
      <w:pPr>
        <w:tabs>
          <w:tab w:val="num" w:pos="1854"/>
        </w:tabs>
        <w:ind w:left="1854" w:hanging="360"/>
      </w:pPr>
      <w:rPr>
        <w:rFonts w:ascii="Wingdings" w:hAnsi="Wingdings" w:hint="default"/>
      </w:rPr>
    </w:lvl>
    <w:lvl w:ilvl="2" w:tplc="0405001B" w:tentative="1">
      <w:start w:val="1"/>
      <w:numFmt w:val="lowerRoman"/>
      <w:lvlText w:val="%3."/>
      <w:lvlJc w:val="right"/>
      <w:pPr>
        <w:tabs>
          <w:tab w:val="num" w:pos="2574"/>
        </w:tabs>
        <w:ind w:left="2574" w:hanging="180"/>
      </w:pPr>
    </w:lvl>
    <w:lvl w:ilvl="3" w:tplc="0405000F" w:tentative="1">
      <w:start w:val="1"/>
      <w:numFmt w:val="decimal"/>
      <w:lvlText w:val="%4."/>
      <w:lvlJc w:val="left"/>
      <w:pPr>
        <w:tabs>
          <w:tab w:val="num" w:pos="3294"/>
        </w:tabs>
        <w:ind w:left="3294" w:hanging="360"/>
      </w:pPr>
    </w:lvl>
    <w:lvl w:ilvl="4" w:tplc="04050019" w:tentative="1">
      <w:start w:val="1"/>
      <w:numFmt w:val="lowerLetter"/>
      <w:lvlText w:val="%5."/>
      <w:lvlJc w:val="left"/>
      <w:pPr>
        <w:tabs>
          <w:tab w:val="num" w:pos="4014"/>
        </w:tabs>
        <w:ind w:left="4014" w:hanging="360"/>
      </w:pPr>
    </w:lvl>
    <w:lvl w:ilvl="5" w:tplc="0405001B" w:tentative="1">
      <w:start w:val="1"/>
      <w:numFmt w:val="lowerRoman"/>
      <w:lvlText w:val="%6."/>
      <w:lvlJc w:val="right"/>
      <w:pPr>
        <w:tabs>
          <w:tab w:val="num" w:pos="4734"/>
        </w:tabs>
        <w:ind w:left="4734" w:hanging="180"/>
      </w:pPr>
    </w:lvl>
    <w:lvl w:ilvl="6" w:tplc="0405000F" w:tentative="1">
      <w:start w:val="1"/>
      <w:numFmt w:val="decimal"/>
      <w:lvlText w:val="%7."/>
      <w:lvlJc w:val="left"/>
      <w:pPr>
        <w:tabs>
          <w:tab w:val="num" w:pos="5454"/>
        </w:tabs>
        <w:ind w:left="5454" w:hanging="360"/>
      </w:pPr>
    </w:lvl>
    <w:lvl w:ilvl="7" w:tplc="04050019" w:tentative="1">
      <w:start w:val="1"/>
      <w:numFmt w:val="lowerLetter"/>
      <w:lvlText w:val="%8."/>
      <w:lvlJc w:val="left"/>
      <w:pPr>
        <w:tabs>
          <w:tab w:val="num" w:pos="6174"/>
        </w:tabs>
        <w:ind w:left="6174" w:hanging="360"/>
      </w:pPr>
    </w:lvl>
    <w:lvl w:ilvl="8" w:tplc="0405001B" w:tentative="1">
      <w:start w:val="1"/>
      <w:numFmt w:val="lowerRoman"/>
      <w:lvlText w:val="%9."/>
      <w:lvlJc w:val="right"/>
      <w:pPr>
        <w:tabs>
          <w:tab w:val="num" w:pos="6894"/>
        </w:tabs>
        <w:ind w:left="6894" w:hanging="180"/>
      </w:pPr>
    </w:lvl>
  </w:abstractNum>
  <w:abstractNum w:abstractNumId="27" w15:restartNumberingAfterBreak="0">
    <w:nsid w:val="3C7E7DB8"/>
    <w:multiLevelType w:val="hybridMultilevel"/>
    <w:tmpl w:val="95D4948A"/>
    <w:lvl w:ilvl="0" w:tplc="AF468A0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CB708E2"/>
    <w:multiLevelType w:val="hybridMultilevel"/>
    <w:tmpl w:val="E5E405A0"/>
    <w:lvl w:ilvl="0" w:tplc="C966051C">
      <w:start w:val="1"/>
      <w:numFmt w:val="decimal"/>
      <w:lvlText w:val="%1."/>
      <w:lvlJc w:val="left"/>
      <w:pPr>
        <w:tabs>
          <w:tab w:val="num" w:pos="1936"/>
        </w:tabs>
        <w:ind w:left="193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F1305C1"/>
    <w:multiLevelType w:val="multilevel"/>
    <w:tmpl w:val="589A7AF4"/>
    <w:lvl w:ilvl="0">
      <w:start w:val="1"/>
      <w:numFmt w:val="decimal"/>
      <w:lvlText w:val="%1."/>
      <w:lvlJc w:val="left"/>
      <w:pPr>
        <w:tabs>
          <w:tab w:val="num" w:pos="705"/>
        </w:tabs>
        <w:ind w:left="705" w:hanging="70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9A0E5A"/>
    <w:multiLevelType w:val="multilevel"/>
    <w:tmpl w:val="3C8674B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243"/>
        </w:tabs>
        <w:ind w:left="-243" w:hanging="360"/>
      </w:pPr>
    </w:lvl>
    <w:lvl w:ilvl="2">
      <w:start w:val="1"/>
      <w:numFmt w:val="lowerRoman"/>
      <w:lvlText w:val="%3."/>
      <w:lvlJc w:val="right"/>
      <w:pPr>
        <w:tabs>
          <w:tab w:val="num" w:pos="477"/>
        </w:tabs>
        <w:ind w:left="477" w:hanging="180"/>
      </w:pPr>
    </w:lvl>
    <w:lvl w:ilvl="3">
      <w:start w:val="1"/>
      <w:numFmt w:val="decimal"/>
      <w:lvlText w:val="%4."/>
      <w:lvlJc w:val="left"/>
      <w:pPr>
        <w:tabs>
          <w:tab w:val="num" w:pos="1197"/>
        </w:tabs>
        <w:ind w:left="1197" w:hanging="360"/>
      </w:pPr>
    </w:lvl>
    <w:lvl w:ilvl="4">
      <w:start w:val="1"/>
      <w:numFmt w:val="lowerLetter"/>
      <w:lvlText w:val="%5."/>
      <w:lvlJc w:val="left"/>
      <w:pPr>
        <w:tabs>
          <w:tab w:val="num" w:pos="1917"/>
        </w:tabs>
        <w:ind w:left="1917" w:hanging="360"/>
      </w:pPr>
    </w:lvl>
    <w:lvl w:ilvl="5">
      <w:start w:val="1"/>
      <w:numFmt w:val="lowerRoman"/>
      <w:lvlText w:val="%6."/>
      <w:lvlJc w:val="right"/>
      <w:pPr>
        <w:tabs>
          <w:tab w:val="num" w:pos="2637"/>
        </w:tabs>
        <w:ind w:left="2637" w:hanging="180"/>
      </w:pPr>
    </w:lvl>
    <w:lvl w:ilvl="6">
      <w:start w:val="1"/>
      <w:numFmt w:val="decimal"/>
      <w:lvlText w:val="%7."/>
      <w:lvlJc w:val="left"/>
      <w:pPr>
        <w:tabs>
          <w:tab w:val="num" w:pos="3357"/>
        </w:tabs>
        <w:ind w:left="3357" w:hanging="360"/>
      </w:pPr>
    </w:lvl>
    <w:lvl w:ilvl="7">
      <w:start w:val="1"/>
      <w:numFmt w:val="lowerLetter"/>
      <w:lvlText w:val="%8."/>
      <w:lvlJc w:val="left"/>
      <w:pPr>
        <w:tabs>
          <w:tab w:val="num" w:pos="4077"/>
        </w:tabs>
        <w:ind w:left="4077" w:hanging="360"/>
      </w:pPr>
    </w:lvl>
    <w:lvl w:ilvl="8">
      <w:start w:val="1"/>
      <w:numFmt w:val="lowerRoman"/>
      <w:lvlText w:val="%9."/>
      <w:lvlJc w:val="right"/>
      <w:pPr>
        <w:tabs>
          <w:tab w:val="num" w:pos="4797"/>
        </w:tabs>
        <w:ind w:left="4797" w:hanging="180"/>
      </w:pPr>
    </w:lvl>
  </w:abstractNum>
  <w:abstractNum w:abstractNumId="31" w15:restartNumberingAfterBreak="0">
    <w:nsid w:val="41290ABB"/>
    <w:multiLevelType w:val="hybridMultilevel"/>
    <w:tmpl w:val="D348EE92"/>
    <w:lvl w:ilvl="0" w:tplc="2FC4D2E2">
      <w:start w:val="1"/>
      <w:numFmt w:val="decimal"/>
      <w:lvlText w:val="%1."/>
      <w:lvlJc w:val="left"/>
      <w:pPr>
        <w:tabs>
          <w:tab w:val="num" w:pos="450"/>
        </w:tabs>
        <w:ind w:left="450" w:hanging="45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3CA53E1"/>
    <w:multiLevelType w:val="multilevel"/>
    <w:tmpl w:val="9572C362"/>
    <w:lvl w:ilvl="0">
      <w:start w:val="1"/>
      <w:numFmt w:val="decimal"/>
      <w:lvlText w:val="%1."/>
      <w:lvlJc w:val="left"/>
      <w:pPr>
        <w:tabs>
          <w:tab w:val="num" w:pos="360"/>
        </w:tabs>
        <w:ind w:left="360" w:hanging="360"/>
      </w:pPr>
      <w:rPr>
        <w:rFonts w:ascii="Times New Roman" w:eastAsia="Times New Roman" w:hAnsi="Times New Roman" w:cs="Times New Roman"/>
        <w:i w:val="0"/>
      </w:rPr>
    </w:lvl>
    <w:lvl w:ilvl="1">
      <w:start w:val="1"/>
      <w:numFmt w:val="lowerLetter"/>
      <w:lvlText w:val="%2)"/>
      <w:lvlJc w:val="left"/>
      <w:pPr>
        <w:ind w:left="-243" w:hanging="360"/>
      </w:pPr>
      <w:rPr>
        <w:rFonts w:hint="default"/>
      </w:rPr>
    </w:lvl>
    <w:lvl w:ilvl="2" w:tentative="1">
      <w:start w:val="1"/>
      <w:numFmt w:val="lowerRoman"/>
      <w:lvlText w:val="%3."/>
      <w:lvlJc w:val="right"/>
      <w:pPr>
        <w:tabs>
          <w:tab w:val="num" w:pos="477"/>
        </w:tabs>
        <w:ind w:left="477" w:hanging="180"/>
      </w:pPr>
    </w:lvl>
    <w:lvl w:ilvl="3" w:tentative="1">
      <w:start w:val="1"/>
      <w:numFmt w:val="decimal"/>
      <w:lvlText w:val="%4."/>
      <w:lvlJc w:val="left"/>
      <w:pPr>
        <w:tabs>
          <w:tab w:val="num" w:pos="1197"/>
        </w:tabs>
        <w:ind w:left="1197" w:hanging="360"/>
      </w:pPr>
    </w:lvl>
    <w:lvl w:ilvl="4" w:tentative="1">
      <w:start w:val="1"/>
      <w:numFmt w:val="lowerLetter"/>
      <w:lvlText w:val="%5."/>
      <w:lvlJc w:val="left"/>
      <w:pPr>
        <w:tabs>
          <w:tab w:val="num" w:pos="1917"/>
        </w:tabs>
        <w:ind w:left="1917" w:hanging="360"/>
      </w:pPr>
    </w:lvl>
    <w:lvl w:ilvl="5" w:tentative="1">
      <w:start w:val="1"/>
      <w:numFmt w:val="lowerRoman"/>
      <w:lvlText w:val="%6."/>
      <w:lvlJc w:val="right"/>
      <w:pPr>
        <w:tabs>
          <w:tab w:val="num" w:pos="2637"/>
        </w:tabs>
        <w:ind w:left="2637" w:hanging="180"/>
      </w:pPr>
    </w:lvl>
    <w:lvl w:ilvl="6" w:tentative="1">
      <w:start w:val="1"/>
      <w:numFmt w:val="decimal"/>
      <w:lvlText w:val="%7."/>
      <w:lvlJc w:val="left"/>
      <w:pPr>
        <w:tabs>
          <w:tab w:val="num" w:pos="3357"/>
        </w:tabs>
        <w:ind w:left="3357" w:hanging="360"/>
      </w:pPr>
    </w:lvl>
    <w:lvl w:ilvl="7" w:tentative="1">
      <w:start w:val="1"/>
      <w:numFmt w:val="lowerLetter"/>
      <w:lvlText w:val="%8."/>
      <w:lvlJc w:val="left"/>
      <w:pPr>
        <w:tabs>
          <w:tab w:val="num" w:pos="4077"/>
        </w:tabs>
        <w:ind w:left="4077" w:hanging="360"/>
      </w:pPr>
    </w:lvl>
    <w:lvl w:ilvl="8" w:tentative="1">
      <w:start w:val="1"/>
      <w:numFmt w:val="lowerRoman"/>
      <w:lvlText w:val="%9."/>
      <w:lvlJc w:val="right"/>
      <w:pPr>
        <w:tabs>
          <w:tab w:val="num" w:pos="4797"/>
        </w:tabs>
        <w:ind w:left="4797" w:hanging="180"/>
      </w:pPr>
    </w:lvl>
  </w:abstractNum>
  <w:abstractNum w:abstractNumId="33" w15:restartNumberingAfterBreak="0">
    <w:nsid w:val="46C95534"/>
    <w:multiLevelType w:val="hybridMultilevel"/>
    <w:tmpl w:val="C032C686"/>
    <w:lvl w:ilvl="0" w:tplc="8A60F63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9B30C8E"/>
    <w:multiLevelType w:val="multilevel"/>
    <w:tmpl w:val="9F9E1D8A"/>
    <w:lvl w:ilvl="0">
      <w:start w:val="1"/>
      <w:numFmt w:val="decimal"/>
      <w:lvlText w:val="%1."/>
      <w:lvlJc w:val="left"/>
      <w:pPr>
        <w:tabs>
          <w:tab w:val="num" w:pos="360"/>
        </w:tabs>
        <w:ind w:left="360" w:hanging="360"/>
      </w:pPr>
      <w:rPr>
        <w:rFonts w:ascii="Times New Roman" w:eastAsia="Times New Roman" w:hAnsi="Times New Roman" w:cs="Times New Roman"/>
        <w:b w:val="0"/>
        <w:i w:val="0"/>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AC52820"/>
    <w:multiLevelType w:val="hybridMultilevel"/>
    <w:tmpl w:val="97A4F964"/>
    <w:lvl w:ilvl="0" w:tplc="979CE368">
      <w:numFmt w:val="bullet"/>
      <w:lvlText w:val="-"/>
      <w:lvlJc w:val="left"/>
      <w:pPr>
        <w:tabs>
          <w:tab w:val="num" w:pos="720"/>
        </w:tabs>
        <w:ind w:left="720" w:hanging="360"/>
      </w:pPr>
      <w:rPr>
        <w:rFonts w:ascii="Times New Roman" w:eastAsia="Times New Roman" w:hAnsi="Times New Roman" w:cs="Times New Roman" w:hint="default"/>
        <w:b/>
        <w:i/>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4D805F65"/>
    <w:multiLevelType w:val="singleLevel"/>
    <w:tmpl w:val="83FCCC88"/>
    <w:lvl w:ilvl="0">
      <w:start w:val="1"/>
      <w:numFmt w:val="decimal"/>
      <w:lvlText w:val="%1."/>
      <w:lvlJc w:val="left"/>
      <w:pPr>
        <w:tabs>
          <w:tab w:val="num" w:pos="360"/>
        </w:tabs>
        <w:ind w:left="360" w:hanging="360"/>
      </w:pPr>
      <w:rPr>
        <w:rFonts w:ascii="Times New Roman" w:eastAsia="Times New Roman" w:hAnsi="Times New Roman" w:cs="Times New Roman"/>
        <w:i w:val="0"/>
        <w:color w:val="auto"/>
      </w:rPr>
    </w:lvl>
  </w:abstractNum>
  <w:abstractNum w:abstractNumId="37" w15:restartNumberingAfterBreak="0">
    <w:nsid w:val="4D8660BB"/>
    <w:multiLevelType w:val="hybridMultilevel"/>
    <w:tmpl w:val="BCD270AA"/>
    <w:lvl w:ilvl="0" w:tplc="BA82AB50">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36C13B2"/>
    <w:multiLevelType w:val="hybridMultilevel"/>
    <w:tmpl w:val="F7504F92"/>
    <w:lvl w:ilvl="0" w:tplc="03DEA942">
      <w:start w:val="1"/>
      <w:numFmt w:val="decimal"/>
      <w:lvlText w:val="%1."/>
      <w:lvlJc w:val="left"/>
      <w:pPr>
        <w:tabs>
          <w:tab w:val="num" w:pos="1065"/>
        </w:tabs>
        <w:ind w:left="1065" w:hanging="705"/>
      </w:pPr>
      <w:rPr>
        <w:rFonts w:hint="default"/>
        <w:b w:val="0"/>
      </w:rPr>
    </w:lvl>
    <w:lvl w:ilvl="1" w:tplc="E38AD49A">
      <w:start w:val="1"/>
      <w:numFmt w:val="lowerLetter"/>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C154B90"/>
    <w:multiLevelType w:val="multilevel"/>
    <w:tmpl w:val="91E4510A"/>
    <w:lvl w:ilvl="0">
      <w:start w:val="115"/>
      <w:numFmt w:val="decimal"/>
      <w:lvlText w:val="%1"/>
      <w:lvlJc w:val="left"/>
      <w:pPr>
        <w:tabs>
          <w:tab w:val="num" w:pos="2487"/>
        </w:tabs>
        <w:ind w:left="2487" w:hanging="360"/>
      </w:pPr>
      <w:rPr>
        <w:rFonts w:hint="default"/>
      </w:rPr>
    </w:lvl>
    <w:lvl w:ilvl="1">
      <w:start w:val="1"/>
      <w:numFmt w:val="none"/>
      <w:lvlText w:val=""/>
      <w:lvlJc w:val="left"/>
      <w:pPr>
        <w:tabs>
          <w:tab w:val="num" w:pos="3207"/>
        </w:tabs>
        <w:ind w:left="3207" w:hanging="360"/>
      </w:pPr>
      <w:rPr>
        <w:rFonts w:hint="default"/>
      </w:rPr>
    </w:lvl>
    <w:lvl w:ilvl="2">
      <w:start w:val="1"/>
      <w:numFmt w:val="lowerRoman"/>
      <w:lvlText w:val="%3."/>
      <w:lvlJc w:val="right"/>
      <w:pPr>
        <w:tabs>
          <w:tab w:val="num" w:pos="3927"/>
        </w:tabs>
        <w:ind w:left="3927" w:hanging="180"/>
      </w:pPr>
    </w:lvl>
    <w:lvl w:ilvl="3">
      <w:start w:val="1"/>
      <w:numFmt w:val="decimal"/>
      <w:lvlText w:val="%4."/>
      <w:lvlJc w:val="left"/>
      <w:pPr>
        <w:tabs>
          <w:tab w:val="num" w:pos="4647"/>
        </w:tabs>
        <w:ind w:left="4647" w:hanging="360"/>
      </w:pPr>
    </w:lvl>
    <w:lvl w:ilvl="4">
      <w:start w:val="1"/>
      <w:numFmt w:val="lowerLetter"/>
      <w:lvlText w:val="%5."/>
      <w:lvlJc w:val="left"/>
      <w:pPr>
        <w:tabs>
          <w:tab w:val="num" w:pos="5367"/>
        </w:tabs>
        <w:ind w:left="5367" w:hanging="360"/>
      </w:pPr>
    </w:lvl>
    <w:lvl w:ilvl="5">
      <w:start w:val="1"/>
      <w:numFmt w:val="lowerRoman"/>
      <w:lvlText w:val="%6."/>
      <w:lvlJc w:val="right"/>
      <w:pPr>
        <w:tabs>
          <w:tab w:val="num" w:pos="6087"/>
        </w:tabs>
        <w:ind w:left="6087" w:hanging="180"/>
      </w:pPr>
    </w:lvl>
    <w:lvl w:ilvl="6">
      <w:start w:val="1"/>
      <w:numFmt w:val="decimal"/>
      <w:lvlText w:val="%7."/>
      <w:lvlJc w:val="left"/>
      <w:pPr>
        <w:tabs>
          <w:tab w:val="num" w:pos="6807"/>
        </w:tabs>
        <w:ind w:left="6807" w:hanging="360"/>
      </w:pPr>
    </w:lvl>
    <w:lvl w:ilvl="7">
      <w:start w:val="1"/>
      <w:numFmt w:val="lowerLetter"/>
      <w:lvlText w:val="%8."/>
      <w:lvlJc w:val="left"/>
      <w:pPr>
        <w:tabs>
          <w:tab w:val="num" w:pos="7527"/>
        </w:tabs>
        <w:ind w:left="7527" w:hanging="360"/>
      </w:pPr>
    </w:lvl>
    <w:lvl w:ilvl="8">
      <w:start w:val="1"/>
      <w:numFmt w:val="lowerRoman"/>
      <w:lvlText w:val="%9."/>
      <w:lvlJc w:val="right"/>
      <w:pPr>
        <w:tabs>
          <w:tab w:val="num" w:pos="8247"/>
        </w:tabs>
        <w:ind w:left="8247" w:hanging="180"/>
      </w:pPr>
    </w:lvl>
  </w:abstractNum>
  <w:abstractNum w:abstractNumId="40" w15:restartNumberingAfterBreak="0">
    <w:nsid w:val="5C667061"/>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E5355F"/>
    <w:multiLevelType w:val="hybridMultilevel"/>
    <w:tmpl w:val="BD0C02AE"/>
    <w:lvl w:ilvl="0" w:tplc="312CD9F2">
      <w:start w:val="1"/>
      <w:numFmt w:val="decimal"/>
      <w:lvlText w:val="%1."/>
      <w:lvlJc w:val="left"/>
      <w:pPr>
        <w:tabs>
          <w:tab w:val="num" w:pos="786"/>
        </w:tabs>
        <w:ind w:left="786" w:hanging="360"/>
      </w:pPr>
      <w:rPr>
        <w:rFonts w:hint="default"/>
        <w:b w:val="0"/>
        <w:i w:val="0"/>
      </w:rPr>
    </w:lvl>
    <w:lvl w:ilvl="1" w:tplc="04050019" w:tentative="1">
      <w:start w:val="1"/>
      <w:numFmt w:val="lowerLetter"/>
      <w:lvlText w:val="%2."/>
      <w:lvlJc w:val="left"/>
      <w:pPr>
        <w:tabs>
          <w:tab w:val="num" w:pos="1686"/>
        </w:tabs>
        <w:ind w:left="1686" w:hanging="360"/>
      </w:pPr>
    </w:lvl>
    <w:lvl w:ilvl="2" w:tplc="0405001B" w:tentative="1">
      <w:start w:val="1"/>
      <w:numFmt w:val="lowerRoman"/>
      <w:lvlText w:val="%3."/>
      <w:lvlJc w:val="right"/>
      <w:pPr>
        <w:tabs>
          <w:tab w:val="num" w:pos="2406"/>
        </w:tabs>
        <w:ind w:left="2406" w:hanging="180"/>
      </w:pPr>
    </w:lvl>
    <w:lvl w:ilvl="3" w:tplc="0405000F" w:tentative="1">
      <w:start w:val="1"/>
      <w:numFmt w:val="decimal"/>
      <w:lvlText w:val="%4."/>
      <w:lvlJc w:val="left"/>
      <w:pPr>
        <w:tabs>
          <w:tab w:val="num" w:pos="3126"/>
        </w:tabs>
        <w:ind w:left="3126" w:hanging="360"/>
      </w:pPr>
    </w:lvl>
    <w:lvl w:ilvl="4" w:tplc="04050019" w:tentative="1">
      <w:start w:val="1"/>
      <w:numFmt w:val="lowerLetter"/>
      <w:lvlText w:val="%5."/>
      <w:lvlJc w:val="left"/>
      <w:pPr>
        <w:tabs>
          <w:tab w:val="num" w:pos="3846"/>
        </w:tabs>
        <w:ind w:left="3846" w:hanging="360"/>
      </w:pPr>
    </w:lvl>
    <w:lvl w:ilvl="5" w:tplc="0405001B" w:tentative="1">
      <w:start w:val="1"/>
      <w:numFmt w:val="lowerRoman"/>
      <w:lvlText w:val="%6."/>
      <w:lvlJc w:val="right"/>
      <w:pPr>
        <w:tabs>
          <w:tab w:val="num" w:pos="4566"/>
        </w:tabs>
        <w:ind w:left="4566" w:hanging="180"/>
      </w:pPr>
    </w:lvl>
    <w:lvl w:ilvl="6" w:tplc="0405000F" w:tentative="1">
      <w:start w:val="1"/>
      <w:numFmt w:val="decimal"/>
      <w:lvlText w:val="%7."/>
      <w:lvlJc w:val="left"/>
      <w:pPr>
        <w:tabs>
          <w:tab w:val="num" w:pos="5286"/>
        </w:tabs>
        <w:ind w:left="5286" w:hanging="360"/>
      </w:pPr>
    </w:lvl>
    <w:lvl w:ilvl="7" w:tplc="04050019" w:tentative="1">
      <w:start w:val="1"/>
      <w:numFmt w:val="lowerLetter"/>
      <w:lvlText w:val="%8."/>
      <w:lvlJc w:val="left"/>
      <w:pPr>
        <w:tabs>
          <w:tab w:val="num" w:pos="6006"/>
        </w:tabs>
        <w:ind w:left="6006" w:hanging="360"/>
      </w:pPr>
    </w:lvl>
    <w:lvl w:ilvl="8" w:tplc="0405001B" w:tentative="1">
      <w:start w:val="1"/>
      <w:numFmt w:val="lowerRoman"/>
      <w:lvlText w:val="%9."/>
      <w:lvlJc w:val="right"/>
      <w:pPr>
        <w:tabs>
          <w:tab w:val="num" w:pos="6726"/>
        </w:tabs>
        <w:ind w:left="6726" w:hanging="180"/>
      </w:pPr>
    </w:lvl>
  </w:abstractNum>
  <w:abstractNum w:abstractNumId="42" w15:restartNumberingAfterBreak="0">
    <w:nsid w:val="65954BB1"/>
    <w:multiLevelType w:val="hybridMultilevel"/>
    <w:tmpl w:val="D390DC04"/>
    <w:lvl w:ilvl="0" w:tplc="274CF35A">
      <w:start w:val="5"/>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243"/>
        </w:tabs>
        <w:ind w:left="-243" w:hanging="360"/>
      </w:pPr>
    </w:lvl>
    <w:lvl w:ilvl="2" w:tplc="0405001B" w:tentative="1">
      <w:start w:val="1"/>
      <w:numFmt w:val="lowerRoman"/>
      <w:lvlText w:val="%3."/>
      <w:lvlJc w:val="right"/>
      <w:pPr>
        <w:tabs>
          <w:tab w:val="num" w:pos="477"/>
        </w:tabs>
        <w:ind w:left="477" w:hanging="180"/>
      </w:pPr>
    </w:lvl>
    <w:lvl w:ilvl="3" w:tplc="0405000F" w:tentative="1">
      <w:start w:val="1"/>
      <w:numFmt w:val="decimal"/>
      <w:lvlText w:val="%4."/>
      <w:lvlJc w:val="left"/>
      <w:pPr>
        <w:tabs>
          <w:tab w:val="num" w:pos="1197"/>
        </w:tabs>
        <w:ind w:left="1197" w:hanging="360"/>
      </w:pPr>
    </w:lvl>
    <w:lvl w:ilvl="4" w:tplc="04050019" w:tentative="1">
      <w:start w:val="1"/>
      <w:numFmt w:val="lowerLetter"/>
      <w:lvlText w:val="%5."/>
      <w:lvlJc w:val="left"/>
      <w:pPr>
        <w:tabs>
          <w:tab w:val="num" w:pos="1917"/>
        </w:tabs>
        <w:ind w:left="1917" w:hanging="360"/>
      </w:pPr>
    </w:lvl>
    <w:lvl w:ilvl="5" w:tplc="0405001B" w:tentative="1">
      <w:start w:val="1"/>
      <w:numFmt w:val="lowerRoman"/>
      <w:lvlText w:val="%6."/>
      <w:lvlJc w:val="right"/>
      <w:pPr>
        <w:tabs>
          <w:tab w:val="num" w:pos="2637"/>
        </w:tabs>
        <w:ind w:left="2637" w:hanging="180"/>
      </w:pPr>
    </w:lvl>
    <w:lvl w:ilvl="6" w:tplc="0405000F" w:tentative="1">
      <w:start w:val="1"/>
      <w:numFmt w:val="decimal"/>
      <w:lvlText w:val="%7."/>
      <w:lvlJc w:val="left"/>
      <w:pPr>
        <w:tabs>
          <w:tab w:val="num" w:pos="3357"/>
        </w:tabs>
        <w:ind w:left="3357" w:hanging="360"/>
      </w:pPr>
    </w:lvl>
    <w:lvl w:ilvl="7" w:tplc="04050019" w:tentative="1">
      <w:start w:val="1"/>
      <w:numFmt w:val="lowerLetter"/>
      <w:lvlText w:val="%8."/>
      <w:lvlJc w:val="left"/>
      <w:pPr>
        <w:tabs>
          <w:tab w:val="num" w:pos="4077"/>
        </w:tabs>
        <w:ind w:left="4077" w:hanging="360"/>
      </w:pPr>
    </w:lvl>
    <w:lvl w:ilvl="8" w:tplc="0405001B" w:tentative="1">
      <w:start w:val="1"/>
      <w:numFmt w:val="lowerRoman"/>
      <w:lvlText w:val="%9."/>
      <w:lvlJc w:val="right"/>
      <w:pPr>
        <w:tabs>
          <w:tab w:val="num" w:pos="4797"/>
        </w:tabs>
        <w:ind w:left="4797" w:hanging="180"/>
      </w:pPr>
    </w:lvl>
  </w:abstractNum>
  <w:abstractNum w:abstractNumId="43" w15:restartNumberingAfterBreak="0">
    <w:nsid w:val="68794834"/>
    <w:multiLevelType w:val="singleLevel"/>
    <w:tmpl w:val="0405000F"/>
    <w:lvl w:ilvl="0">
      <w:start w:val="1"/>
      <w:numFmt w:val="decimal"/>
      <w:lvlText w:val="%1."/>
      <w:lvlJc w:val="left"/>
      <w:pPr>
        <w:tabs>
          <w:tab w:val="num" w:pos="360"/>
        </w:tabs>
        <w:ind w:left="360" w:hanging="360"/>
      </w:pPr>
    </w:lvl>
  </w:abstractNum>
  <w:abstractNum w:abstractNumId="44" w15:restartNumberingAfterBreak="0">
    <w:nsid w:val="69D266FD"/>
    <w:multiLevelType w:val="hybridMultilevel"/>
    <w:tmpl w:val="A8EA8EC8"/>
    <w:lvl w:ilvl="0" w:tplc="6E6EECF4">
      <w:start w:val="3"/>
      <w:numFmt w:val="decimal"/>
      <w:lvlText w:val="%1."/>
      <w:lvlJc w:val="left"/>
      <w:pPr>
        <w:tabs>
          <w:tab w:val="num" w:pos="3512"/>
        </w:tabs>
        <w:ind w:left="3512"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BA72457"/>
    <w:multiLevelType w:val="hybridMultilevel"/>
    <w:tmpl w:val="713EE2E6"/>
    <w:lvl w:ilvl="0" w:tplc="F956243C">
      <w:start w:val="115"/>
      <w:numFmt w:val="bullet"/>
      <w:lvlText w:val="-"/>
      <w:lvlJc w:val="left"/>
      <w:pPr>
        <w:ind w:left="1778" w:hanging="360"/>
      </w:pPr>
      <w:rPr>
        <w:rFonts w:ascii="Times New Roman" w:eastAsia="Times New Roman" w:hAnsi="Times New Roman" w:cs="Times New Roman" w:hint="default"/>
        <w:b/>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6" w15:restartNumberingAfterBreak="0">
    <w:nsid w:val="6D441E5A"/>
    <w:multiLevelType w:val="hybridMultilevel"/>
    <w:tmpl w:val="BA503AD0"/>
    <w:lvl w:ilvl="0" w:tplc="346EE880">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 w15:restartNumberingAfterBreak="0">
    <w:nsid w:val="6D854B78"/>
    <w:multiLevelType w:val="hybridMultilevel"/>
    <w:tmpl w:val="1AB622B0"/>
    <w:lvl w:ilvl="0" w:tplc="7B200E8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EE63CC8"/>
    <w:multiLevelType w:val="singleLevel"/>
    <w:tmpl w:val="0405000F"/>
    <w:lvl w:ilvl="0">
      <w:start w:val="1"/>
      <w:numFmt w:val="decimal"/>
      <w:lvlText w:val="%1."/>
      <w:lvlJc w:val="left"/>
      <w:pPr>
        <w:tabs>
          <w:tab w:val="num" w:pos="1080"/>
        </w:tabs>
        <w:ind w:left="1080" w:hanging="360"/>
      </w:pPr>
      <w:rPr>
        <w:rFonts w:hint="default"/>
      </w:rPr>
    </w:lvl>
  </w:abstractNum>
  <w:abstractNum w:abstractNumId="49" w15:restartNumberingAfterBreak="0">
    <w:nsid w:val="6F195988"/>
    <w:multiLevelType w:val="hybridMultilevel"/>
    <w:tmpl w:val="F0966FD4"/>
    <w:lvl w:ilvl="0" w:tplc="04050017">
      <w:start w:val="2"/>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0" w15:restartNumberingAfterBreak="0">
    <w:nsid w:val="72847B1C"/>
    <w:multiLevelType w:val="hybridMultilevel"/>
    <w:tmpl w:val="15BA02C4"/>
    <w:lvl w:ilvl="0" w:tplc="5DBEB3D8">
      <w:start w:val="4"/>
      <w:numFmt w:val="lowerLetter"/>
      <w:lvlText w:val="%1)"/>
      <w:lvlJc w:val="left"/>
      <w:pPr>
        <w:tabs>
          <w:tab w:val="num" w:pos="2640"/>
        </w:tabs>
        <w:ind w:left="2640" w:hanging="360"/>
      </w:pPr>
      <w:rPr>
        <w:rFonts w:hint="default"/>
      </w:rPr>
    </w:lvl>
    <w:lvl w:ilvl="1" w:tplc="7C265BF0">
      <w:start w:val="4"/>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61D1213"/>
    <w:multiLevelType w:val="hybridMultilevel"/>
    <w:tmpl w:val="771E478A"/>
    <w:lvl w:ilvl="0" w:tplc="03DEA942">
      <w:start w:val="1"/>
      <w:numFmt w:val="decimal"/>
      <w:lvlText w:val="%1."/>
      <w:lvlJc w:val="left"/>
      <w:pPr>
        <w:tabs>
          <w:tab w:val="num" w:pos="1065"/>
        </w:tabs>
        <w:ind w:left="1065" w:hanging="70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6D921D6"/>
    <w:multiLevelType w:val="hybridMultilevel"/>
    <w:tmpl w:val="69183C2C"/>
    <w:lvl w:ilvl="0" w:tplc="201EA100">
      <w:start w:val="4"/>
      <w:numFmt w:val="lowerLetter"/>
      <w:lvlText w:val="%1)"/>
      <w:lvlJc w:val="left"/>
      <w:pPr>
        <w:tabs>
          <w:tab w:val="num" w:pos="2280"/>
        </w:tabs>
        <w:ind w:left="22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6E04254"/>
    <w:multiLevelType w:val="hybridMultilevel"/>
    <w:tmpl w:val="272C153A"/>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4" w15:restartNumberingAfterBreak="0">
    <w:nsid w:val="784E0B9A"/>
    <w:multiLevelType w:val="hybridMultilevel"/>
    <w:tmpl w:val="7562CA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7D700436"/>
    <w:multiLevelType w:val="hybridMultilevel"/>
    <w:tmpl w:val="2F763CFC"/>
    <w:lvl w:ilvl="0" w:tplc="013A70A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num>
  <w:num w:numId="5">
    <w:abstractNumId w:val="32"/>
    <w:lvlOverride w:ilvl="0">
      <w:startOverride w:val="1"/>
    </w:lvlOverride>
  </w:num>
  <w:num w:numId="6">
    <w:abstractNumId w:val="34"/>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num>
  <w:num w:numId="9">
    <w:abstractNumId w:val="24"/>
    <w:lvlOverride w:ilvl="0">
      <w:startOverride w:val="1"/>
    </w:lvlOverride>
  </w:num>
  <w:num w:numId="10">
    <w:abstractNumId w:val="20"/>
    <w:lvlOverride w:ilvl="0">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3"/>
  </w:num>
  <w:num w:numId="14">
    <w:abstractNumId w:val="49"/>
  </w:num>
  <w:num w:numId="15">
    <w:abstractNumId w:val="8"/>
  </w:num>
  <w:num w:numId="16">
    <w:abstractNumId w:val="17"/>
  </w:num>
  <w:num w:numId="17">
    <w:abstractNumId w:val="50"/>
  </w:num>
  <w:num w:numId="18">
    <w:abstractNumId w:val="21"/>
  </w:num>
  <w:num w:numId="19">
    <w:abstractNumId w:val="52"/>
  </w:num>
  <w:num w:numId="20">
    <w:abstractNumId w:val="48"/>
  </w:num>
  <w:num w:numId="21">
    <w:abstractNumId w:val="54"/>
  </w:num>
  <w:num w:numId="22">
    <w:abstractNumId w:val="28"/>
  </w:num>
  <w:num w:numId="23">
    <w:abstractNumId w:val="48"/>
    <w:lvlOverride w:ilvl="0">
      <w:startOverride w:val="1"/>
    </w:lvlOverride>
  </w:num>
  <w:num w:numId="24">
    <w:abstractNumId w:val="47"/>
  </w:num>
  <w:num w:numId="25">
    <w:abstractNumId w:val="12"/>
  </w:num>
  <w:num w:numId="26">
    <w:abstractNumId w:val="44"/>
  </w:num>
  <w:num w:numId="27">
    <w:abstractNumId w:val="6"/>
  </w:num>
  <w:num w:numId="28">
    <w:abstractNumId w:val="23"/>
  </w:num>
  <w:num w:numId="29">
    <w:abstractNumId w:val="39"/>
  </w:num>
  <w:num w:numId="30">
    <w:abstractNumId w:val="14"/>
  </w:num>
  <w:num w:numId="31">
    <w:abstractNumId w:val="19"/>
  </w:num>
  <w:num w:numId="32">
    <w:abstractNumId w:val="42"/>
  </w:num>
  <w:num w:numId="33">
    <w:abstractNumId w:val="30"/>
  </w:num>
  <w:num w:numId="3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8"/>
  </w:num>
  <w:num w:numId="39">
    <w:abstractNumId w:val="37"/>
  </w:num>
  <w:num w:numId="40">
    <w:abstractNumId w:val="2"/>
  </w:num>
  <w:num w:numId="41">
    <w:abstractNumId w:val="29"/>
  </w:num>
  <w:num w:numId="42">
    <w:abstractNumId w:val="3"/>
  </w:num>
  <w:num w:numId="43">
    <w:abstractNumId w:val="33"/>
  </w:num>
  <w:num w:numId="44">
    <w:abstractNumId w:val="51"/>
  </w:num>
  <w:num w:numId="45">
    <w:abstractNumId w:val="9"/>
  </w:num>
  <w:num w:numId="46">
    <w:abstractNumId w:val="4"/>
  </w:num>
  <w:num w:numId="47">
    <w:abstractNumId w:val="41"/>
  </w:num>
  <w:num w:numId="48">
    <w:abstractNumId w:val="45"/>
  </w:num>
  <w:num w:numId="49">
    <w:abstractNumId w:val="5"/>
  </w:num>
  <w:num w:numId="50">
    <w:abstractNumId w:val="15"/>
  </w:num>
  <w:num w:numId="51">
    <w:abstractNumId w:val="22"/>
  </w:num>
  <w:num w:numId="52">
    <w:abstractNumId w:val="18"/>
  </w:num>
  <w:num w:numId="53">
    <w:abstractNumId w:val="55"/>
  </w:num>
  <w:num w:numId="54">
    <w:abstractNumId w:val="1"/>
  </w:num>
  <w:num w:numId="55">
    <w:abstractNumId w:val="10"/>
  </w:num>
  <w:num w:numId="56">
    <w:abstractNumId w:val="40"/>
  </w:num>
  <w:num w:numId="57">
    <w:abstractNumId w:val="0"/>
  </w:num>
  <w:num w:numId="58">
    <w:abstractNumId w:val="27"/>
  </w:num>
  <w:num w:numId="59">
    <w:abstractNumId w:val="7"/>
  </w:num>
  <w:num w:numId="60">
    <w:abstractNumId w:val="16"/>
  </w:num>
  <w:num w:numId="61">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6E"/>
    <w:rsid w:val="00001D9B"/>
    <w:rsid w:val="000028B5"/>
    <w:rsid w:val="00002AC7"/>
    <w:rsid w:val="000033DA"/>
    <w:rsid w:val="0000374C"/>
    <w:rsid w:val="000054E0"/>
    <w:rsid w:val="0001459D"/>
    <w:rsid w:val="000152A7"/>
    <w:rsid w:val="00015425"/>
    <w:rsid w:val="00015C55"/>
    <w:rsid w:val="00022EAB"/>
    <w:rsid w:val="000239B3"/>
    <w:rsid w:val="00026142"/>
    <w:rsid w:val="000273A3"/>
    <w:rsid w:val="00032506"/>
    <w:rsid w:val="00032584"/>
    <w:rsid w:val="00033179"/>
    <w:rsid w:val="00033AC4"/>
    <w:rsid w:val="00037F26"/>
    <w:rsid w:val="00053354"/>
    <w:rsid w:val="000549F9"/>
    <w:rsid w:val="00054EE4"/>
    <w:rsid w:val="000566FC"/>
    <w:rsid w:val="00060AFF"/>
    <w:rsid w:val="000610D5"/>
    <w:rsid w:val="0006163B"/>
    <w:rsid w:val="00063AD7"/>
    <w:rsid w:val="00063F55"/>
    <w:rsid w:val="00066024"/>
    <w:rsid w:val="00071A3A"/>
    <w:rsid w:val="0007247E"/>
    <w:rsid w:val="0007404A"/>
    <w:rsid w:val="00074DAB"/>
    <w:rsid w:val="000824F6"/>
    <w:rsid w:val="00083DF9"/>
    <w:rsid w:val="0008543F"/>
    <w:rsid w:val="000877B6"/>
    <w:rsid w:val="000B1F88"/>
    <w:rsid w:val="000B25BB"/>
    <w:rsid w:val="000B6807"/>
    <w:rsid w:val="000C49D6"/>
    <w:rsid w:val="000C5414"/>
    <w:rsid w:val="000C650F"/>
    <w:rsid w:val="000C7B3D"/>
    <w:rsid w:val="000D29B7"/>
    <w:rsid w:val="000E379B"/>
    <w:rsid w:val="000E3DE7"/>
    <w:rsid w:val="000E6882"/>
    <w:rsid w:val="000F28CD"/>
    <w:rsid w:val="000F3444"/>
    <w:rsid w:val="000F3A05"/>
    <w:rsid w:val="000F462A"/>
    <w:rsid w:val="00106A86"/>
    <w:rsid w:val="001070C8"/>
    <w:rsid w:val="00111E16"/>
    <w:rsid w:val="001124F0"/>
    <w:rsid w:val="00123176"/>
    <w:rsid w:val="001238E5"/>
    <w:rsid w:val="001241EB"/>
    <w:rsid w:val="00125217"/>
    <w:rsid w:val="00130BE0"/>
    <w:rsid w:val="0013580D"/>
    <w:rsid w:val="0013626E"/>
    <w:rsid w:val="0014081C"/>
    <w:rsid w:val="00141E96"/>
    <w:rsid w:val="001426B7"/>
    <w:rsid w:val="00143927"/>
    <w:rsid w:val="00146F2B"/>
    <w:rsid w:val="001476EF"/>
    <w:rsid w:val="00147D46"/>
    <w:rsid w:val="00147F0A"/>
    <w:rsid w:val="00152B3D"/>
    <w:rsid w:val="00155128"/>
    <w:rsid w:val="00156B04"/>
    <w:rsid w:val="00160D1F"/>
    <w:rsid w:val="00162639"/>
    <w:rsid w:val="00171213"/>
    <w:rsid w:val="00172365"/>
    <w:rsid w:val="00173801"/>
    <w:rsid w:val="00173D76"/>
    <w:rsid w:val="00174D96"/>
    <w:rsid w:val="001767A2"/>
    <w:rsid w:val="001815C1"/>
    <w:rsid w:val="00181624"/>
    <w:rsid w:val="001830C2"/>
    <w:rsid w:val="001832E2"/>
    <w:rsid w:val="001857CB"/>
    <w:rsid w:val="00185E86"/>
    <w:rsid w:val="00186693"/>
    <w:rsid w:val="00195C56"/>
    <w:rsid w:val="001979CE"/>
    <w:rsid w:val="001A20E0"/>
    <w:rsid w:val="001A45E3"/>
    <w:rsid w:val="001A6875"/>
    <w:rsid w:val="001B10AE"/>
    <w:rsid w:val="001B183D"/>
    <w:rsid w:val="001B5495"/>
    <w:rsid w:val="001B54A1"/>
    <w:rsid w:val="001C1053"/>
    <w:rsid w:val="001C42B5"/>
    <w:rsid w:val="001D0619"/>
    <w:rsid w:val="001D122F"/>
    <w:rsid w:val="001D75E7"/>
    <w:rsid w:val="001D78C5"/>
    <w:rsid w:val="001E2523"/>
    <w:rsid w:val="001E7408"/>
    <w:rsid w:val="001E7C6D"/>
    <w:rsid w:val="001F0FB4"/>
    <w:rsid w:val="001F2C8B"/>
    <w:rsid w:val="001F5816"/>
    <w:rsid w:val="001F5920"/>
    <w:rsid w:val="00203A4E"/>
    <w:rsid w:val="002041A4"/>
    <w:rsid w:val="00207A91"/>
    <w:rsid w:val="0021049B"/>
    <w:rsid w:val="002107E0"/>
    <w:rsid w:val="00211869"/>
    <w:rsid w:val="002156DA"/>
    <w:rsid w:val="002167E7"/>
    <w:rsid w:val="00217A80"/>
    <w:rsid w:val="00220E07"/>
    <w:rsid w:val="00221467"/>
    <w:rsid w:val="00221EAB"/>
    <w:rsid w:val="00222095"/>
    <w:rsid w:val="0022465A"/>
    <w:rsid w:val="00225C3C"/>
    <w:rsid w:val="00232BD7"/>
    <w:rsid w:val="00234BE3"/>
    <w:rsid w:val="0023547E"/>
    <w:rsid w:val="00236ED7"/>
    <w:rsid w:val="00240DBE"/>
    <w:rsid w:val="0024586D"/>
    <w:rsid w:val="00245DFD"/>
    <w:rsid w:val="00246B41"/>
    <w:rsid w:val="00246C56"/>
    <w:rsid w:val="00252240"/>
    <w:rsid w:val="00253367"/>
    <w:rsid w:val="00255C78"/>
    <w:rsid w:val="00255DC9"/>
    <w:rsid w:val="00256332"/>
    <w:rsid w:val="002621CF"/>
    <w:rsid w:val="0028396A"/>
    <w:rsid w:val="00287969"/>
    <w:rsid w:val="00290098"/>
    <w:rsid w:val="00290454"/>
    <w:rsid w:val="0029045E"/>
    <w:rsid w:val="00291A50"/>
    <w:rsid w:val="002924CE"/>
    <w:rsid w:val="00292D43"/>
    <w:rsid w:val="002952FE"/>
    <w:rsid w:val="002A086E"/>
    <w:rsid w:val="002A3C03"/>
    <w:rsid w:val="002A6416"/>
    <w:rsid w:val="002B0314"/>
    <w:rsid w:val="002B1E12"/>
    <w:rsid w:val="002B3556"/>
    <w:rsid w:val="002B41AB"/>
    <w:rsid w:val="002B4A91"/>
    <w:rsid w:val="002C5F0B"/>
    <w:rsid w:val="002C608B"/>
    <w:rsid w:val="002D035A"/>
    <w:rsid w:val="002D3673"/>
    <w:rsid w:val="002D6F77"/>
    <w:rsid w:val="002E01B3"/>
    <w:rsid w:val="002E0659"/>
    <w:rsid w:val="002E260F"/>
    <w:rsid w:val="002E2B3F"/>
    <w:rsid w:val="002E30B6"/>
    <w:rsid w:val="002F3C03"/>
    <w:rsid w:val="002F4C1F"/>
    <w:rsid w:val="002F4E42"/>
    <w:rsid w:val="002F5F06"/>
    <w:rsid w:val="002F7DFF"/>
    <w:rsid w:val="003002EA"/>
    <w:rsid w:val="0030063F"/>
    <w:rsid w:val="003035DB"/>
    <w:rsid w:val="00304B27"/>
    <w:rsid w:val="003058D1"/>
    <w:rsid w:val="003059C6"/>
    <w:rsid w:val="003119B0"/>
    <w:rsid w:val="00320A71"/>
    <w:rsid w:val="003227B3"/>
    <w:rsid w:val="00325257"/>
    <w:rsid w:val="00331279"/>
    <w:rsid w:val="00331B15"/>
    <w:rsid w:val="00332873"/>
    <w:rsid w:val="00340F25"/>
    <w:rsid w:val="003427E8"/>
    <w:rsid w:val="00342F7F"/>
    <w:rsid w:val="00347075"/>
    <w:rsid w:val="00350436"/>
    <w:rsid w:val="0035297F"/>
    <w:rsid w:val="003537A4"/>
    <w:rsid w:val="00353FE1"/>
    <w:rsid w:val="003655F2"/>
    <w:rsid w:val="00366D30"/>
    <w:rsid w:val="003708A0"/>
    <w:rsid w:val="00382139"/>
    <w:rsid w:val="00382279"/>
    <w:rsid w:val="00383892"/>
    <w:rsid w:val="00390C3B"/>
    <w:rsid w:val="00393823"/>
    <w:rsid w:val="00395814"/>
    <w:rsid w:val="003959B6"/>
    <w:rsid w:val="0039658E"/>
    <w:rsid w:val="003971C5"/>
    <w:rsid w:val="003A3005"/>
    <w:rsid w:val="003B1317"/>
    <w:rsid w:val="003C04C5"/>
    <w:rsid w:val="003C40B8"/>
    <w:rsid w:val="003C4F17"/>
    <w:rsid w:val="003C538D"/>
    <w:rsid w:val="003C5FE8"/>
    <w:rsid w:val="003D2757"/>
    <w:rsid w:val="003D3C7C"/>
    <w:rsid w:val="003E0F24"/>
    <w:rsid w:val="003E138D"/>
    <w:rsid w:val="003E38F0"/>
    <w:rsid w:val="003E5BE9"/>
    <w:rsid w:val="003F3FBD"/>
    <w:rsid w:val="003F6A4E"/>
    <w:rsid w:val="00400D3D"/>
    <w:rsid w:val="00401FA8"/>
    <w:rsid w:val="00411553"/>
    <w:rsid w:val="004145DA"/>
    <w:rsid w:val="0042098C"/>
    <w:rsid w:val="004258B4"/>
    <w:rsid w:val="004261E9"/>
    <w:rsid w:val="00431082"/>
    <w:rsid w:val="0043395E"/>
    <w:rsid w:val="004368B6"/>
    <w:rsid w:val="0043695A"/>
    <w:rsid w:val="00441654"/>
    <w:rsid w:val="00442F6D"/>
    <w:rsid w:val="0044727A"/>
    <w:rsid w:val="00451842"/>
    <w:rsid w:val="00452DA5"/>
    <w:rsid w:val="00453635"/>
    <w:rsid w:val="004600C4"/>
    <w:rsid w:val="00463C4F"/>
    <w:rsid w:val="004707FD"/>
    <w:rsid w:val="00472D6E"/>
    <w:rsid w:val="004740B5"/>
    <w:rsid w:val="00475D4A"/>
    <w:rsid w:val="00476BD2"/>
    <w:rsid w:val="00485354"/>
    <w:rsid w:val="00490B05"/>
    <w:rsid w:val="004945FA"/>
    <w:rsid w:val="004966AD"/>
    <w:rsid w:val="00496D10"/>
    <w:rsid w:val="004A15D3"/>
    <w:rsid w:val="004A20DB"/>
    <w:rsid w:val="004A32DE"/>
    <w:rsid w:val="004A3E29"/>
    <w:rsid w:val="004A533E"/>
    <w:rsid w:val="004B7BD6"/>
    <w:rsid w:val="004C22C7"/>
    <w:rsid w:val="004C6FDD"/>
    <w:rsid w:val="004D1FDA"/>
    <w:rsid w:val="004D3043"/>
    <w:rsid w:val="004D3F92"/>
    <w:rsid w:val="004D5486"/>
    <w:rsid w:val="004D5D2D"/>
    <w:rsid w:val="004D6B0E"/>
    <w:rsid w:val="004E460D"/>
    <w:rsid w:val="004E4B50"/>
    <w:rsid w:val="004E7E66"/>
    <w:rsid w:val="004F3593"/>
    <w:rsid w:val="004F42AF"/>
    <w:rsid w:val="004F62BE"/>
    <w:rsid w:val="005074D3"/>
    <w:rsid w:val="00510C28"/>
    <w:rsid w:val="00512CAF"/>
    <w:rsid w:val="00515934"/>
    <w:rsid w:val="00524EFB"/>
    <w:rsid w:val="00525076"/>
    <w:rsid w:val="0053753A"/>
    <w:rsid w:val="00543961"/>
    <w:rsid w:val="00544041"/>
    <w:rsid w:val="005545CE"/>
    <w:rsid w:val="0055478F"/>
    <w:rsid w:val="005547FC"/>
    <w:rsid w:val="005564B7"/>
    <w:rsid w:val="00564BDA"/>
    <w:rsid w:val="00565FD8"/>
    <w:rsid w:val="0056704F"/>
    <w:rsid w:val="00570730"/>
    <w:rsid w:val="0057315E"/>
    <w:rsid w:val="00574ED9"/>
    <w:rsid w:val="00575056"/>
    <w:rsid w:val="00581622"/>
    <w:rsid w:val="00582174"/>
    <w:rsid w:val="005829BD"/>
    <w:rsid w:val="005851C7"/>
    <w:rsid w:val="00585DA7"/>
    <w:rsid w:val="00590C80"/>
    <w:rsid w:val="00594CAC"/>
    <w:rsid w:val="00596ED3"/>
    <w:rsid w:val="005A08E6"/>
    <w:rsid w:val="005A3380"/>
    <w:rsid w:val="005A5B4C"/>
    <w:rsid w:val="005A5C43"/>
    <w:rsid w:val="005A5D70"/>
    <w:rsid w:val="005A646A"/>
    <w:rsid w:val="005B059A"/>
    <w:rsid w:val="005B0FBD"/>
    <w:rsid w:val="005B356B"/>
    <w:rsid w:val="005B487C"/>
    <w:rsid w:val="005C11CB"/>
    <w:rsid w:val="005C319F"/>
    <w:rsid w:val="005C34C5"/>
    <w:rsid w:val="005D17EF"/>
    <w:rsid w:val="005D377D"/>
    <w:rsid w:val="005E0978"/>
    <w:rsid w:val="005E33F9"/>
    <w:rsid w:val="005E579F"/>
    <w:rsid w:val="005F49C2"/>
    <w:rsid w:val="006008ED"/>
    <w:rsid w:val="00604132"/>
    <w:rsid w:val="00606B3D"/>
    <w:rsid w:val="00607C71"/>
    <w:rsid w:val="006110E6"/>
    <w:rsid w:val="006122A6"/>
    <w:rsid w:val="00612C78"/>
    <w:rsid w:val="0061738E"/>
    <w:rsid w:val="0062190F"/>
    <w:rsid w:val="00626AEA"/>
    <w:rsid w:val="00627EEC"/>
    <w:rsid w:val="00635186"/>
    <w:rsid w:val="00635568"/>
    <w:rsid w:val="0065436F"/>
    <w:rsid w:val="0065478A"/>
    <w:rsid w:val="00654D38"/>
    <w:rsid w:val="00663596"/>
    <w:rsid w:val="00663A34"/>
    <w:rsid w:val="006651E6"/>
    <w:rsid w:val="00671B9E"/>
    <w:rsid w:val="006725BF"/>
    <w:rsid w:val="0067696B"/>
    <w:rsid w:val="00676FDD"/>
    <w:rsid w:val="00677667"/>
    <w:rsid w:val="006804CB"/>
    <w:rsid w:val="006814B6"/>
    <w:rsid w:val="00682FE7"/>
    <w:rsid w:val="0068469B"/>
    <w:rsid w:val="0069392F"/>
    <w:rsid w:val="00695FAA"/>
    <w:rsid w:val="006961A4"/>
    <w:rsid w:val="006A57C5"/>
    <w:rsid w:val="006B0052"/>
    <w:rsid w:val="006C1BC2"/>
    <w:rsid w:val="006C653A"/>
    <w:rsid w:val="006D1AB5"/>
    <w:rsid w:val="006D23DC"/>
    <w:rsid w:val="006D3BC4"/>
    <w:rsid w:val="006D4C09"/>
    <w:rsid w:val="006D7186"/>
    <w:rsid w:val="006E0156"/>
    <w:rsid w:val="006E24A4"/>
    <w:rsid w:val="006E4E2A"/>
    <w:rsid w:val="006E6BCF"/>
    <w:rsid w:val="006F69C8"/>
    <w:rsid w:val="006F74A9"/>
    <w:rsid w:val="00700835"/>
    <w:rsid w:val="007035A4"/>
    <w:rsid w:val="00703738"/>
    <w:rsid w:val="007075FD"/>
    <w:rsid w:val="00707FF7"/>
    <w:rsid w:val="007103E4"/>
    <w:rsid w:val="0071076E"/>
    <w:rsid w:val="00710A14"/>
    <w:rsid w:val="00710C0E"/>
    <w:rsid w:val="0071606B"/>
    <w:rsid w:val="007207D8"/>
    <w:rsid w:val="0072233B"/>
    <w:rsid w:val="007241F8"/>
    <w:rsid w:val="0073631C"/>
    <w:rsid w:val="00737FFD"/>
    <w:rsid w:val="00742D5A"/>
    <w:rsid w:val="0074449E"/>
    <w:rsid w:val="00747A32"/>
    <w:rsid w:val="007514E9"/>
    <w:rsid w:val="00755499"/>
    <w:rsid w:val="007554DA"/>
    <w:rsid w:val="007578A2"/>
    <w:rsid w:val="007621C5"/>
    <w:rsid w:val="00763E34"/>
    <w:rsid w:val="00764A87"/>
    <w:rsid w:val="00764FED"/>
    <w:rsid w:val="00771CE1"/>
    <w:rsid w:val="007743DA"/>
    <w:rsid w:val="00774C1C"/>
    <w:rsid w:val="00791A8E"/>
    <w:rsid w:val="00792B08"/>
    <w:rsid w:val="007938B1"/>
    <w:rsid w:val="00793D7F"/>
    <w:rsid w:val="007A0775"/>
    <w:rsid w:val="007A0C3F"/>
    <w:rsid w:val="007A19A8"/>
    <w:rsid w:val="007A5224"/>
    <w:rsid w:val="007B2949"/>
    <w:rsid w:val="007B5DE7"/>
    <w:rsid w:val="007C4649"/>
    <w:rsid w:val="007C738C"/>
    <w:rsid w:val="007C7943"/>
    <w:rsid w:val="007D1793"/>
    <w:rsid w:val="007D23FF"/>
    <w:rsid w:val="007D684B"/>
    <w:rsid w:val="007E7059"/>
    <w:rsid w:val="007F100B"/>
    <w:rsid w:val="007F1F35"/>
    <w:rsid w:val="007F30E9"/>
    <w:rsid w:val="007F4A8A"/>
    <w:rsid w:val="007F5DA3"/>
    <w:rsid w:val="008012E0"/>
    <w:rsid w:val="00803755"/>
    <w:rsid w:val="0080542D"/>
    <w:rsid w:val="00806DE8"/>
    <w:rsid w:val="00807A06"/>
    <w:rsid w:val="008100AA"/>
    <w:rsid w:val="00811F2B"/>
    <w:rsid w:val="008179CB"/>
    <w:rsid w:val="008241A2"/>
    <w:rsid w:val="00824710"/>
    <w:rsid w:val="00824D77"/>
    <w:rsid w:val="00830ABF"/>
    <w:rsid w:val="0083232D"/>
    <w:rsid w:val="008354C8"/>
    <w:rsid w:val="008379BA"/>
    <w:rsid w:val="00853B64"/>
    <w:rsid w:val="00854DA6"/>
    <w:rsid w:val="008562E7"/>
    <w:rsid w:val="00857550"/>
    <w:rsid w:val="00861DD6"/>
    <w:rsid w:val="00862AB9"/>
    <w:rsid w:val="00863302"/>
    <w:rsid w:val="0086462F"/>
    <w:rsid w:val="00864807"/>
    <w:rsid w:val="0087295B"/>
    <w:rsid w:val="00872F07"/>
    <w:rsid w:val="00873C1D"/>
    <w:rsid w:val="0088078B"/>
    <w:rsid w:val="0088468E"/>
    <w:rsid w:val="00885797"/>
    <w:rsid w:val="00886CB6"/>
    <w:rsid w:val="00887669"/>
    <w:rsid w:val="0089155E"/>
    <w:rsid w:val="00897F6E"/>
    <w:rsid w:val="008A01A9"/>
    <w:rsid w:val="008A0D9C"/>
    <w:rsid w:val="008B1336"/>
    <w:rsid w:val="008B1AC2"/>
    <w:rsid w:val="008B26D0"/>
    <w:rsid w:val="008B5045"/>
    <w:rsid w:val="008B56A6"/>
    <w:rsid w:val="008B721E"/>
    <w:rsid w:val="008C0FB6"/>
    <w:rsid w:val="008C4A80"/>
    <w:rsid w:val="008C4C7C"/>
    <w:rsid w:val="008C4E87"/>
    <w:rsid w:val="008C51E9"/>
    <w:rsid w:val="008D64DC"/>
    <w:rsid w:val="008D7983"/>
    <w:rsid w:val="008D7D17"/>
    <w:rsid w:val="008E17D3"/>
    <w:rsid w:val="008E60EE"/>
    <w:rsid w:val="008F004B"/>
    <w:rsid w:val="008F135B"/>
    <w:rsid w:val="008F63B2"/>
    <w:rsid w:val="009058FC"/>
    <w:rsid w:val="00910588"/>
    <w:rsid w:val="0091142A"/>
    <w:rsid w:val="009125B1"/>
    <w:rsid w:val="00913714"/>
    <w:rsid w:val="00913A24"/>
    <w:rsid w:val="0091657F"/>
    <w:rsid w:val="00920CEE"/>
    <w:rsid w:val="009235C4"/>
    <w:rsid w:val="009306CB"/>
    <w:rsid w:val="00933F79"/>
    <w:rsid w:val="00934737"/>
    <w:rsid w:val="009369EF"/>
    <w:rsid w:val="00937297"/>
    <w:rsid w:val="00940A54"/>
    <w:rsid w:val="00943BA8"/>
    <w:rsid w:val="00946F7E"/>
    <w:rsid w:val="00953E7C"/>
    <w:rsid w:val="009547AD"/>
    <w:rsid w:val="00961661"/>
    <w:rsid w:val="00965467"/>
    <w:rsid w:val="00970175"/>
    <w:rsid w:val="009728F6"/>
    <w:rsid w:val="00973C13"/>
    <w:rsid w:val="00974743"/>
    <w:rsid w:val="00992AEA"/>
    <w:rsid w:val="009935AC"/>
    <w:rsid w:val="0099374F"/>
    <w:rsid w:val="00994B24"/>
    <w:rsid w:val="009A238B"/>
    <w:rsid w:val="009A478B"/>
    <w:rsid w:val="009B3DC9"/>
    <w:rsid w:val="009B44E7"/>
    <w:rsid w:val="009B7959"/>
    <w:rsid w:val="009C03B9"/>
    <w:rsid w:val="009C0A2A"/>
    <w:rsid w:val="009C3191"/>
    <w:rsid w:val="009C3B04"/>
    <w:rsid w:val="009C43A7"/>
    <w:rsid w:val="009C754F"/>
    <w:rsid w:val="009D23B7"/>
    <w:rsid w:val="009D3583"/>
    <w:rsid w:val="009D549E"/>
    <w:rsid w:val="009D6425"/>
    <w:rsid w:val="009D70B1"/>
    <w:rsid w:val="009E7B86"/>
    <w:rsid w:val="009F2994"/>
    <w:rsid w:val="009F373E"/>
    <w:rsid w:val="009F5528"/>
    <w:rsid w:val="009F5D5A"/>
    <w:rsid w:val="00A01852"/>
    <w:rsid w:val="00A0247A"/>
    <w:rsid w:val="00A028A2"/>
    <w:rsid w:val="00A02F96"/>
    <w:rsid w:val="00A127CB"/>
    <w:rsid w:val="00A256C4"/>
    <w:rsid w:val="00A25CBE"/>
    <w:rsid w:val="00A26063"/>
    <w:rsid w:val="00A26AD8"/>
    <w:rsid w:val="00A3461F"/>
    <w:rsid w:val="00A35313"/>
    <w:rsid w:val="00A35E67"/>
    <w:rsid w:val="00A416CE"/>
    <w:rsid w:val="00A43313"/>
    <w:rsid w:val="00A43C6D"/>
    <w:rsid w:val="00A46189"/>
    <w:rsid w:val="00A505DC"/>
    <w:rsid w:val="00A509E1"/>
    <w:rsid w:val="00A544B1"/>
    <w:rsid w:val="00A6041B"/>
    <w:rsid w:val="00A65750"/>
    <w:rsid w:val="00A657FD"/>
    <w:rsid w:val="00A658B6"/>
    <w:rsid w:val="00A7032D"/>
    <w:rsid w:val="00A72B10"/>
    <w:rsid w:val="00A73433"/>
    <w:rsid w:val="00A75ADF"/>
    <w:rsid w:val="00A819E2"/>
    <w:rsid w:val="00A84244"/>
    <w:rsid w:val="00A94A25"/>
    <w:rsid w:val="00A962C8"/>
    <w:rsid w:val="00A969D6"/>
    <w:rsid w:val="00A97367"/>
    <w:rsid w:val="00A979FE"/>
    <w:rsid w:val="00AA1048"/>
    <w:rsid w:val="00AA1944"/>
    <w:rsid w:val="00AA2C61"/>
    <w:rsid w:val="00AB04A1"/>
    <w:rsid w:val="00AB08A3"/>
    <w:rsid w:val="00AB1650"/>
    <w:rsid w:val="00AB2153"/>
    <w:rsid w:val="00AB2D68"/>
    <w:rsid w:val="00AC185C"/>
    <w:rsid w:val="00AD0B80"/>
    <w:rsid w:val="00AD1597"/>
    <w:rsid w:val="00AD2646"/>
    <w:rsid w:val="00AD477B"/>
    <w:rsid w:val="00AD61B0"/>
    <w:rsid w:val="00AE0E19"/>
    <w:rsid w:val="00AE1900"/>
    <w:rsid w:val="00AE4D9D"/>
    <w:rsid w:val="00AF192B"/>
    <w:rsid w:val="00AF2010"/>
    <w:rsid w:val="00AF6890"/>
    <w:rsid w:val="00AF6B6B"/>
    <w:rsid w:val="00B007B0"/>
    <w:rsid w:val="00B04B79"/>
    <w:rsid w:val="00B05E23"/>
    <w:rsid w:val="00B06EB9"/>
    <w:rsid w:val="00B176A7"/>
    <w:rsid w:val="00B20036"/>
    <w:rsid w:val="00B20AF5"/>
    <w:rsid w:val="00B239B9"/>
    <w:rsid w:val="00B247A8"/>
    <w:rsid w:val="00B2645D"/>
    <w:rsid w:val="00B3155D"/>
    <w:rsid w:val="00B32012"/>
    <w:rsid w:val="00B32E8D"/>
    <w:rsid w:val="00B33B9A"/>
    <w:rsid w:val="00B33C26"/>
    <w:rsid w:val="00B350CA"/>
    <w:rsid w:val="00B37B50"/>
    <w:rsid w:val="00B37E01"/>
    <w:rsid w:val="00B46EFB"/>
    <w:rsid w:val="00B528DF"/>
    <w:rsid w:val="00B54814"/>
    <w:rsid w:val="00B569D7"/>
    <w:rsid w:val="00B606E6"/>
    <w:rsid w:val="00B62FF4"/>
    <w:rsid w:val="00B66B4C"/>
    <w:rsid w:val="00B702EB"/>
    <w:rsid w:val="00B80B68"/>
    <w:rsid w:val="00B82B3B"/>
    <w:rsid w:val="00B84D87"/>
    <w:rsid w:val="00B87387"/>
    <w:rsid w:val="00B93519"/>
    <w:rsid w:val="00B9745F"/>
    <w:rsid w:val="00BA5868"/>
    <w:rsid w:val="00BA69E3"/>
    <w:rsid w:val="00BA71F9"/>
    <w:rsid w:val="00BB076A"/>
    <w:rsid w:val="00BB19A2"/>
    <w:rsid w:val="00BB44F1"/>
    <w:rsid w:val="00BC227E"/>
    <w:rsid w:val="00BC22C0"/>
    <w:rsid w:val="00BC5510"/>
    <w:rsid w:val="00BD0097"/>
    <w:rsid w:val="00BD3409"/>
    <w:rsid w:val="00BD5E93"/>
    <w:rsid w:val="00BD7FE1"/>
    <w:rsid w:val="00BE154B"/>
    <w:rsid w:val="00BE40F4"/>
    <w:rsid w:val="00BE5073"/>
    <w:rsid w:val="00BE50D4"/>
    <w:rsid w:val="00BF03CE"/>
    <w:rsid w:val="00BF06E4"/>
    <w:rsid w:val="00BF1277"/>
    <w:rsid w:val="00C00363"/>
    <w:rsid w:val="00C0538B"/>
    <w:rsid w:val="00C11793"/>
    <w:rsid w:val="00C14153"/>
    <w:rsid w:val="00C200DA"/>
    <w:rsid w:val="00C202F5"/>
    <w:rsid w:val="00C2370C"/>
    <w:rsid w:val="00C26229"/>
    <w:rsid w:val="00C264F8"/>
    <w:rsid w:val="00C30C4C"/>
    <w:rsid w:val="00C460BB"/>
    <w:rsid w:val="00C47614"/>
    <w:rsid w:val="00C51112"/>
    <w:rsid w:val="00C51729"/>
    <w:rsid w:val="00C51B09"/>
    <w:rsid w:val="00C5253A"/>
    <w:rsid w:val="00C558C3"/>
    <w:rsid w:val="00C562F8"/>
    <w:rsid w:val="00C565F7"/>
    <w:rsid w:val="00C5766B"/>
    <w:rsid w:val="00C57BB8"/>
    <w:rsid w:val="00C63A83"/>
    <w:rsid w:val="00C64827"/>
    <w:rsid w:val="00C67964"/>
    <w:rsid w:val="00C7264F"/>
    <w:rsid w:val="00C767CC"/>
    <w:rsid w:val="00C86CC0"/>
    <w:rsid w:val="00C8707A"/>
    <w:rsid w:val="00C87C5F"/>
    <w:rsid w:val="00C90146"/>
    <w:rsid w:val="00C967CA"/>
    <w:rsid w:val="00CA55FD"/>
    <w:rsid w:val="00CA63E4"/>
    <w:rsid w:val="00CA6FED"/>
    <w:rsid w:val="00CB0229"/>
    <w:rsid w:val="00CB10F4"/>
    <w:rsid w:val="00CB14CA"/>
    <w:rsid w:val="00CB26AA"/>
    <w:rsid w:val="00CB383B"/>
    <w:rsid w:val="00CB512C"/>
    <w:rsid w:val="00CC0DED"/>
    <w:rsid w:val="00CC59D8"/>
    <w:rsid w:val="00CC75A9"/>
    <w:rsid w:val="00CC7B89"/>
    <w:rsid w:val="00CC7F6C"/>
    <w:rsid w:val="00CD0160"/>
    <w:rsid w:val="00CD1212"/>
    <w:rsid w:val="00CD46F2"/>
    <w:rsid w:val="00CD6183"/>
    <w:rsid w:val="00CE3048"/>
    <w:rsid w:val="00CE6771"/>
    <w:rsid w:val="00CF12C1"/>
    <w:rsid w:val="00CF4ACD"/>
    <w:rsid w:val="00CF564B"/>
    <w:rsid w:val="00CF6102"/>
    <w:rsid w:val="00CF63F3"/>
    <w:rsid w:val="00CF6E17"/>
    <w:rsid w:val="00D01C09"/>
    <w:rsid w:val="00D05919"/>
    <w:rsid w:val="00D079EE"/>
    <w:rsid w:val="00D15AA3"/>
    <w:rsid w:val="00D16CEB"/>
    <w:rsid w:val="00D2139D"/>
    <w:rsid w:val="00D228D7"/>
    <w:rsid w:val="00D22FD0"/>
    <w:rsid w:val="00D25151"/>
    <w:rsid w:val="00D26D03"/>
    <w:rsid w:val="00D31128"/>
    <w:rsid w:val="00D314DB"/>
    <w:rsid w:val="00D318BD"/>
    <w:rsid w:val="00D358E1"/>
    <w:rsid w:val="00D35AE7"/>
    <w:rsid w:val="00D37AEE"/>
    <w:rsid w:val="00D42A24"/>
    <w:rsid w:val="00D42CFA"/>
    <w:rsid w:val="00D44EC9"/>
    <w:rsid w:val="00D47D8C"/>
    <w:rsid w:val="00D501E9"/>
    <w:rsid w:val="00D508C8"/>
    <w:rsid w:val="00D558E2"/>
    <w:rsid w:val="00D60FD0"/>
    <w:rsid w:val="00D62060"/>
    <w:rsid w:val="00D67651"/>
    <w:rsid w:val="00D67D4F"/>
    <w:rsid w:val="00D712FB"/>
    <w:rsid w:val="00D75F8A"/>
    <w:rsid w:val="00D772D9"/>
    <w:rsid w:val="00D8228D"/>
    <w:rsid w:val="00D8691C"/>
    <w:rsid w:val="00D9313B"/>
    <w:rsid w:val="00DA2850"/>
    <w:rsid w:val="00DA316C"/>
    <w:rsid w:val="00DA5F94"/>
    <w:rsid w:val="00DA74AC"/>
    <w:rsid w:val="00DB6649"/>
    <w:rsid w:val="00DB7BAB"/>
    <w:rsid w:val="00DC49CD"/>
    <w:rsid w:val="00DC5FF4"/>
    <w:rsid w:val="00DD6838"/>
    <w:rsid w:val="00DE0120"/>
    <w:rsid w:val="00DE393E"/>
    <w:rsid w:val="00DE795A"/>
    <w:rsid w:val="00DF055C"/>
    <w:rsid w:val="00DF05D5"/>
    <w:rsid w:val="00DF0C09"/>
    <w:rsid w:val="00DF171E"/>
    <w:rsid w:val="00DF174F"/>
    <w:rsid w:val="00DF295B"/>
    <w:rsid w:val="00DF2E78"/>
    <w:rsid w:val="00DF52F6"/>
    <w:rsid w:val="00DF711E"/>
    <w:rsid w:val="00DF75E9"/>
    <w:rsid w:val="00DF78FE"/>
    <w:rsid w:val="00E01B75"/>
    <w:rsid w:val="00E0573C"/>
    <w:rsid w:val="00E06B84"/>
    <w:rsid w:val="00E10B70"/>
    <w:rsid w:val="00E13195"/>
    <w:rsid w:val="00E1537A"/>
    <w:rsid w:val="00E178C4"/>
    <w:rsid w:val="00E20AC7"/>
    <w:rsid w:val="00E27CA7"/>
    <w:rsid w:val="00E31C61"/>
    <w:rsid w:val="00E32527"/>
    <w:rsid w:val="00E33DCE"/>
    <w:rsid w:val="00E36402"/>
    <w:rsid w:val="00E429BC"/>
    <w:rsid w:val="00E51A35"/>
    <w:rsid w:val="00E5399E"/>
    <w:rsid w:val="00E61311"/>
    <w:rsid w:val="00E623F4"/>
    <w:rsid w:val="00E63272"/>
    <w:rsid w:val="00E72607"/>
    <w:rsid w:val="00E75303"/>
    <w:rsid w:val="00E7568E"/>
    <w:rsid w:val="00E80D83"/>
    <w:rsid w:val="00E82505"/>
    <w:rsid w:val="00E8305C"/>
    <w:rsid w:val="00E83913"/>
    <w:rsid w:val="00E85E2E"/>
    <w:rsid w:val="00E91606"/>
    <w:rsid w:val="00E9172F"/>
    <w:rsid w:val="00E92F79"/>
    <w:rsid w:val="00E9360E"/>
    <w:rsid w:val="00E93695"/>
    <w:rsid w:val="00EA1818"/>
    <w:rsid w:val="00EA2ED2"/>
    <w:rsid w:val="00EA4CA5"/>
    <w:rsid w:val="00EB1765"/>
    <w:rsid w:val="00EB1C4C"/>
    <w:rsid w:val="00EB290F"/>
    <w:rsid w:val="00EC18EE"/>
    <w:rsid w:val="00EC1CD0"/>
    <w:rsid w:val="00EC768E"/>
    <w:rsid w:val="00EC7A03"/>
    <w:rsid w:val="00ED1029"/>
    <w:rsid w:val="00ED1993"/>
    <w:rsid w:val="00ED4E5C"/>
    <w:rsid w:val="00EE2E1C"/>
    <w:rsid w:val="00EE3B03"/>
    <w:rsid w:val="00EF3B26"/>
    <w:rsid w:val="00EF6DDA"/>
    <w:rsid w:val="00EF6F02"/>
    <w:rsid w:val="00F003B9"/>
    <w:rsid w:val="00F006BF"/>
    <w:rsid w:val="00F02136"/>
    <w:rsid w:val="00F049E0"/>
    <w:rsid w:val="00F12079"/>
    <w:rsid w:val="00F13B89"/>
    <w:rsid w:val="00F14A90"/>
    <w:rsid w:val="00F14B73"/>
    <w:rsid w:val="00F14B76"/>
    <w:rsid w:val="00F16181"/>
    <w:rsid w:val="00F16C4B"/>
    <w:rsid w:val="00F16FCB"/>
    <w:rsid w:val="00F21FDD"/>
    <w:rsid w:val="00F22811"/>
    <w:rsid w:val="00F22A90"/>
    <w:rsid w:val="00F309B1"/>
    <w:rsid w:val="00F366A0"/>
    <w:rsid w:val="00F37A59"/>
    <w:rsid w:val="00F45520"/>
    <w:rsid w:val="00F50936"/>
    <w:rsid w:val="00F53849"/>
    <w:rsid w:val="00F54789"/>
    <w:rsid w:val="00F54E49"/>
    <w:rsid w:val="00F56108"/>
    <w:rsid w:val="00F622EC"/>
    <w:rsid w:val="00F653B4"/>
    <w:rsid w:val="00F747F2"/>
    <w:rsid w:val="00F779D6"/>
    <w:rsid w:val="00F84214"/>
    <w:rsid w:val="00F84F7B"/>
    <w:rsid w:val="00F86782"/>
    <w:rsid w:val="00F867AF"/>
    <w:rsid w:val="00F915BE"/>
    <w:rsid w:val="00F95607"/>
    <w:rsid w:val="00F9665C"/>
    <w:rsid w:val="00FA0C5E"/>
    <w:rsid w:val="00FA5E7D"/>
    <w:rsid w:val="00FA6986"/>
    <w:rsid w:val="00FA6B0E"/>
    <w:rsid w:val="00FA75D2"/>
    <w:rsid w:val="00FB0C90"/>
    <w:rsid w:val="00FB1016"/>
    <w:rsid w:val="00FB4CC3"/>
    <w:rsid w:val="00FB6C87"/>
    <w:rsid w:val="00FC0434"/>
    <w:rsid w:val="00FC3B19"/>
    <w:rsid w:val="00FC564E"/>
    <w:rsid w:val="00FC5E7D"/>
    <w:rsid w:val="00FC660A"/>
    <w:rsid w:val="00FC67CC"/>
    <w:rsid w:val="00FC6984"/>
    <w:rsid w:val="00FC6F99"/>
    <w:rsid w:val="00FD11E3"/>
    <w:rsid w:val="00FD1E83"/>
    <w:rsid w:val="00FD2D80"/>
    <w:rsid w:val="00FE0579"/>
    <w:rsid w:val="00FE2E94"/>
    <w:rsid w:val="00FE33ED"/>
    <w:rsid w:val="00FE3F3A"/>
    <w:rsid w:val="00FF07C3"/>
    <w:rsid w:val="00FF2B4A"/>
    <w:rsid w:val="00FF2CC5"/>
    <w:rsid w:val="00FF3BBF"/>
    <w:rsid w:val="00FF5C97"/>
    <w:rsid w:val="00FF7F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1EE6E3D9"/>
  <w15:chartTrackingRefBased/>
  <w15:docId w15:val="{C84F1B9F-9CE8-4FF7-8EBD-6BB00E87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F622EC"/>
    <w:pPr>
      <w:keepNext/>
      <w:spacing w:before="240" w:after="60"/>
      <w:outlineLvl w:val="0"/>
    </w:pPr>
    <w:rPr>
      <w:rFonts w:ascii="Cambria" w:hAnsi="Cambria"/>
      <w:b/>
      <w:bCs/>
      <w:kern w:val="32"/>
      <w:sz w:val="32"/>
      <w:szCs w:val="32"/>
    </w:rPr>
  </w:style>
  <w:style w:type="paragraph" w:styleId="Nadpis2">
    <w:name w:val="heading 2"/>
    <w:basedOn w:val="Normln"/>
    <w:qFormat/>
    <w:rsid w:val="0013626E"/>
    <w:pPr>
      <w:keepNext/>
      <w:jc w:val="center"/>
      <w:outlineLvl w:val="1"/>
    </w:pPr>
    <w:rPr>
      <w:b/>
      <w:bCs/>
    </w:rPr>
  </w:style>
  <w:style w:type="paragraph" w:styleId="Nadpis4">
    <w:name w:val="heading 4"/>
    <w:basedOn w:val="Normln"/>
    <w:next w:val="Normln"/>
    <w:qFormat/>
    <w:rsid w:val="0086462F"/>
    <w:pPr>
      <w:keepNext/>
      <w:jc w:val="center"/>
      <w:outlineLvl w:val="3"/>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6E0156"/>
    <w:pPr>
      <w:shd w:val="clear" w:color="auto" w:fill="000080"/>
    </w:pPr>
    <w:rPr>
      <w:rFonts w:ascii="Tahoma" w:hAnsi="Tahoma" w:cs="Tahoma"/>
      <w:sz w:val="20"/>
      <w:szCs w:val="20"/>
    </w:rPr>
  </w:style>
  <w:style w:type="paragraph" w:styleId="Zhlav">
    <w:name w:val="header"/>
    <w:aliases w:val="nabidka 1,hdr"/>
    <w:basedOn w:val="Normln"/>
    <w:link w:val="ZhlavChar"/>
    <w:uiPriority w:val="99"/>
    <w:rsid w:val="0086462F"/>
    <w:pPr>
      <w:tabs>
        <w:tab w:val="center" w:pos="4536"/>
        <w:tab w:val="right" w:pos="9072"/>
      </w:tabs>
    </w:pPr>
  </w:style>
  <w:style w:type="paragraph" w:styleId="Zpat">
    <w:name w:val="footer"/>
    <w:basedOn w:val="Normln"/>
    <w:rsid w:val="0086462F"/>
    <w:pPr>
      <w:tabs>
        <w:tab w:val="center" w:pos="4536"/>
        <w:tab w:val="right" w:pos="9072"/>
      </w:tabs>
    </w:pPr>
  </w:style>
  <w:style w:type="paragraph" w:styleId="Textbubliny">
    <w:name w:val="Balloon Text"/>
    <w:basedOn w:val="Normln"/>
    <w:semiHidden/>
    <w:rsid w:val="001830C2"/>
    <w:rPr>
      <w:rFonts w:ascii="Tahoma" w:hAnsi="Tahoma" w:cs="Tahoma"/>
      <w:sz w:val="16"/>
      <w:szCs w:val="16"/>
    </w:rPr>
  </w:style>
  <w:style w:type="character" w:styleId="Odkaznakoment">
    <w:name w:val="annotation reference"/>
    <w:semiHidden/>
    <w:rsid w:val="001830C2"/>
    <w:rPr>
      <w:sz w:val="16"/>
      <w:szCs w:val="16"/>
    </w:rPr>
  </w:style>
  <w:style w:type="paragraph" w:styleId="Textkomente">
    <w:name w:val="annotation text"/>
    <w:basedOn w:val="Normln"/>
    <w:semiHidden/>
    <w:rsid w:val="001830C2"/>
    <w:rPr>
      <w:sz w:val="20"/>
      <w:szCs w:val="20"/>
    </w:rPr>
  </w:style>
  <w:style w:type="paragraph" w:styleId="Pedmtkomente">
    <w:name w:val="annotation subject"/>
    <w:basedOn w:val="Textkomente"/>
    <w:next w:val="Textkomente"/>
    <w:link w:val="PedmtkomenteChar"/>
    <w:uiPriority w:val="99"/>
    <w:rsid w:val="001830C2"/>
    <w:rPr>
      <w:b/>
      <w:bCs/>
    </w:rPr>
  </w:style>
  <w:style w:type="character" w:styleId="Hypertextovodkaz">
    <w:name w:val="Hyperlink"/>
    <w:uiPriority w:val="99"/>
    <w:rsid w:val="00A73433"/>
    <w:rPr>
      <w:color w:val="0000FF"/>
      <w:u w:val="single"/>
    </w:rPr>
  </w:style>
  <w:style w:type="character" w:styleId="slostrnky">
    <w:name w:val="page number"/>
    <w:basedOn w:val="Standardnpsmoodstavce"/>
    <w:rsid w:val="0086462F"/>
  </w:style>
  <w:style w:type="paragraph" w:styleId="Nzev">
    <w:name w:val="Title"/>
    <w:basedOn w:val="Normln"/>
    <w:qFormat/>
    <w:rsid w:val="0086462F"/>
    <w:pPr>
      <w:jc w:val="center"/>
    </w:pPr>
    <w:rPr>
      <w:b/>
      <w:sz w:val="36"/>
      <w:szCs w:val="20"/>
    </w:rPr>
  </w:style>
  <w:style w:type="paragraph" w:styleId="Zkladntext">
    <w:name w:val="Body Text"/>
    <w:basedOn w:val="Normln"/>
    <w:rsid w:val="006D4C09"/>
    <w:pPr>
      <w:widowControl w:val="0"/>
      <w:snapToGrid w:val="0"/>
    </w:pPr>
    <w:rPr>
      <w:color w:val="000000"/>
      <w:szCs w:val="20"/>
    </w:rPr>
  </w:style>
  <w:style w:type="paragraph" w:styleId="Zkladntextodsazen2">
    <w:name w:val="Body Text Indent 2"/>
    <w:basedOn w:val="Normln"/>
    <w:rsid w:val="00FC0434"/>
    <w:pPr>
      <w:suppressAutoHyphens/>
      <w:spacing w:after="120" w:line="480" w:lineRule="auto"/>
      <w:ind w:left="283"/>
    </w:pPr>
    <w:rPr>
      <w:sz w:val="20"/>
      <w:szCs w:val="20"/>
      <w:lang w:eastAsia="ar-SA"/>
    </w:rPr>
  </w:style>
  <w:style w:type="paragraph" w:styleId="Zkladntext2">
    <w:name w:val="Body Text 2"/>
    <w:basedOn w:val="Normln"/>
    <w:rsid w:val="000610D5"/>
    <w:pPr>
      <w:spacing w:after="120" w:line="480" w:lineRule="auto"/>
    </w:pPr>
    <w:rPr>
      <w:sz w:val="20"/>
      <w:szCs w:val="20"/>
    </w:rPr>
  </w:style>
  <w:style w:type="character" w:customStyle="1" w:styleId="Nadpis1Char">
    <w:name w:val="Nadpis 1 Char"/>
    <w:link w:val="Nadpis1"/>
    <w:rsid w:val="00F622EC"/>
    <w:rPr>
      <w:rFonts w:ascii="Cambria" w:eastAsia="Times New Roman" w:hAnsi="Cambria" w:cs="Times New Roman"/>
      <w:b/>
      <w:bCs/>
      <w:kern w:val="32"/>
      <w:sz w:val="32"/>
      <w:szCs w:val="32"/>
    </w:rPr>
  </w:style>
  <w:style w:type="character" w:customStyle="1" w:styleId="ZhlavChar">
    <w:name w:val="Záhlaví Char"/>
    <w:aliases w:val="nabidka 1 Char,hdr Char"/>
    <w:link w:val="Zhlav"/>
    <w:uiPriority w:val="99"/>
    <w:rsid w:val="003059C6"/>
    <w:rPr>
      <w:sz w:val="24"/>
      <w:szCs w:val="24"/>
    </w:rPr>
  </w:style>
  <w:style w:type="paragraph" w:styleId="Odstavecseseznamem">
    <w:name w:val="List Paragraph"/>
    <w:basedOn w:val="Normln"/>
    <w:link w:val="OdstavecseseznamemChar"/>
    <w:uiPriority w:val="34"/>
    <w:qFormat/>
    <w:rsid w:val="00CC7F6C"/>
    <w:pPr>
      <w:ind w:left="720"/>
      <w:contextualSpacing/>
    </w:pPr>
  </w:style>
  <w:style w:type="character" w:customStyle="1" w:styleId="nowrap">
    <w:name w:val="nowrap"/>
    <w:rsid w:val="00063AD7"/>
  </w:style>
  <w:style w:type="character" w:customStyle="1" w:styleId="PedmtkomenteChar">
    <w:name w:val="Předmět komentáře Char"/>
    <w:link w:val="Pedmtkomente"/>
    <w:uiPriority w:val="99"/>
    <w:rsid w:val="00D60FD0"/>
    <w:rPr>
      <w:b/>
      <w:bCs/>
    </w:rPr>
  </w:style>
  <w:style w:type="character" w:customStyle="1" w:styleId="Zvraznn">
    <w:name w:val="Zvýraznění"/>
    <w:qFormat/>
    <w:rsid w:val="006F69C8"/>
    <w:rPr>
      <w:i/>
      <w:iCs/>
    </w:rPr>
  </w:style>
  <w:style w:type="character" w:customStyle="1" w:styleId="OdstavecseseznamemChar">
    <w:name w:val="Odstavec se seznamem Char"/>
    <w:link w:val="Odstavecseseznamem"/>
    <w:uiPriority w:val="34"/>
    <w:locked/>
    <w:rsid w:val="00C86CC0"/>
    <w:rPr>
      <w:sz w:val="24"/>
      <w:szCs w:val="24"/>
    </w:rPr>
  </w:style>
  <w:style w:type="paragraph" w:styleId="Zkladntextodsazen3">
    <w:name w:val="Body Text Indent 3"/>
    <w:basedOn w:val="Normln"/>
    <w:link w:val="Zkladntextodsazen3Char"/>
    <w:rsid w:val="00F84214"/>
    <w:pPr>
      <w:spacing w:after="120"/>
      <w:ind w:left="283"/>
    </w:pPr>
    <w:rPr>
      <w:sz w:val="16"/>
      <w:szCs w:val="16"/>
    </w:rPr>
  </w:style>
  <w:style w:type="character" w:customStyle="1" w:styleId="Zkladntextodsazen3Char">
    <w:name w:val="Základní text odsazený 3 Char"/>
    <w:basedOn w:val="Standardnpsmoodstavce"/>
    <w:link w:val="Zkladntextodsazen3"/>
    <w:rsid w:val="00F84214"/>
    <w:rPr>
      <w:sz w:val="16"/>
      <w:szCs w:val="16"/>
    </w:rPr>
  </w:style>
  <w:style w:type="paragraph" w:styleId="Zkladntextodsazen">
    <w:name w:val="Body Text Indent"/>
    <w:basedOn w:val="Normln"/>
    <w:link w:val="ZkladntextodsazenChar"/>
    <w:rsid w:val="00E61311"/>
    <w:pPr>
      <w:spacing w:after="120"/>
      <w:ind w:left="283"/>
    </w:pPr>
  </w:style>
  <w:style w:type="character" w:customStyle="1" w:styleId="ZkladntextodsazenChar">
    <w:name w:val="Základní text odsazený Char"/>
    <w:basedOn w:val="Standardnpsmoodstavce"/>
    <w:link w:val="Zkladntextodsazen"/>
    <w:rsid w:val="00E61311"/>
    <w:rPr>
      <w:sz w:val="24"/>
      <w:szCs w:val="24"/>
    </w:rPr>
  </w:style>
  <w:style w:type="paragraph" w:styleId="Revize">
    <w:name w:val="Revision"/>
    <w:hidden/>
    <w:uiPriority w:val="99"/>
    <w:semiHidden/>
    <w:rsid w:val="002E01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1540">
      <w:bodyDiv w:val="1"/>
      <w:marLeft w:val="0"/>
      <w:marRight w:val="0"/>
      <w:marTop w:val="0"/>
      <w:marBottom w:val="0"/>
      <w:divBdr>
        <w:top w:val="none" w:sz="0" w:space="0" w:color="auto"/>
        <w:left w:val="none" w:sz="0" w:space="0" w:color="auto"/>
        <w:bottom w:val="none" w:sz="0" w:space="0" w:color="auto"/>
        <w:right w:val="none" w:sz="0" w:space="0" w:color="auto"/>
      </w:divBdr>
    </w:div>
    <w:div w:id="906110672">
      <w:bodyDiv w:val="1"/>
      <w:marLeft w:val="0"/>
      <w:marRight w:val="0"/>
      <w:marTop w:val="0"/>
      <w:marBottom w:val="0"/>
      <w:divBdr>
        <w:top w:val="none" w:sz="0" w:space="0" w:color="auto"/>
        <w:left w:val="none" w:sz="0" w:space="0" w:color="auto"/>
        <w:bottom w:val="none" w:sz="0" w:space="0" w:color="auto"/>
        <w:right w:val="none" w:sz="0" w:space="0" w:color="auto"/>
      </w:divBdr>
    </w:div>
    <w:div w:id="1296333851">
      <w:bodyDiv w:val="1"/>
      <w:marLeft w:val="0"/>
      <w:marRight w:val="0"/>
      <w:marTop w:val="0"/>
      <w:marBottom w:val="0"/>
      <w:divBdr>
        <w:top w:val="none" w:sz="0" w:space="0" w:color="auto"/>
        <w:left w:val="none" w:sz="0" w:space="0" w:color="auto"/>
        <w:bottom w:val="none" w:sz="0" w:space="0" w:color="auto"/>
        <w:right w:val="none" w:sz="0" w:space="0" w:color="auto"/>
      </w:divBdr>
      <w:divsChild>
        <w:div w:id="266236306">
          <w:marLeft w:val="0"/>
          <w:marRight w:val="0"/>
          <w:marTop w:val="0"/>
          <w:marBottom w:val="0"/>
          <w:divBdr>
            <w:top w:val="none" w:sz="0" w:space="0" w:color="auto"/>
            <w:left w:val="none" w:sz="0" w:space="0" w:color="auto"/>
            <w:bottom w:val="single" w:sz="8" w:space="1" w:color="auto"/>
            <w:right w:val="none" w:sz="0" w:space="0" w:color="auto"/>
          </w:divBdr>
        </w:div>
        <w:div w:id="343628640">
          <w:marLeft w:val="0"/>
          <w:marRight w:val="0"/>
          <w:marTop w:val="0"/>
          <w:marBottom w:val="0"/>
          <w:divBdr>
            <w:top w:val="none" w:sz="0" w:space="0" w:color="auto"/>
            <w:left w:val="none" w:sz="0" w:space="0" w:color="auto"/>
            <w:bottom w:val="single" w:sz="8" w:space="1" w:color="auto"/>
            <w:right w:val="none" w:sz="0" w:space="0" w:color="auto"/>
          </w:divBdr>
        </w:div>
        <w:div w:id="586504314">
          <w:marLeft w:val="0"/>
          <w:marRight w:val="0"/>
          <w:marTop w:val="0"/>
          <w:marBottom w:val="0"/>
          <w:divBdr>
            <w:top w:val="none" w:sz="0" w:space="0" w:color="auto"/>
            <w:left w:val="none" w:sz="0" w:space="0" w:color="auto"/>
            <w:bottom w:val="single" w:sz="8" w:space="1" w:color="auto"/>
            <w:right w:val="none" w:sz="0" w:space="0" w:color="auto"/>
          </w:divBdr>
        </w:div>
        <w:div w:id="1499619387">
          <w:marLeft w:val="0"/>
          <w:marRight w:val="0"/>
          <w:marTop w:val="0"/>
          <w:marBottom w:val="0"/>
          <w:divBdr>
            <w:top w:val="none" w:sz="0" w:space="0" w:color="auto"/>
            <w:left w:val="none" w:sz="0" w:space="0" w:color="auto"/>
            <w:bottom w:val="single" w:sz="8" w:space="1" w:color="auto"/>
            <w:right w:val="none" w:sz="0" w:space="0" w:color="auto"/>
          </w:divBdr>
        </w:div>
      </w:divsChild>
    </w:div>
    <w:div w:id="1653946536">
      <w:bodyDiv w:val="1"/>
      <w:marLeft w:val="0"/>
      <w:marRight w:val="0"/>
      <w:marTop w:val="0"/>
      <w:marBottom w:val="0"/>
      <w:divBdr>
        <w:top w:val="none" w:sz="0" w:space="0" w:color="auto"/>
        <w:left w:val="none" w:sz="0" w:space="0" w:color="auto"/>
        <w:bottom w:val="none" w:sz="0" w:space="0" w:color="auto"/>
        <w:right w:val="none" w:sz="0" w:space="0" w:color="auto"/>
      </w:divBdr>
    </w:div>
    <w:div w:id="1766414396">
      <w:bodyDiv w:val="1"/>
      <w:marLeft w:val="0"/>
      <w:marRight w:val="0"/>
      <w:marTop w:val="0"/>
      <w:marBottom w:val="0"/>
      <w:divBdr>
        <w:top w:val="none" w:sz="0" w:space="0" w:color="auto"/>
        <w:left w:val="none" w:sz="0" w:space="0" w:color="auto"/>
        <w:bottom w:val="none" w:sz="0" w:space="0" w:color="auto"/>
        <w:right w:val="none" w:sz="0" w:space="0" w:color="auto"/>
      </w:divBdr>
    </w:div>
    <w:div w:id="1944730280">
      <w:bodyDiv w:val="1"/>
      <w:marLeft w:val="0"/>
      <w:marRight w:val="0"/>
      <w:marTop w:val="0"/>
      <w:marBottom w:val="0"/>
      <w:divBdr>
        <w:top w:val="none" w:sz="0" w:space="0" w:color="auto"/>
        <w:left w:val="none" w:sz="0" w:space="0" w:color="auto"/>
        <w:bottom w:val="none" w:sz="0" w:space="0" w:color="auto"/>
        <w:right w:val="none" w:sz="0" w:space="0" w:color="auto"/>
      </w:divBdr>
    </w:div>
    <w:div w:id="19870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k.cnb.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B81AC-93FB-40AF-9AED-23C52380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3392</Words>
  <Characters>19404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Česká národní banka</Company>
  <LinksUpToDate>false</LinksUpToDate>
  <CharactersWithSpaces>22751</CharactersWithSpaces>
  <SharedDoc>false</SharedDoc>
  <HLinks>
    <vt:vector size="36" baseType="variant">
      <vt:variant>
        <vt:i4>5046352</vt:i4>
      </vt:variant>
      <vt:variant>
        <vt:i4>15</vt:i4>
      </vt:variant>
      <vt:variant>
        <vt:i4>0</vt:i4>
      </vt:variant>
      <vt:variant>
        <vt:i4>5</vt:i4>
      </vt:variant>
      <vt:variant>
        <vt:lpwstr>https://ezak.cnb.cz/</vt:lpwstr>
      </vt:variant>
      <vt:variant>
        <vt:lpwstr/>
      </vt:variant>
      <vt:variant>
        <vt:i4>65581</vt:i4>
      </vt:variant>
      <vt:variant>
        <vt:i4>12</vt:i4>
      </vt:variant>
      <vt:variant>
        <vt:i4>0</vt:i4>
      </vt:variant>
      <vt:variant>
        <vt:i4>5</vt:i4>
      </vt:variant>
      <vt:variant>
        <vt:lpwstr>mailto:faktury@cnb.cz</vt:lpwstr>
      </vt:variant>
      <vt:variant>
        <vt:lpwstr/>
      </vt:variant>
      <vt:variant>
        <vt:i4>6946828</vt:i4>
      </vt:variant>
      <vt:variant>
        <vt:i4>9</vt:i4>
      </vt:variant>
      <vt:variant>
        <vt:i4>0</vt:i4>
      </vt:variant>
      <vt:variant>
        <vt:i4>5</vt:i4>
      </vt:variant>
      <vt:variant>
        <vt:lpwstr>mailto:lefnarova@dekos-r.cz</vt:lpwstr>
      </vt:variant>
      <vt:variant>
        <vt:lpwstr/>
      </vt:variant>
      <vt:variant>
        <vt:i4>4259877</vt:i4>
      </vt:variant>
      <vt:variant>
        <vt:i4>6</vt:i4>
      </vt:variant>
      <vt:variant>
        <vt:i4>0</vt:i4>
      </vt:variant>
      <vt:variant>
        <vt:i4>5</vt:i4>
      </vt:variant>
      <vt:variant>
        <vt:lpwstr>mailto:martin.seidl@cnb.cz</vt:lpwstr>
      </vt:variant>
      <vt:variant>
        <vt:lpwstr/>
      </vt:variant>
      <vt:variant>
        <vt:i4>5111850</vt:i4>
      </vt:variant>
      <vt:variant>
        <vt:i4>3</vt:i4>
      </vt:variant>
      <vt:variant>
        <vt:i4>0</vt:i4>
      </vt:variant>
      <vt:variant>
        <vt:i4>5</vt:i4>
      </vt:variant>
      <vt:variant>
        <vt:lpwstr>mailto:michaela.hanigerova@cnb.cz</vt:lpwstr>
      </vt:variant>
      <vt:variant>
        <vt:lpwstr/>
      </vt:variant>
      <vt:variant>
        <vt:i4>852068</vt:i4>
      </vt:variant>
      <vt:variant>
        <vt:i4>0</vt:i4>
      </vt:variant>
      <vt:variant>
        <vt:i4>0</vt:i4>
      </vt:variant>
      <vt:variant>
        <vt:i4>5</vt:i4>
      </vt:variant>
      <vt:variant>
        <vt:lpwstr>mailto:pavel.bartos@cnb.cz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u00417</dc:creator>
  <cp:keywords/>
  <cp:lastModifiedBy>Mezuláník Pavel</cp:lastModifiedBy>
  <cp:revision>3</cp:revision>
  <cp:lastPrinted>2012-02-13T12:32:00Z</cp:lastPrinted>
  <dcterms:created xsi:type="dcterms:W3CDTF">2025-09-30T13:29:00Z</dcterms:created>
  <dcterms:modified xsi:type="dcterms:W3CDTF">2025-09-30T13:31:00Z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