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23C4A" w14:textId="77777777" w:rsidR="00F2595F" w:rsidRPr="00835BEB" w:rsidRDefault="00C339F0" w:rsidP="008A2D5F">
      <w:pPr>
        <w:pStyle w:val="Zkladntext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5BEB">
        <w:rPr>
          <w:rFonts w:ascii="Times New Roman" w:hAnsi="Times New Roman"/>
          <w:b/>
          <w:sz w:val="28"/>
          <w:szCs w:val="28"/>
        </w:rPr>
        <w:t>S</w:t>
      </w:r>
      <w:r w:rsidR="00F15A33" w:rsidRPr="00835BEB">
        <w:rPr>
          <w:rFonts w:ascii="Times New Roman" w:hAnsi="Times New Roman"/>
          <w:b/>
          <w:sz w:val="28"/>
          <w:szCs w:val="28"/>
        </w:rPr>
        <w:t>mlouv</w:t>
      </w:r>
      <w:r w:rsidR="00DC6EFA" w:rsidRPr="00835BEB">
        <w:rPr>
          <w:rFonts w:ascii="Times New Roman" w:hAnsi="Times New Roman"/>
          <w:b/>
          <w:sz w:val="28"/>
          <w:szCs w:val="28"/>
        </w:rPr>
        <w:t>a</w:t>
      </w:r>
    </w:p>
    <w:p w14:paraId="6E1FEFD2" w14:textId="3333AF74" w:rsidR="008A2D5F" w:rsidRPr="00835BEB" w:rsidRDefault="00393D3A" w:rsidP="00393D3A">
      <w:pPr>
        <w:pStyle w:val="Zkladntext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5BEB">
        <w:rPr>
          <w:rFonts w:ascii="Times New Roman" w:hAnsi="Times New Roman"/>
          <w:b/>
          <w:sz w:val="28"/>
          <w:szCs w:val="28"/>
        </w:rPr>
        <w:t>o</w:t>
      </w:r>
      <w:r w:rsidR="00180DD5">
        <w:rPr>
          <w:rFonts w:ascii="Times New Roman" w:hAnsi="Times New Roman"/>
          <w:b/>
          <w:sz w:val="28"/>
          <w:szCs w:val="28"/>
        </w:rPr>
        <w:t> </w:t>
      </w:r>
      <w:r w:rsidRPr="00835BEB">
        <w:rPr>
          <w:rFonts w:ascii="Times New Roman" w:hAnsi="Times New Roman"/>
          <w:b/>
          <w:sz w:val="28"/>
          <w:szCs w:val="28"/>
        </w:rPr>
        <w:t>v</w:t>
      </w:r>
      <w:r w:rsidR="008A2D5F" w:rsidRPr="00835BEB">
        <w:rPr>
          <w:rFonts w:ascii="Times New Roman" w:hAnsi="Times New Roman"/>
          <w:b/>
          <w:sz w:val="28"/>
          <w:szCs w:val="28"/>
        </w:rPr>
        <w:t xml:space="preserve">ýrobě </w:t>
      </w:r>
      <w:r w:rsidR="00550939" w:rsidRPr="00835BEB">
        <w:rPr>
          <w:rFonts w:ascii="Times New Roman" w:hAnsi="Times New Roman"/>
          <w:b/>
          <w:sz w:val="28"/>
          <w:szCs w:val="28"/>
        </w:rPr>
        <w:t>pamětních stříbrných m</w:t>
      </w:r>
      <w:r w:rsidR="00C339F0" w:rsidRPr="00835BEB">
        <w:rPr>
          <w:rFonts w:ascii="Times New Roman" w:hAnsi="Times New Roman"/>
          <w:b/>
          <w:sz w:val="28"/>
          <w:szCs w:val="28"/>
        </w:rPr>
        <w:t>incí</w:t>
      </w:r>
      <w:r w:rsidR="00913441">
        <w:rPr>
          <w:rFonts w:ascii="Times New Roman" w:hAnsi="Times New Roman"/>
          <w:b/>
          <w:sz w:val="28"/>
          <w:szCs w:val="28"/>
        </w:rPr>
        <w:t xml:space="preserve"> </w:t>
      </w:r>
      <w:r w:rsidR="00913441" w:rsidRPr="00913441">
        <w:rPr>
          <w:rFonts w:ascii="Times New Roman" w:hAnsi="Times New Roman"/>
          <w:b/>
          <w:sz w:val="28"/>
          <w:szCs w:val="28"/>
        </w:rPr>
        <w:t>100 a 200 Kč</w:t>
      </w:r>
    </w:p>
    <w:p w14:paraId="5A403EC1" w14:textId="77777777" w:rsidR="004E0A46" w:rsidRPr="00835BEB" w:rsidRDefault="004E0A46" w:rsidP="004E0A46">
      <w:pPr>
        <w:pStyle w:val="Zkladntext"/>
        <w:jc w:val="center"/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>uzavřená dle §</w:t>
      </w:r>
      <w:r w:rsidR="00A72267">
        <w:rPr>
          <w:rFonts w:ascii="Times New Roman" w:hAnsi="Times New Roman"/>
          <w:sz w:val="24"/>
          <w:szCs w:val="24"/>
        </w:rPr>
        <w:t> </w:t>
      </w:r>
      <w:r w:rsidRPr="00835BEB">
        <w:rPr>
          <w:rFonts w:ascii="Times New Roman" w:hAnsi="Times New Roman"/>
          <w:sz w:val="24"/>
          <w:szCs w:val="24"/>
        </w:rPr>
        <w:t>1746 odst</w:t>
      </w:r>
      <w:r w:rsidR="00077C42">
        <w:rPr>
          <w:rFonts w:ascii="Times New Roman" w:hAnsi="Times New Roman"/>
          <w:sz w:val="24"/>
          <w:szCs w:val="24"/>
        </w:rPr>
        <w:t xml:space="preserve">avce </w:t>
      </w:r>
      <w:r w:rsidRPr="00835BEB">
        <w:rPr>
          <w:rFonts w:ascii="Times New Roman" w:hAnsi="Times New Roman"/>
          <w:sz w:val="24"/>
          <w:szCs w:val="24"/>
        </w:rPr>
        <w:t>2 zákona č.</w:t>
      </w:r>
      <w:r w:rsidR="00180DD5">
        <w:rPr>
          <w:rFonts w:ascii="Times New Roman" w:hAnsi="Times New Roman"/>
          <w:sz w:val="24"/>
          <w:szCs w:val="24"/>
        </w:rPr>
        <w:t> </w:t>
      </w:r>
      <w:r w:rsidRPr="00835BEB">
        <w:rPr>
          <w:rFonts w:ascii="Times New Roman" w:hAnsi="Times New Roman"/>
          <w:sz w:val="24"/>
          <w:szCs w:val="24"/>
        </w:rPr>
        <w:t>89/2012</w:t>
      </w:r>
      <w:r w:rsidR="00A72267">
        <w:rPr>
          <w:rFonts w:ascii="Times New Roman" w:hAnsi="Times New Roman"/>
          <w:sz w:val="24"/>
          <w:szCs w:val="24"/>
        </w:rPr>
        <w:t> </w:t>
      </w:r>
      <w:r w:rsidRPr="00835BEB">
        <w:rPr>
          <w:rFonts w:ascii="Times New Roman" w:hAnsi="Times New Roman"/>
          <w:sz w:val="24"/>
          <w:szCs w:val="24"/>
        </w:rPr>
        <w:t>Sb.,</w:t>
      </w:r>
      <w:r w:rsidR="00393D3A" w:rsidRPr="00835BEB">
        <w:rPr>
          <w:rFonts w:ascii="Times New Roman" w:hAnsi="Times New Roman"/>
          <w:sz w:val="24"/>
          <w:szCs w:val="24"/>
        </w:rPr>
        <w:t xml:space="preserve"> </w:t>
      </w:r>
      <w:r w:rsidRPr="00835BEB">
        <w:rPr>
          <w:rFonts w:ascii="Times New Roman" w:hAnsi="Times New Roman"/>
          <w:sz w:val="24"/>
          <w:szCs w:val="24"/>
        </w:rPr>
        <w:t>občanský zákoník, ve znění pozdějších</w:t>
      </w:r>
      <w:r w:rsidR="00393D3A" w:rsidRPr="00835BEB">
        <w:rPr>
          <w:rFonts w:ascii="Times New Roman" w:hAnsi="Times New Roman"/>
          <w:sz w:val="24"/>
          <w:szCs w:val="24"/>
        </w:rPr>
        <w:t xml:space="preserve"> </w:t>
      </w:r>
      <w:r w:rsidRPr="00835BEB">
        <w:rPr>
          <w:rFonts w:ascii="Times New Roman" w:hAnsi="Times New Roman"/>
          <w:sz w:val="24"/>
          <w:szCs w:val="24"/>
        </w:rPr>
        <w:t>předpisů (dále jen „občanský zákoník“)</w:t>
      </w:r>
    </w:p>
    <w:p w14:paraId="6DB44881" w14:textId="77777777" w:rsidR="000F38B3" w:rsidRPr="00835BEB" w:rsidRDefault="004E0A46" w:rsidP="00F11C02">
      <w:pPr>
        <w:pStyle w:val="Zkladntext"/>
        <w:jc w:val="center"/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>mezi:</w:t>
      </w:r>
    </w:p>
    <w:p w14:paraId="384E6743" w14:textId="77777777" w:rsidR="00027325" w:rsidRPr="00835BEB" w:rsidRDefault="00027325" w:rsidP="00F11C02">
      <w:pPr>
        <w:pStyle w:val="Nadpis3"/>
        <w:spacing w:after="120"/>
      </w:pPr>
    </w:p>
    <w:p w14:paraId="32DC4C7C" w14:textId="77777777" w:rsidR="00F2595F" w:rsidRPr="00835BEB" w:rsidRDefault="00F2595F" w:rsidP="00F07B0B">
      <w:pPr>
        <w:pStyle w:val="Nadpis3"/>
        <w:tabs>
          <w:tab w:val="left" w:pos="7380"/>
        </w:tabs>
        <w:spacing w:after="120"/>
      </w:pPr>
      <w:r w:rsidRPr="00835BEB">
        <w:t>Českou národní bankou</w:t>
      </w:r>
    </w:p>
    <w:p w14:paraId="486EEE0A" w14:textId="77777777" w:rsidR="00F2595F" w:rsidRPr="00835BEB" w:rsidRDefault="00F2595F" w:rsidP="00F2595F">
      <w:pPr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>Na Příkopě 28</w:t>
      </w:r>
    </w:p>
    <w:p w14:paraId="62AEC9ED" w14:textId="77777777" w:rsidR="00F2595F" w:rsidRPr="00835BEB" w:rsidRDefault="004E0A46" w:rsidP="00F2595F">
      <w:pPr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 xml:space="preserve">115 03 </w:t>
      </w:r>
      <w:r w:rsidR="00F2595F" w:rsidRPr="00835BEB">
        <w:rPr>
          <w:rFonts w:ascii="Times New Roman" w:hAnsi="Times New Roman"/>
          <w:sz w:val="24"/>
          <w:szCs w:val="24"/>
        </w:rPr>
        <w:t>Praha 1</w:t>
      </w:r>
    </w:p>
    <w:p w14:paraId="66857032" w14:textId="77777777" w:rsidR="00F2595F" w:rsidRPr="00835BEB" w:rsidRDefault="00F2595F" w:rsidP="00F2595F">
      <w:pPr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>zastoupenou:</w:t>
      </w:r>
      <w:r w:rsidRPr="00835BEB">
        <w:rPr>
          <w:rFonts w:ascii="Times New Roman" w:hAnsi="Times New Roman"/>
          <w:sz w:val="24"/>
          <w:szCs w:val="24"/>
        </w:rPr>
        <w:tab/>
        <w:t>Ing.</w:t>
      </w:r>
      <w:r w:rsidR="00A041E3" w:rsidRPr="00835BEB">
        <w:rPr>
          <w:rFonts w:ascii="Times New Roman" w:hAnsi="Times New Roman"/>
          <w:sz w:val="24"/>
          <w:szCs w:val="24"/>
        </w:rPr>
        <w:t> </w:t>
      </w:r>
      <w:r w:rsidR="00F07B0B">
        <w:rPr>
          <w:rFonts w:ascii="Times New Roman" w:hAnsi="Times New Roman"/>
          <w:sz w:val="24"/>
          <w:szCs w:val="24"/>
        </w:rPr>
        <w:t>Ladislavem Kročáke</w:t>
      </w:r>
      <w:r w:rsidR="00A15803" w:rsidRPr="00835BEB">
        <w:rPr>
          <w:rFonts w:ascii="Times New Roman" w:hAnsi="Times New Roman"/>
          <w:sz w:val="24"/>
          <w:szCs w:val="24"/>
        </w:rPr>
        <w:t>m</w:t>
      </w:r>
      <w:r w:rsidR="007D7555" w:rsidRPr="00835BEB">
        <w:rPr>
          <w:rFonts w:ascii="Times New Roman" w:hAnsi="Times New Roman"/>
          <w:sz w:val="24"/>
          <w:szCs w:val="24"/>
        </w:rPr>
        <w:t xml:space="preserve">, </w:t>
      </w:r>
      <w:r w:rsidR="003313AB" w:rsidRPr="00835BEB">
        <w:rPr>
          <w:rFonts w:ascii="Times New Roman" w:hAnsi="Times New Roman"/>
          <w:sz w:val="24"/>
          <w:szCs w:val="24"/>
        </w:rPr>
        <w:t>ředitel</w:t>
      </w:r>
      <w:r w:rsidR="00AD17CA" w:rsidRPr="00835BEB">
        <w:rPr>
          <w:rFonts w:ascii="Times New Roman" w:hAnsi="Times New Roman"/>
          <w:sz w:val="24"/>
          <w:szCs w:val="24"/>
        </w:rPr>
        <w:t>em s</w:t>
      </w:r>
      <w:r w:rsidR="00C339F0" w:rsidRPr="00835BEB">
        <w:rPr>
          <w:rFonts w:ascii="Times New Roman" w:hAnsi="Times New Roman"/>
          <w:sz w:val="24"/>
          <w:szCs w:val="24"/>
        </w:rPr>
        <w:t>ekce peněžní</w:t>
      </w:r>
      <w:r w:rsidR="00206DDF">
        <w:rPr>
          <w:rFonts w:ascii="Times New Roman" w:hAnsi="Times New Roman"/>
          <w:sz w:val="24"/>
          <w:szCs w:val="24"/>
        </w:rPr>
        <w:t xml:space="preserve"> a platebního styku</w:t>
      </w:r>
    </w:p>
    <w:p w14:paraId="282E2BF8" w14:textId="77777777" w:rsidR="00F2595F" w:rsidRPr="00835BEB" w:rsidRDefault="00F2595F" w:rsidP="00F2595F">
      <w:pPr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ab/>
      </w:r>
      <w:r w:rsidRPr="00835BEB">
        <w:rPr>
          <w:rFonts w:ascii="Times New Roman" w:hAnsi="Times New Roman"/>
          <w:sz w:val="24"/>
          <w:szCs w:val="24"/>
        </w:rPr>
        <w:tab/>
        <w:t>a</w:t>
      </w:r>
    </w:p>
    <w:p w14:paraId="0E59A1F6" w14:textId="77777777" w:rsidR="00F2595F" w:rsidRPr="00835BEB" w:rsidRDefault="00F2595F" w:rsidP="00F2595F">
      <w:pPr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ab/>
      </w:r>
      <w:r w:rsidRPr="00835BEB">
        <w:rPr>
          <w:rFonts w:ascii="Times New Roman" w:hAnsi="Times New Roman"/>
          <w:sz w:val="24"/>
          <w:szCs w:val="24"/>
        </w:rPr>
        <w:tab/>
        <w:t>Ing. Zdeňkem Viriusem, ředitelem sekce správní</w:t>
      </w:r>
    </w:p>
    <w:p w14:paraId="1FA71E2E" w14:textId="77777777" w:rsidR="00F2595F" w:rsidRPr="00835BEB" w:rsidRDefault="00F2595F" w:rsidP="00F2595F">
      <w:pPr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>IČ</w:t>
      </w:r>
      <w:r w:rsidR="0086624F" w:rsidRPr="00835BEB">
        <w:rPr>
          <w:rFonts w:ascii="Times New Roman" w:hAnsi="Times New Roman"/>
          <w:sz w:val="24"/>
          <w:szCs w:val="24"/>
        </w:rPr>
        <w:t>O</w:t>
      </w:r>
      <w:r w:rsidRPr="00835BEB">
        <w:rPr>
          <w:rFonts w:ascii="Times New Roman" w:hAnsi="Times New Roman"/>
          <w:sz w:val="24"/>
          <w:szCs w:val="24"/>
        </w:rPr>
        <w:t>: 48136450</w:t>
      </w:r>
    </w:p>
    <w:p w14:paraId="693D8CF2" w14:textId="77777777" w:rsidR="00A041E3" w:rsidRPr="00835BEB" w:rsidRDefault="00F2595F" w:rsidP="00F2595F">
      <w:pPr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>DIČ: CZ48136450</w:t>
      </w:r>
    </w:p>
    <w:p w14:paraId="79550FA1" w14:textId="77777777" w:rsidR="00F2595F" w:rsidRPr="00835BEB" w:rsidRDefault="00A041E3" w:rsidP="00F11C02">
      <w:pPr>
        <w:spacing w:before="120"/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ab/>
      </w:r>
      <w:r w:rsidR="004E0A46" w:rsidRPr="00835BEB">
        <w:rPr>
          <w:rFonts w:ascii="Times New Roman" w:hAnsi="Times New Roman"/>
          <w:sz w:val="24"/>
          <w:szCs w:val="24"/>
        </w:rPr>
        <w:t>(dále jen „odběratel“ nebo také „ČNB“)</w:t>
      </w:r>
    </w:p>
    <w:p w14:paraId="4F458D05" w14:textId="77777777" w:rsidR="00F2595F" w:rsidRPr="00835BEB" w:rsidRDefault="00F2595F" w:rsidP="00F2595F">
      <w:pPr>
        <w:pStyle w:val="Zkladntex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3FEAA2" w14:textId="77777777" w:rsidR="00F2595F" w:rsidRPr="00835BEB" w:rsidRDefault="00F2595F" w:rsidP="00F2595F">
      <w:pPr>
        <w:pStyle w:val="Zkladntext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5BEB">
        <w:rPr>
          <w:rFonts w:ascii="Times New Roman" w:hAnsi="Times New Roman"/>
          <w:b/>
          <w:sz w:val="24"/>
          <w:szCs w:val="24"/>
        </w:rPr>
        <w:t>a</w:t>
      </w:r>
    </w:p>
    <w:p w14:paraId="41191F52" w14:textId="77777777" w:rsidR="00431EE2" w:rsidRPr="00835BEB" w:rsidRDefault="00431EE2" w:rsidP="00431EE2">
      <w:pPr>
        <w:pStyle w:val="Zkladntext"/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14:paraId="7BD357CA" w14:textId="77777777" w:rsidR="004E0A46" w:rsidRPr="00835BEB" w:rsidRDefault="004E0A46" w:rsidP="004E0A46">
      <w:pPr>
        <w:ind w:right="-567"/>
        <w:rPr>
          <w:rFonts w:ascii="Times New Roman" w:hAnsi="Times New Roman"/>
          <w:b/>
          <w:sz w:val="24"/>
          <w:szCs w:val="24"/>
          <w:highlight w:val="yellow"/>
        </w:rPr>
      </w:pPr>
      <w:r w:rsidRPr="00835BEB">
        <w:rPr>
          <w:rFonts w:ascii="Times New Roman" w:hAnsi="Times New Roman"/>
          <w:b/>
          <w:sz w:val="24"/>
          <w:szCs w:val="24"/>
          <w:highlight w:val="yellow"/>
        </w:rPr>
        <w:t>………………..</w:t>
      </w:r>
    </w:p>
    <w:p w14:paraId="75DBD9C4" w14:textId="77777777" w:rsidR="004E0A46" w:rsidRPr="00835BEB" w:rsidRDefault="004E0A46" w:rsidP="004E0A46">
      <w:pPr>
        <w:tabs>
          <w:tab w:val="left" w:pos="1418"/>
        </w:tabs>
        <w:ind w:right="-567"/>
        <w:rPr>
          <w:rFonts w:ascii="Times New Roman" w:hAnsi="Times New Roman"/>
          <w:sz w:val="24"/>
          <w:szCs w:val="24"/>
          <w:highlight w:val="yellow"/>
        </w:rPr>
      </w:pPr>
      <w:r w:rsidRPr="00835BEB">
        <w:rPr>
          <w:rFonts w:ascii="Times New Roman" w:hAnsi="Times New Roman"/>
          <w:sz w:val="24"/>
          <w:szCs w:val="24"/>
          <w:highlight w:val="yellow"/>
        </w:rPr>
        <w:t>se sídlem:</w:t>
      </w:r>
      <w:r w:rsidRPr="00835BEB">
        <w:rPr>
          <w:rFonts w:ascii="Times New Roman" w:hAnsi="Times New Roman"/>
          <w:sz w:val="24"/>
          <w:szCs w:val="24"/>
          <w:highlight w:val="yellow"/>
        </w:rPr>
        <w:tab/>
        <w:t>………………..</w:t>
      </w:r>
    </w:p>
    <w:p w14:paraId="0E3E17F0" w14:textId="77777777" w:rsidR="004E0A46" w:rsidRPr="00835BEB" w:rsidRDefault="004E0A46" w:rsidP="004E0A46">
      <w:pPr>
        <w:tabs>
          <w:tab w:val="left" w:pos="1418"/>
        </w:tabs>
        <w:ind w:right="-567"/>
        <w:rPr>
          <w:rFonts w:ascii="Times New Roman" w:hAnsi="Times New Roman"/>
          <w:sz w:val="24"/>
          <w:szCs w:val="24"/>
          <w:highlight w:val="yellow"/>
        </w:rPr>
      </w:pPr>
      <w:r w:rsidRPr="00835BEB">
        <w:rPr>
          <w:rFonts w:ascii="Times New Roman" w:hAnsi="Times New Roman"/>
          <w:b/>
          <w:sz w:val="24"/>
          <w:szCs w:val="24"/>
          <w:highlight w:val="yellow"/>
        </w:rPr>
        <w:tab/>
      </w:r>
      <w:r w:rsidRPr="00835BEB">
        <w:rPr>
          <w:rFonts w:ascii="Times New Roman" w:hAnsi="Times New Roman"/>
          <w:sz w:val="24"/>
          <w:szCs w:val="24"/>
          <w:highlight w:val="yellow"/>
        </w:rPr>
        <w:t>………………..</w:t>
      </w:r>
    </w:p>
    <w:p w14:paraId="7F28FCAB" w14:textId="77777777" w:rsidR="004E0A46" w:rsidRPr="00835BEB" w:rsidRDefault="004E0A46" w:rsidP="004E0A46">
      <w:pPr>
        <w:tabs>
          <w:tab w:val="left" w:pos="1418"/>
        </w:tabs>
        <w:ind w:right="-567"/>
        <w:rPr>
          <w:rFonts w:ascii="Times New Roman" w:hAnsi="Times New Roman"/>
          <w:sz w:val="24"/>
          <w:szCs w:val="24"/>
          <w:highlight w:val="yellow"/>
        </w:rPr>
      </w:pPr>
      <w:r w:rsidRPr="00835BEB">
        <w:rPr>
          <w:rFonts w:ascii="Times New Roman" w:hAnsi="Times New Roman"/>
          <w:sz w:val="24"/>
          <w:szCs w:val="24"/>
          <w:highlight w:val="yellow"/>
        </w:rPr>
        <w:t>zastoupenou/jednající: .............................</w:t>
      </w:r>
      <w:r w:rsidRPr="00835BEB">
        <w:rPr>
          <w:rFonts w:ascii="Times New Roman" w:hAnsi="Times New Roman"/>
          <w:sz w:val="24"/>
          <w:szCs w:val="24"/>
          <w:highlight w:val="yellow"/>
        </w:rPr>
        <w:tab/>
      </w:r>
    </w:p>
    <w:p w14:paraId="62722BF2" w14:textId="77777777" w:rsidR="004E0A46" w:rsidRPr="00835BEB" w:rsidRDefault="004E0A46" w:rsidP="004E0A46">
      <w:pPr>
        <w:ind w:right="-567"/>
        <w:rPr>
          <w:rFonts w:ascii="Times New Roman" w:hAnsi="Times New Roman"/>
          <w:sz w:val="24"/>
          <w:szCs w:val="24"/>
          <w:highlight w:val="yellow"/>
        </w:rPr>
      </w:pPr>
      <w:r w:rsidRPr="00835BEB">
        <w:rPr>
          <w:rFonts w:ascii="Times New Roman" w:hAnsi="Times New Roman"/>
          <w:sz w:val="24"/>
          <w:szCs w:val="24"/>
          <w:highlight w:val="yellow"/>
        </w:rPr>
        <w:t>IČO: .............................</w:t>
      </w:r>
      <w:r w:rsidRPr="00835BEB">
        <w:rPr>
          <w:rFonts w:ascii="Times New Roman" w:hAnsi="Times New Roman"/>
          <w:sz w:val="24"/>
          <w:szCs w:val="24"/>
          <w:highlight w:val="yellow"/>
        </w:rPr>
        <w:tab/>
      </w:r>
      <w:r w:rsidRPr="00835BEB">
        <w:rPr>
          <w:rFonts w:ascii="Times New Roman" w:hAnsi="Times New Roman"/>
          <w:sz w:val="24"/>
          <w:szCs w:val="24"/>
          <w:highlight w:val="yellow"/>
        </w:rPr>
        <w:tab/>
      </w:r>
      <w:r w:rsidRPr="00835BEB">
        <w:rPr>
          <w:rFonts w:ascii="Times New Roman" w:hAnsi="Times New Roman"/>
          <w:sz w:val="24"/>
          <w:szCs w:val="24"/>
          <w:highlight w:val="yellow"/>
        </w:rPr>
        <w:tab/>
      </w:r>
      <w:r w:rsidRPr="00835BEB">
        <w:rPr>
          <w:rFonts w:ascii="Times New Roman" w:hAnsi="Times New Roman"/>
          <w:sz w:val="24"/>
          <w:szCs w:val="24"/>
          <w:highlight w:val="yellow"/>
        </w:rPr>
        <w:tab/>
      </w:r>
      <w:r w:rsidRPr="00835BEB">
        <w:rPr>
          <w:rFonts w:ascii="Times New Roman" w:hAnsi="Times New Roman"/>
          <w:sz w:val="24"/>
          <w:szCs w:val="24"/>
          <w:highlight w:val="yellow"/>
        </w:rPr>
        <w:tab/>
      </w:r>
    </w:p>
    <w:p w14:paraId="510CDE9F" w14:textId="77777777" w:rsidR="004E0A46" w:rsidRPr="00835BEB" w:rsidRDefault="004E0A46" w:rsidP="004E0A46">
      <w:pPr>
        <w:ind w:right="-567"/>
        <w:rPr>
          <w:rFonts w:ascii="Times New Roman" w:hAnsi="Times New Roman"/>
          <w:sz w:val="24"/>
          <w:szCs w:val="24"/>
          <w:highlight w:val="yellow"/>
        </w:rPr>
      </w:pPr>
      <w:r w:rsidRPr="00835BEB">
        <w:rPr>
          <w:rFonts w:ascii="Times New Roman" w:hAnsi="Times New Roman"/>
          <w:sz w:val="24"/>
          <w:szCs w:val="24"/>
          <w:highlight w:val="yellow"/>
        </w:rPr>
        <w:t>DIČ: ............................</w:t>
      </w:r>
    </w:p>
    <w:p w14:paraId="75C54F54" w14:textId="77777777" w:rsidR="004E0A46" w:rsidRPr="00835BEB" w:rsidRDefault="004E0A46" w:rsidP="004E0A46">
      <w:pPr>
        <w:ind w:right="-567"/>
        <w:rPr>
          <w:rFonts w:ascii="Times New Roman" w:hAnsi="Times New Roman"/>
          <w:i/>
          <w:sz w:val="24"/>
          <w:szCs w:val="24"/>
        </w:rPr>
      </w:pPr>
      <w:r w:rsidRPr="00835BEB">
        <w:rPr>
          <w:rFonts w:ascii="Times New Roman" w:hAnsi="Times New Roman"/>
          <w:i/>
          <w:sz w:val="24"/>
          <w:szCs w:val="24"/>
          <w:highlight w:val="yellow"/>
        </w:rPr>
        <w:t>bankovní spojení/číslo účtu</w:t>
      </w:r>
    </w:p>
    <w:p w14:paraId="2D8133FD" w14:textId="77777777" w:rsidR="004E0A46" w:rsidRPr="00835BEB" w:rsidRDefault="004E0A46" w:rsidP="00F11C02">
      <w:pPr>
        <w:rPr>
          <w:rFonts w:ascii="Times New Roman" w:hAnsi="Times New Roman"/>
          <w:i/>
          <w:sz w:val="24"/>
          <w:szCs w:val="24"/>
          <w:highlight w:val="yellow"/>
        </w:rPr>
      </w:pPr>
      <w:r w:rsidRPr="00835BEB">
        <w:rPr>
          <w:rStyle w:val="nowrap"/>
          <w:rFonts w:ascii="Times New Roman" w:hAnsi="Times New Roman"/>
          <w:i/>
          <w:sz w:val="24"/>
          <w:szCs w:val="24"/>
          <w:highlight w:val="yellow"/>
        </w:rPr>
        <w:t>(plátce DPH uvede svůj účet, který</w:t>
      </w:r>
      <w:r w:rsidRPr="00835BEB">
        <w:rPr>
          <w:rFonts w:ascii="Times New Roman" w:hAnsi="Times New Roman"/>
          <w:i/>
          <w:sz w:val="24"/>
          <w:szCs w:val="24"/>
          <w:highlight w:val="yellow"/>
        </w:rPr>
        <w:t xml:space="preserve"> je zve</w:t>
      </w:r>
      <w:r w:rsidR="00393D3A" w:rsidRPr="00835BEB">
        <w:rPr>
          <w:rFonts w:ascii="Times New Roman" w:hAnsi="Times New Roman"/>
          <w:i/>
          <w:sz w:val="24"/>
          <w:szCs w:val="24"/>
          <w:highlight w:val="yellow"/>
        </w:rPr>
        <w:t>řejněn podle § 98 zákona o DPH)</w:t>
      </w:r>
    </w:p>
    <w:p w14:paraId="50B44F18" w14:textId="77777777" w:rsidR="004D31F3" w:rsidRPr="00835BEB" w:rsidRDefault="004E0A46" w:rsidP="004D31F3">
      <w:pPr>
        <w:pStyle w:val="Zkladntext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35BEB">
        <w:rPr>
          <w:rFonts w:ascii="Times New Roman" w:hAnsi="Times New Roman"/>
          <w:b/>
          <w:i/>
          <w:sz w:val="24"/>
          <w:szCs w:val="24"/>
          <w:highlight w:val="yellow"/>
        </w:rPr>
        <w:t>….. (doplní účastník)</w:t>
      </w:r>
    </w:p>
    <w:p w14:paraId="304B31EC" w14:textId="77777777" w:rsidR="00D42D81" w:rsidRPr="00835BEB" w:rsidRDefault="00A041E3" w:rsidP="00F11C02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ab/>
        <w:t>(d</w:t>
      </w:r>
      <w:r w:rsidR="00D42D81" w:rsidRPr="00835BEB">
        <w:rPr>
          <w:rFonts w:ascii="Times New Roman" w:hAnsi="Times New Roman"/>
          <w:sz w:val="24"/>
          <w:szCs w:val="24"/>
        </w:rPr>
        <w:t>ále jen „</w:t>
      </w:r>
      <w:r w:rsidR="002E578F" w:rsidRPr="00835BEB">
        <w:rPr>
          <w:rFonts w:ascii="Times New Roman" w:hAnsi="Times New Roman"/>
          <w:sz w:val="24"/>
          <w:szCs w:val="24"/>
        </w:rPr>
        <w:t>dodavatel</w:t>
      </w:r>
      <w:r w:rsidR="002F65E5" w:rsidRPr="00835BEB">
        <w:rPr>
          <w:rFonts w:ascii="Times New Roman" w:hAnsi="Times New Roman"/>
          <w:sz w:val="24"/>
          <w:szCs w:val="24"/>
        </w:rPr>
        <w:t>“</w:t>
      </w:r>
      <w:r w:rsidR="008A2D5F" w:rsidRPr="00835BEB">
        <w:rPr>
          <w:rFonts w:ascii="Times New Roman" w:hAnsi="Times New Roman"/>
          <w:sz w:val="24"/>
          <w:szCs w:val="24"/>
        </w:rPr>
        <w:t>)</w:t>
      </w:r>
    </w:p>
    <w:p w14:paraId="4FC6FB48" w14:textId="77777777" w:rsidR="00A54070" w:rsidRPr="00835BEB" w:rsidRDefault="00A54070" w:rsidP="003969A8">
      <w:pPr>
        <w:pStyle w:val="Zkladntex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A2DD1D" w14:textId="77777777" w:rsidR="00A54070" w:rsidRPr="00835BEB" w:rsidRDefault="00A54070" w:rsidP="003969A8">
      <w:pPr>
        <w:pStyle w:val="Zkladntex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0960D9" w14:textId="77777777" w:rsidR="00153E79" w:rsidRPr="007D7105" w:rsidRDefault="00153E79" w:rsidP="00ED57E7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7D7105">
        <w:rPr>
          <w:rFonts w:ascii="Times New Roman" w:hAnsi="Times New Roman"/>
          <w:b/>
          <w:sz w:val="24"/>
          <w:szCs w:val="24"/>
        </w:rPr>
        <w:t>Definice pojmů</w:t>
      </w:r>
    </w:p>
    <w:p w14:paraId="70D55153" w14:textId="77777777" w:rsidR="00153E79" w:rsidRPr="007D7105" w:rsidRDefault="00153E79" w:rsidP="003969A8">
      <w:pPr>
        <w:pStyle w:val="Zkladntext"/>
        <w:spacing w:after="0"/>
        <w:jc w:val="both"/>
        <w:rPr>
          <w:rFonts w:ascii="Times New Roman" w:hAnsi="Times New Roman"/>
          <w:sz w:val="24"/>
          <w:szCs w:val="24"/>
        </w:rPr>
      </w:pPr>
      <w:r w:rsidRPr="007D7105">
        <w:rPr>
          <w:rFonts w:ascii="Times New Roman" w:hAnsi="Times New Roman"/>
          <w:sz w:val="24"/>
          <w:szCs w:val="24"/>
        </w:rPr>
        <w:t>Pro účely této smlouvy jsou definovány následující pojmy:</w:t>
      </w:r>
    </w:p>
    <w:p w14:paraId="429DDDF4" w14:textId="77777777" w:rsidR="00153E79" w:rsidRPr="007D7105" w:rsidRDefault="00153E79" w:rsidP="004C7582">
      <w:pPr>
        <w:pStyle w:val="Zkladntext"/>
        <w:numPr>
          <w:ilvl w:val="0"/>
          <w:numId w:val="2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7D7105">
        <w:rPr>
          <w:rFonts w:ascii="Times New Roman" w:hAnsi="Times New Roman"/>
          <w:b/>
          <w:i/>
          <w:sz w:val="24"/>
          <w:szCs w:val="24"/>
        </w:rPr>
        <w:t>Ražbou</w:t>
      </w:r>
      <w:r w:rsidRPr="007D7105">
        <w:rPr>
          <w:rFonts w:ascii="Times New Roman" w:hAnsi="Times New Roman"/>
          <w:sz w:val="24"/>
          <w:szCs w:val="24"/>
        </w:rPr>
        <w:t xml:space="preserve"> se rozumí mechanické zpracování kovového polotovaru (střížku) </w:t>
      </w:r>
      <w:r w:rsidR="00097915" w:rsidRPr="007D7105">
        <w:rPr>
          <w:rFonts w:ascii="Times New Roman" w:hAnsi="Times New Roman"/>
          <w:sz w:val="24"/>
          <w:szCs w:val="24"/>
        </w:rPr>
        <w:t>lisováním (</w:t>
      </w:r>
      <w:r w:rsidRPr="007D7105">
        <w:rPr>
          <w:rFonts w:ascii="Times New Roman" w:hAnsi="Times New Roman"/>
          <w:sz w:val="24"/>
          <w:szCs w:val="24"/>
        </w:rPr>
        <w:t>tlakovým rázem</w:t>
      </w:r>
      <w:r w:rsidR="00097915" w:rsidRPr="007D7105">
        <w:rPr>
          <w:rFonts w:ascii="Times New Roman" w:hAnsi="Times New Roman"/>
          <w:sz w:val="24"/>
          <w:szCs w:val="24"/>
        </w:rPr>
        <w:t xml:space="preserve"> nebo tlakem)</w:t>
      </w:r>
      <w:r w:rsidR="003327B3" w:rsidRPr="007D7105">
        <w:rPr>
          <w:rFonts w:ascii="Times New Roman" w:hAnsi="Times New Roman"/>
          <w:sz w:val="24"/>
          <w:szCs w:val="24"/>
        </w:rPr>
        <w:t>.</w:t>
      </w:r>
    </w:p>
    <w:p w14:paraId="3D58BCC5" w14:textId="77777777" w:rsidR="00153E79" w:rsidRPr="007D7105" w:rsidRDefault="00153E79" w:rsidP="004C7582">
      <w:pPr>
        <w:pStyle w:val="Zkladntext"/>
        <w:numPr>
          <w:ilvl w:val="0"/>
          <w:numId w:val="2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7D7105">
        <w:rPr>
          <w:rFonts w:ascii="Times New Roman" w:hAnsi="Times New Roman"/>
          <w:b/>
          <w:i/>
          <w:sz w:val="24"/>
          <w:szCs w:val="24"/>
        </w:rPr>
        <w:t>Běžnou kvalito</w:t>
      </w:r>
      <w:r w:rsidR="00B03C2E" w:rsidRPr="007D7105">
        <w:rPr>
          <w:rFonts w:ascii="Times New Roman" w:hAnsi="Times New Roman"/>
          <w:b/>
          <w:i/>
          <w:sz w:val="24"/>
          <w:szCs w:val="24"/>
        </w:rPr>
        <w:t>u</w:t>
      </w:r>
      <w:r w:rsidR="00B03C2E" w:rsidRPr="007D7105">
        <w:rPr>
          <w:rFonts w:ascii="Times New Roman" w:hAnsi="Times New Roman"/>
          <w:sz w:val="24"/>
          <w:szCs w:val="24"/>
        </w:rPr>
        <w:t xml:space="preserve"> (též běžné provedení, standard) </w:t>
      </w:r>
      <w:r w:rsidRPr="007D7105">
        <w:rPr>
          <w:rFonts w:ascii="Times New Roman" w:hAnsi="Times New Roman"/>
          <w:sz w:val="24"/>
          <w:szCs w:val="24"/>
        </w:rPr>
        <w:t>se rozumí ražba z razidel celoplošně povrchově upravených do mírného lesku</w:t>
      </w:r>
      <w:r w:rsidR="00A72267" w:rsidRPr="007D7105">
        <w:rPr>
          <w:rFonts w:ascii="Times New Roman" w:hAnsi="Times New Roman"/>
          <w:sz w:val="24"/>
          <w:szCs w:val="24"/>
        </w:rPr>
        <w:t xml:space="preserve"> nebo mírného matu</w:t>
      </w:r>
      <w:r w:rsidRPr="007D7105">
        <w:rPr>
          <w:rFonts w:ascii="Times New Roman" w:hAnsi="Times New Roman"/>
          <w:sz w:val="24"/>
          <w:szCs w:val="24"/>
        </w:rPr>
        <w:t>, které zanechávají na minci přirozený ražební lesk</w:t>
      </w:r>
      <w:r w:rsidR="003327B3" w:rsidRPr="007D7105">
        <w:rPr>
          <w:rFonts w:ascii="Times New Roman" w:hAnsi="Times New Roman"/>
          <w:sz w:val="24"/>
          <w:szCs w:val="24"/>
        </w:rPr>
        <w:t>.</w:t>
      </w:r>
      <w:r w:rsidR="00F64EDE" w:rsidRPr="007D7105">
        <w:rPr>
          <w:rFonts w:ascii="Times New Roman" w:hAnsi="Times New Roman"/>
          <w:sz w:val="24"/>
          <w:szCs w:val="24"/>
        </w:rPr>
        <w:t xml:space="preserve"> Odběratel a dodavatel se pro každ</w:t>
      </w:r>
      <w:r w:rsidR="007D7105">
        <w:rPr>
          <w:rFonts w:ascii="Times New Roman" w:hAnsi="Times New Roman"/>
          <w:sz w:val="24"/>
          <w:szCs w:val="24"/>
        </w:rPr>
        <w:t>ý j</w:t>
      </w:r>
      <w:r w:rsidR="003255E4" w:rsidRPr="007D7105">
        <w:rPr>
          <w:rFonts w:ascii="Times New Roman" w:hAnsi="Times New Roman"/>
          <w:sz w:val="24"/>
          <w:szCs w:val="24"/>
        </w:rPr>
        <w:t>ednotliv</w:t>
      </w:r>
      <w:r w:rsidR="007D7105">
        <w:rPr>
          <w:rFonts w:ascii="Times New Roman" w:hAnsi="Times New Roman"/>
          <w:sz w:val="24"/>
          <w:szCs w:val="24"/>
        </w:rPr>
        <w:t>ý vzor m</w:t>
      </w:r>
      <w:r w:rsidR="00F64EDE" w:rsidRPr="007D7105">
        <w:rPr>
          <w:rFonts w:ascii="Times New Roman" w:hAnsi="Times New Roman"/>
          <w:sz w:val="24"/>
          <w:szCs w:val="24"/>
        </w:rPr>
        <w:t>inc</w:t>
      </w:r>
      <w:r w:rsidR="007D7105">
        <w:rPr>
          <w:rFonts w:ascii="Times New Roman" w:hAnsi="Times New Roman"/>
          <w:sz w:val="24"/>
          <w:szCs w:val="24"/>
        </w:rPr>
        <w:t>e</w:t>
      </w:r>
      <w:r w:rsidR="00F64EDE" w:rsidRPr="007D7105">
        <w:rPr>
          <w:rFonts w:ascii="Times New Roman" w:hAnsi="Times New Roman"/>
          <w:sz w:val="24"/>
          <w:szCs w:val="24"/>
        </w:rPr>
        <w:t xml:space="preserve"> mohou dohodnout na druhu a intenzitě</w:t>
      </w:r>
      <w:r w:rsidR="00A72267" w:rsidRPr="007D7105">
        <w:rPr>
          <w:rFonts w:ascii="Times New Roman" w:hAnsi="Times New Roman"/>
          <w:sz w:val="24"/>
          <w:szCs w:val="24"/>
        </w:rPr>
        <w:t xml:space="preserve"> lesku nebo matu.</w:t>
      </w:r>
    </w:p>
    <w:p w14:paraId="104EB752" w14:textId="77777777" w:rsidR="00ED57E7" w:rsidRPr="007D7105" w:rsidRDefault="00153E79" w:rsidP="00913441">
      <w:pPr>
        <w:pStyle w:val="Zkladntext"/>
        <w:widowControl w:val="0"/>
        <w:numPr>
          <w:ilvl w:val="0"/>
          <w:numId w:val="21"/>
        </w:numPr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7105">
        <w:rPr>
          <w:rFonts w:ascii="Times New Roman" w:hAnsi="Times New Roman"/>
          <w:b/>
          <w:i/>
          <w:sz w:val="24"/>
          <w:szCs w:val="24"/>
        </w:rPr>
        <w:t>Špičkovou kvalitou</w:t>
      </w:r>
      <w:r w:rsidR="00B03C2E" w:rsidRPr="007D7105">
        <w:rPr>
          <w:rFonts w:ascii="Times New Roman" w:hAnsi="Times New Roman"/>
          <w:sz w:val="24"/>
          <w:szCs w:val="24"/>
        </w:rPr>
        <w:t xml:space="preserve"> (též zvláštní provedení, proof) </w:t>
      </w:r>
      <w:r w:rsidRPr="007D7105">
        <w:rPr>
          <w:rFonts w:ascii="Times New Roman" w:hAnsi="Times New Roman"/>
          <w:sz w:val="24"/>
          <w:szCs w:val="24"/>
        </w:rPr>
        <w:t>se rozumí ražba z razidel, jejichž konkávní části jsou povrchově upraveny do matu a vrchní plocha do vysokého lesku, které zanechávají na minci matovaný reliéf a vysoce leštěnou mincovní plochu (plan)</w:t>
      </w:r>
      <w:r w:rsidR="003327B3" w:rsidRPr="007D7105">
        <w:rPr>
          <w:rFonts w:ascii="Times New Roman" w:hAnsi="Times New Roman"/>
          <w:sz w:val="24"/>
          <w:szCs w:val="24"/>
        </w:rPr>
        <w:t>.</w:t>
      </w:r>
      <w:r w:rsidR="00F64EDE" w:rsidRPr="007D7105">
        <w:rPr>
          <w:rFonts w:ascii="Times New Roman" w:hAnsi="Times New Roman"/>
          <w:sz w:val="24"/>
          <w:szCs w:val="24"/>
        </w:rPr>
        <w:t xml:space="preserve"> Odběratel a dodavatel se pro</w:t>
      </w:r>
      <w:r w:rsidR="003255E4" w:rsidRPr="007D7105">
        <w:rPr>
          <w:rFonts w:ascii="Times New Roman" w:hAnsi="Times New Roman"/>
          <w:sz w:val="24"/>
          <w:szCs w:val="24"/>
        </w:rPr>
        <w:t> </w:t>
      </w:r>
      <w:r w:rsidR="00F64EDE" w:rsidRPr="007D7105">
        <w:rPr>
          <w:rFonts w:ascii="Times New Roman" w:hAnsi="Times New Roman"/>
          <w:sz w:val="24"/>
          <w:szCs w:val="24"/>
        </w:rPr>
        <w:t>každ</w:t>
      </w:r>
      <w:r w:rsidR="007D7105">
        <w:rPr>
          <w:rFonts w:ascii="Times New Roman" w:hAnsi="Times New Roman"/>
          <w:sz w:val="24"/>
          <w:szCs w:val="24"/>
        </w:rPr>
        <w:t>ý</w:t>
      </w:r>
      <w:r w:rsidR="003255E4" w:rsidRPr="007D7105">
        <w:rPr>
          <w:rFonts w:ascii="Times New Roman" w:hAnsi="Times New Roman"/>
          <w:sz w:val="24"/>
          <w:szCs w:val="24"/>
        </w:rPr>
        <w:t xml:space="preserve"> jednotliv</w:t>
      </w:r>
      <w:r w:rsidR="007D7105">
        <w:rPr>
          <w:rFonts w:ascii="Times New Roman" w:hAnsi="Times New Roman"/>
          <w:sz w:val="24"/>
          <w:szCs w:val="24"/>
        </w:rPr>
        <w:t>ý</w:t>
      </w:r>
      <w:r w:rsidR="003255E4" w:rsidRPr="007D7105">
        <w:rPr>
          <w:rFonts w:ascii="Times New Roman" w:hAnsi="Times New Roman"/>
          <w:sz w:val="24"/>
          <w:szCs w:val="24"/>
        </w:rPr>
        <w:t xml:space="preserve"> </w:t>
      </w:r>
      <w:r w:rsidR="007D7105">
        <w:rPr>
          <w:rFonts w:ascii="Times New Roman" w:hAnsi="Times New Roman"/>
          <w:sz w:val="24"/>
          <w:szCs w:val="24"/>
        </w:rPr>
        <w:t xml:space="preserve">vzor </w:t>
      </w:r>
      <w:r w:rsidR="00F64EDE" w:rsidRPr="007D7105">
        <w:rPr>
          <w:rFonts w:ascii="Times New Roman" w:hAnsi="Times New Roman"/>
          <w:sz w:val="24"/>
          <w:szCs w:val="24"/>
        </w:rPr>
        <w:t>minc</w:t>
      </w:r>
      <w:r w:rsidR="007D7105">
        <w:rPr>
          <w:rFonts w:ascii="Times New Roman" w:hAnsi="Times New Roman"/>
          <w:sz w:val="24"/>
          <w:szCs w:val="24"/>
        </w:rPr>
        <w:t>e</w:t>
      </w:r>
      <w:r w:rsidR="00F64EDE" w:rsidRPr="007D7105">
        <w:rPr>
          <w:rFonts w:ascii="Times New Roman" w:hAnsi="Times New Roman"/>
          <w:sz w:val="24"/>
          <w:szCs w:val="24"/>
        </w:rPr>
        <w:t xml:space="preserve"> mohou dohodnout na druhu a</w:t>
      </w:r>
      <w:r w:rsidR="003255E4" w:rsidRPr="007D7105">
        <w:rPr>
          <w:rFonts w:ascii="Times New Roman" w:hAnsi="Times New Roman"/>
          <w:sz w:val="24"/>
          <w:szCs w:val="24"/>
        </w:rPr>
        <w:t> </w:t>
      </w:r>
      <w:r w:rsidR="00F64EDE" w:rsidRPr="007D7105">
        <w:rPr>
          <w:rFonts w:ascii="Times New Roman" w:hAnsi="Times New Roman"/>
          <w:sz w:val="24"/>
          <w:szCs w:val="24"/>
        </w:rPr>
        <w:t>intenzitě matu a lesku nebo na různém druhu a intenzitě matu a lesku na různých částech reliéfu a</w:t>
      </w:r>
      <w:r w:rsidR="00A72267" w:rsidRPr="007D7105">
        <w:rPr>
          <w:rFonts w:ascii="Times New Roman" w:hAnsi="Times New Roman"/>
          <w:sz w:val="24"/>
          <w:szCs w:val="24"/>
        </w:rPr>
        <w:t> </w:t>
      </w:r>
      <w:r w:rsidR="00F64EDE" w:rsidRPr="007D7105">
        <w:rPr>
          <w:rFonts w:ascii="Times New Roman" w:hAnsi="Times New Roman"/>
          <w:sz w:val="24"/>
          <w:szCs w:val="24"/>
        </w:rPr>
        <w:t>planu.</w:t>
      </w:r>
    </w:p>
    <w:p w14:paraId="50BDA4DF" w14:textId="125929E3" w:rsidR="00ED57E7" w:rsidRPr="00331E5F" w:rsidRDefault="00E56770" w:rsidP="00913441">
      <w:pPr>
        <w:pStyle w:val="Zkladntext"/>
        <w:widowControl w:val="0"/>
        <w:numPr>
          <w:ilvl w:val="0"/>
          <w:numId w:val="21"/>
        </w:numPr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31E5F">
        <w:rPr>
          <w:rFonts w:ascii="Times New Roman" w:hAnsi="Times New Roman"/>
          <w:b/>
          <w:i/>
          <w:sz w:val="24"/>
          <w:szCs w:val="24"/>
        </w:rPr>
        <w:t>V</w:t>
      </w:r>
      <w:r w:rsidR="001D77CA" w:rsidRPr="00331E5F">
        <w:rPr>
          <w:rFonts w:ascii="Times New Roman" w:hAnsi="Times New Roman"/>
          <w:b/>
          <w:i/>
          <w:sz w:val="24"/>
          <w:szCs w:val="24"/>
        </w:rPr>
        <w:t>zorovým odražkem</w:t>
      </w:r>
      <w:r w:rsidR="001D77CA" w:rsidRPr="00331E5F">
        <w:rPr>
          <w:rFonts w:ascii="Times New Roman" w:hAnsi="Times New Roman"/>
          <w:sz w:val="24"/>
          <w:szCs w:val="24"/>
        </w:rPr>
        <w:t xml:space="preserve"> se rozumí ražba</w:t>
      </w:r>
      <w:r w:rsidRPr="00331E5F">
        <w:rPr>
          <w:rFonts w:ascii="Times New Roman" w:hAnsi="Times New Roman"/>
          <w:sz w:val="24"/>
          <w:szCs w:val="24"/>
        </w:rPr>
        <w:t xml:space="preserve"> </w:t>
      </w:r>
      <w:r w:rsidR="001D77CA" w:rsidRPr="00331E5F">
        <w:rPr>
          <w:rFonts w:ascii="Times New Roman" w:hAnsi="Times New Roman"/>
          <w:sz w:val="24"/>
          <w:szCs w:val="24"/>
        </w:rPr>
        <w:t xml:space="preserve">prováděná za účelem odsouhlasení konečné </w:t>
      </w:r>
      <w:r w:rsidR="001D77CA" w:rsidRPr="00331E5F">
        <w:rPr>
          <w:rFonts w:ascii="Times New Roman" w:hAnsi="Times New Roman"/>
          <w:sz w:val="24"/>
          <w:szCs w:val="24"/>
        </w:rPr>
        <w:lastRenderedPageBreak/>
        <w:t>podoby</w:t>
      </w:r>
      <w:r w:rsidRPr="00331E5F">
        <w:rPr>
          <w:rFonts w:ascii="Times New Roman" w:hAnsi="Times New Roman"/>
          <w:sz w:val="24"/>
          <w:szCs w:val="24"/>
        </w:rPr>
        <w:t xml:space="preserve"> mince</w:t>
      </w:r>
      <w:r w:rsidR="00BC727E" w:rsidRPr="00331E5F">
        <w:rPr>
          <w:rFonts w:ascii="Times New Roman" w:hAnsi="Times New Roman"/>
          <w:sz w:val="24"/>
          <w:szCs w:val="24"/>
        </w:rPr>
        <w:t>, kter</w:t>
      </w:r>
      <w:r w:rsidR="001B54E5" w:rsidRPr="00331E5F">
        <w:rPr>
          <w:rFonts w:ascii="Times New Roman" w:hAnsi="Times New Roman"/>
          <w:sz w:val="24"/>
          <w:szCs w:val="24"/>
        </w:rPr>
        <w:t>á</w:t>
      </w:r>
      <w:r w:rsidR="00CB5E64" w:rsidRPr="00331E5F">
        <w:rPr>
          <w:rFonts w:ascii="Times New Roman" w:hAnsi="Times New Roman"/>
          <w:sz w:val="24"/>
          <w:szCs w:val="24"/>
        </w:rPr>
        <w:t xml:space="preserve"> následně</w:t>
      </w:r>
      <w:r w:rsidR="00CF6FF5" w:rsidRPr="00331E5F">
        <w:rPr>
          <w:rFonts w:ascii="Times New Roman" w:hAnsi="Times New Roman"/>
          <w:sz w:val="24"/>
          <w:szCs w:val="24"/>
        </w:rPr>
        <w:t xml:space="preserve"> </w:t>
      </w:r>
      <w:r w:rsidR="00CB5E64" w:rsidRPr="00331E5F">
        <w:rPr>
          <w:rFonts w:ascii="Times New Roman" w:hAnsi="Times New Roman"/>
          <w:sz w:val="24"/>
          <w:szCs w:val="24"/>
        </w:rPr>
        <w:t xml:space="preserve">slouží i jako </w:t>
      </w:r>
      <w:r w:rsidR="00CF6FF5" w:rsidRPr="00331E5F">
        <w:rPr>
          <w:rFonts w:ascii="Times New Roman" w:hAnsi="Times New Roman"/>
          <w:sz w:val="24"/>
          <w:szCs w:val="24"/>
        </w:rPr>
        <w:t xml:space="preserve">vzhledový </w:t>
      </w:r>
      <w:r w:rsidR="00CB5E64" w:rsidRPr="00331E5F">
        <w:rPr>
          <w:rFonts w:ascii="Times New Roman" w:hAnsi="Times New Roman"/>
          <w:sz w:val="24"/>
          <w:szCs w:val="24"/>
        </w:rPr>
        <w:t>etalon pro přejímku z výroby</w:t>
      </w:r>
      <w:r w:rsidR="001D77CA" w:rsidRPr="00331E5F">
        <w:rPr>
          <w:rFonts w:ascii="Times New Roman" w:hAnsi="Times New Roman"/>
          <w:sz w:val="24"/>
          <w:szCs w:val="24"/>
        </w:rPr>
        <w:t>.</w:t>
      </w:r>
      <w:r w:rsidR="00CF6FF5" w:rsidRPr="00331E5F">
        <w:rPr>
          <w:rFonts w:ascii="Times New Roman" w:hAnsi="Times New Roman"/>
          <w:sz w:val="24"/>
          <w:szCs w:val="24"/>
        </w:rPr>
        <w:t xml:space="preserve"> </w:t>
      </w:r>
      <w:r w:rsidR="00B91FFC" w:rsidRPr="00331E5F">
        <w:rPr>
          <w:rFonts w:ascii="Times New Roman" w:hAnsi="Times New Roman"/>
          <w:sz w:val="24"/>
          <w:szCs w:val="24"/>
        </w:rPr>
        <w:t>Vzorový odražek ne</w:t>
      </w:r>
      <w:r w:rsidR="00CF6FF5" w:rsidRPr="00331E5F">
        <w:rPr>
          <w:rFonts w:ascii="Times New Roman" w:hAnsi="Times New Roman"/>
          <w:sz w:val="24"/>
          <w:szCs w:val="24"/>
        </w:rPr>
        <w:t>ní určující pro parametry stanoven</w:t>
      </w:r>
      <w:r w:rsidR="001B54E5" w:rsidRPr="00331E5F">
        <w:rPr>
          <w:rFonts w:ascii="Times New Roman" w:hAnsi="Times New Roman"/>
          <w:sz w:val="24"/>
          <w:szCs w:val="24"/>
        </w:rPr>
        <w:t>é přímo touto smlouvou.</w:t>
      </w:r>
    </w:p>
    <w:p w14:paraId="166ADA47" w14:textId="7996B63D" w:rsidR="00ED57E7" w:rsidRPr="00331E5F" w:rsidRDefault="00ED57E7" w:rsidP="004C7582">
      <w:pPr>
        <w:pStyle w:val="Zkladntext"/>
        <w:numPr>
          <w:ilvl w:val="0"/>
          <w:numId w:val="2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331E5F">
        <w:rPr>
          <w:rFonts w:ascii="Times New Roman" w:hAnsi="Times New Roman"/>
          <w:b/>
          <w:i/>
          <w:sz w:val="24"/>
          <w:szCs w:val="24"/>
        </w:rPr>
        <w:t>Nástrojem pro zhotovení otisků mince na katalogovou kartu</w:t>
      </w:r>
      <w:r w:rsidRPr="00331E5F">
        <w:rPr>
          <w:rFonts w:ascii="Times New Roman" w:hAnsi="Times New Roman"/>
          <w:sz w:val="24"/>
          <w:szCs w:val="24"/>
        </w:rPr>
        <w:t xml:space="preserve"> se rozumí mosazný nebo ocelový štoček s reliéfem mince do hloubky v parametrech stanovených dohodou dodavatele s výrobcem katalogových karet.</w:t>
      </w:r>
      <w:r w:rsidR="002A59BB" w:rsidRPr="00331E5F">
        <w:rPr>
          <w:rFonts w:ascii="Times New Roman" w:hAnsi="Times New Roman"/>
          <w:sz w:val="24"/>
          <w:szCs w:val="24"/>
        </w:rPr>
        <w:t xml:space="preserve"> </w:t>
      </w:r>
    </w:p>
    <w:p w14:paraId="1C44926A" w14:textId="77777777" w:rsidR="00153E79" w:rsidRPr="00331E5F" w:rsidRDefault="00ED57E7" w:rsidP="004C7582">
      <w:pPr>
        <w:pStyle w:val="Zkladntext"/>
        <w:numPr>
          <w:ilvl w:val="0"/>
          <w:numId w:val="21"/>
        </w:numPr>
        <w:spacing w:before="120"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31E5F">
        <w:rPr>
          <w:rFonts w:ascii="Times New Roman" w:hAnsi="Times New Roman"/>
          <w:b/>
          <w:i/>
          <w:sz w:val="24"/>
          <w:szCs w:val="24"/>
        </w:rPr>
        <w:t>Katalogovou kartou</w:t>
      </w:r>
      <w:r w:rsidRPr="00331E5F">
        <w:rPr>
          <w:rFonts w:ascii="Times New Roman" w:hAnsi="Times New Roman"/>
          <w:sz w:val="24"/>
          <w:szCs w:val="24"/>
        </w:rPr>
        <w:t xml:space="preserve"> se rozumí doplňkový předmět k</w:t>
      </w:r>
      <w:r w:rsidR="009621F3" w:rsidRPr="00331E5F">
        <w:rPr>
          <w:rFonts w:ascii="Times New Roman" w:hAnsi="Times New Roman"/>
          <w:sz w:val="24"/>
          <w:szCs w:val="24"/>
        </w:rPr>
        <w:t> </w:t>
      </w:r>
      <w:r w:rsidRPr="00331E5F">
        <w:rPr>
          <w:rFonts w:ascii="Times New Roman" w:hAnsi="Times New Roman"/>
          <w:sz w:val="24"/>
          <w:szCs w:val="24"/>
        </w:rPr>
        <w:t>minci</w:t>
      </w:r>
      <w:r w:rsidR="009621F3" w:rsidRPr="00331E5F">
        <w:rPr>
          <w:rFonts w:ascii="Times New Roman" w:hAnsi="Times New Roman"/>
          <w:sz w:val="24"/>
          <w:szCs w:val="24"/>
        </w:rPr>
        <w:t>,</w:t>
      </w:r>
      <w:r w:rsidRPr="00331E5F">
        <w:rPr>
          <w:rFonts w:ascii="Times New Roman" w:hAnsi="Times New Roman"/>
          <w:sz w:val="24"/>
          <w:szCs w:val="24"/>
        </w:rPr>
        <w:t xml:space="preserve"> z</w:t>
      </w:r>
      <w:r w:rsidR="009621F3" w:rsidRPr="00331E5F">
        <w:rPr>
          <w:rFonts w:ascii="Times New Roman" w:hAnsi="Times New Roman"/>
          <w:sz w:val="24"/>
          <w:szCs w:val="24"/>
        </w:rPr>
        <w:t> </w:t>
      </w:r>
      <w:r w:rsidRPr="00331E5F">
        <w:rPr>
          <w:rFonts w:ascii="Times New Roman" w:hAnsi="Times New Roman"/>
          <w:sz w:val="24"/>
          <w:szCs w:val="24"/>
        </w:rPr>
        <w:t>kartonu</w:t>
      </w:r>
      <w:r w:rsidR="009621F3" w:rsidRPr="00331E5F">
        <w:rPr>
          <w:rFonts w:ascii="Times New Roman" w:hAnsi="Times New Roman"/>
          <w:sz w:val="24"/>
          <w:szCs w:val="24"/>
        </w:rPr>
        <w:t>,</w:t>
      </w:r>
      <w:r w:rsidRPr="00331E5F">
        <w:rPr>
          <w:rFonts w:ascii="Times New Roman" w:hAnsi="Times New Roman"/>
          <w:sz w:val="24"/>
          <w:szCs w:val="24"/>
        </w:rPr>
        <w:t xml:space="preserve"> s popisem mince a jejím plastickým vyobrazením provedeným technikou horké ražby.</w:t>
      </w:r>
    </w:p>
    <w:p w14:paraId="0DB19DF7" w14:textId="77777777" w:rsidR="00153E79" w:rsidRPr="00331E5F" w:rsidRDefault="00153E79" w:rsidP="00B5048F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7205BBB5" w14:textId="77777777" w:rsidR="00D42D81" w:rsidRPr="00835BEB" w:rsidRDefault="00D42D81" w:rsidP="003969A8">
      <w:pPr>
        <w:pStyle w:val="Zkladntext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1E5F">
        <w:rPr>
          <w:rFonts w:ascii="Times New Roman" w:hAnsi="Times New Roman"/>
          <w:b/>
          <w:sz w:val="24"/>
          <w:szCs w:val="24"/>
        </w:rPr>
        <w:t>Článek</w:t>
      </w:r>
      <w:r w:rsidR="00393D3A" w:rsidRPr="00331E5F">
        <w:rPr>
          <w:rFonts w:ascii="Times New Roman" w:hAnsi="Times New Roman"/>
          <w:b/>
          <w:sz w:val="24"/>
          <w:szCs w:val="24"/>
        </w:rPr>
        <w:t xml:space="preserve"> </w:t>
      </w:r>
      <w:r w:rsidRPr="00331E5F">
        <w:rPr>
          <w:rFonts w:ascii="Times New Roman" w:hAnsi="Times New Roman"/>
          <w:b/>
          <w:sz w:val="24"/>
          <w:szCs w:val="24"/>
        </w:rPr>
        <w:t>I</w:t>
      </w:r>
    </w:p>
    <w:p w14:paraId="60FF0AAF" w14:textId="77777777" w:rsidR="003969A8" w:rsidRPr="00B278A7" w:rsidRDefault="00D42D81" w:rsidP="00F11C02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835BEB">
        <w:rPr>
          <w:rFonts w:ascii="Times New Roman" w:hAnsi="Times New Roman"/>
          <w:b/>
          <w:sz w:val="24"/>
          <w:szCs w:val="24"/>
        </w:rPr>
        <w:t>Předmět</w:t>
      </w:r>
      <w:r w:rsidR="00393D3A" w:rsidRPr="00835BEB">
        <w:rPr>
          <w:rFonts w:ascii="Times New Roman" w:hAnsi="Times New Roman"/>
          <w:b/>
          <w:sz w:val="24"/>
          <w:szCs w:val="24"/>
        </w:rPr>
        <w:t xml:space="preserve"> </w:t>
      </w:r>
      <w:r w:rsidRPr="00835BEB">
        <w:rPr>
          <w:rFonts w:ascii="Times New Roman" w:hAnsi="Times New Roman"/>
          <w:b/>
          <w:sz w:val="24"/>
          <w:szCs w:val="24"/>
        </w:rPr>
        <w:t>plně</w:t>
      </w:r>
      <w:r w:rsidRPr="00B278A7">
        <w:rPr>
          <w:rFonts w:ascii="Times New Roman" w:hAnsi="Times New Roman"/>
          <w:b/>
          <w:sz w:val="24"/>
          <w:szCs w:val="24"/>
        </w:rPr>
        <w:t>ní</w:t>
      </w:r>
    </w:p>
    <w:p w14:paraId="3349C633" w14:textId="77777777" w:rsidR="00206DDF" w:rsidRDefault="006962F7" w:rsidP="00206DDF">
      <w:pPr>
        <w:pStyle w:val="Zkladntext"/>
        <w:numPr>
          <w:ilvl w:val="0"/>
          <w:numId w:val="3"/>
        </w:num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 w:rsidRPr="00B278A7">
        <w:rPr>
          <w:rFonts w:ascii="Times New Roman" w:hAnsi="Times New Roman"/>
          <w:sz w:val="24"/>
          <w:szCs w:val="24"/>
        </w:rPr>
        <w:t>Předmětem plnění podle této smlouvy je výroba</w:t>
      </w:r>
      <w:r w:rsidR="00206DDF">
        <w:rPr>
          <w:rFonts w:ascii="Times New Roman" w:hAnsi="Times New Roman"/>
          <w:sz w:val="24"/>
          <w:szCs w:val="24"/>
        </w:rPr>
        <w:t xml:space="preserve"> </w:t>
      </w:r>
      <w:r w:rsidR="00616BFA" w:rsidRPr="00B278A7">
        <w:rPr>
          <w:rFonts w:ascii="Times New Roman" w:hAnsi="Times New Roman"/>
          <w:sz w:val="24"/>
          <w:szCs w:val="24"/>
        </w:rPr>
        <w:t>pamětních stříbrných m</w:t>
      </w:r>
      <w:r w:rsidR="00C339F0" w:rsidRPr="00B278A7">
        <w:rPr>
          <w:rFonts w:ascii="Times New Roman" w:hAnsi="Times New Roman"/>
          <w:sz w:val="24"/>
          <w:szCs w:val="24"/>
        </w:rPr>
        <w:t>incí</w:t>
      </w:r>
      <w:r w:rsidR="00C32C20">
        <w:rPr>
          <w:rFonts w:ascii="Times New Roman" w:hAnsi="Times New Roman"/>
          <w:sz w:val="24"/>
          <w:szCs w:val="24"/>
        </w:rPr>
        <w:t xml:space="preserve"> </w:t>
      </w:r>
      <w:r w:rsidR="00A105C7" w:rsidRPr="00B278A7">
        <w:rPr>
          <w:rFonts w:ascii="Times New Roman" w:hAnsi="Times New Roman"/>
          <w:sz w:val="24"/>
          <w:szCs w:val="24"/>
        </w:rPr>
        <w:t>(</w:t>
      </w:r>
      <w:r w:rsidR="00E80A08" w:rsidRPr="00B278A7">
        <w:rPr>
          <w:rFonts w:ascii="Times New Roman" w:hAnsi="Times New Roman"/>
          <w:sz w:val="24"/>
          <w:szCs w:val="24"/>
        </w:rPr>
        <w:t>dále</w:t>
      </w:r>
      <w:r w:rsidR="00C32C20">
        <w:rPr>
          <w:rFonts w:ascii="Times New Roman" w:hAnsi="Times New Roman"/>
          <w:sz w:val="24"/>
          <w:szCs w:val="24"/>
        </w:rPr>
        <w:t xml:space="preserve"> </w:t>
      </w:r>
      <w:r w:rsidR="00E80A08" w:rsidRPr="00B278A7">
        <w:rPr>
          <w:rFonts w:ascii="Times New Roman" w:hAnsi="Times New Roman"/>
          <w:sz w:val="24"/>
          <w:szCs w:val="24"/>
        </w:rPr>
        <w:t>jen</w:t>
      </w:r>
      <w:r w:rsidR="00C32C20">
        <w:rPr>
          <w:rFonts w:ascii="Times New Roman" w:hAnsi="Times New Roman"/>
          <w:sz w:val="24"/>
          <w:szCs w:val="24"/>
        </w:rPr>
        <w:t xml:space="preserve"> </w:t>
      </w:r>
      <w:r w:rsidR="00E80A08" w:rsidRPr="00B278A7">
        <w:rPr>
          <w:rFonts w:ascii="Times New Roman" w:hAnsi="Times New Roman"/>
          <w:sz w:val="24"/>
          <w:szCs w:val="24"/>
        </w:rPr>
        <w:t>„mince“)</w:t>
      </w:r>
      <w:r w:rsidR="00393D3A" w:rsidRPr="00B278A7">
        <w:rPr>
          <w:rFonts w:ascii="Times New Roman" w:hAnsi="Times New Roman"/>
          <w:sz w:val="24"/>
          <w:szCs w:val="24"/>
        </w:rPr>
        <w:t xml:space="preserve"> </w:t>
      </w:r>
      <w:r w:rsidR="00832F81" w:rsidRPr="00B278A7">
        <w:rPr>
          <w:rFonts w:ascii="Times New Roman" w:hAnsi="Times New Roman"/>
          <w:sz w:val="24"/>
          <w:szCs w:val="24"/>
        </w:rPr>
        <w:t>v</w:t>
      </w:r>
      <w:r w:rsidR="00C32C20">
        <w:rPr>
          <w:rFonts w:ascii="Times New Roman" w:hAnsi="Times New Roman"/>
          <w:sz w:val="24"/>
          <w:szCs w:val="24"/>
        </w:rPr>
        <w:t xml:space="preserve"> těchto </w:t>
      </w:r>
      <w:r w:rsidR="00616BFA" w:rsidRPr="00B278A7">
        <w:rPr>
          <w:rFonts w:ascii="Times New Roman" w:hAnsi="Times New Roman"/>
          <w:sz w:val="24"/>
          <w:szCs w:val="24"/>
        </w:rPr>
        <w:t>nominálních hodnotách</w:t>
      </w:r>
      <w:r w:rsidR="00C32C20">
        <w:rPr>
          <w:rFonts w:ascii="Times New Roman" w:hAnsi="Times New Roman"/>
          <w:sz w:val="24"/>
          <w:szCs w:val="24"/>
        </w:rPr>
        <w:t xml:space="preserve"> a provedeních:</w:t>
      </w:r>
    </w:p>
    <w:p w14:paraId="30455836" w14:textId="77777777" w:rsidR="00206DDF" w:rsidRDefault="00206DDF" w:rsidP="00206DDF">
      <w:pPr>
        <w:pStyle w:val="Zkladntext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 </w:t>
      </w:r>
      <w:r w:rsidR="00616BFA" w:rsidRPr="00B278A7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 Kč ve špičkové kvalitě</w:t>
      </w:r>
      <w:r w:rsidR="00616BFA" w:rsidRPr="00B278A7">
        <w:rPr>
          <w:rFonts w:ascii="Times New Roman" w:hAnsi="Times New Roman"/>
          <w:sz w:val="24"/>
          <w:szCs w:val="24"/>
        </w:rPr>
        <w:t>,</w:t>
      </w:r>
    </w:p>
    <w:p w14:paraId="6F55E69B" w14:textId="77777777" w:rsidR="00206DDF" w:rsidRDefault="00206DDF" w:rsidP="00206DDF">
      <w:pPr>
        <w:pStyle w:val="Zkladntext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 2</w:t>
      </w:r>
      <w:r w:rsidR="00616BFA" w:rsidRPr="00B278A7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 Kč v běžné kvalitě,</w:t>
      </w:r>
    </w:p>
    <w:p w14:paraId="0B594B2F" w14:textId="2D118BF9" w:rsidR="00206DDF" w:rsidRDefault="00593013" w:rsidP="00593013">
      <w:pPr>
        <w:pStyle w:val="Zkladntext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 200 Kč ve špičkové kvalitě.</w:t>
      </w:r>
    </w:p>
    <w:p w14:paraId="7BA60231" w14:textId="77777777" w:rsidR="00832F81" w:rsidRPr="00B278A7" w:rsidRDefault="007C50D2" w:rsidP="00AC0C2C">
      <w:pPr>
        <w:pStyle w:val="Zkladntext"/>
        <w:numPr>
          <w:ilvl w:val="0"/>
          <w:numId w:val="3"/>
        </w:num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Mince mohou být v době účinnosti smlouvy předenominovány na jiné nominální hodnoty. </w:t>
      </w:r>
      <w:r w:rsidR="00B245C2" w:rsidRPr="00B278A7">
        <w:rPr>
          <w:rFonts w:ascii="Times New Roman" w:hAnsi="Times New Roman"/>
          <w:sz w:val="24"/>
          <w:szCs w:val="24"/>
        </w:rPr>
        <w:t>V případě v</w:t>
      </w:r>
      <w:r w:rsidR="00B27F56" w:rsidRPr="00B278A7">
        <w:rPr>
          <w:rFonts w:ascii="Times New Roman" w:hAnsi="Times New Roman"/>
          <w:sz w:val="24"/>
          <w:szCs w:val="24"/>
        </w:rPr>
        <w:t>stupu České republiky do eurosystému</w:t>
      </w:r>
      <w:r w:rsidR="008065B2" w:rsidRPr="00B278A7">
        <w:rPr>
          <w:rFonts w:ascii="Times New Roman" w:hAnsi="Times New Roman"/>
          <w:sz w:val="24"/>
          <w:szCs w:val="24"/>
        </w:rPr>
        <w:t xml:space="preserve"> </w:t>
      </w:r>
      <w:r w:rsidR="00B27F56" w:rsidRPr="00B278A7">
        <w:rPr>
          <w:rFonts w:ascii="Times New Roman" w:hAnsi="Times New Roman"/>
          <w:sz w:val="24"/>
          <w:szCs w:val="24"/>
        </w:rPr>
        <w:t>budou mince předenominovány na nominální hodnoty jednotné evropské měny euro.</w:t>
      </w:r>
      <w:r w:rsidR="00B245C2" w:rsidRPr="00B278A7">
        <w:rPr>
          <w:rFonts w:ascii="Times New Roman" w:hAnsi="Times New Roman"/>
          <w:sz w:val="24"/>
          <w:szCs w:val="24"/>
        </w:rPr>
        <w:t xml:space="preserve"> Předenominování bude provedeno formou dodatku k</w:t>
      </w:r>
      <w:r w:rsidR="008065B2" w:rsidRPr="00B278A7">
        <w:rPr>
          <w:rFonts w:ascii="Times New Roman" w:hAnsi="Times New Roman"/>
          <w:sz w:val="24"/>
          <w:szCs w:val="24"/>
        </w:rPr>
        <w:t xml:space="preserve"> této </w:t>
      </w:r>
      <w:r w:rsidR="003A5A25" w:rsidRPr="00B278A7">
        <w:rPr>
          <w:rFonts w:ascii="Times New Roman" w:hAnsi="Times New Roman"/>
          <w:sz w:val="24"/>
          <w:szCs w:val="24"/>
        </w:rPr>
        <w:t>smlouvě.</w:t>
      </w:r>
      <w:r w:rsidR="00206DDF">
        <w:rPr>
          <w:rFonts w:ascii="Times New Roman" w:hAnsi="Times New Roman"/>
          <w:sz w:val="24"/>
          <w:szCs w:val="24"/>
        </w:rPr>
        <w:t xml:space="preserve"> </w:t>
      </w:r>
    </w:p>
    <w:p w14:paraId="2AAF13E1" w14:textId="6142BFF2" w:rsidR="00832F81" w:rsidRDefault="008F2A2D" w:rsidP="00153A65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278A7">
        <w:rPr>
          <w:rFonts w:ascii="Times New Roman" w:hAnsi="Times New Roman"/>
          <w:sz w:val="24"/>
          <w:szCs w:val="24"/>
        </w:rPr>
        <w:t>Mince b</w:t>
      </w:r>
      <w:r w:rsidR="00925F28">
        <w:rPr>
          <w:rFonts w:ascii="Times New Roman" w:hAnsi="Times New Roman"/>
          <w:sz w:val="24"/>
          <w:szCs w:val="24"/>
        </w:rPr>
        <w:t>udou vydávány na základě plánu</w:t>
      </w:r>
      <w:r w:rsidR="00832F81" w:rsidRPr="00B278A7">
        <w:rPr>
          <w:rFonts w:ascii="Times New Roman" w:hAnsi="Times New Roman"/>
          <w:sz w:val="24"/>
          <w:szCs w:val="24"/>
        </w:rPr>
        <w:t xml:space="preserve"> emise pamětních</w:t>
      </w:r>
      <w:r w:rsidR="00206DDF">
        <w:rPr>
          <w:rFonts w:ascii="Times New Roman" w:hAnsi="Times New Roman"/>
          <w:sz w:val="24"/>
          <w:szCs w:val="24"/>
        </w:rPr>
        <w:t xml:space="preserve"> </w:t>
      </w:r>
      <w:r w:rsidR="00832F81" w:rsidRPr="00B278A7">
        <w:rPr>
          <w:rFonts w:ascii="Times New Roman" w:hAnsi="Times New Roman"/>
          <w:sz w:val="24"/>
          <w:szCs w:val="24"/>
        </w:rPr>
        <w:t>mincí</w:t>
      </w:r>
      <w:r w:rsidR="00206DDF">
        <w:rPr>
          <w:rFonts w:ascii="Times New Roman" w:hAnsi="Times New Roman"/>
          <w:sz w:val="24"/>
          <w:szCs w:val="24"/>
        </w:rPr>
        <w:t xml:space="preserve"> </w:t>
      </w:r>
      <w:r w:rsidR="00832F81" w:rsidRPr="00B278A7">
        <w:rPr>
          <w:rFonts w:ascii="Times New Roman" w:hAnsi="Times New Roman"/>
          <w:sz w:val="24"/>
          <w:szCs w:val="24"/>
        </w:rPr>
        <w:t>(dále</w:t>
      </w:r>
      <w:r w:rsidR="00932730">
        <w:rPr>
          <w:rFonts w:ascii="Times New Roman" w:hAnsi="Times New Roman"/>
          <w:sz w:val="24"/>
          <w:szCs w:val="24"/>
        </w:rPr>
        <w:t xml:space="preserve"> jen </w:t>
      </w:r>
      <w:r w:rsidR="00832F81" w:rsidRPr="00B278A7">
        <w:rPr>
          <w:rFonts w:ascii="Times New Roman" w:hAnsi="Times New Roman"/>
          <w:sz w:val="24"/>
          <w:szCs w:val="24"/>
        </w:rPr>
        <w:t>„</w:t>
      </w:r>
      <w:r w:rsidR="003F6476" w:rsidRPr="00B278A7">
        <w:rPr>
          <w:rFonts w:ascii="Times New Roman" w:hAnsi="Times New Roman"/>
          <w:sz w:val="24"/>
          <w:szCs w:val="24"/>
        </w:rPr>
        <w:t xml:space="preserve">emisní </w:t>
      </w:r>
      <w:r w:rsidR="00832F81" w:rsidRPr="00B278A7">
        <w:rPr>
          <w:rFonts w:ascii="Times New Roman" w:hAnsi="Times New Roman"/>
          <w:sz w:val="24"/>
          <w:szCs w:val="24"/>
        </w:rPr>
        <w:t xml:space="preserve">plán“), </w:t>
      </w:r>
      <w:r w:rsidR="00925F28" w:rsidRPr="00B278A7">
        <w:rPr>
          <w:rFonts w:ascii="Times New Roman" w:hAnsi="Times New Roman"/>
          <w:sz w:val="24"/>
          <w:szCs w:val="24"/>
        </w:rPr>
        <w:t>schvalovan</w:t>
      </w:r>
      <w:r w:rsidR="00925F28">
        <w:rPr>
          <w:rFonts w:ascii="Times New Roman" w:hAnsi="Times New Roman"/>
          <w:sz w:val="24"/>
          <w:szCs w:val="24"/>
        </w:rPr>
        <w:t>é</w:t>
      </w:r>
      <w:r w:rsidR="00FF45CE">
        <w:rPr>
          <w:rFonts w:ascii="Times New Roman" w:hAnsi="Times New Roman"/>
          <w:sz w:val="24"/>
          <w:szCs w:val="24"/>
        </w:rPr>
        <w:t>ho</w:t>
      </w:r>
      <w:r w:rsidR="00925F28" w:rsidRPr="00B278A7">
        <w:rPr>
          <w:rFonts w:ascii="Times New Roman" w:hAnsi="Times New Roman"/>
          <w:sz w:val="24"/>
          <w:szCs w:val="24"/>
        </w:rPr>
        <w:t xml:space="preserve"> </w:t>
      </w:r>
      <w:r w:rsidR="00832F81" w:rsidRPr="00B278A7">
        <w:rPr>
          <w:rFonts w:ascii="Times New Roman" w:hAnsi="Times New Roman"/>
          <w:sz w:val="24"/>
          <w:szCs w:val="24"/>
        </w:rPr>
        <w:t>bankovní radou ČNB na pětilet</w:t>
      </w:r>
      <w:r w:rsidR="00925F28">
        <w:rPr>
          <w:rFonts w:ascii="Times New Roman" w:hAnsi="Times New Roman"/>
          <w:sz w:val="24"/>
          <w:szCs w:val="24"/>
        </w:rPr>
        <w:t>é</w:t>
      </w:r>
      <w:r w:rsidR="00832F81" w:rsidRPr="00B278A7">
        <w:rPr>
          <w:rFonts w:ascii="Times New Roman" w:hAnsi="Times New Roman"/>
          <w:sz w:val="24"/>
          <w:szCs w:val="24"/>
        </w:rPr>
        <w:t xml:space="preserve"> </w:t>
      </w:r>
      <w:r w:rsidR="00D5356A" w:rsidRPr="00B278A7">
        <w:rPr>
          <w:rFonts w:ascii="Times New Roman" w:hAnsi="Times New Roman"/>
          <w:sz w:val="24"/>
          <w:szCs w:val="24"/>
        </w:rPr>
        <w:t xml:space="preserve">emisní </w:t>
      </w:r>
      <w:r w:rsidR="00832F81" w:rsidRPr="00B278A7">
        <w:rPr>
          <w:rFonts w:ascii="Times New Roman" w:hAnsi="Times New Roman"/>
          <w:sz w:val="24"/>
          <w:szCs w:val="24"/>
        </w:rPr>
        <w:t>období</w:t>
      </w:r>
      <w:r w:rsidRPr="00B278A7">
        <w:rPr>
          <w:rFonts w:ascii="Times New Roman" w:hAnsi="Times New Roman"/>
          <w:sz w:val="24"/>
          <w:szCs w:val="24"/>
        </w:rPr>
        <w:t>.</w:t>
      </w:r>
      <w:r w:rsidR="003A5A25" w:rsidRPr="00B278A7">
        <w:rPr>
          <w:rFonts w:ascii="Times New Roman" w:hAnsi="Times New Roman"/>
          <w:sz w:val="24"/>
          <w:szCs w:val="24"/>
        </w:rPr>
        <w:t xml:space="preserve"> </w:t>
      </w:r>
      <w:r w:rsidR="008E6B95">
        <w:rPr>
          <w:rFonts w:ascii="Times New Roman" w:hAnsi="Times New Roman"/>
          <w:sz w:val="24"/>
          <w:szCs w:val="24"/>
        </w:rPr>
        <w:t>Na základě této smlouvy</w:t>
      </w:r>
      <w:r w:rsidR="00206DDF">
        <w:rPr>
          <w:rFonts w:ascii="Times New Roman" w:hAnsi="Times New Roman"/>
          <w:sz w:val="24"/>
          <w:szCs w:val="24"/>
        </w:rPr>
        <w:t xml:space="preserve"> </w:t>
      </w:r>
      <w:r w:rsidR="008E6B95">
        <w:rPr>
          <w:rFonts w:ascii="Times New Roman" w:hAnsi="Times New Roman"/>
          <w:sz w:val="24"/>
          <w:szCs w:val="24"/>
        </w:rPr>
        <w:t>budou dodávány</w:t>
      </w:r>
      <w:r w:rsidR="00206DDF">
        <w:rPr>
          <w:rFonts w:ascii="Times New Roman" w:hAnsi="Times New Roman"/>
          <w:sz w:val="24"/>
          <w:szCs w:val="24"/>
        </w:rPr>
        <w:t xml:space="preserve"> </w:t>
      </w:r>
      <w:r w:rsidR="008E6B95">
        <w:rPr>
          <w:rFonts w:ascii="Times New Roman" w:hAnsi="Times New Roman"/>
          <w:sz w:val="24"/>
          <w:szCs w:val="24"/>
        </w:rPr>
        <w:t xml:space="preserve">mince emitované </w:t>
      </w:r>
      <w:r w:rsidR="008E6B95" w:rsidRPr="0073510F">
        <w:rPr>
          <w:rFonts w:ascii="Times New Roman" w:hAnsi="Times New Roman"/>
          <w:sz w:val="24"/>
          <w:szCs w:val="24"/>
        </w:rPr>
        <w:t>od 1.</w:t>
      </w:r>
      <w:r w:rsidR="00206DDF" w:rsidRPr="0073510F">
        <w:rPr>
          <w:rFonts w:ascii="Times New Roman" w:hAnsi="Times New Roman"/>
          <w:sz w:val="24"/>
          <w:szCs w:val="24"/>
        </w:rPr>
        <w:t> ledna 2026 do 31. prosince 2030</w:t>
      </w:r>
      <w:r w:rsidR="008E6B95">
        <w:rPr>
          <w:rFonts w:ascii="Times New Roman" w:hAnsi="Times New Roman"/>
          <w:sz w:val="24"/>
          <w:szCs w:val="24"/>
        </w:rPr>
        <w:t>.</w:t>
      </w:r>
      <w:r w:rsidR="00206DDF">
        <w:rPr>
          <w:rFonts w:ascii="Times New Roman" w:hAnsi="Times New Roman"/>
          <w:sz w:val="24"/>
          <w:szCs w:val="24"/>
        </w:rPr>
        <w:t xml:space="preserve"> </w:t>
      </w:r>
      <w:r w:rsidR="003A5A25" w:rsidRPr="00B278A7">
        <w:rPr>
          <w:rFonts w:ascii="Times New Roman" w:hAnsi="Times New Roman"/>
          <w:sz w:val="24"/>
          <w:szCs w:val="24"/>
        </w:rPr>
        <w:t>Emisní plán odběratel z</w:t>
      </w:r>
      <w:r w:rsidR="00F86CBD" w:rsidRPr="00B278A7">
        <w:rPr>
          <w:rFonts w:ascii="Times New Roman" w:hAnsi="Times New Roman"/>
          <w:sz w:val="24"/>
          <w:szCs w:val="24"/>
        </w:rPr>
        <w:t>veřejňuje a průběžně aktualizuje na své internetové stránce domény druhého řádu cnb.cz</w:t>
      </w:r>
      <w:r w:rsidR="003A5A25" w:rsidRPr="00B278A7">
        <w:rPr>
          <w:rFonts w:ascii="Times New Roman" w:hAnsi="Times New Roman"/>
          <w:sz w:val="24"/>
          <w:szCs w:val="24"/>
        </w:rPr>
        <w:t xml:space="preserve">. </w:t>
      </w:r>
      <w:r w:rsidR="00F86CBD" w:rsidRPr="00B278A7">
        <w:rPr>
          <w:rFonts w:ascii="Times New Roman" w:hAnsi="Times New Roman"/>
          <w:sz w:val="24"/>
          <w:szCs w:val="24"/>
        </w:rPr>
        <w:t>Součástí</w:t>
      </w:r>
      <w:r w:rsidR="003A5A25" w:rsidRPr="00B278A7">
        <w:rPr>
          <w:rFonts w:ascii="Times New Roman" w:hAnsi="Times New Roman"/>
          <w:sz w:val="24"/>
          <w:szCs w:val="24"/>
        </w:rPr>
        <w:t xml:space="preserve"> emisního plánu m</w:t>
      </w:r>
      <w:r w:rsidR="00F86CBD" w:rsidRPr="00B278A7">
        <w:rPr>
          <w:rFonts w:ascii="Times New Roman" w:hAnsi="Times New Roman"/>
          <w:sz w:val="24"/>
          <w:szCs w:val="24"/>
        </w:rPr>
        <w:t>ohou být i</w:t>
      </w:r>
      <w:r w:rsidR="003A5A25" w:rsidRPr="00B278A7">
        <w:rPr>
          <w:rFonts w:ascii="Times New Roman" w:hAnsi="Times New Roman"/>
          <w:sz w:val="24"/>
          <w:szCs w:val="24"/>
        </w:rPr>
        <w:t xml:space="preserve"> mince, které nejsou předmětem výroby</w:t>
      </w:r>
      <w:r w:rsidR="00BB5604">
        <w:rPr>
          <w:rFonts w:ascii="Times New Roman" w:hAnsi="Times New Roman"/>
          <w:sz w:val="24"/>
          <w:szCs w:val="24"/>
        </w:rPr>
        <w:t xml:space="preserve"> </w:t>
      </w:r>
      <w:r w:rsidR="00F86CBD" w:rsidRPr="00B278A7">
        <w:rPr>
          <w:rFonts w:ascii="Times New Roman" w:hAnsi="Times New Roman"/>
          <w:sz w:val="24"/>
          <w:szCs w:val="24"/>
        </w:rPr>
        <w:t>podle této smlouvy.</w:t>
      </w:r>
      <w:r w:rsidR="003A5A25" w:rsidRPr="00B278A7">
        <w:rPr>
          <w:rFonts w:ascii="Times New Roman" w:hAnsi="Times New Roman"/>
          <w:sz w:val="24"/>
          <w:szCs w:val="24"/>
        </w:rPr>
        <w:t xml:space="preserve"> Do</w:t>
      </w:r>
      <w:r w:rsidR="00832F81" w:rsidRPr="00B278A7">
        <w:rPr>
          <w:rFonts w:ascii="Times New Roman" w:hAnsi="Times New Roman"/>
          <w:sz w:val="24"/>
          <w:szCs w:val="24"/>
        </w:rPr>
        <w:t>davatel</w:t>
      </w:r>
      <w:r w:rsidR="003A5A25" w:rsidRPr="00B278A7">
        <w:rPr>
          <w:rFonts w:ascii="Times New Roman" w:hAnsi="Times New Roman"/>
          <w:sz w:val="24"/>
          <w:szCs w:val="24"/>
        </w:rPr>
        <w:t xml:space="preserve"> </w:t>
      </w:r>
      <w:r w:rsidR="00832F81" w:rsidRPr="00B278A7">
        <w:rPr>
          <w:rFonts w:ascii="Times New Roman" w:hAnsi="Times New Roman"/>
          <w:sz w:val="24"/>
          <w:szCs w:val="24"/>
        </w:rPr>
        <w:t>bere</w:t>
      </w:r>
      <w:r w:rsidR="003A5A25" w:rsidRPr="00B278A7">
        <w:rPr>
          <w:rFonts w:ascii="Times New Roman" w:hAnsi="Times New Roman"/>
          <w:sz w:val="24"/>
          <w:szCs w:val="24"/>
        </w:rPr>
        <w:t xml:space="preserve"> </w:t>
      </w:r>
      <w:r w:rsidR="00832F81" w:rsidRPr="00B278A7">
        <w:rPr>
          <w:rFonts w:ascii="Times New Roman" w:hAnsi="Times New Roman"/>
          <w:sz w:val="24"/>
          <w:szCs w:val="24"/>
        </w:rPr>
        <w:t>na</w:t>
      </w:r>
      <w:r w:rsidR="003A5A25" w:rsidRPr="00B278A7">
        <w:rPr>
          <w:rFonts w:ascii="Times New Roman" w:hAnsi="Times New Roman"/>
          <w:sz w:val="24"/>
          <w:szCs w:val="24"/>
        </w:rPr>
        <w:t> </w:t>
      </w:r>
      <w:r w:rsidR="00832F81" w:rsidRPr="00B278A7">
        <w:rPr>
          <w:rFonts w:ascii="Times New Roman" w:hAnsi="Times New Roman"/>
          <w:sz w:val="24"/>
          <w:szCs w:val="24"/>
        </w:rPr>
        <w:t>vědomí,</w:t>
      </w:r>
      <w:r w:rsidR="003A5A25" w:rsidRPr="00B278A7">
        <w:rPr>
          <w:rFonts w:ascii="Times New Roman" w:hAnsi="Times New Roman"/>
          <w:sz w:val="24"/>
          <w:szCs w:val="24"/>
        </w:rPr>
        <w:t xml:space="preserve"> </w:t>
      </w:r>
      <w:r w:rsidR="00832F81" w:rsidRPr="00B278A7">
        <w:rPr>
          <w:rFonts w:ascii="Times New Roman" w:hAnsi="Times New Roman"/>
          <w:sz w:val="24"/>
          <w:szCs w:val="24"/>
        </w:rPr>
        <w:t>že</w:t>
      </w:r>
      <w:r w:rsidR="003A5A25" w:rsidRPr="00B278A7">
        <w:rPr>
          <w:rFonts w:ascii="Times New Roman" w:hAnsi="Times New Roman"/>
          <w:sz w:val="24"/>
          <w:szCs w:val="24"/>
        </w:rPr>
        <w:t> </w:t>
      </w:r>
      <w:r w:rsidR="00832F81" w:rsidRPr="00B278A7">
        <w:rPr>
          <w:rFonts w:ascii="Times New Roman" w:hAnsi="Times New Roman"/>
          <w:sz w:val="24"/>
          <w:szCs w:val="24"/>
        </w:rPr>
        <w:t>do</w:t>
      </w:r>
      <w:r w:rsidR="003A5A25" w:rsidRPr="00B278A7">
        <w:rPr>
          <w:rFonts w:ascii="Times New Roman" w:hAnsi="Times New Roman"/>
          <w:sz w:val="24"/>
          <w:szCs w:val="24"/>
        </w:rPr>
        <w:t xml:space="preserve"> emisního </w:t>
      </w:r>
      <w:r w:rsidR="00832F81" w:rsidRPr="00B278A7">
        <w:rPr>
          <w:rFonts w:ascii="Times New Roman" w:hAnsi="Times New Roman"/>
          <w:sz w:val="24"/>
          <w:szCs w:val="24"/>
        </w:rPr>
        <w:t>plánu ne</w:t>
      </w:r>
      <w:r w:rsidR="00832F81" w:rsidRPr="00886100">
        <w:rPr>
          <w:rFonts w:ascii="Times New Roman" w:hAnsi="Times New Roman"/>
          <w:sz w:val="24"/>
          <w:szCs w:val="24"/>
        </w:rPr>
        <w:t>musejí být zařazen</w:t>
      </w:r>
      <w:r w:rsidR="00281B6E" w:rsidRPr="00886100">
        <w:rPr>
          <w:rFonts w:ascii="Times New Roman" w:hAnsi="Times New Roman"/>
          <w:sz w:val="24"/>
          <w:szCs w:val="24"/>
        </w:rPr>
        <w:t xml:space="preserve">y </w:t>
      </w:r>
      <w:r w:rsidR="00832F81" w:rsidRPr="00886100">
        <w:rPr>
          <w:rFonts w:ascii="Times New Roman" w:hAnsi="Times New Roman"/>
          <w:sz w:val="24"/>
          <w:szCs w:val="24"/>
        </w:rPr>
        <w:t>žádné</w:t>
      </w:r>
      <w:r w:rsidRPr="00886100">
        <w:rPr>
          <w:rFonts w:ascii="Times New Roman" w:hAnsi="Times New Roman"/>
          <w:sz w:val="24"/>
          <w:szCs w:val="24"/>
        </w:rPr>
        <w:t xml:space="preserve"> mince</w:t>
      </w:r>
      <w:r w:rsidR="008C5F6E" w:rsidRPr="00886100">
        <w:rPr>
          <w:rFonts w:ascii="Times New Roman" w:hAnsi="Times New Roman"/>
          <w:sz w:val="24"/>
          <w:szCs w:val="24"/>
        </w:rPr>
        <w:t>. Dodavatel také bere na</w:t>
      </w:r>
      <w:r w:rsidR="00281B6E" w:rsidRPr="00886100">
        <w:rPr>
          <w:rFonts w:ascii="Times New Roman" w:hAnsi="Times New Roman"/>
          <w:sz w:val="24"/>
          <w:szCs w:val="24"/>
        </w:rPr>
        <w:t> </w:t>
      </w:r>
      <w:r w:rsidR="008C5F6E" w:rsidRPr="00886100">
        <w:rPr>
          <w:rFonts w:ascii="Times New Roman" w:hAnsi="Times New Roman"/>
          <w:sz w:val="24"/>
          <w:szCs w:val="24"/>
        </w:rPr>
        <w:t>vědomí, že</w:t>
      </w:r>
      <w:r w:rsidRPr="00886100">
        <w:rPr>
          <w:rFonts w:ascii="Times New Roman" w:hAnsi="Times New Roman"/>
          <w:sz w:val="24"/>
          <w:szCs w:val="24"/>
        </w:rPr>
        <w:t xml:space="preserve"> mince z</w:t>
      </w:r>
      <w:r w:rsidR="008C5F6E" w:rsidRPr="00886100">
        <w:rPr>
          <w:rFonts w:ascii="Times New Roman" w:hAnsi="Times New Roman"/>
          <w:sz w:val="24"/>
          <w:szCs w:val="24"/>
        </w:rPr>
        <w:t>a</w:t>
      </w:r>
      <w:r w:rsidR="00281B6E" w:rsidRPr="00886100">
        <w:rPr>
          <w:rFonts w:ascii="Times New Roman" w:hAnsi="Times New Roman"/>
          <w:sz w:val="24"/>
          <w:szCs w:val="24"/>
        </w:rPr>
        <w:t>řazené do </w:t>
      </w:r>
      <w:r w:rsidR="003A5A25" w:rsidRPr="00886100">
        <w:rPr>
          <w:rFonts w:ascii="Times New Roman" w:hAnsi="Times New Roman"/>
          <w:sz w:val="24"/>
          <w:szCs w:val="24"/>
        </w:rPr>
        <w:t xml:space="preserve">emisního </w:t>
      </w:r>
      <w:r w:rsidR="00281B6E" w:rsidRPr="00886100">
        <w:rPr>
          <w:rFonts w:ascii="Times New Roman" w:hAnsi="Times New Roman"/>
          <w:sz w:val="24"/>
          <w:szCs w:val="24"/>
        </w:rPr>
        <w:t>plánu z něj mohou</w:t>
      </w:r>
      <w:r w:rsidR="00D5356A" w:rsidRPr="00886100">
        <w:rPr>
          <w:rFonts w:ascii="Times New Roman" w:hAnsi="Times New Roman"/>
          <w:sz w:val="24"/>
          <w:szCs w:val="24"/>
        </w:rPr>
        <w:t xml:space="preserve"> </w:t>
      </w:r>
      <w:r w:rsidR="00281B6E" w:rsidRPr="00886100">
        <w:rPr>
          <w:rFonts w:ascii="Times New Roman" w:hAnsi="Times New Roman"/>
          <w:sz w:val="24"/>
          <w:szCs w:val="24"/>
        </w:rPr>
        <w:t>být</w:t>
      </w:r>
      <w:r w:rsidR="00D5356A" w:rsidRPr="00886100">
        <w:rPr>
          <w:rFonts w:ascii="Times New Roman" w:hAnsi="Times New Roman"/>
          <w:sz w:val="24"/>
          <w:szCs w:val="24"/>
        </w:rPr>
        <w:t xml:space="preserve"> </w:t>
      </w:r>
      <w:r w:rsidR="00281B6E" w:rsidRPr="00886100">
        <w:rPr>
          <w:rFonts w:ascii="Times New Roman" w:hAnsi="Times New Roman"/>
          <w:sz w:val="24"/>
          <w:szCs w:val="24"/>
        </w:rPr>
        <w:t>v</w:t>
      </w:r>
      <w:r w:rsidR="008C5F6E" w:rsidRPr="00886100">
        <w:rPr>
          <w:rFonts w:ascii="Times New Roman" w:hAnsi="Times New Roman"/>
          <w:sz w:val="24"/>
          <w:szCs w:val="24"/>
        </w:rPr>
        <w:t>yřazeny, a to i bez náhrady</w:t>
      </w:r>
      <w:r w:rsidR="00B774EC">
        <w:rPr>
          <w:rFonts w:ascii="Times New Roman" w:hAnsi="Times New Roman"/>
          <w:sz w:val="24"/>
          <w:szCs w:val="24"/>
        </w:rPr>
        <w:t>. D</w:t>
      </w:r>
      <w:r w:rsidR="00B774EC" w:rsidRPr="00B774EC">
        <w:rPr>
          <w:rFonts w:ascii="Times New Roman" w:hAnsi="Times New Roman"/>
          <w:sz w:val="24"/>
          <w:szCs w:val="24"/>
        </w:rPr>
        <w:t>odavatel zajistí výrobu mincí tak, aby odběratel mohl emisní plán</w:t>
      </w:r>
      <w:r w:rsidR="00C32C20" w:rsidRPr="00C32C20">
        <w:rPr>
          <w:rFonts w:ascii="Times New Roman" w:hAnsi="Times New Roman"/>
          <w:sz w:val="24"/>
          <w:szCs w:val="24"/>
        </w:rPr>
        <w:t xml:space="preserve"> </w:t>
      </w:r>
      <w:r w:rsidR="00C32C20" w:rsidRPr="00B774EC">
        <w:rPr>
          <w:rFonts w:ascii="Times New Roman" w:hAnsi="Times New Roman"/>
          <w:sz w:val="24"/>
          <w:szCs w:val="24"/>
        </w:rPr>
        <w:t>splnit</w:t>
      </w:r>
      <w:r w:rsidR="00B774EC">
        <w:rPr>
          <w:rFonts w:ascii="Times New Roman" w:hAnsi="Times New Roman"/>
          <w:sz w:val="24"/>
          <w:szCs w:val="24"/>
        </w:rPr>
        <w:t>.</w:t>
      </w:r>
    </w:p>
    <w:p w14:paraId="199A5ECE" w14:textId="77777777" w:rsidR="00E80A08" w:rsidRPr="00886100" w:rsidRDefault="008C5F6E" w:rsidP="00C61ABF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86100">
        <w:rPr>
          <w:rFonts w:ascii="Times New Roman" w:hAnsi="Times New Roman"/>
          <w:sz w:val="24"/>
          <w:szCs w:val="24"/>
        </w:rPr>
        <w:t>P</w:t>
      </w:r>
      <w:r w:rsidR="002E578F" w:rsidRPr="00886100">
        <w:rPr>
          <w:rFonts w:ascii="Times New Roman" w:hAnsi="Times New Roman"/>
          <w:sz w:val="24"/>
          <w:szCs w:val="24"/>
        </w:rPr>
        <w:t>lnění z</w:t>
      </w:r>
      <w:r w:rsidR="007C4E8F" w:rsidRPr="00886100">
        <w:rPr>
          <w:rFonts w:ascii="Times New Roman" w:hAnsi="Times New Roman"/>
          <w:sz w:val="24"/>
          <w:szCs w:val="24"/>
        </w:rPr>
        <w:t>ahrnuje</w:t>
      </w:r>
      <w:r w:rsidR="00E80A08" w:rsidRPr="00886100">
        <w:rPr>
          <w:rFonts w:ascii="Times New Roman" w:hAnsi="Times New Roman"/>
          <w:sz w:val="24"/>
          <w:szCs w:val="24"/>
        </w:rPr>
        <w:t>:</w:t>
      </w:r>
    </w:p>
    <w:p w14:paraId="5233C3ED" w14:textId="77777777" w:rsidR="001C6E0A" w:rsidRDefault="00F06411" w:rsidP="004C7582">
      <w:pPr>
        <w:pStyle w:val="Zkladntex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6100">
        <w:rPr>
          <w:rFonts w:ascii="Times New Roman" w:hAnsi="Times New Roman"/>
          <w:sz w:val="24"/>
          <w:szCs w:val="24"/>
        </w:rPr>
        <w:t>výrobu střížků</w:t>
      </w:r>
      <w:r w:rsidR="008065B2" w:rsidRPr="00886100">
        <w:rPr>
          <w:rFonts w:ascii="Times New Roman" w:hAnsi="Times New Roman"/>
          <w:sz w:val="24"/>
          <w:szCs w:val="24"/>
        </w:rPr>
        <w:t xml:space="preserve"> </w:t>
      </w:r>
      <w:r w:rsidRPr="00886100">
        <w:rPr>
          <w:rFonts w:ascii="Times New Roman" w:hAnsi="Times New Roman"/>
          <w:sz w:val="24"/>
          <w:szCs w:val="24"/>
        </w:rPr>
        <w:t>včetně zajištění materiálu pro jejich výrobu</w:t>
      </w:r>
      <w:r w:rsidR="001F4771" w:rsidRPr="00886100">
        <w:rPr>
          <w:rFonts w:ascii="Times New Roman" w:hAnsi="Times New Roman"/>
          <w:sz w:val="24"/>
          <w:szCs w:val="24"/>
        </w:rPr>
        <w:t>,</w:t>
      </w:r>
    </w:p>
    <w:p w14:paraId="0252E498" w14:textId="77777777" w:rsidR="0076516B" w:rsidRDefault="00C04627" w:rsidP="004C7582">
      <w:pPr>
        <w:pStyle w:val="Zkladntex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6100">
        <w:rPr>
          <w:rFonts w:ascii="Times New Roman" w:hAnsi="Times New Roman"/>
          <w:sz w:val="24"/>
          <w:szCs w:val="24"/>
        </w:rPr>
        <w:t>v</w:t>
      </w:r>
      <w:r w:rsidR="0076516B" w:rsidRPr="00886100">
        <w:rPr>
          <w:rFonts w:ascii="Times New Roman" w:hAnsi="Times New Roman"/>
          <w:sz w:val="24"/>
          <w:szCs w:val="24"/>
        </w:rPr>
        <w:t>ýrobu</w:t>
      </w:r>
      <w:r w:rsidR="001F4771" w:rsidRPr="00886100">
        <w:rPr>
          <w:rFonts w:ascii="Times New Roman" w:hAnsi="Times New Roman"/>
          <w:sz w:val="24"/>
          <w:szCs w:val="24"/>
        </w:rPr>
        <w:t xml:space="preserve"> mincí</w:t>
      </w:r>
      <w:r w:rsidR="0076516B" w:rsidRPr="00886100">
        <w:rPr>
          <w:rFonts w:ascii="Times New Roman" w:hAnsi="Times New Roman"/>
          <w:sz w:val="24"/>
          <w:szCs w:val="24"/>
        </w:rPr>
        <w:t>,</w:t>
      </w:r>
    </w:p>
    <w:p w14:paraId="41185E34" w14:textId="0BD39CC1" w:rsidR="00B173EC" w:rsidRDefault="00B173EC" w:rsidP="004C7582">
      <w:pPr>
        <w:pStyle w:val="Zkladntex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výrobu vzorů s </w:t>
      </w:r>
      <w:r w:rsidRPr="00115DAD">
        <w:rPr>
          <w:rFonts w:ascii="Times New Roman" w:hAnsi="Times New Roman"/>
          <w:sz w:val="24"/>
          <w:szCs w:val="24"/>
        </w:rPr>
        <w:t>nápisem SPECIMEN</w:t>
      </w:r>
      <w:r w:rsidR="00115DAD" w:rsidRPr="00115DAD">
        <w:rPr>
          <w:rFonts w:ascii="Times New Roman" w:hAnsi="Times New Roman"/>
          <w:sz w:val="24"/>
          <w:szCs w:val="24"/>
        </w:rPr>
        <w:t xml:space="preserve"> nebo jeho zkratkou (např. SPEC. nebo S)</w:t>
      </w:r>
      <w:r w:rsidRPr="00115DAD">
        <w:rPr>
          <w:rFonts w:ascii="Times New Roman" w:hAnsi="Times New Roman"/>
          <w:sz w:val="24"/>
          <w:szCs w:val="24"/>
        </w:rPr>
        <w:t>,</w:t>
      </w:r>
    </w:p>
    <w:p w14:paraId="3FC17701" w14:textId="03ABFE94" w:rsidR="00281B6E" w:rsidRPr="00B774EC" w:rsidRDefault="00CD4CD1" w:rsidP="004C7582">
      <w:pPr>
        <w:pStyle w:val="Zkladntex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6188">
        <w:rPr>
          <w:rFonts w:ascii="Times New Roman" w:hAnsi="Times New Roman"/>
          <w:sz w:val="24"/>
          <w:szCs w:val="24"/>
        </w:rPr>
        <w:t>výrobu razidel (nástrojů) pro zhotovení otisků mince (pro rubovou a lícní stranu) pro</w:t>
      </w:r>
      <w:r>
        <w:rPr>
          <w:rFonts w:ascii="Times New Roman" w:hAnsi="Times New Roman"/>
          <w:sz w:val="24"/>
          <w:szCs w:val="24"/>
        </w:rPr>
        <w:t> </w:t>
      </w:r>
      <w:r w:rsidRPr="00A26188">
        <w:rPr>
          <w:rFonts w:ascii="Times New Roman" w:hAnsi="Times New Roman"/>
          <w:sz w:val="24"/>
          <w:szCs w:val="24"/>
        </w:rPr>
        <w:t>katalogovou kartu</w:t>
      </w:r>
      <w:r w:rsidR="00281B6E" w:rsidRPr="00B774EC">
        <w:rPr>
          <w:rFonts w:ascii="Times New Roman" w:hAnsi="Times New Roman"/>
          <w:sz w:val="24"/>
          <w:szCs w:val="24"/>
        </w:rPr>
        <w:t>,</w:t>
      </w:r>
    </w:p>
    <w:p w14:paraId="7BFF2758" w14:textId="77777777" w:rsidR="00F2513C" w:rsidRPr="00A83AEA" w:rsidRDefault="00A41801" w:rsidP="004C7582">
      <w:pPr>
        <w:pStyle w:val="Zkladntex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774EC">
        <w:rPr>
          <w:rFonts w:ascii="Times New Roman" w:hAnsi="Times New Roman"/>
          <w:sz w:val="24"/>
          <w:szCs w:val="24"/>
        </w:rPr>
        <w:t>o</w:t>
      </w:r>
      <w:r w:rsidR="00281B6E" w:rsidRPr="00B774EC">
        <w:rPr>
          <w:rFonts w:ascii="Times New Roman" w:hAnsi="Times New Roman"/>
          <w:sz w:val="24"/>
          <w:szCs w:val="24"/>
        </w:rPr>
        <w:t>bal</w:t>
      </w:r>
      <w:r w:rsidR="004342D1" w:rsidRPr="00B774EC">
        <w:rPr>
          <w:rFonts w:ascii="Times New Roman" w:hAnsi="Times New Roman"/>
          <w:sz w:val="24"/>
          <w:szCs w:val="24"/>
        </w:rPr>
        <w:t>y</w:t>
      </w:r>
      <w:r w:rsidR="004342D1" w:rsidRPr="00A83AEA">
        <w:rPr>
          <w:rFonts w:ascii="Times New Roman" w:hAnsi="Times New Roman"/>
          <w:sz w:val="24"/>
          <w:szCs w:val="24"/>
        </w:rPr>
        <w:t xml:space="preserve"> (kapsle a etuje)</w:t>
      </w:r>
      <w:r w:rsidR="00281B6E" w:rsidRPr="00A83AEA">
        <w:rPr>
          <w:rFonts w:ascii="Times New Roman" w:hAnsi="Times New Roman"/>
          <w:sz w:val="24"/>
          <w:szCs w:val="24"/>
        </w:rPr>
        <w:t>.</w:t>
      </w:r>
    </w:p>
    <w:p w14:paraId="06954DD6" w14:textId="184A92C3" w:rsidR="00B774EC" w:rsidRPr="00A83AEA" w:rsidRDefault="00B774EC" w:rsidP="007C4DFC">
      <w:pPr>
        <w:pStyle w:val="Zkladntext"/>
        <w:widowControl w:val="0"/>
        <w:numPr>
          <w:ilvl w:val="0"/>
          <w:numId w:val="3"/>
        </w:numPr>
        <w:spacing w:before="120"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83AEA">
        <w:rPr>
          <w:rFonts w:ascii="Times New Roman" w:hAnsi="Times New Roman"/>
          <w:sz w:val="24"/>
          <w:szCs w:val="24"/>
        </w:rPr>
        <w:t>Technické parametry mincí jsou uvedeny v příloze č. 1 této smlouvy.</w:t>
      </w:r>
      <w:r w:rsidR="00EA60FE">
        <w:rPr>
          <w:rFonts w:ascii="Times New Roman" w:hAnsi="Times New Roman"/>
          <w:sz w:val="24"/>
          <w:szCs w:val="24"/>
        </w:rPr>
        <w:t xml:space="preserve"> V případě předenominování dle odst. 2 tohoto článku nedojde </w:t>
      </w:r>
      <w:r w:rsidR="00D567EB">
        <w:rPr>
          <w:rFonts w:ascii="Times New Roman" w:hAnsi="Times New Roman"/>
          <w:sz w:val="24"/>
          <w:szCs w:val="24"/>
        </w:rPr>
        <w:t xml:space="preserve">vyjma změn nominálních hodnot mincí </w:t>
      </w:r>
      <w:r w:rsidR="00EA60FE">
        <w:rPr>
          <w:rFonts w:ascii="Times New Roman" w:hAnsi="Times New Roman"/>
          <w:sz w:val="24"/>
          <w:szCs w:val="24"/>
        </w:rPr>
        <w:t>ke</w:t>
      </w:r>
      <w:r w:rsidR="00557AE3">
        <w:rPr>
          <w:rFonts w:ascii="Times New Roman" w:hAnsi="Times New Roman"/>
          <w:sz w:val="24"/>
          <w:szCs w:val="24"/>
        </w:rPr>
        <w:t> </w:t>
      </w:r>
      <w:r w:rsidR="00EA60FE">
        <w:rPr>
          <w:rFonts w:ascii="Times New Roman" w:hAnsi="Times New Roman"/>
          <w:sz w:val="24"/>
          <w:szCs w:val="24"/>
        </w:rPr>
        <w:t>změně technických parametrů stanovených v příloze č. 1</w:t>
      </w:r>
      <w:r w:rsidR="00026895">
        <w:rPr>
          <w:rFonts w:ascii="Times New Roman" w:hAnsi="Times New Roman"/>
          <w:sz w:val="24"/>
          <w:szCs w:val="24"/>
        </w:rPr>
        <w:t xml:space="preserve"> a </w:t>
      </w:r>
      <w:r w:rsidR="0053272E">
        <w:rPr>
          <w:rFonts w:ascii="Times New Roman" w:hAnsi="Times New Roman"/>
          <w:sz w:val="24"/>
          <w:szCs w:val="24"/>
        </w:rPr>
        <w:t xml:space="preserve">v </w:t>
      </w:r>
      <w:r w:rsidR="00026895">
        <w:rPr>
          <w:rFonts w:ascii="Times New Roman" w:hAnsi="Times New Roman"/>
          <w:sz w:val="24"/>
          <w:szCs w:val="24"/>
        </w:rPr>
        <w:t>ustanovení</w:t>
      </w:r>
      <w:r w:rsidR="0053272E">
        <w:rPr>
          <w:rFonts w:ascii="Times New Roman" w:hAnsi="Times New Roman"/>
          <w:sz w:val="24"/>
          <w:szCs w:val="24"/>
        </w:rPr>
        <w:t>ch</w:t>
      </w:r>
      <w:r w:rsidR="00026895">
        <w:rPr>
          <w:rFonts w:ascii="Times New Roman" w:hAnsi="Times New Roman"/>
          <w:sz w:val="24"/>
          <w:szCs w:val="24"/>
        </w:rPr>
        <w:t xml:space="preserve"> této smlouvy</w:t>
      </w:r>
      <w:r w:rsidR="00EA60FE">
        <w:rPr>
          <w:rFonts w:ascii="Times New Roman" w:hAnsi="Times New Roman"/>
          <w:sz w:val="24"/>
          <w:szCs w:val="24"/>
        </w:rPr>
        <w:t>.</w:t>
      </w:r>
    </w:p>
    <w:p w14:paraId="28D7CFC1" w14:textId="77777777" w:rsidR="00B774EC" w:rsidRPr="00A83AEA" w:rsidRDefault="00A83AEA" w:rsidP="007C4DFC">
      <w:pPr>
        <w:pStyle w:val="Zkladntext"/>
        <w:widowControl w:val="0"/>
        <w:numPr>
          <w:ilvl w:val="0"/>
          <w:numId w:val="3"/>
        </w:numPr>
        <w:spacing w:before="120"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Balení m</w:t>
      </w:r>
      <w:r w:rsidR="00B774EC" w:rsidRPr="00A83AEA">
        <w:rPr>
          <w:rFonts w:ascii="Times New Roman" w:hAnsi="Times New Roman"/>
          <w:sz w:val="24"/>
          <w:szCs w:val="24"/>
        </w:rPr>
        <w:t>incí a pracovní postupy při přejímce jsou uvedeny v příloze č. 2 této smlouvy.</w:t>
      </w:r>
    </w:p>
    <w:p w14:paraId="7A49DDC0" w14:textId="76446F25" w:rsidR="00B774EC" w:rsidRPr="00A83AEA" w:rsidRDefault="00D03EF5" w:rsidP="00D03EF5">
      <w:pPr>
        <w:pStyle w:val="Zkladntext"/>
        <w:widowControl w:val="0"/>
        <w:numPr>
          <w:ilvl w:val="0"/>
          <w:numId w:val="3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03EF5">
        <w:rPr>
          <w:rFonts w:ascii="Times New Roman" w:hAnsi="Times New Roman"/>
          <w:sz w:val="24"/>
          <w:szCs w:val="24"/>
        </w:rPr>
        <w:t>Technické parametry obalů</w:t>
      </w:r>
      <w:r w:rsidR="00B774EC" w:rsidRPr="00A83AEA">
        <w:rPr>
          <w:rFonts w:ascii="Times New Roman" w:hAnsi="Times New Roman"/>
          <w:sz w:val="24"/>
          <w:szCs w:val="24"/>
        </w:rPr>
        <w:t xml:space="preserve"> jsou uvedeny v příloze č. 3 této smlouvy.</w:t>
      </w:r>
    </w:p>
    <w:p w14:paraId="7ECD0941" w14:textId="2E4C2754" w:rsidR="00B774EC" w:rsidRDefault="00B774EC" w:rsidP="007C4DFC">
      <w:pPr>
        <w:pStyle w:val="Zkladntext"/>
        <w:widowControl w:val="0"/>
        <w:numPr>
          <w:ilvl w:val="0"/>
          <w:numId w:val="3"/>
        </w:numPr>
        <w:spacing w:before="120"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83AEA">
        <w:rPr>
          <w:rFonts w:ascii="Times New Roman" w:hAnsi="Times New Roman"/>
          <w:sz w:val="24"/>
          <w:szCs w:val="24"/>
        </w:rPr>
        <w:t>V</w:t>
      </w:r>
      <w:r w:rsidR="004A019B" w:rsidRPr="00A83AEA">
        <w:rPr>
          <w:rFonts w:ascii="Times New Roman" w:hAnsi="Times New Roman"/>
          <w:sz w:val="24"/>
          <w:szCs w:val="24"/>
        </w:rPr>
        <w:t>ý</w:t>
      </w:r>
      <w:r w:rsidR="00B94F0D" w:rsidRPr="00A83AEA">
        <w:rPr>
          <w:rFonts w:ascii="Times New Roman" w:hAnsi="Times New Roman"/>
          <w:sz w:val="24"/>
          <w:szCs w:val="24"/>
        </w:rPr>
        <w:t>roba</w:t>
      </w:r>
      <w:r w:rsidR="00E56770" w:rsidRPr="00A83AEA">
        <w:rPr>
          <w:rFonts w:ascii="Times New Roman" w:hAnsi="Times New Roman"/>
          <w:sz w:val="24"/>
          <w:szCs w:val="24"/>
        </w:rPr>
        <w:t xml:space="preserve"> mincí b</w:t>
      </w:r>
      <w:r w:rsidR="00B94F0D" w:rsidRPr="00A83AEA">
        <w:rPr>
          <w:rFonts w:ascii="Times New Roman" w:hAnsi="Times New Roman"/>
          <w:sz w:val="24"/>
          <w:szCs w:val="24"/>
        </w:rPr>
        <w:t>ude uskutečňována na</w:t>
      </w:r>
      <w:r w:rsidRPr="00A83AEA">
        <w:rPr>
          <w:rFonts w:ascii="Times New Roman" w:hAnsi="Times New Roman"/>
          <w:sz w:val="24"/>
          <w:szCs w:val="24"/>
        </w:rPr>
        <w:t> </w:t>
      </w:r>
      <w:r w:rsidR="00B94F0D" w:rsidRPr="00A83AEA">
        <w:rPr>
          <w:rFonts w:ascii="Times New Roman" w:hAnsi="Times New Roman"/>
          <w:sz w:val="24"/>
          <w:szCs w:val="24"/>
        </w:rPr>
        <w:t>základě upřesňujících ujednání smluvních stran, tzv.</w:t>
      </w:r>
      <w:r w:rsidRPr="00A83AEA">
        <w:rPr>
          <w:rFonts w:ascii="Times New Roman" w:hAnsi="Times New Roman"/>
          <w:sz w:val="24"/>
          <w:szCs w:val="24"/>
        </w:rPr>
        <w:t> </w:t>
      </w:r>
      <w:r w:rsidR="00B94F0D" w:rsidRPr="00A83AEA">
        <w:rPr>
          <w:rFonts w:ascii="Times New Roman" w:hAnsi="Times New Roman"/>
          <w:sz w:val="24"/>
          <w:szCs w:val="24"/>
        </w:rPr>
        <w:t>prováděcích smluv,</w:t>
      </w:r>
      <w:r w:rsidR="004A019B" w:rsidRPr="00A83AEA">
        <w:rPr>
          <w:rFonts w:ascii="Times New Roman" w:hAnsi="Times New Roman"/>
          <w:sz w:val="24"/>
          <w:szCs w:val="24"/>
        </w:rPr>
        <w:t xml:space="preserve"> </w:t>
      </w:r>
      <w:r w:rsidR="00B94F0D" w:rsidRPr="00A83AEA">
        <w:rPr>
          <w:rFonts w:ascii="Times New Roman" w:hAnsi="Times New Roman"/>
          <w:sz w:val="24"/>
          <w:szCs w:val="24"/>
        </w:rPr>
        <w:t>ve</w:t>
      </w:r>
      <w:r w:rsidR="004A019B" w:rsidRPr="00A83AEA">
        <w:rPr>
          <w:rFonts w:ascii="Times New Roman" w:hAnsi="Times New Roman"/>
          <w:sz w:val="24"/>
          <w:szCs w:val="24"/>
        </w:rPr>
        <w:t> </w:t>
      </w:r>
      <w:r w:rsidR="00B94F0D" w:rsidRPr="00A83AEA">
        <w:rPr>
          <w:rFonts w:ascii="Times New Roman" w:hAnsi="Times New Roman"/>
          <w:sz w:val="24"/>
          <w:szCs w:val="24"/>
        </w:rPr>
        <w:t>kterých bude konkretizován</w:t>
      </w:r>
      <w:r w:rsidR="003906A6" w:rsidRPr="00A83AEA">
        <w:rPr>
          <w:rFonts w:ascii="Times New Roman" w:hAnsi="Times New Roman"/>
          <w:sz w:val="24"/>
          <w:szCs w:val="24"/>
        </w:rPr>
        <w:t xml:space="preserve"> </w:t>
      </w:r>
      <w:r w:rsidR="00B94F0D" w:rsidRPr="00A83AEA">
        <w:rPr>
          <w:rFonts w:ascii="Times New Roman" w:hAnsi="Times New Roman"/>
          <w:sz w:val="24"/>
          <w:szCs w:val="24"/>
        </w:rPr>
        <w:t>zejména</w:t>
      </w:r>
      <w:r w:rsidR="003906A6" w:rsidRPr="00A83AEA">
        <w:rPr>
          <w:rFonts w:ascii="Times New Roman" w:hAnsi="Times New Roman"/>
          <w:sz w:val="24"/>
          <w:szCs w:val="24"/>
        </w:rPr>
        <w:t xml:space="preserve"> </w:t>
      </w:r>
      <w:r w:rsidR="001A1093" w:rsidRPr="00A83AEA">
        <w:rPr>
          <w:rFonts w:ascii="Times New Roman" w:hAnsi="Times New Roman"/>
          <w:sz w:val="24"/>
          <w:szCs w:val="24"/>
        </w:rPr>
        <w:t>motiv</w:t>
      </w:r>
      <w:r w:rsidR="00E56770" w:rsidRPr="00A83AEA">
        <w:rPr>
          <w:rFonts w:ascii="Times New Roman" w:hAnsi="Times New Roman"/>
          <w:sz w:val="24"/>
          <w:szCs w:val="24"/>
        </w:rPr>
        <w:t xml:space="preserve"> mincí</w:t>
      </w:r>
      <w:r w:rsidR="00B80182">
        <w:rPr>
          <w:rFonts w:ascii="Times New Roman" w:hAnsi="Times New Roman"/>
          <w:sz w:val="24"/>
          <w:szCs w:val="24"/>
        </w:rPr>
        <w:t xml:space="preserve"> (vzor)</w:t>
      </w:r>
      <w:r w:rsidR="001A1093" w:rsidRPr="00A83AEA">
        <w:rPr>
          <w:rFonts w:ascii="Times New Roman" w:hAnsi="Times New Roman"/>
          <w:sz w:val="24"/>
          <w:szCs w:val="24"/>
        </w:rPr>
        <w:t>,</w:t>
      </w:r>
      <w:r w:rsidR="004A019B" w:rsidRPr="00A83AEA">
        <w:rPr>
          <w:rFonts w:ascii="Times New Roman" w:hAnsi="Times New Roman"/>
          <w:sz w:val="24"/>
          <w:szCs w:val="24"/>
        </w:rPr>
        <w:t xml:space="preserve"> jejich kvalita</w:t>
      </w:r>
      <w:r w:rsidR="00B80182">
        <w:rPr>
          <w:rFonts w:ascii="Times New Roman" w:hAnsi="Times New Roman"/>
          <w:sz w:val="24"/>
          <w:szCs w:val="24"/>
        </w:rPr>
        <w:t xml:space="preserve"> (ražební provedení)</w:t>
      </w:r>
      <w:r w:rsidR="004A019B" w:rsidRPr="00A83AEA">
        <w:rPr>
          <w:rFonts w:ascii="Times New Roman" w:hAnsi="Times New Roman"/>
          <w:sz w:val="24"/>
          <w:szCs w:val="24"/>
        </w:rPr>
        <w:t xml:space="preserve">, </w:t>
      </w:r>
      <w:r w:rsidR="00F731B4" w:rsidRPr="00747B70">
        <w:rPr>
          <w:rFonts w:ascii="Times New Roman" w:hAnsi="Times New Roman"/>
          <w:sz w:val="24"/>
          <w:szCs w:val="24"/>
        </w:rPr>
        <w:t>rozsah</w:t>
      </w:r>
      <w:r w:rsidR="003906A6" w:rsidRPr="00747B70">
        <w:rPr>
          <w:rFonts w:ascii="Times New Roman" w:hAnsi="Times New Roman"/>
          <w:sz w:val="24"/>
          <w:szCs w:val="24"/>
        </w:rPr>
        <w:t xml:space="preserve"> </w:t>
      </w:r>
      <w:r w:rsidR="00F731B4" w:rsidRPr="00747B70">
        <w:rPr>
          <w:rFonts w:ascii="Times New Roman" w:hAnsi="Times New Roman"/>
          <w:sz w:val="24"/>
          <w:szCs w:val="24"/>
        </w:rPr>
        <w:t>výroby</w:t>
      </w:r>
      <w:r w:rsidR="003906A6" w:rsidRPr="00747B70">
        <w:rPr>
          <w:rFonts w:ascii="Times New Roman" w:hAnsi="Times New Roman"/>
          <w:sz w:val="24"/>
          <w:szCs w:val="24"/>
        </w:rPr>
        <w:t xml:space="preserve"> </w:t>
      </w:r>
      <w:r w:rsidR="00F731B4" w:rsidRPr="00747B70">
        <w:rPr>
          <w:rFonts w:ascii="Times New Roman" w:hAnsi="Times New Roman"/>
          <w:sz w:val="24"/>
          <w:szCs w:val="24"/>
        </w:rPr>
        <w:t>(</w:t>
      </w:r>
      <w:r w:rsidR="001A1093" w:rsidRPr="00747B70">
        <w:rPr>
          <w:rFonts w:ascii="Times New Roman" w:hAnsi="Times New Roman"/>
          <w:sz w:val="24"/>
          <w:szCs w:val="24"/>
        </w:rPr>
        <w:t>m</w:t>
      </w:r>
      <w:r w:rsidR="00B94F0D" w:rsidRPr="00747B70">
        <w:rPr>
          <w:rFonts w:ascii="Times New Roman" w:hAnsi="Times New Roman"/>
          <w:sz w:val="24"/>
          <w:szCs w:val="24"/>
        </w:rPr>
        <w:t>nožství</w:t>
      </w:r>
      <w:r w:rsidR="001A1093" w:rsidRPr="00747B70">
        <w:rPr>
          <w:rFonts w:ascii="Times New Roman" w:hAnsi="Times New Roman"/>
          <w:sz w:val="24"/>
          <w:szCs w:val="24"/>
        </w:rPr>
        <w:t xml:space="preserve"> vyrábě</w:t>
      </w:r>
      <w:r w:rsidR="00B94F0D" w:rsidRPr="00747B70">
        <w:rPr>
          <w:rFonts w:ascii="Times New Roman" w:hAnsi="Times New Roman"/>
          <w:sz w:val="24"/>
          <w:szCs w:val="24"/>
        </w:rPr>
        <w:t>ných</w:t>
      </w:r>
      <w:r w:rsidR="001A1093" w:rsidRPr="00747B70">
        <w:rPr>
          <w:rFonts w:ascii="Times New Roman" w:hAnsi="Times New Roman"/>
          <w:sz w:val="24"/>
          <w:szCs w:val="24"/>
        </w:rPr>
        <w:t xml:space="preserve"> </w:t>
      </w:r>
      <w:r w:rsidR="00B94F0D" w:rsidRPr="00747B70">
        <w:rPr>
          <w:rFonts w:ascii="Times New Roman" w:hAnsi="Times New Roman"/>
          <w:sz w:val="24"/>
          <w:szCs w:val="24"/>
        </w:rPr>
        <w:t>kusů</w:t>
      </w:r>
      <w:r w:rsidR="00F731B4" w:rsidRPr="00747B70">
        <w:rPr>
          <w:rFonts w:ascii="Times New Roman" w:hAnsi="Times New Roman"/>
          <w:sz w:val="24"/>
          <w:szCs w:val="24"/>
        </w:rPr>
        <w:t>)</w:t>
      </w:r>
      <w:r w:rsidR="00A83AEA" w:rsidRPr="00747B70">
        <w:rPr>
          <w:rFonts w:ascii="Times New Roman" w:hAnsi="Times New Roman"/>
          <w:sz w:val="24"/>
          <w:szCs w:val="24"/>
        </w:rPr>
        <w:t xml:space="preserve">, balení a </w:t>
      </w:r>
      <w:r w:rsidR="003906A6" w:rsidRPr="00747B70">
        <w:rPr>
          <w:rFonts w:ascii="Times New Roman" w:hAnsi="Times New Roman"/>
          <w:sz w:val="24"/>
          <w:szCs w:val="24"/>
        </w:rPr>
        <w:t>t</w:t>
      </w:r>
      <w:r w:rsidR="00F731B4" w:rsidRPr="00747B70">
        <w:rPr>
          <w:rFonts w:ascii="Times New Roman" w:hAnsi="Times New Roman"/>
          <w:sz w:val="24"/>
          <w:szCs w:val="24"/>
        </w:rPr>
        <w:t xml:space="preserve">ermín emise </w:t>
      </w:r>
      <w:r w:rsidR="00E56770" w:rsidRPr="00747B70">
        <w:rPr>
          <w:rFonts w:ascii="Times New Roman" w:hAnsi="Times New Roman"/>
          <w:sz w:val="24"/>
          <w:szCs w:val="24"/>
        </w:rPr>
        <w:t>mincí</w:t>
      </w:r>
      <w:r w:rsidR="00F731B4" w:rsidRPr="00747B70">
        <w:rPr>
          <w:rFonts w:ascii="Times New Roman" w:hAnsi="Times New Roman"/>
          <w:sz w:val="24"/>
          <w:szCs w:val="24"/>
        </w:rPr>
        <w:t xml:space="preserve"> pro účely výpočtu termínů podle této smlouvy</w:t>
      </w:r>
      <w:r w:rsidR="003906A6" w:rsidRPr="00747B70">
        <w:rPr>
          <w:rFonts w:ascii="Times New Roman" w:hAnsi="Times New Roman"/>
          <w:sz w:val="24"/>
          <w:szCs w:val="24"/>
        </w:rPr>
        <w:t>.</w:t>
      </w:r>
      <w:r w:rsidR="00A83AEA" w:rsidRPr="00747B70">
        <w:rPr>
          <w:rFonts w:ascii="Times New Roman" w:hAnsi="Times New Roman"/>
          <w:sz w:val="24"/>
          <w:szCs w:val="24"/>
        </w:rPr>
        <w:t xml:space="preserve"> V</w:t>
      </w:r>
      <w:r w:rsidR="008D4803" w:rsidRPr="00747B70">
        <w:rPr>
          <w:rFonts w:ascii="Times New Roman" w:hAnsi="Times New Roman"/>
          <w:sz w:val="24"/>
          <w:szCs w:val="24"/>
        </w:rPr>
        <w:t>zor prováděcí smlouvy je uveden v příloze č.</w:t>
      </w:r>
      <w:r w:rsidR="00A83AEA" w:rsidRPr="00747B70">
        <w:rPr>
          <w:rFonts w:ascii="Times New Roman" w:hAnsi="Times New Roman"/>
          <w:sz w:val="24"/>
          <w:szCs w:val="24"/>
        </w:rPr>
        <w:t> </w:t>
      </w:r>
      <w:r w:rsidR="003A5A25" w:rsidRPr="00747B70">
        <w:rPr>
          <w:rFonts w:ascii="Times New Roman" w:hAnsi="Times New Roman"/>
          <w:sz w:val="24"/>
          <w:szCs w:val="24"/>
        </w:rPr>
        <w:t>4</w:t>
      </w:r>
      <w:r w:rsidR="008D4803" w:rsidRPr="00747B70">
        <w:rPr>
          <w:rFonts w:ascii="Times New Roman" w:hAnsi="Times New Roman"/>
          <w:sz w:val="24"/>
          <w:szCs w:val="24"/>
        </w:rPr>
        <w:t xml:space="preserve"> této smlouvy</w:t>
      </w:r>
      <w:r w:rsidR="00E745FB" w:rsidRPr="00747B70">
        <w:rPr>
          <w:rFonts w:ascii="Times New Roman" w:hAnsi="Times New Roman"/>
          <w:sz w:val="24"/>
          <w:szCs w:val="24"/>
        </w:rPr>
        <w:t>.</w:t>
      </w:r>
    </w:p>
    <w:p w14:paraId="1AE90238" w14:textId="77777777" w:rsidR="00E745FB" w:rsidRPr="00747B70" w:rsidRDefault="00E745FB" w:rsidP="00BF57C0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7806DEB4" w14:textId="77777777" w:rsidR="00B94F0D" w:rsidRPr="00747B70" w:rsidRDefault="00FE2B89" w:rsidP="00B94F0D">
      <w:pPr>
        <w:jc w:val="center"/>
        <w:rPr>
          <w:rFonts w:ascii="Times New Roman" w:hAnsi="Times New Roman"/>
          <w:b/>
          <w:sz w:val="24"/>
          <w:szCs w:val="24"/>
        </w:rPr>
      </w:pPr>
      <w:r w:rsidRPr="00747B70">
        <w:rPr>
          <w:rFonts w:ascii="Times New Roman" w:hAnsi="Times New Roman"/>
          <w:b/>
          <w:sz w:val="24"/>
          <w:szCs w:val="24"/>
        </w:rPr>
        <w:t>Č</w:t>
      </w:r>
      <w:r w:rsidR="00B94F0D" w:rsidRPr="00747B70">
        <w:rPr>
          <w:rFonts w:ascii="Times New Roman" w:hAnsi="Times New Roman"/>
          <w:b/>
          <w:sz w:val="24"/>
          <w:szCs w:val="24"/>
        </w:rPr>
        <w:t>lánek</w:t>
      </w:r>
      <w:r w:rsidR="00E745FB" w:rsidRPr="00747B70">
        <w:rPr>
          <w:rFonts w:ascii="Times New Roman" w:hAnsi="Times New Roman"/>
          <w:b/>
          <w:sz w:val="24"/>
          <w:szCs w:val="24"/>
        </w:rPr>
        <w:t xml:space="preserve"> </w:t>
      </w:r>
      <w:r w:rsidR="00B94F0D" w:rsidRPr="00747B70">
        <w:rPr>
          <w:rFonts w:ascii="Times New Roman" w:hAnsi="Times New Roman"/>
          <w:b/>
          <w:sz w:val="24"/>
          <w:szCs w:val="24"/>
        </w:rPr>
        <w:t>II</w:t>
      </w:r>
    </w:p>
    <w:p w14:paraId="3A9AA0B8" w14:textId="77777777" w:rsidR="00835792" w:rsidRPr="00747B70" w:rsidRDefault="00A155B7" w:rsidP="000424F7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747B70">
        <w:rPr>
          <w:rFonts w:ascii="Times New Roman" w:hAnsi="Times New Roman"/>
          <w:b/>
          <w:sz w:val="24"/>
          <w:szCs w:val="24"/>
        </w:rPr>
        <w:t>P</w:t>
      </w:r>
      <w:r w:rsidR="00902DE0" w:rsidRPr="00747B70">
        <w:rPr>
          <w:rFonts w:ascii="Times New Roman" w:hAnsi="Times New Roman"/>
          <w:b/>
          <w:sz w:val="24"/>
          <w:szCs w:val="24"/>
        </w:rPr>
        <w:t xml:space="preserve">ovinnosti </w:t>
      </w:r>
      <w:r w:rsidR="002E578F" w:rsidRPr="00747B70">
        <w:rPr>
          <w:rFonts w:ascii="Times New Roman" w:hAnsi="Times New Roman"/>
          <w:b/>
          <w:sz w:val="24"/>
          <w:szCs w:val="24"/>
        </w:rPr>
        <w:t>dodavatel</w:t>
      </w:r>
      <w:r w:rsidR="002F65E5" w:rsidRPr="00747B70">
        <w:rPr>
          <w:rFonts w:ascii="Times New Roman" w:hAnsi="Times New Roman"/>
          <w:b/>
          <w:sz w:val="24"/>
          <w:szCs w:val="24"/>
        </w:rPr>
        <w:t>e</w:t>
      </w:r>
      <w:r w:rsidR="00F30464" w:rsidRPr="00747B70">
        <w:rPr>
          <w:rFonts w:ascii="Times New Roman" w:hAnsi="Times New Roman"/>
          <w:b/>
          <w:sz w:val="24"/>
          <w:szCs w:val="24"/>
        </w:rPr>
        <w:t xml:space="preserve"> a </w:t>
      </w:r>
      <w:r w:rsidR="00FD54A0" w:rsidRPr="00747B70">
        <w:rPr>
          <w:rFonts w:ascii="Times New Roman" w:hAnsi="Times New Roman"/>
          <w:b/>
          <w:sz w:val="24"/>
          <w:szCs w:val="24"/>
        </w:rPr>
        <w:t xml:space="preserve">součinnost </w:t>
      </w:r>
      <w:r w:rsidR="00192628" w:rsidRPr="00747B70">
        <w:rPr>
          <w:rFonts w:ascii="Times New Roman" w:hAnsi="Times New Roman"/>
          <w:b/>
          <w:sz w:val="24"/>
          <w:szCs w:val="24"/>
        </w:rPr>
        <w:t>smluvních stran</w:t>
      </w:r>
      <w:r w:rsidR="00FD54A0" w:rsidRPr="00747B70">
        <w:rPr>
          <w:rFonts w:ascii="Times New Roman" w:hAnsi="Times New Roman"/>
          <w:b/>
          <w:sz w:val="24"/>
          <w:szCs w:val="24"/>
        </w:rPr>
        <w:t xml:space="preserve"> při</w:t>
      </w:r>
      <w:r w:rsidR="00290ABD" w:rsidRPr="00747B70">
        <w:rPr>
          <w:rFonts w:ascii="Times New Roman" w:hAnsi="Times New Roman"/>
          <w:b/>
          <w:sz w:val="24"/>
          <w:szCs w:val="24"/>
        </w:rPr>
        <w:t xml:space="preserve"> výrobě </w:t>
      </w:r>
      <w:r w:rsidR="0057753E" w:rsidRPr="00747B70">
        <w:rPr>
          <w:rFonts w:ascii="Times New Roman" w:hAnsi="Times New Roman"/>
          <w:b/>
          <w:sz w:val="24"/>
          <w:szCs w:val="24"/>
        </w:rPr>
        <w:t>mincí</w:t>
      </w:r>
    </w:p>
    <w:p w14:paraId="59147A19" w14:textId="77777777" w:rsidR="00F30464" w:rsidRPr="00747B70" w:rsidRDefault="00C118B7" w:rsidP="00EC62FD">
      <w:pPr>
        <w:pStyle w:val="Textpoznpodarou"/>
        <w:numPr>
          <w:ilvl w:val="0"/>
          <w:numId w:val="8"/>
        </w:numPr>
        <w:ind w:left="357" w:hanging="357"/>
        <w:jc w:val="both"/>
        <w:rPr>
          <w:sz w:val="24"/>
          <w:szCs w:val="24"/>
        </w:rPr>
      </w:pPr>
      <w:r w:rsidRPr="00747B70">
        <w:rPr>
          <w:sz w:val="24"/>
          <w:szCs w:val="24"/>
        </w:rPr>
        <w:t xml:space="preserve">Místem </w:t>
      </w:r>
      <w:r w:rsidR="00270C7C" w:rsidRPr="00747B70">
        <w:rPr>
          <w:sz w:val="24"/>
          <w:szCs w:val="24"/>
        </w:rPr>
        <w:t>v</w:t>
      </w:r>
      <w:r w:rsidR="00ED2B60" w:rsidRPr="00747B70">
        <w:rPr>
          <w:sz w:val="24"/>
          <w:szCs w:val="24"/>
        </w:rPr>
        <w:t xml:space="preserve">ýroby mincí je </w:t>
      </w:r>
      <w:r w:rsidR="004E0A46" w:rsidRPr="00747B70">
        <w:rPr>
          <w:sz w:val="24"/>
          <w:szCs w:val="24"/>
          <w:highlight w:val="yellow"/>
        </w:rPr>
        <w:t>.......................</w:t>
      </w:r>
      <w:r w:rsidR="004E0A46" w:rsidRPr="00747B70">
        <w:rPr>
          <w:b/>
          <w:i/>
          <w:sz w:val="24"/>
          <w:szCs w:val="24"/>
          <w:highlight w:val="yellow"/>
        </w:rPr>
        <w:t xml:space="preserve"> (doplní účastník)</w:t>
      </w:r>
      <w:r w:rsidR="00695938" w:rsidRPr="00747B70">
        <w:rPr>
          <w:sz w:val="24"/>
          <w:szCs w:val="24"/>
        </w:rPr>
        <w:t>.</w:t>
      </w:r>
    </w:p>
    <w:p w14:paraId="019D0753" w14:textId="350A9DF7" w:rsidR="00615A53" w:rsidRDefault="00270C7C" w:rsidP="00332D81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747B70">
        <w:rPr>
          <w:sz w:val="24"/>
          <w:szCs w:val="24"/>
        </w:rPr>
        <w:t>M</w:t>
      </w:r>
      <w:r w:rsidR="00ED2B60" w:rsidRPr="00747B70">
        <w:rPr>
          <w:sz w:val="24"/>
          <w:szCs w:val="24"/>
        </w:rPr>
        <w:t xml:space="preserve">ístem výroby </w:t>
      </w:r>
      <w:r w:rsidR="00ED2B60" w:rsidRPr="006910FF">
        <w:rPr>
          <w:sz w:val="24"/>
          <w:szCs w:val="24"/>
        </w:rPr>
        <w:t xml:space="preserve">střížků </w:t>
      </w:r>
      <w:r w:rsidR="001D0120" w:rsidRPr="006910FF">
        <w:rPr>
          <w:sz w:val="24"/>
          <w:szCs w:val="24"/>
        </w:rPr>
        <w:t xml:space="preserve">pro mince </w:t>
      </w:r>
      <w:r w:rsidR="00ED2B60" w:rsidRPr="006910FF">
        <w:rPr>
          <w:sz w:val="24"/>
          <w:szCs w:val="24"/>
        </w:rPr>
        <w:t xml:space="preserve">je </w:t>
      </w:r>
      <w:r w:rsidR="004E0A46" w:rsidRPr="006910FF">
        <w:rPr>
          <w:sz w:val="24"/>
          <w:szCs w:val="24"/>
          <w:highlight w:val="yellow"/>
        </w:rPr>
        <w:t>.......................</w:t>
      </w:r>
      <w:r w:rsidR="004E0A46" w:rsidRPr="006910FF">
        <w:rPr>
          <w:b/>
          <w:i/>
          <w:sz w:val="24"/>
          <w:szCs w:val="24"/>
          <w:highlight w:val="yellow"/>
        </w:rPr>
        <w:t xml:space="preserve"> (doplní účastník)</w:t>
      </w:r>
      <w:r w:rsidR="00695938" w:rsidRPr="006910FF">
        <w:rPr>
          <w:sz w:val="24"/>
          <w:szCs w:val="24"/>
        </w:rPr>
        <w:t>.</w:t>
      </w:r>
    </w:p>
    <w:p w14:paraId="002EA065" w14:textId="78ADEE81" w:rsidR="00EC62FD" w:rsidRPr="004A09DA" w:rsidRDefault="00EC62FD" w:rsidP="00332D81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6910FF">
        <w:rPr>
          <w:sz w:val="24"/>
          <w:szCs w:val="24"/>
        </w:rPr>
        <w:t>Odběratel předá (zapůjčí) dodavateli pro výrobu mincí bez zbytečného odkladu po uzavření každé prováděcí smlouvy sádrové modely nebo jiné výrobní podklady lícní a rubové strany mincí a zajistí potřebnou součinnost autorů při přípravě výrobních nástrojů. V případě, že</w:t>
      </w:r>
      <w:r w:rsidR="007E51B5">
        <w:rPr>
          <w:sz w:val="24"/>
          <w:szCs w:val="24"/>
        </w:rPr>
        <w:t> </w:t>
      </w:r>
      <w:r w:rsidRPr="006910FF">
        <w:rPr>
          <w:sz w:val="24"/>
          <w:szCs w:val="24"/>
        </w:rPr>
        <w:t>odběratel nebude do okamžiku uzavření prováděcí smlouvy příslušnými sádrovými modely či jinými výrobními podklady disponovat, tyto podklady dodavateli předá (zapůjčí) b</w:t>
      </w:r>
      <w:r w:rsidRPr="004A09DA">
        <w:rPr>
          <w:sz w:val="24"/>
          <w:szCs w:val="24"/>
        </w:rPr>
        <w:t>ez zbytečného odkladu od jejich získání.</w:t>
      </w:r>
      <w:r w:rsidR="00285E94">
        <w:rPr>
          <w:sz w:val="24"/>
          <w:szCs w:val="24"/>
        </w:rPr>
        <w:t xml:space="preserve"> Předání a převzetí </w:t>
      </w:r>
      <w:r w:rsidR="005B1D87">
        <w:rPr>
          <w:sz w:val="24"/>
          <w:szCs w:val="24"/>
        </w:rPr>
        <w:t xml:space="preserve">veškerých materializovaných, nedigitalizovaných předmětů podle tohoto odstavce </w:t>
      </w:r>
      <w:r w:rsidR="005005C4">
        <w:rPr>
          <w:sz w:val="24"/>
          <w:szCs w:val="24"/>
        </w:rPr>
        <w:t xml:space="preserve">proběhne </w:t>
      </w:r>
      <w:r w:rsidR="005B1D87">
        <w:rPr>
          <w:sz w:val="24"/>
          <w:szCs w:val="24"/>
        </w:rPr>
        <w:t>výhradně osobně v sídle odběratele.</w:t>
      </w:r>
    </w:p>
    <w:p w14:paraId="17CC00BC" w14:textId="43A3BC4E" w:rsidR="00C867BD" w:rsidRPr="00C867BD" w:rsidRDefault="00E94224" w:rsidP="00332D81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4A09DA">
        <w:rPr>
          <w:sz w:val="24"/>
          <w:szCs w:val="24"/>
        </w:rPr>
        <w:t>Dodavatel je povinen zajistit přímý kontakt a možnost průběžných technických konzultací expertů odběratele s technickými experty dodavatele přímo zapojenými do výroby</w:t>
      </w:r>
      <w:r w:rsidR="00C32C20" w:rsidRPr="004A09DA">
        <w:rPr>
          <w:sz w:val="24"/>
          <w:szCs w:val="24"/>
        </w:rPr>
        <w:t xml:space="preserve"> mincí</w:t>
      </w:r>
      <w:r w:rsidR="00C867BD">
        <w:rPr>
          <w:sz w:val="24"/>
          <w:szCs w:val="24"/>
        </w:rPr>
        <w:t xml:space="preserve">. </w:t>
      </w:r>
    </w:p>
    <w:p w14:paraId="0844FA90" w14:textId="77777777" w:rsidR="006910FF" w:rsidRPr="00EF75B6" w:rsidRDefault="006910FF" w:rsidP="00332D81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4A09DA">
        <w:rPr>
          <w:sz w:val="24"/>
          <w:szCs w:val="24"/>
        </w:rPr>
        <w:t>R</w:t>
      </w:r>
      <w:r w:rsidRPr="006910FF">
        <w:rPr>
          <w:sz w:val="24"/>
          <w:szCs w:val="24"/>
        </w:rPr>
        <w:t>edukce budou zhotoveny klasickou cestou mechanického redukování na automatickém redukčním stroji s vysokým podílem ručních ryteckých úprav nebo přímým ručním rytím. Po dohodě smluvních stran mohou být redukce zhotoveny také kombi</w:t>
      </w:r>
      <w:r w:rsidRPr="00EF75B6">
        <w:rPr>
          <w:sz w:val="24"/>
          <w:szCs w:val="24"/>
        </w:rPr>
        <w:t>nací bezdotykového a mechanického redukování na číslicově řízeném redukčním stroji. N</w:t>
      </w:r>
      <w:r w:rsidRPr="00EF75B6">
        <w:rPr>
          <w:sz w:val="24"/>
        </w:rPr>
        <w:t>epřipouští se redukce elektroerozívní cestou</w:t>
      </w:r>
      <w:r w:rsidRPr="00EF75B6">
        <w:rPr>
          <w:sz w:val="24"/>
          <w:szCs w:val="24"/>
        </w:rPr>
        <w:t>.</w:t>
      </w:r>
    </w:p>
    <w:p w14:paraId="594D0E40" w14:textId="35632042" w:rsidR="00090AA9" w:rsidRDefault="00090AA9" w:rsidP="00E2311A">
      <w:pPr>
        <w:pStyle w:val="Textpoznpodarou"/>
        <w:widowControl w:val="0"/>
        <w:numPr>
          <w:ilvl w:val="0"/>
          <w:numId w:val="8"/>
        </w:numPr>
        <w:spacing w:before="120"/>
        <w:ind w:left="357" w:hanging="357"/>
        <w:jc w:val="both"/>
        <w:rPr>
          <w:sz w:val="24"/>
          <w:szCs w:val="24"/>
        </w:rPr>
      </w:pPr>
      <w:r w:rsidRPr="00EF75B6">
        <w:rPr>
          <w:sz w:val="24"/>
          <w:szCs w:val="24"/>
        </w:rPr>
        <w:t>Dodavatel předloží odběrateli v jeho sídle ke schválení vždy vzorové odražky mincí v počtu 3 kus</w:t>
      </w:r>
      <w:r w:rsidR="002D6B96">
        <w:rPr>
          <w:sz w:val="24"/>
          <w:szCs w:val="24"/>
        </w:rPr>
        <w:t>ů</w:t>
      </w:r>
      <w:r w:rsidRPr="00EF75B6">
        <w:rPr>
          <w:sz w:val="24"/>
          <w:szCs w:val="24"/>
        </w:rPr>
        <w:t xml:space="preserve"> od každé kvality a provedení </w:t>
      </w:r>
      <w:r w:rsidR="00F20127">
        <w:rPr>
          <w:sz w:val="24"/>
          <w:szCs w:val="24"/>
        </w:rPr>
        <w:t>(</w:t>
      </w:r>
      <w:r w:rsidR="00331128">
        <w:rPr>
          <w:sz w:val="24"/>
          <w:szCs w:val="24"/>
        </w:rPr>
        <w:t>běžná/špičková kvalita</w:t>
      </w:r>
      <w:r w:rsidR="00F20127">
        <w:rPr>
          <w:sz w:val="24"/>
          <w:szCs w:val="24"/>
        </w:rPr>
        <w:t>)</w:t>
      </w:r>
      <w:r w:rsidR="00F20127" w:rsidDel="00F20127">
        <w:rPr>
          <w:rStyle w:val="Odkaznakoment"/>
          <w:rFonts w:ascii="Arial" w:hAnsi="Arial"/>
        </w:rPr>
        <w:t xml:space="preserve"> </w:t>
      </w:r>
      <w:r w:rsidR="00331128" w:rsidRPr="00EE19A3">
        <w:rPr>
          <w:sz w:val="24"/>
        </w:rPr>
        <w:t>a</w:t>
      </w:r>
      <w:r w:rsidR="00331128">
        <w:rPr>
          <w:sz w:val="24"/>
        </w:rPr>
        <w:t> </w:t>
      </w:r>
      <w:r w:rsidR="00331128" w:rsidRPr="00EE19A3">
        <w:rPr>
          <w:sz w:val="24"/>
        </w:rPr>
        <w:t>vzorky obalů (kapsl</w:t>
      </w:r>
      <w:r w:rsidR="00331128">
        <w:rPr>
          <w:sz w:val="24"/>
        </w:rPr>
        <w:t>e</w:t>
      </w:r>
      <w:r w:rsidR="00331128" w:rsidRPr="00EE19A3">
        <w:rPr>
          <w:sz w:val="24"/>
        </w:rPr>
        <w:t xml:space="preserve"> a etu</w:t>
      </w:r>
      <w:r w:rsidR="00331128">
        <w:rPr>
          <w:sz w:val="24"/>
        </w:rPr>
        <w:t>je</w:t>
      </w:r>
      <w:r w:rsidR="00331128" w:rsidRPr="00EE19A3">
        <w:rPr>
          <w:sz w:val="24"/>
        </w:rPr>
        <w:t>) v počtu nejméně 1 ks</w:t>
      </w:r>
      <w:r w:rsidRPr="00EF75B6">
        <w:rPr>
          <w:sz w:val="24"/>
          <w:szCs w:val="24"/>
        </w:rPr>
        <w:t xml:space="preserve"> společně se vzorníkem barev etují.</w:t>
      </w:r>
      <w:r w:rsidR="00073691" w:rsidRPr="00EF75B6">
        <w:rPr>
          <w:sz w:val="24"/>
          <w:szCs w:val="24"/>
        </w:rPr>
        <w:t xml:space="preserve"> </w:t>
      </w:r>
      <w:r w:rsidR="00331128" w:rsidRPr="001601B6">
        <w:rPr>
          <w:sz w:val="24"/>
        </w:rPr>
        <w:t xml:space="preserve">Vzorek obalu (kapsle, </w:t>
      </w:r>
      <w:r w:rsidR="00331128" w:rsidRPr="00A53ED2">
        <w:rPr>
          <w:sz w:val="24"/>
        </w:rPr>
        <w:t xml:space="preserve">etuje) musí </w:t>
      </w:r>
      <w:r w:rsidR="00331128">
        <w:rPr>
          <w:sz w:val="24"/>
        </w:rPr>
        <w:t xml:space="preserve">splňovat </w:t>
      </w:r>
      <w:r w:rsidR="00331128" w:rsidRPr="00A53ED2">
        <w:rPr>
          <w:sz w:val="24"/>
          <w:szCs w:val="24"/>
        </w:rPr>
        <w:t xml:space="preserve">technické parametry dle přílohy </w:t>
      </w:r>
      <w:r w:rsidR="00331128" w:rsidRPr="00BB6C0A">
        <w:rPr>
          <w:sz w:val="24"/>
          <w:szCs w:val="24"/>
        </w:rPr>
        <w:t xml:space="preserve">č. </w:t>
      </w:r>
      <w:r w:rsidR="00B41172">
        <w:rPr>
          <w:sz w:val="24"/>
          <w:szCs w:val="24"/>
        </w:rPr>
        <w:t>3</w:t>
      </w:r>
      <w:r w:rsidR="00B41172" w:rsidRPr="00BB6C0A">
        <w:rPr>
          <w:sz w:val="24"/>
          <w:szCs w:val="24"/>
        </w:rPr>
        <w:t xml:space="preserve"> </w:t>
      </w:r>
      <w:r w:rsidR="00331128" w:rsidRPr="00BB6C0A">
        <w:rPr>
          <w:sz w:val="24"/>
          <w:szCs w:val="24"/>
        </w:rPr>
        <w:t>této</w:t>
      </w:r>
      <w:r w:rsidR="00331128" w:rsidRPr="00FB1480">
        <w:rPr>
          <w:sz w:val="24"/>
          <w:szCs w:val="24"/>
        </w:rPr>
        <w:t> smlouvy</w:t>
      </w:r>
      <w:r w:rsidR="00331128">
        <w:rPr>
          <w:sz w:val="24"/>
          <w:szCs w:val="24"/>
        </w:rPr>
        <w:t xml:space="preserve">. </w:t>
      </w:r>
      <w:r w:rsidR="00B41172">
        <w:rPr>
          <w:sz w:val="24"/>
        </w:rPr>
        <w:t>Vzorové o</w:t>
      </w:r>
      <w:r w:rsidR="00331128" w:rsidRPr="00EE19A3">
        <w:rPr>
          <w:sz w:val="24"/>
        </w:rPr>
        <w:t xml:space="preserve">dražky a vzorky obalů musí dodavatel předložit v přiměřeném předstihu, aby mohly být dodrženy plánované termíny dodávek </w:t>
      </w:r>
      <w:r w:rsidR="00331128">
        <w:rPr>
          <w:sz w:val="24"/>
        </w:rPr>
        <w:t>mincí</w:t>
      </w:r>
      <w:r w:rsidR="00331128" w:rsidRPr="00EE19A3">
        <w:rPr>
          <w:sz w:val="24"/>
        </w:rPr>
        <w:t xml:space="preserve"> z výroby pro případ i</w:t>
      </w:r>
      <w:r w:rsidR="00331128">
        <w:rPr>
          <w:sz w:val="24"/>
        </w:rPr>
        <w:t> </w:t>
      </w:r>
      <w:r w:rsidR="00331128" w:rsidRPr="00EE19A3">
        <w:rPr>
          <w:sz w:val="24"/>
        </w:rPr>
        <w:t xml:space="preserve"> opakovaného neschválení předložených </w:t>
      </w:r>
      <w:r w:rsidR="00B41172">
        <w:rPr>
          <w:sz w:val="24"/>
        </w:rPr>
        <w:t xml:space="preserve">vzorových </w:t>
      </w:r>
      <w:r w:rsidR="00331128" w:rsidRPr="00EE19A3">
        <w:rPr>
          <w:sz w:val="24"/>
        </w:rPr>
        <w:t xml:space="preserve">odražků nebo obalů odběratelem. Pokud odběratel </w:t>
      </w:r>
      <w:r w:rsidR="00B41172">
        <w:rPr>
          <w:sz w:val="24"/>
        </w:rPr>
        <w:t xml:space="preserve">vzorové </w:t>
      </w:r>
      <w:r w:rsidR="00331128" w:rsidRPr="00EE19A3">
        <w:rPr>
          <w:sz w:val="24"/>
        </w:rPr>
        <w:t>odražky nebo vzorky obalů neodsouhlasí, je dodavatel povinen předložit do</w:t>
      </w:r>
      <w:r w:rsidR="00331128">
        <w:rPr>
          <w:sz w:val="24"/>
        </w:rPr>
        <w:t> </w:t>
      </w:r>
      <w:r w:rsidR="00331128" w:rsidRPr="00EE19A3">
        <w:rPr>
          <w:sz w:val="24"/>
        </w:rPr>
        <w:t xml:space="preserve">14 dnů </w:t>
      </w:r>
      <w:r w:rsidR="00B41172">
        <w:rPr>
          <w:sz w:val="24"/>
        </w:rPr>
        <w:t xml:space="preserve">vzorové </w:t>
      </w:r>
      <w:r w:rsidR="00331128" w:rsidRPr="00EE19A3">
        <w:rPr>
          <w:sz w:val="24"/>
        </w:rPr>
        <w:t>odražky nebo obaly nové, upravené podle připomínek odběratele. Neschválené i</w:t>
      </w:r>
      <w:r w:rsidR="00331128">
        <w:rPr>
          <w:sz w:val="24"/>
        </w:rPr>
        <w:t> </w:t>
      </w:r>
      <w:r w:rsidR="00331128" w:rsidRPr="00EE19A3">
        <w:rPr>
          <w:sz w:val="24"/>
        </w:rPr>
        <w:t xml:space="preserve">schválené </w:t>
      </w:r>
      <w:r w:rsidR="00B41172">
        <w:rPr>
          <w:sz w:val="24"/>
        </w:rPr>
        <w:t xml:space="preserve">vzorové </w:t>
      </w:r>
      <w:r w:rsidR="00331128" w:rsidRPr="00EE19A3">
        <w:rPr>
          <w:sz w:val="24"/>
        </w:rPr>
        <w:t>odražky a</w:t>
      </w:r>
      <w:r w:rsidR="00D7231D">
        <w:rPr>
          <w:sz w:val="24"/>
        </w:rPr>
        <w:t> </w:t>
      </w:r>
      <w:r w:rsidR="00331128" w:rsidRPr="00EE19A3">
        <w:rPr>
          <w:sz w:val="24"/>
        </w:rPr>
        <w:t xml:space="preserve">vzorky obalů se stávají majetkem odběratele. </w:t>
      </w:r>
      <w:r w:rsidR="00331128">
        <w:rPr>
          <w:sz w:val="24"/>
        </w:rPr>
        <w:t xml:space="preserve">Odběratel za ponechané vzorové odražky uhradí dodavateli cenu drahého kovu v nich obsaženého, která bude </w:t>
      </w:r>
      <w:r w:rsidR="00331128" w:rsidRPr="0005449F">
        <w:rPr>
          <w:sz w:val="24"/>
          <w:szCs w:val="24"/>
        </w:rPr>
        <w:t xml:space="preserve">stanovena na základě aktuální světové ceny </w:t>
      </w:r>
      <w:r w:rsidR="00331128" w:rsidRPr="009E66C6">
        <w:rPr>
          <w:sz w:val="24"/>
          <w:szCs w:val="24"/>
        </w:rPr>
        <w:t>stříbra (LBMA Silver Price)</w:t>
      </w:r>
      <w:r w:rsidR="00331128" w:rsidRPr="0005449F">
        <w:rPr>
          <w:sz w:val="24"/>
          <w:szCs w:val="24"/>
        </w:rPr>
        <w:t xml:space="preserve"> vyhlášené na</w:t>
      </w:r>
      <w:r w:rsidR="00331128">
        <w:rPr>
          <w:sz w:val="24"/>
          <w:szCs w:val="24"/>
        </w:rPr>
        <w:t> </w:t>
      </w:r>
      <w:r w:rsidR="00331128" w:rsidRPr="0005449F">
        <w:rPr>
          <w:sz w:val="24"/>
          <w:szCs w:val="24"/>
        </w:rPr>
        <w:t xml:space="preserve">komoditní burze v den </w:t>
      </w:r>
      <w:r w:rsidR="00331128">
        <w:rPr>
          <w:sz w:val="24"/>
          <w:szCs w:val="24"/>
        </w:rPr>
        <w:t xml:space="preserve">dodání vzorových odražků odběrateli. </w:t>
      </w:r>
      <w:r w:rsidR="00331128" w:rsidRPr="0005449F">
        <w:rPr>
          <w:sz w:val="24"/>
          <w:szCs w:val="24"/>
        </w:rPr>
        <w:t>Cena v USD se pro účely úhrady přepočte na Kč směnným kurzem CZK/USD vyhlašovaným ČNB a platným ke</w:t>
      </w:r>
      <w:r w:rsidR="00331128">
        <w:rPr>
          <w:sz w:val="24"/>
          <w:szCs w:val="24"/>
        </w:rPr>
        <w:t> </w:t>
      </w:r>
      <w:r w:rsidR="00331128" w:rsidRPr="0005449F">
        <w:rPr>
          <w:sz w:val="24"/>
          <w:szCs w:val="24"/>
        </w:rPr>
        <w:t xml:space="preserve">dni </w:t>
      </w:r>
      <w:r w:rsidR="00331128">
        <w:rPr>
          <w:sz w:val="24"/>
          <w:szCs w:val="24"/>
        </w:rPr>
        <w:t>dodání vzorových odražků</w:t>
      </w:r>
      <w:r w:rsidR="00331128">
        <w:rPr>
          <w:sz w:val="24"/>
        </w:rPr>
        <w:t xml:space="preserve">. Se souhlasem odběratele, uděleným v rámci procesu schvalování vzorových odražků mincí, </w:t>
      </w:r>
      <w:r w:rsidR="00331128" w:rsidRPr="00005926">
        <w:rPr>
          <w:sz w:val="24"/>
        </w:rPr>
        <w:t xml:space="preserve">může být </w:t>
      </w:r>
      <w:r w:rsidR="00331128">
        <w:rPr>
          <w:sz w:val="24"/>
        </w:rPr>
        <w:t>na mincích</w:t>
      </w:r>
      <w:r w:rsidR="00331128" w:rsidRPr="00253515">
        <w:rPr>
          <w:sz w:val="24"/>
        </w:rPr>
        <w:t xml:space="preserve"> umístěna značka výrobce, </w:t>
      </w:r>
      <w:r w:rsidR="00331128">
        <w:rPr>
          <w:sz w:val="24"/>
        </w:rPr>
        <w:t>která se musí vždy vztahovat</w:t>
      </w:r>
      <w:r w:rsidR="00331128" w:rsidRPr="00253515">
        <w:rPr>
          <w:sz w:val="24"/>
        </w:rPr>
        <w:t xml:space="preserve"> k </w:t>
      </w:r>
      <w:r w:rsidR="00331128">
        <w:rPr>
          <w:sz w:val="24"/>
        </w:rPr>
        <w:t>místu, kde byly mince skutečně raženy.</w:t>
      </w:r>
      <w:r w:rsidR="00EF75B6" w:rsidRPr="00EF75B6">
        <w:rPr>
          <w:sz w:val="24"/>
          <w:szCs w:val="24"/>
        </w:rPr>
        <w:t xml:space="preserve"> </w:t>
      </w:r>
      <w:r w:rsidR="005B1D87">
        <w:rPr>
          <w:sz w:val="24"/>
          <w:szCs w:val="24"/>
        </w:rPr>
        <w:t>Předání a převzetí veškerých materializovaných, nedigitalizovaných předmětů podle tohoto odstavce probíhá výhradně osobně v sídle odběratele.</w:t>
      </w:r>
    </w:p>
    <w:p w14:paraId="7C287FF8" w14:textId="36D95546" w:rsidR="00D53B0E" w:rsidRDefault="00D53B0E" w:rsidP="00332D81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576DF2">
        <w:rPr>
          <w:sz w:val="24"/>
        </w:rPr>
        <w:t>D</w:t>
      </w:r>
      <w:r w:rsidRPr="00576DF2">
        <w:rPr>
          <w:sz w:val="24"/>
          <w:szCs w:val="24"/>
        </w:rPr>
        <w:t xml:space="preserve">odavatel dodá odběrateli </w:t>
      </w:r>
      <w:r w:rsidR="00DE3AF0">
        <w:rPr>
          <w:sz w:val="24"/>
          <w:szCs w:val="24"/>
        </w:rPr>
        <w:t>osobně v sídle o</w:t>
      </w:r>
      <w:r w:rsidR="000D07A1">
        <w:rPr>
          <w:sz w:val="24"/>
          <w:szCs w:val="24"/>
        </w:rPr>
        <w:t>dběrat</w:t>
      </w:r>
      <w:r w:rsidR="00E94C2D">
        <w:rPr>
          <w:sz w:val="24"/>
          <w:szCs w:val="24"/>
        </w:rPr>
        <w:t>e</w:t>
      </w:r>
      <w:r w:rsidR="00DE3AF0">
        <w:rPr>
          <w:sz w:val="24"/>
          <w:szCs w:val="24"/>
        </w:rPr>
        <w:t xml:space="preserve">le </w:t>
      </w:r>
      <w:r w:rsidRPr="00576DF2">
        <w:rPr>
          <w:sz w:val="24"/>
          <w:szCs w:val="24"/>
        </w:rPr>
        <w:t>nástroje pro zhotovení otisků mince na katalogovou kartu ne</w:t>
      </w:r>
      <w:r w:rsidRPr="00542274">
        <w:rPr>
          <w:sz w:val="24"/>
          <w:szCs w:val="24"/>
        </w:rPr>
        <w:t xml:space="preserve">jpozději </w:t>
      </w:r>
      <w:r w:rsidR="00CD2120">
        <w:rPr>
          <w:sz w:val="24"/>
          <w:szCs w:val="24"/>
        </w:rPr>
        <w:t>3</w:t>
      </w:r>
      <w:r w:rsidR="00CD2120" w:rsidRPr="00542274">
        <w:rPr>
          <w:sz w:val="24"/>
          <w:szCs w:val="24"/>
        </w:rPr>
        <w:t> </w:t>
      </w:r>
      <w:r w:rsidRPr="00542274">
        <w:rPr>
          <w:sz w:val="24"/>
          <w:szCs w:val="24"/>
        </w:rPr>
        <w:t>měsíce před termínem emise, nedohodnou-li se smluvní strany jinak.</w:t>
      </w:r>
    </w:p>
    <w:p w14:paraId="38C23B50" w14:textId="64E05DAB" w:rsidR="00EE6019" w:rsidRDefault="00D53B0E" w:rsidP="00E2311A">
      <w:pPr>
        <w:pStyle w:val="Textpoznpodarou"/>
        <w:widowControl w:val="0"/>
        <w:numPr>
          <w:ilvl w:val="0"/>
          <w:numId w:val="8"/>
        </w:numPr>
        <w:spacing w:before="120"/>
        <w:ind w:left="357" w:hanging="357"/>
        <w:jc w:val="both"/>
        <w:rPr>
          <w:sz w:val="24"/>
          <w:szCs w:val="24"/>
        </w:rPr>
      </w:pPr>
      <w:r w:rsidRPr="00542274">
        <w:rPr>
          <w:sz w:val="24"/>
          <w:szCs w:val="24"/>
        </w:rPr>
        <w:t>S</w:t>
      </w:r>
      <w:r w:rsidR="00EE6019" w:rsidRPr="00542274">
        <w:rPr>
          <w:sz w:val="24"/>
          <w:szCs w:val="24"/>
        </w:rPr>
        <w:t xml:space="preserve">ílu mincí s povolenou odchylkou </w:t>
      </w:r>
      <w:r w:rsidR="00EE6019" w:rsidRPr="00690024">
        <w:rPr>
          <w:sz w:val="24"/>
          <w:szCs w:val="24"/>
        </w:rPr>
        <w:t>podle přílohy č. 1 této smlouvy</w:t>
      </w:r>
      <w:r w:rsidR="00EE6019" w:rsidRPr="00542274">
        <w:rPr>
          <w:sz w:val="24"/>
          <w:szCs w:val="24"/>
        </w:rPr>
        <w:t xml:space="preserve"> sdělí </w:t>
      </w:r>
      <w:r w:rsidR="002C2366">
        <w:rPr>
          <w:sz w:val="24"/>
          <w:szCs w:val="24"/>
        </w:rPr>
        <w:t xml:space="preserve">pověřená osoba </w:t>
      </w:r>
      <w:r w:rsidR="00EE6019" w:rsidRPr="00542274">
        <w:rPr>
          <w:sz w:val="24"/>
          <w:szCs w:val="24"/>
        </w:rPr>
        <w:t>dodavatel</w:t>
      </w:r>
      <w:r w:rsidR="002C2366">
        <w:rPr>
          <w:sz w:val="24"/>
          <w:szCs w:val="24"/>
        </w:rPr>
        <w:t>e pověřené osobě</w:t>
      </w:r>
      <w:r w:rsidR="00EE6019" w:rsidRPr="00542274">
        <w:rPr>
          <w:sz w:val="24"/>
          <w:szCs w:val="24"/>
        </w:rPr>
        <w:t xml:space="preserve"> odběratel</w:t>
      </w:r>
      <w:r w:rsidR="002C2366">
        <w:rPr>
          <w:sz w:val="24"/>
          <w:szCs w:val="24"/>
        </w:rPr>
        <w:t>e</w:t>
      </w:r>
      <w:r w:rsidR="00EE6019" w:rsidRPr="00542274">
        <w:rPr>
          <w:sz w:val="24"/>
          <w:szCs w:val="24"/>
        </w:rPr>
        <w:t xml:space="preserve"> nejpozději 3 měsíce před termínem emise, nedohodnou-li se smluvní strany jinak.</w:t>
      </w:r>
    </w:p>
    <w:p w14:paraId="0E6A4D66" w14:textId="1CDB96EC" w:rsidR="00067EDB" w:rsidRDefault="00067EDB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542274">
        <w:rPr>
          <w:sz w:val="24"/>
          <w:szCs w:val="24"/>
        </w:rPr>
        <w:t xml:space="preserve">Výroba mincí musí být bezpečná a zcela transparentní. Dodavatel je povinen vést </w:t>
      </w:r>
      <w:r w:rsidRPr="00542274">
        <w:rPr>
          <w:sz w:val="24"/>
          <w:szCs w:val="24"/>
        </w:rPr>
        <w:lastRenderedPageBreak/>
        <w:t>evidenci o nakládání se střížky, o počtu vyrobených bezvadných</w:t>
      </w:r>
      <w:r w:rsidR="001D3589" w:rsidRPr="00542274">
        <w:rPr>
          <w:sz w:val="24"/>
          <w:szCs w:val="24"/>
        </w:rPr>
        <w:t xml:space="preserve"> </w:t>
      </w:r>
      <w:r w:rsidRPr="00542274">
        <w:rPr>
          <w:sz w:val="24"/>
          <w:szCs w:val="24"/>
        </w:rPr>
        <w:t>(shodných) a vadných</w:t>
      </w:r>
      <w:r w:rsidR="001D3589" w:rsidRPr="00542274">
        <w:rPr>
          <w:sz w:val="24"/>
          <w:szCs w:val="24"/>
        </w:rPr>
        <w:t xml:space="preserve"> </w:t>
      </w:r>
      <w:r w:rsidRPr="00542274">
        <w:rPr>
          <w:sz w:val="24"/>
          <w:szCs w:val="24"/>
        </w:rPr>
        <w:t>(neshodných) mincí a o počtu a druzích výrobních nástrojů a jejich užití.</w:t>
      </w:r>
      <w:r w:rsidR="009648D6" w:rsidRPr="00542274">
        <w:rPr>
          <w:sz w:val="24"/>
          <w:szCs w:val="24"/>
        </w:rPr>
        <w:t xml:space="preserve"> Dodavatel se zavazuje na výzvu odběratele umožnit fyzickou kontrolu úschovy střížků, výroby mincí a</w:t>
      </w:r>
      <w:r w:rsidR="00B25A4B">
        <w:rPr>
          <w:sz w:val="24"/>
          <w:szCs w:val="24"/>
        </w:rPr>
        <w:t> </w:t>
      </w:r>
      <w:r w:rsidR="009648D6" w:rsidRPr="00542274">
        <w:rPr>
          <w:sz w:val="24"/>
          <w:szCs w:val="24"/>
        </w:rPr>
        <w:t xml:space="preserve">nástrojů a jejich evidence </w:t>
      </w:r>
      <w:r w:rsidRPr="00542274">
        <w:rPr>
          <w:sz w:val="24"/>
          <w:szCs w:val="24"/>
        </w:rPr>
        <w:t xml:space="preserve">formou prohlídky (dohlídky) na místě v průběhu výroby střížků a mincí, rovněž tak musí být </w:t>
      </w:r>
      <w:r w:rsidRPr="00DF135F">
        <w:rPr>
          <w:sz w:val="24"/>
          <w:szCs w:val="24"/>
        </w:rPr>
        <w:t>odběrateli umožněna efektivní kontrola dodržování technických parametrů (v </w:t>
      </w:r>
      <w:r w:rsidRPr="00FD1CF6">
        <w:rPr>
          <w:sz w:val="24"/>
          <w:szCs w:val="24"/>
        </w:rPr>
        <w:t>průběhu výroby i na výstupu).</w:t>
      </w:r>
      <w:r w:rsidR="00FD1CF6" w:rsidRPr="00FD1CF6">
        <w:rPr>
          <w:sz w:val="24"/>
          <w:szCs w:val="24"/>
        </w:rPr>
        <w:t xml:space="preserve"> V případě zjištění nedostatků při kontrole je dodavatel povinen zajistit jejich odstranění ve lhůtě stanovené odběratelem; pokud dodavatel nedostatky neodstraní v určené lhůtě, je odběratel oprávněn od smlouvy odstoupit.</w:t>
      </w:r>
    </w:p>
    <w:p w14:paraId="1F27F3A9" w14:textId="40F0C15D" w:rsidR="00542274" w:rsidRPr="00EB5BEF" w:rsidRDefault="00542274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FD1CF6">
        <w:rPr>
          <w:sz w:val="24"/>
          <w:szCs w:val="24"/>
        </w:rPr>
        <w:t xml:space="preserve">Všechny vyrobené mince </w:t>
      </w:r>
      <w:r w:rsidRPr="00EB5BEF">
        <w:rPr>
          <w:sz w:val="24"/>
          <w:szCs w:val="24"/>
        </w:rPr>
        <w:t>musí splňovat kvalitu schválenou na vzorových odražcích. Za případné vady mincí odpovídá dodavatel. Odběratel provádí přejímku dodaných mincí postupem a ve lhůtách, které jsou uvedeny v příloze č. 2 této smlouvy.</w:t>
      </w:r>
      <w:r w:rsidR="00796FE6" w:rsidRPr="00EB5BEF">
        <w:rPr>
          <w:sz w:val="24"/>
          <w:szCs w:val="24"/>
        </w:rPr>
        <w:t xml:space="preserve"> </w:t>
      </w:r>
      <w:r w:rsidRPr="00EB5BEF">
        <w:rPr>
          <w:sz w:val="24"/>
          <w:szCs w:val="24"/>
        </w:rPr>
        <w:t xml:space="preserve">Odběratel je oprávněn odstoupit od smlouvy v případě, že dodavatel přes opakované upozornění opakovaně, tj. na potřetí, nedodržel kvalitu a dodal mince s vadami. Jako orientační přehled základních vad při výrobě mincí slouží Katalog vad, </w:t>
      </w:r>
      <w:r w:rsidR="006661BA" w:rsidRPr="009E66C6">
        <w:rPr>
          <w:sz w:val="24"/>
        </w:rPr>
        <w:t xml:space="preserve">který </w:t>
      </w:r>
      <w:r w:rsidR="006661BA">
        <w:rPr>
          <w:sz w:val="24"/>
        </w:rPr>
        <w:t>je přílohou č. 5 této smlouvy</w:t>
      </w:r>
      <w:r w:rsidRPr="00EB5BEF">
        <w:rPr>
          <w:sz w:val="24"/>
          <w:szCs w:val="24"/>
        </w:rPr>
        <w:t>. Odběratel může Katalog vad aktualizovat a doplnit o další typy vad. Případné sporné otázky, týkající se vad v Katalogu vad neuvedených, budou řešeny na úrovni expertů obou smluvních stran.</w:t>
      </w:r>
      <w:r w:rsidR="00EB5BEF">
        <w:rPr>
          <w:sz w:val="24"/>
          <w:szCs w:val="24"/>
        </w:rPr>
        <w:t xml:space="preserve"> </w:t>
      </w:r>
      <w:r w:rsidR="004B088C" w:rsidRPr="00EB5BEF">
        <w:rPr>
          <w:sz w:val="24"/>
          <w:szCs w:val="24"/>
        </w:rPr>
        <w:t>Z</w:t>
      </w:r>
      <w:r w:rsidR="00B15829" w:rsidRPr="00EB5BEF">
        <w:rPr>
          <w:sz w:val="24"/>
          <w:szCs w:val="24"/>
        </w:rPr>
        <w:t>a</w:t>
      </w:r>
      <w:r w:rsidR="006D39AF" w:rsidRPr="00EB5BEF">
        <w:rPr>
          <w:sz w:val="24"/>
          <w:szCs w:val="24"/>
        </w:rPr>
        <w:t> </w:t>
      </w:r>
      <w:r w:rsidR="00B15829" w:rsidRPr="00EB5BEF">
        <w:rPr>
          <w:sz w:val="24"/>
          <w:szCs w:val="24"/>
        </w:rPr>
        <w:t>vadné mince</w:t>
      </w:r>
      <w:r w:rsidR="00C24D97" w:rsidRPr="00EB5BEF">
        <w:rPr>
          <w:sz w:val="24"/>
          <w:szCs w:val="24"/>
        </w:rPr>
        <w:t xml:space="preserve"> nebo obaly </w:t>
      </w:r>
      <w:r w:rsidR="00B15829" w:rsidRPr="00EB5BEF">
        <w:rPr>
          <w:sz w:val="24"/>
          <w:szCs w:val="24"/>
        </w:rPr>
        <w:t>dodá dodavatel odběrateli bezvadné mince</w:t>
      </w:r>
      <w:r w:rsidR="00C24D97" w:rsidRPr="00EB5BEF">
        <w:rPr>
          <w:sz w:val="24"/>
          <w:szCs w:val="24"/>
        </w:rPr>
        <w:t xml:space="preserve"> nebo obaly</w:t>
      </w:r>
      <w:r w:rsidR="00B15829" w:rsidRPr="00EB5BEF">
        <w:rPr>
          <w:sz w:val="24"/>
          <w:szCs w:val="24"/>
        </w:rPr>
        <w:t>,</w:t>
      </w:r>
      <w:r w:rsidR="00C24D97" w:rsidRPr="00EB5BEF">
        <w:rPr>
          <w:sz w:val="24"/>
          <w:szCs w:val="24"/>
        </w:rPr>
        <w:t xml:space="preserve"> </w:t>
      </w:r>
      <w:r w:rsidR="00B15829" w:rsidRPr="00EB5BEF">
        <w:rPr>
          <w:sz w:val="24"/>
          <w:szCs w:val="24"/>
        </w:rPr>
        <w:t>nedohodnou-li se smluvní strany jinak.</w:t>
      </w:r>
      <w:r w:rsidR="00C24D97" w:rsidRPr="00EB5BEF">
        <w:rPr>
          <w:sz w:val="24"/>
          <w:szCs w:val="24"/>
        </w:rPr>
        <w:t xml:space="preserve"> </w:t>
      </w:r>
      <w:r w:rsidR="004B088C" w:rsidRPr="00EB5BEF">
        <w:rPr>
          <w:sz w:val="24"/>
          <w:szCs w:val="24"/>
        </w:rPr>
        <w:t>Pověřené osoby obou smluvních stran se mohou dohodnout</w:t>
      </w:r>
      <w:r w:rsidR="00C24D97" w:rsidRPr="00EB5BEF">
        <w:rPr>
          <w:sz w:val="24"/>
          <w:szCs w:val="24"/>
        </w:rPr>
        <w:t>, že vadné</w:t>
      </w:r>
      <w:r w:rsidR="00A2560C">
        <w:rPr>
          <w:sz w:val="24"/>
          <w:szCs w:val="24"/>
        </w:rPr>
        <w:t xml:space="preserve"> </w:t>
      </w:r>
      <w:r w:rsidR="009A3B87" w:rsidRPr="00EB5BEF">
        <w:rPr>
          <w:sz w:val="24"/>
          <w:szCs w:val="24"/>
        </w:rPr>
        <w:t>obaly s bezvadnými mincemi vymění</w:t>
      </w:r>
      <w:r w:rsidR="00AB43E7" w:rsidRPr="00EB5BEF">
        <w:rPr>
          <w:sz w:val="24"/>
          <w:szCs w:val="24"/>
        </w:rPr>
        <w:t xml:space="preserve"> v dodávce </w:t>
      </w:r>
      <w:r w:rsidR="009A3B87" w:rsidRPr="00EB5BEF">
        <w:rPr>
          <w:sz w:val="24"/>
          <w:szCs w:val="24"/>
        </w:rPr>
        <w:t>odběratel</w:t>
      </w:r>
      <w:r w:rsidR="00AB43E7" w:rsidRPr="00EB5BEF">
        <w:rPr>
          <w:sz w:val="24"/>
          <w:szCs w:val="24"/>
        </w:rPr>
        <w:t xml:space="preserve"> bez reklamace,</w:t>
      </w:r>
      <w:r w:rsidR="00D0291E">
        <w:rPr>
          <w:sz w:val="24"/>
          <w:szCs w:val="24"/>
        </w:rPr>
        <w:t xml:space="preserve"> </w:t>
      </w:r>
      <w:r w:rsidR="00AB43E7" w:rsidRPr="00EB5BEF">
        <w:rPr>
          <w:sz w:val="24"/>
          <w:szCs w:val="24"/>
        </w:rPr>
        <w:t>v</w:t>
      </w:r>
      <w:r w:rsidR="00D0291E">
        <w:rPr>
          <w:sz w:val="24"/>
          <w:szCs w:val="24"/>
        </w:rPr>
        <w:t> </w:t>
      </w:r>
      <w:r w:rsidR="00AB43E7" w:rsidRPr="00EB5BEF">
        <w:rPr>
          <w:sz w:val="24"/>
          <w:szCs w:val="24"/>
        </w:rPr>
        <w:t>tom případě</w:t>
      </w:r>
      <w:r w:rsidR="00A2560C">
        <w:rPr>
          <w:sz w:val="24"/>
          <w:szCs w:val="24"/>
        </w:rPr>
        <w:t xml:space="preserve"> </w:t>
      </w:r>
      <w:r w:rsidR="00AB43E7" w:rsidRPr="00EB5BEF">
        <w:rPr>
          <w:sz w:val="24"/>
          <w:szCs w:val="24"/>
        </w:rPr>
        <w:t>dodá dodavatel odběrateli</w:t>
      </w:r>
      <w:r w:rsidR="00B474D8" w:rsidRPr="00EB5BEF">
        <w:rPr>
          <w:sz w:val="24"/>
          <w:szCs w:val="24"/>
        </w:rPr>
        <w:t xml:space="preserve"> bezvadné prázdné obaly k</w:t>
      </w:r>
      <w:r w:rsidR="00A2560C">
        <w:rPr>
          <w:sz w:val="24"/>
          <w:szCs w:val="24"/>
        </w:rPr>
        <w:t xml:space="preserve"> provedení této </w:t>
      </w:r>
      <w:r w:rsidR="00B474D8" w:rsidRPr="00EB5BEF">
        <w:rPr>
          <w:sz w:val="24"/>
          <w:szCs w:val="24"/>
        </w:rPr>
        <w:t>výměn</w:t>
      </w:r>
      <w:r w:rsidR="00A2560C">
        <w:rPr>
          <w:sz w:val="24"/>
          <w:szCs w:val="24"/>
        </w:rPr>
        <w:t>y</w:t>
      </w:r>
      <w:r w:rsidR="00B474D8" w:rsidRPr="00EB5BEF">
        <w:rPr>
          <w:sz w:val="24"/>
          <w:szCs w:val="24"/>
        </w:rPr>
        <w:t>.</w:t>
      </w:r>
    </w:p>
    <w:p w14:paraId="5ABB574F" w14:textId="5D018028" w:rsidR="00B474D8" w:rsidRPr="007311EA" w:rsidRDefault="00B474D8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823E8C">
        <w:rPr>
          <w:b/>
          <w:sz w:val="24"/>
          <w:szCs w:val="24"/>
        </w:rPr>
        <w:t xml:space="preserve">Dodavatel dodá odběrateli vyrobené mince nejpozději </w:t>
      </w:r>
      <w:r w:rsidR="00CD2120">
        <w:rPr>
          <w:b/>
          <w:sz w:val="24"/>
          <w:szCs w:val="24"/>
        </w:rPr>
        <w:t>2</w:t>
      </w:r>
      <w:r w:rsidR="00CD2120" w:rsidRPr="00823E8C">
        <w:rPr>
          <w:b/>
          <w:sz w:val="24"/>
          <w:szCs w:val="24"/>
        </w:rPr>
        <w:t> </w:t>
      </w:r>
      <w:r w:rsidRPr="00823E8C">
        <w:rPr>
          <w:b/>
          <w:sz w:val="24"/>
          <w:szCs w:val="24"/>
        </w:rPr>
        <w:t xml:space="preserve">měsíce před termínem emise </w:t>
      </w:r>
      <w:r w:rsidR="00345386" w:rsidRPr="00823E8C">
        <w:rPr>
          <w:b/>
          <w:sz w:val="24"/>
          <w:szCs w:val="24"/>
        </w:rPr>
        <w:t>uveden</w:t>
      </w:r>
      <w:r w:rsidR="00B25A4B" w:rsidRPr="00823E8C">
        <w:rPr>
          <w:b/>
          <w:sz w:val="24"/>
          <w:szCs w:val="24"/>
        </w:rPr>
        <w:t>ý</w:t>
      </w:r>
      <w:r w:rsidR="00345386" w:rsidRPr="00823E8C">
        <w:rPr>
          <w:b/>
          <w:sz w:val="24"/>
          <w:szCs w:val="24"/>
        </w:rPr>
        <w:t>m v prováděcí smlouvě</w:t>
      </w:r>
      <w:r w:rsidR="00BA4C91" w:rsidRPr="00823E8C">
        <w:rPr>
          <w:b/>
          <w:sz w:val="24"/>
          <w:szCs w:val="24"/>
        </w:rPr>
        <w:t xml:space="preserve"> </w:t>
      </w:r>
      <w:r w:rsidRPr="00823E8C">
        <w:rPr>
          <w:b/>
          <w:sz w:val="24"/>
          <w:szCs w:val="24"/>
        </w:rPr>
        <w:t>podle článku I odst</w:t>
      </w:r>
      <w:r w:rsidR="00E0356C" w:rsidRPr="00823E8C">
        <w:rPr>
          <w:b/>
          <w:sz w:val="24"/>
          <w:szCs w:val="24"/>
        </w:rPr>
        <w:t>.</w:t>
      </w:r>
      <w:r w:rsidRPr="00823E8C">
        <w:rPr>
          <w:b/>
          <w:sz w:val="24"/>
          <w:szCs w:val="24"/>
        </w:rPr>
        <w:t xml:space="preserve"> </w:t>
      </w:r>
      <w:r w:rsidR="00860488" w:rsidRPr="00823E8C">
        <w:rPr>
          <w:b/>
          <w:sz w:val="24"/>
          <w:szCs w:val="24"/>
        </w:rPr>
        <w:t>8</w:t>
      </w:r>
      <w:r w:rsidRPr="00823E8C">
        <w:rPr>
          <w:b/>
          <w:sz w:val="24"/>
          <w:szCs w:val="24"/>
        </w:rPr>
        <w:t xml:space="preserve"> této smlouvy</w:t>
      </w:r>
      <w:r w:rsidRPr="00C77784">
        <w:rPr>
          <w:sz w:val="24"/>
          <w:szCs w:val="24"/>
        </w:rPr>
        <w:t xml:space="preserve">. </w:t>
      </w:r>
      <w:r w:rsidR="00CF5FD8">
        <w:rPr>
          <w:b/>
          <w:sz w:val="24"/>
          <w:szCs w:val="24"/>
        </w:rPr>
        <w:t>Odběratel</w:t>
      </w:r>
      <w:r w:rsidR="00CF5FD8" w:rsidRPr="00A75ABB">
        <w:rPr>
          <w:b/>
          <w:sz w:val="24"/>
          <w:szCs w:val="24"/>
        </w:rPr>
        <w:t xml:space="preserve"> si vyhrazuje změnu termínu emise</w:t>
      </w:r>
      <w:r w:rsidR="00CF5FD8">
        <w:rPr>
          <w:b/>
          <w:sz w:val="24"/>
          <w:szCs w:val="24"/>
        </w:rPr>
        <w:t xml:space="preserve"> mincí v příslušné prováděcí smlouvě</w:t>
      </w:r>
      <w:r w:rsidR="00CF5FD8" w:rsidRPr="00A75ABB">
        <w:rPr>
          <w:b/>
          <w:sz w:val="24"/>
          <w:szCs w:val="24"/>
        </w:rPr>
        <w:t>, a</w:t>
      </w:r>
      <w:r w:rsidR="00CF5FD8">
        <w:rPr>
          <w:b/>
          <w:sz w:val="24"/>
          <w:szCs w:val="24"/>
        </w:rPr>
        <w:t> </w:t>
      </w:r>
      <w:r w:rsidR="00CF5FD8" w:rsidRPr="00A75ABB">
        <w:rPr>
          <w:b/>
          <w:sz w:val="24"/>
          <w:szCs w:val="24"/>
        </w:rPr>
        <w:t>to</w:t>
      </w:r>
      <w:r w:rsidR="00CF5FD8">
        <w:rPr>
          <w:b/>
          <w:sz w:val="24"/>
          <w:szCs w:val="24"/>
        </w:rPr>
        <w:t> </w:t>
      </w:r>
      <w:r w:rsidR="00CF5FD8" w:rsidRPr="00A75ABB">
        <w:rPr>
          <w:b/>
          <w:sz w:val="24"/>
          <w:szCs w:val="24"/>
        </w:rPr>
        <w:t>v návaznosti na rozhodnutí bankovní rady ČNB, s tím, že dodavatel je v takovém případě vázán lhůtami stanovenými a odvozenými v souladu s touto smlouvou od</w:t>
      </w:r>
      <w:r w:rsidR="00CF5FD8">
        <w:rPr>
          <w:b/>
          <w:sz w:val="24"/>
          <w:szCs w:val="24"/>
        </w:rPr>
        <w:t> </w:t>
      </w:r>
      <w:r w:rsidR="00CF5FD8" w:rsidRPr="00A75ABB">
        <w:rPr>
          <w:b/>
          <w:sz w:val="24"/>
          <w:szCs w:val="24"/>
        </w:rPr>
        <w:t>nového termínu emise</w:t>
      </w:r>
      <w:r w:rsidR="00CF5FD8">
        <w:rPr>
          <w:b/>
          <w:sz w:val="24"/>
          <w:szCs w:val="24"/>
        </w:rPr>
        <w:t xml:space="preserve"> mincí.</w:t>
      </w:r>
      <w:r w:rsidR="00CF5FD8" w:rsidRPr="00A75ABB">
        <w:rPr>
          <w:b/>
          <w:sz w:val="24"/>
          <w:szCs w:val="24"/>
        </w:rPr>
        <w:t xml:space="preserve"> </w:t>
      </w:r>
      <w:r w:rsidR="00CF5FD8">
        <w:rPr>
          <w:b/>
          <w:sz w:val="24"/>
          <w:szCs w:val="24"/>
        </w:rPr>
        <w:t xml:space="preserve">Nejzazší termín, na který lze </w:t>
      </w:r>
      <w:r w:rsidR="00CF5FD8" w:rsidRPr="00A75ABB">
        <w:rPr>
          <w:b/>
          <w:sz w:val="24"/>
          <w:szCs w:val="24"/>
        </w:rPr>
        <w:t>emis</w:t>
      </w:r>
      <w:r w:rsidR="00CF5FD8">
        <w:rPr>
          <w:b/>
          <w:sz w:val="24"/>
          <w:szCs w:val="24"/>
        </w:rPr>
        <w:t>i</w:t>
      </w:r>
      <w:r w:rsidR="00CF5FD8" w:rsidRPr="00A75ABB">
        <w:rPr>
          <w:b/>
          <w:sz w:val="24"/>
          <w:szCs w:val="24"/>
        </w:rPr>
        <w:t xml:space="preserve"> </w:t>
      </w:r>
      <w:r w:rsidR="00CF5FD8">
        <w:rPr>
          <w:b/>
          <w:sz w:val="24"/>
          <w:szCs w:val="24"/>
        </w:rPr>
        <w:t>mincí posunout, je</w:t>
      </w:r>
      <w:r w:rsidR="00CF5FD8" w:rsidRPr="00A75ABB">
        <w:rPr>
          <w:b/>
          <w:sz w:val="24"/>
          <w:szCs w:val="24"/>
        </w:rPr>
        <w:t xml:space="preserve"> </w:t>
      </w:r>
      <w:r w:rsidR="00CF5FD8">
        <w:rPr>
          <w:b/>
          <w:sz w:val="24"/>
          <w:szCs w:val="24"/>
        </w:rPr>
        <w:t xml:space="preserve">vždy </w:t>
      </w:r>
      <w:r w:rsidR="00CF5FD8" w:rsidRPr="00A75ABB">
        <w:rPr>
          <w:b/>
          <w:sz w:val="24"/>
          <w:szCs w:val="24"/>
        </w:rPr>
        <w:t xml:space="preserve">31. 12. </w:t>
      </w:r>
      <w:r w:rsidR="00CF5FD8">
        <w:rPr>
          <w:b/>
          <w:sz w:val="24"/>
          <w:szCs w:val="24"/>
        </w:rPr>
        <w:t>příslušného kalendářního roku, na nějž emise daného motivu mince připadá</w:t>
      </w:r>
      <w:r w:rsidR="00CF5FD8" w:rsidRPr="00A75ABB">
        <w:rPr>
          <w:b/>
          <w:sz w:val="24"/>
          <w:szCs w:val="24"/>
        </w:rPr>
        <w:t>.</w:t>
      </w:r>
      <w:r w:rsidR="00CF5FD8">
        <w:rPr>
          <w:b/>
          <w:sz w:val="24"/>
          <w:szCs w:val="24"/>
        </w:rPr>
        <w:t xml:space="preserve"> </w:t>
      </w:r>
      <w:r w:rsidR="00693FB8" w:rsidRPr="00A75ABB">
        <w:rPr>
          <w:sz w:val="24"/>
          <w:szCs w:val="24"/>
        </w:rPr>
        <w:t xml:space="preserve">Případná úprava termínu emise </w:t>
      </w:r>
      <w:r w:rsidR="00693FB8">
        <w:rPr>
          <w:sz w:val="24"/>
          <w:szCs w:val="24"/>
        </w:rPr>
        <w:t>bude provedena formou dodatku k prováděcí</w:t>
      </w:r>
      <w:r w:rsidR="00693FB8" w:rsidRPr="00A75ABB">
        <w:rPr>
          <w:sz w:val="24"/>
          <w:szCs w:val="24"/>
        </w:rPr>
        <w:t> smlouvě a</w:t>
      </w:r>
      <w:r w:rsidR="00693FB8">
        <w:rPr>
          <w:sz w:val="24"/>
          <w:szCs w:val="24"/>
        </w:rPr>
        <w:t> </w:t>
      </w:r>
      <w:r w:rsidR="00693FB8" w:rsidRPr="00A75ABB">
        <w:rPr>
          <w:sz w:val="24"/>
          <w:szCs w:val="24"/>
        </w:rPr>
        <w:t>nabyde účinnosti dnem účinnosti dodatku</w:t>
      </w:r>
      <w:r w:rsidR="00693FB8">
        <w:rPr>
          <w:sz w:val="24"/>
          <w:szCs w:val="24"/>
        </w:rPr>
        <w:t xml:space="preserve">. </w:t>
      </w:r>
      <w:r w:rsidR="001D15BF">
        <w:rPr>
          <w:sz w:val="24"/>
          <w:szCs w:val="24"/>
        </w:rPr>
        <w:t xml:space="preserve">Vyrobené mince mohou být dodány i po dílčích dodávkách, a to po dohodě pověřených osob smluvních stran. Poslední dílčí dodávka musí být dodána nejpozději v termínu uvedeném v první větě tohoto odstavce. </w:t>
      </w:r>
      <w:r w:rsidRPr="00C77784">
        <w:rPr>
          <w:sz w:val="24"/>
        </w:rPr>
        <w:t>Předání a převzetí mincí bude provedeno na základě protokolu o předání a</w:t>
      </w:r>
      <w:r w:rsidR="00693FB8">
        <w:rPr>
          <w:sz w:val="24"/>
        </w:rPr>
        <w:t> </w:t>
      </w:r>
      <w:r w:rsidRPr="00C77784">
        <w:rPr>
          <w:sz w:val="24"/>
        </w:rPr>
        <w:t xml:space="preserve">převzetí podepsaného </w:t>
      </w:r>
      <w:r w:rsidRPr="00FD1CF6">
        <w:rPr>
          <w:sz w:val="24"/>
        </w:rPr>
        <w:t xml:space="preserve">pověřenými osobami obou smluvních stran. </w:t>
      </w:r>
      <w:r w:rsidRPr="007311EA">
        <w:rPr>
          <w:sz w:val="24"/>
        </w:rPr>
        <w:t>Současně s mincemi předá dodavatel odběrateli plnění po</w:t>
      </w:r>
      <w:r w:rsidR="009E73F5" w:rsidRPr="007311EA">
        <w:rPr>
          <w:sz w:val="24"/>
        </w:rPr>
        <w:t xml:space="preserve">dle </w:t>
      </w:r>
      <w:r w:rsidRPr="007311EA">
        <w:rPr>
          <w:sz w:val="24"/>
        </w:rPr>
        <w:t>čl</w:t>
      </w:r>
      <w:r w:rsidR="001D15BF">
        <w:rPr>
          <w:sz w:val="24"/>
        </w:rPr>
        <w:t>.</w:t>
      </w:r>
      <w:r w:rsidRPr="007311EA">
        <w:rPr>
          <w:sz w:val="24"/>
        </w:rPr>
        <w:t xml:space="preserve"> I odst</w:t>
      </w:r>
      <w:r w:rsidR="001D15BF">
        <w:rPr>
          <w:sz w:val="24"/>
        </w:rPr>
        <w:t>.</w:t>
      </w:r>
      <w:r w:rsidRPr="007311EA">
        <w:rPr>
          <w:sz w:val="24"/>
        </w:rPr>
        <w:t xml:space="preserve"> </w:t>
      </w:r>
      <w:r w:rsidR="009F7A06" w:rsidRPr="007311EA">
        <w:rPr>
          <w:sz w:val="24"/>
        </w:rPr>
        <w:t>4</w:t>
      </w:r>
      <w:r w:rsidRPr="007311EA">
        <w:rPr>
          <w:sz w:val="24"/>
        </w:rPr>
        <w:t xml:space="preserve"> písm</w:t>
      </w:r>
      <w:r w:rsidR="001D15BF">
        <w:rPr>
          <w:sz w:val="24"/>
        </w:rPr>
        <w:t>.</w:t>
      </w:r>
      <w:r w:rsidRPr="007311EA">
        <w:rPr>
          <w:sz w:val="24"/>
        </w:rPr>
        <w:t xml:space="preserve"> </w:t>
      </w:r>
      <w:r w:rsidR="00655D89">
        <w:rPr>
          <w:sz w:val="24"/>
        </w:rPr>
        <w:t>c</w:t>
      </w:r>
      <w:r w:rsidRPr="007311EA">
        <w:rPr>
          <w:sz w:val="24"/>
        </w:rPr>
        <w:t>)</w:t>
      </w:r>
      <w:r w:rsidR="009F7A06" w:rsidRPr="007311EA">
        <w:rPr>
          <w:sz w:val="24"/>
        </w:rPr>
        <w:t xml:space="preserve"> </w:t>
      </w:r>
      <w:r w:rsidRPr="007311EA">
        <w:rPr>
          <w:sz w:val="24"/>
        </w:rPr>
        <w:t>a</w:t>
      </w:r>
      <w:r w:rsidR="00C90313">
        <w:rPr>
          <w:sz w:val="24"/>
        </w:rPr>
        <w:t> </w:t>
      </w:r>
      <w:r w:rsidRPr="007311EA">
        <w:rPr>
          <w:sz w:val="24"/>
        </w:rPr>
        <w:t>zapůjčené sádrové modely n</w:t>
      </w:r>
      <w:r w:rsidRPr="007311EA">
        <w:rPr>
          <w:sz w:val="24"/>
          <w:szCs w:val="24"/>
        </w:rPr>
        <w:t>ebo jiné výrobní podklady podle odstavce 3 tohoto článku, nedohodnou-li se smluvní strany jinak</w:t>
      </w:r>
      <w:r w:rsidRPr="007311EA">
        <w:rPr>
          <w:sz w:val="24"/>
        </w:rPr>
        <w:t>.</w:t>
      </w:r>
    </w:p>
    <w:p w14:paraId="60116563" w14:textId="77777777" w:rsidR="007311EA" w:rsidRDefault="007311EA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7311EA">
        <w:rPr>
          <w:sz w:val="24"/>
          <w:szCs w:val="24"/>
        </w:rPr>
        <w:t>V rámci celkového množství mincí</w:t>
      </w:r>
      <w:r w:rsidR="00256291">
        <w:rPr>
          <w:sz w:val="24"/>
          <w:szCs w:val="24"/>
        </w:rPr>
        <w:t xml:space="preserve"> dle příslušné prováděcí smlouvy</w:t>
      </w:r>
      <w:r w:rsidRPr="007311EA">
        <w:rPr>
          <w:sz w:val="24"/>
          <w:szCs w:val="24"/>
        </w:rPr>
        <w:t xml:space="preserve">, za stejných podmínek a za stejnou cenu, vyrobí </w:t>
      </w:r>
      <w:r w:rsidR="00811730">
        <w:rPr>
          <w:sz w:val="24"/>
          <w:szCs w:val="24"/>
        </w:rPr>
        <w:t xml:space="preserve">a dodá </w:t>
      </w:r>
      <w:r w:rsidRPr="007311EA">
        <w:rPr>
          <w:sz w:val="24"/>
          <w:szCs w:val="24"/>
        </w:rPr>
        <w:t>dodavatel odběrateli</w:t>
      </w:r>
      <w:r w:rsidR="00C90313">
        <w:rPr>
          <w:sz w:val="24"/>
          <w:szCs w:val="24"/>
        </w:rPr>
        <w:t xml:space="preserve"> </w:t>
      </w:r>
      <w:r w:rsidRPr="007311EA">
        <w:rPr>
          <w:sz w:val="24"/>
          <w:szCs w:val="24"/>
        </w:rPr>
        <w:t>25</w:t>
      </w:r>
      <w:r w:rsidR="00C90313">
        <w:rPr>
          <w:sz w:val="24"/>
          <w:szCs w:val="24"/>
        </w:rPr>
        <w:t> </w:t>
      </w:r>
      <w:r w:rsidRPr="007311EA">
        <w:rPr>
          <w:sz w:val="24"/>
          <w:szCs w:val="24"/>
        </w:rPr>
        <w:t>kusů</w:t>
      </w:r>
      <w:r w:rsidR="00C90313">
        <w:rPr>
          <w:sz w:val="24"/>
          <w:szCs w:val="24"/>
        </w:rPr>
        <w:t xml:space="preserve"> </w:t>
      </w:r>
      <w:r w:rsidRPr="007311EA">
        <w:rPr>
          <w:sz w:val="24"/>
          <w:szCs w:val="24"/>
        </w:rPr>
        <w:t>mincí s reliéfním nápisem SPECIMEN nebo jeho zkratkou (např. SPEC. nebo S) na lícní straně, pokud se smluvní strany nedohodnou jinak.</w:t>
      </w:r>
    </w:p>
    <w:p w14:paraId="166B7231" w14:textId="77777777" w:rsidR="00B474D8" w:rsidRDefault="009E73F5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7311EA">
        <w:rPr>
          <w:sz w:val="24"/>
        </w:rPr>
        <w:t>St</w:t>
      </w:r>
      <w:r w:rsidR="00B474D8" w:rsidRPr="007311EA">
        <w:rPr>
          <w:sz w:val="24"/>
          <w:szCs w:val="24"/>
        </w:rPr>
        <w:t>říbro na výrobu mincí</w:t>
      </w:r>
      <w:r w:rsidR="00B474D8" w:rsidRPr="00C77784">
        <w:rPr>
          <w:sz w:val="24"/>
          <w:szCs w:val="24"/>
        </w:rPr>
        <w:t xml:space="preserve"> si dodavatel zajišťuje sám.</w:t>
      </w:r>
    </w:p>
    <w:p w14:paraId="33087281" w14:textId="60DDBA49" w:rsidR="00B474D8" w:rsidRPr="003A0448" w:rsidRDefault="009E73F5" w:rsidP="00332D81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C77784">
        <w:rPr>
          <w:sz w:val="24"/>
        </w:rPr>
        <w:t>K</w:t>
      </w:r>
      <w:r w:rsidR="00B474D8" w:rsidRPr="00C77784">
        <w:rPr>
          <w:sz w:val="24"/>
          <w:szCs w:val="24"/>
        </w:rPr>
        <w:t xml:space="preserve">ovy na výrobu nástrojů pro zhotovení otisků mince na katalogovou kartu si </w:t>
      </w:r>
      <w:r w:rsidR="00B474D8" w:rsidRPr="003A0448">
        <w:rPr>
          <w:sz w:val="24"/>
          <w:szCs w:val="24"/>
        </w:rPr>
        <w:t xml:space="preserve">dodavatel zajišťuje sám, jejich cena je zahrnuta v ceně za výrobu </w:t>
      </w:r>
      <w:r w:rsidR="00C90313">
        <w:rPr>
          <w:sz w:val="24"/>
          <w:szCs w:val="24"/>
        </w:rPr>
        <w:t>nástrojů pro zhotovení otisků</w:t>
      </w:r>
      <w:r w:rsidR="00B474D8" w:rsidRPr="003A0448">
        <w:rPr>
          <w:sz w:val="24"/>
          <w:szCs w:val="24"/>
        </w:rPr>
        <w:t>.</w:t>
      </w:r>
    </w:p>
    <w:p w14:paraId="661D9B3F" w14:textId="720F9A95" w:rsidR="00043F8E" w:rsidRPr="003A0448" w:rsidRDefault="00250969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3A0448">
        <w:rPr>
          <w:sz w:val="24"/>
          <w:szCs w:val="24"/>
        </w:rPr>
        <w:t>Modely, razidla a další nástroje</w:t>
      </w:r>
      <w:r w:rsidR="00467B48">
        <w:rPr>
          <w:sz w:val="24"/>
          <w:szCs w:val="24"/>
        </w:rPr>
        <w:t xml:space="preserve"> </w:t>
      </w:r>
      <w:r w:rsidR="008F598F">
        <w:rPr>
          <w:sz w:val="24"/>
          <w:szCs w:val="24"/>
        </w:rPr>
        <w:t>vyrobené pro plnění podle této smlouvy,</w:t>
      </w:r>
      <w:r w:rsidRPr="003A0448">
        <w:rPr>
          <w:sz w:val="24"/>
          <w:szCs w:val="24"/>
        </w:rPr>
        <w:t xml:space="preserve"> nesmí dodavatel použít bez písemného souhlasu odběratele pro jiný účel než na výrobu mincí podle této smlouvy.</w:t>
      </w:r>
    </w:p>
    <w:p w14:paraId="18D9BEAB" w14:textId="77777777" w:rsidR="005B3834" w:rsidRPr="00C600D9" w:rsidRDefault="00250969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C600D9">
        <w:rPr>
          <w:sz w:val="24"/>
          <w:szCs w:val="24"/>
        </w:rPr>
        <w:lastRenderedPageBreak/>
        <w:t>N</w:t>
      </w:r>
      <w:r w:rsidR="00067EDB" w:rsidRPr="00C600D9">
        <w:rPr>
          <w:sz w:val="24"/>
          <w:szCs w:val="24"/>
        </w:rPr>
        <w:t>ičení vadných ražeb</w:t>
      </w:r>
      <w:r w:rsidR="005B3834" w:rsidRPr="00C600D9">
        <w:rPr>
          <w:sz w:val="24"/>
          <w:szCs w:val="24"/>
        </w:rPr>
        <w:t xml:space="preserve"> </w:t>
      </w:r>
      <w:r w:rsidR="00067EDB" w:rsidRPr="00C600D9">
        <w:rPr>
          <w:sz w:val="24"/>
          <w:szCs w:val="24"/>
        </w:rPr>
        <w:t>je dodavatel oprávněn provádět pouze za účasti odběratele, a to na</w:t>
      </w:r>
      <w:r w:rsidR="005B3834" w:rsidRPr="00C600D9">
        <w:rPr>
          <w:sz w:val="24"/>
          <w:szCs w:val="24"/>
        </w:rPr>
        <w:t> </w:t>
      </w:r>
      <w:r w:rsidR="00067EDB" w:rsidRPr="00C600D9">
        <w:rPr>
          <w:sz w:val="24"/>
          <w:szCs w:val="24"/>
        </w:rPr>
        <w:t>své náklady.</w:t>
      </w:r>
    </w:p>
    <w:p w14:paraId="7474667B" w14:textId="321EC888" w:rsidR="000D7530" w:rsidRPr="00C600D9" w:rsidRDefault="005B3834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C600D9">
        <w:rPr>
          <w:sz w:val="24"/>
          <w:szCs w:val="24"/>
        </w:rPr>
        <w:t>V</w:t>
      </w:r>
      <w:r w:rsidR="000D7530" w:rsidRPr="00C600D9">
        <w:rPr>
          <w:sz w:val="24"/>
          <w:szCs w:val="24"/>
        </w:rPr>
        <w:t>eškeré výrobní nástroje</w:t>
      </w:r>
      <w:r w:rsidRPr="00C600D9">
        <w:rPr>
          <w:sz w:val="24"/>
          <w:szCs w:val="24"/>
        </w:rPr>
        <w:t xml:space="preserve"> </w:t>
      </w:r>
      <w:r w:rsidR="000D7530" w:rsidRPr="00C600D9">
        <w:rPr>
          <w:sz w:val="24"/>
          <w:szCs w:val="24"/>
        </w:rPr>
        <w:t>je dodavatel povine</w:t>
      </w:r>
      <w:r w:rsidR="00A71ADA" w:rsidRPr="00C600D9">
        <w:rPr>
          <w:sz w:val="24"/>
          <w:szCs w:val="24"/>
        </w:rPr>
        <w:t>n na výzvu odběratele vydat odběrateli</w:t>
      </w:r>
      <w:r w:rsidR="00E94C2D">
        <w:rPr>
          <w:sz w:val="24"/>
          <w:szCs w:val="24"/>
        </w:rPr>
        <w:t>, a</w:t>
      </w:r>
      <w:r w:rsidR="00FD449A">
        <w:rPr>
          <w:sz w:val="24"/>
          <w:szCs w:val="24"/>
        </w:rPr>
        <w:t> </w:t>
      </w:r>
      <w:r w:rsidR="00E94C2D">
        <w:rPr>
          <w:sz w:val="24"/>
          <w:szCs w:val="24"/>
        </w:rPr>
        <w:t>to</w:t>
      </w:r>
      <w:r w:rsidR="00FD449A">
        <w:rPr>
          <w:sz w:val="24"/>
          <w:szCs w:val="24"/>
        </w:rPr>
        <w:t> </w:t>
      </w:r>
      <w:r w:rsidR="00E94C2D">
        <w:rPr>
          <w:sz w:val="24"/>
          <w:szCs w:val="24"/>
        </w:rPr>
        <w:t>osobně v místě sídla odběratele</w:t>
      </w:r>
      <w:r w:rsidR="00C26741" w:rsidRPr="00C600D9">
        <w:rPr>
          <w:sz w:val="24"/>
          <w:szCs w:val="24"/>
        </w:rPr>
        <w:t>. Ničení nevydaných výrobních nástroj</w:t>
      </w:r>
      <w:r w:rsidR="007B1E53" w:rsidRPr="00C600D9">
        <w:rPr>
          <w:sz w:val="24"/>
          <w:szCs w:val="24"/>
        </w:rPr>
        <w:t>ů je dodavatel oprávněn provádět pouze za účasti odběratele, a to na s</w:t>
      </w:r>
      <w:r w:rsidR="000D7530" w:rsidRPr="00C600D9">
        <w:rPr>
          <w:sz w:val="24"/>
          <w:szCs w:val="24"/>
        </w:rPr>
        <w:t>vé náklady</w:t>
      </w:r>
      <w:r w:rsidR="003A0448" w:rsidRPr="00C600D9">
        <w:rPr>
          <w:sz w:val="24"/>
          <w:szCs w:val="24"/>
        </w:rPr>
        <w:t>.</w:t>
      </w:r>
    </w:p>
    <w:p w14:paraId="308C7E03" w14:textId="77777777" w:rsidR="00F74C83" w:rsidRPr="00C600D9" w:rsidRDefault="00CE3F32" w:rsidP="00332D81">
      <w:pPr>
        <w:widowControl w:val="0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C600D9">
        <w:rPr>
          <w:rFonts w:ascii="Times New Roman" w:hAnsi="Times New Roman"/>
          <w:sz w:val="24"/>
          <w:szCs w:val="24"/>
        </w:rPr>
        <w:t>V</w:t>
      </w:r>
      <w:r w:rsidR="00F74C83" w:rsidRPr="00C600D9">
        <w:rPr>
          <w:rFonts w:ascii="Times New Roman" w:hAnsi="Times New Roman"/>
          <w:sz w:val="24"/>
          <w:szCs w:val="24"/>
        </w:rPr>
        <w:t>eškeré</w:t>
      </w:r>
      <w:r w:rsidR="007D6545" w:rsidRPr="00C600D9">
        <w:rPr>
          <w:rFonts w:ascii="Times New Roman" w:hAnsi="Times New Roman"/>
          <w:sz w:val="24"/>
          <w:szCs w:val="24"/>
        </w:rPr>
        <w:t xml:space="preserve"> z</w:t>
      </w:r>
      <w:r w:rsidR="00F74C83" w:rsidRPr="00C600D9">
        <w:rPr>
          <w:rFonts w:ascii="Times New Roman" w:hAnsi="Times New Roman"/>
          <w:sz w:val="24"/>
          <w:szCs w:val="24"/>
        </w:rPr>
        <w:t xml:space="preserve">áznamy </w:t>
      </w:r>
      <w:r w:rsidR="007D6545" w:rsidRPr="00C600D9">
        <w:rPr>
          <w:rFonts w:ascii="Times New Roman" w:hAnsi="Times New Roman"/>
          <w:sz w:val="24"/>
          <w:szCs w:val="24"/>
        </w:rPr>
        <w:t>související s výrobou minc</w:t>
      </w:r>
      <w:r w:rsidR="002121D8" w:rsidRPr="00C600D9">
        <w:rPr>
          <w:rFonts w:ascii="Times New Roman" w:hAnsi="Times New Roman"/>
          <w:sz w:val="24"/>
          <w:szCs w:val="24"/>
        </w:rPr>
        <w:t xml:space="preserve">í </w:t>
      </w:r>
      <w:r w:rsidR="00F74C83" w:rsidRPr="00C600D9">
        <w:rPr>
          <w:rFonts w:ascii="Times New Roman" w:hAnsi="Times New Roman"/>
          <w:sz w:val="24"/>
          <w:szCs w:val="24"/>
        </w:rPr>
        <w:t>je dodavatel povinen archivovat nejméně po</w:t>
      </w:r>
      <w:r w:rsidR="001E2004" w:rsidRPr="00C600D9">
        <w:rPr>
          <w:rFonts w:ascii="Times New Roman" w:hAnsi="Times New Roman"/>
          <w:sz w:val="24"/>
          <w:szCs w:val="24"/>
        </w:rPr>
        <w:t> </w:t>
      </w:r>
      <w:r w:rsidR="00F74C83" w:rsidRPr="00C600D9">
        <w:rPr>
          <w:rFonts w:ascii="Times New Roman" w:hAnsi="Times New Roman"/>
          <w:sz w:val="24"/>
          <w:szCs w:val="24"/>
        </w:rPr>
        <w:t>dobu 10 let od vzniku každého dokumentu. Po uplynutí archivační doby je dodavatel povinen dokumenty před jejich skartací nabídnout odběrateli.</w:t>
      </w:r>
    </w:p>
    <w:p w14:paraId="18CB0059" w14:textId="1AA0D811" w:rsidR="00A24F54" w:rsidRDefault="00C600D9" w:rsidP="00E2311A">
      <w:pPr>
        <w:widowControl w:val="0"/>
        <w:numPr>
          <w:ilvl w:val="0"/>
          <w:numId w:val="8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600D9">
        <w:rPr>
          <w:rFonts w:ascii="Times New Roman" w:hAnsi="Times New Roman"/>
          <w:sz w:val="24"/>
          <w:szCs w:val="24"/>
        </w:rPr>
        <w:t>P</w:t>
      </w:r>
      <w:r w:rsidR="00A24F54" w:rsidRPr="00C600D9">
        <w:rPr>
          <w:rFonts w:ascii="Times New Roman" w:hAnsi="Times New Roman"/>
          <w:sz w:val="24"/>
          <w:szCs w:val="24"/>
        </w:rPr>
        <w:t>ři</w:t>
      </w:r>
      <w:r w:rsidRPr="00C600D9">
        <w:rPr>
          <w:rFonts w:ascii="Times New Roman" w:hAnsi="Times New Roman"/>
          <w:sz w:val="24"/>
          <w:szCs w:val="24"/>
        </w:rPr>
        <w:t> </w:t>
      </w:r>
      <w:r w:rsidR="00A24F54" w:rsidRPr="00C600D9">
        <w:rPr>
          <w:rFonts w:ascii="Times New Roman" w:hAnsi="Times New Roman"/>
          <w:sz w:val="24"/>
          <w:szCs w:val="24"/>
        </w:rPr>
        <w:t xml:space="preserve">ukončení této smlouvy vrátí </w:t>
      </w:r>
      <w:r w:rsidR="002E578F" w:rsidRPr="00C600D9">
        <w:rPr>
          <w:rFonts w:ascii="Times New Roman" w:hAnsi="Times New Roman"/>
          <w:sz w:val="24"/>
          <w:szCs w:val="24"/>
        </w:rPr>
        <w:t>dodavatel</w:t>
      </w:r>
      <w:r w:rsidR="00A24F54" w:rsidRPr="00C600D9">
        <w:rPr>
          <w:rFonts w:ascii="Times New Roman" w:hAnsi="Times New Roman"/>
          <w:sz w:val="24"/>
          <w:szCs w:val="24"/>
        </w:rPr>
        <w:t xml:space="preserve"> </w:t>
      </w:r>
      <w:r w:rsidR="002E578F" w:rsidRPr="00C600D9">
        <w:rPr>
          <w:rFonts w:ascii="Times New Roman" w:hAnsi="Times New Roman"/>
          <w:sz w:val="24"/>
          <w:szCs w:val="24"/>
        </w:rPr>
        <w:t>odběratel</w:t>
      </w:r>
      <w:r w:rsidR="00A24F54" w:rsidRPr="00C600D9">
        <w:rPr>
          <w:rFonts w:ascii="Times New Roman" w:hAnsi="Times New Roman"/>
          <w:sz w:val="24"/>
          <w:szCs w:val="24"/>
        </w:rPr>
        <w:t xml:space="preserve">i vše, co je majetkem </w:t>
      </w:r>
      <w:r w:rsidR="002E578F" w:rsidRPr="00C600D9">
        <w:rPr>
          <w:rFonts w:ascii="Times New Roman" w:hAnsi="Times New Roman"/>
          <w:sz w:val="24"/>
          <w:szCs w:val="24"/>
        </w:rPr>
        <w:t>odběratel</w:t>
      </w:r>
      <w:r w:rsidR="007F4B93" w:rsidRPr="00C600D9">
        <w:rPr>
          <w:rFonts w:ascii="Times New Roman" w:hAnsi="Times New Roman"/>
          <w:sz w:val="24"/>
          <w:szCs w:val="24"/>
        </w:rPr>
        <w:t>e</w:t>
      </w:r>
      <w:r w:rsidR="00A24F54" w:rsidRPr="00C600D9">
        <w:rPr>
          <w:rFonts w:ascii="Times New Roman" w:hAnsi="Times New Roman"/>
          <w:sz w:val="24"/>
          <w:szCs w:val="24"/>
        </w:rPr>
        <w:t>, a</w:t>
      </w:r>
      <w:r w:rsidR="00EA48B9" w:rsidRPr="00C600D9">
        <w:rPr>
          <w:rFonts w:ascii="Times New Roman" w:hAnsi="Times New Roman"/>
          <w:sz w:val="24"/>
          <w:szCs w:val="24"/>
        </w:rPr>
        <w:t> </w:t>
      </w:r>
      <w:r w:rsidR="00A24F54" w:rsidRPr="00C600D9">
        <w:rPr>
          <w:rFonts w:ascii="Times New Roman" w:hAnsi="Times New Roman"/>
          <w:sz w:val="24"/>
          <w:szCs w:val="24"/>
        </w:rPr>
        <w:t>to</w:t>
      </w:r>
      <w:r w:rsidR="00EA48B9" w:rsidRPr="00C600D9">
        <w:rPr>
          <w:rFonts w:ascii="Times New Roman" w:hAnsi="Times New Roman"/>
          <w:sz w:val="24"/>
          <w:szCs w:val="24"/>
        </w:rPr>
        <w:t> </w:t>
      </w:r>
      <w:r w:rsidR="00A24F54" w:rsidRPr="00C600D9">
        <w:rPr>
          <w:rFonts w:ascii="Times New Roman" w:hAnsi="Times New Roman"/>
          <w:sz w:val="24"/>
          <w:szCs w:val="24"/>
        </w:rPr>
        <w:t>ve</w:t>
      </w:r>
      <w:r w:rsidR="001E2004" w:rsidRPr="00C600D9">
        <w:rPr>
          <w:rFonts w:ascii="Times New Roman" w:hAnsi="Times New Roman"/>
          <w:sz w:val="24"/>
          <w:szCs w:val="24"/>
        </w:rPr>
        <w:t> </w:t>
      </w:r>
      <w:r w:rsidR="00A24F54" w:rsidRPr="00C600D9">
        <w:rPr>
          <w:rFonts w:ascii="Times New Roman" w:hAnsi="Times New Roman"/>
          <w:sz w:val="24"/>
          <w:szCs w:val="24"/>
        </w:rPr>
        <w:t xml:space="preserve">lhůtě stanovené </w:t>
      </w:r>
      <w:r w:rsidR="002E578F" w:rsidRPr="00C600D9">
        <w:rPr>
          <w:rFonts w:ascii="Times New Roman" w:hAnsi="Times New Roman"/>
          <w:sz w:val="24"/>
          <w:szCs w:val="24"/>
        </w:rPr>
        <w:t>odběratel</w:t>
      </w:r>
      <w:r w:rsidR="00934941" w:rsidRPr="00C600D9">
        <w:rPr>
          <w:rFonts w:ascii="Times New Roman" w:hAnsi="Times New Roman"/>
          <w:sz w:val="24"/>
          <w:szCs w:val="24"/>
        </w:rPr>
        <w:t>e</w:t>
      </w:r>
      <w:r w:rsidR="00934941" w:rsidRPr="00890890">
        <w:rPr>
          <w:rFonts w:ascii="Times New Roman" w:hAnsi="Times New Roman"/>
          <w:sz w:val="24"/>
          <w:szCs w:val="24"/>
        </w:rPr>
        <w:t>m.</w:t>
      </w:r>
    </w:p>
    <w:p w14:paraId="278DCA29" w14:textId="456388A5" w:rsidR="005169EC" w:rsidRPr="00890890" w:rsidRDefault="005169EC" w:rsidP="00E2311A">
      <w:pPr>
        <w:widowControl w:val="0"/>
        <w:numPr>
          <w:ilvl w:val="0"/>
          <w:numId w:val="8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E66C6">
        <w:rPr>
          <w:rFonts w:ascii="Times New Roman" w:hAnsi="Times New Roman"/>
          <w:sz w:val="24"/>
          <w:szCs w:val="24"/>
        </w:rPr>
        <w:t xml:space="preserve">Smluvní strany si do </w:t>
      </w:r>
      <w:r>
        <w:rPr>
          <w:rFonts w:ascii="Times New Roman" w:hAnsi="Times New Roman"/>
          <w:sz w:val="24"/>
          <w:szCs w:val="24"/>
        </w:rPr>
        <w:t>5</w:t>
      </w:r>
      <w:r w:rsidRPr="009E66C6">
        <w:rPr>
          <w:rFonts w:ascii="Times New Roman" w:hAnsi="Times New Roman"/>
          <w:sz w:val="24"/>
          <w:szCs w:val="24"/>
        </w:rPr>
        <w:t xml:space="preserve"> dnů ode dne uzavření smlouvy vymění seznamy pověřených osob, včetně kontaktních údajů všech poddodavatelů dodavatele.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E62">
        <w:rPr>
          <w:rFonts w:ascii="Times New Roman" w:hAnsi="Times New Roman"/>
          <w:sz w:val="24"/>
        </w:rPr>
        <w:t>V případě změny pověřených osob smluvních stran nebo jejich kontaktních údajů</w:t>
      </w:r>
      <w:r>
        <w:rPr>
          <w:rFonts w:ascii="Times New Roman" w:hAnsi="Times New Roman"/>
          <w:sz w:val="24"/>
        </w:rPr>
        <w:t>, stejně jako i kontaktních údajů poddodavatelů dodavatele,</w:t>
      </w:r>
      <w:r w:rsidRPr="00737E62">
        <w:rPr>
          <w:rFonts w:ascii="Times New Roman" w:hAnsi="Times New Roman"/>
          <w:sz w:val="24"/>
        </w:rPr>
        <w:t xml:space="preserve"> jsou smluvní strany povinny nahlásit změnu následující pracovní den po provedení změny na e-mailové adresy pověřených osob druhé smluvní strany. Změna pověřených osob</w:t>
      </w:r>
      <w:r>
        <w:rPr>
          <w:rFonts w:ascii="Times New Roman" w:hAnsi="Times New Roman"/>
          <w:sz w:val="24"/>
        </w:rPr>
        <w:t xml:space="preserve"> či kontaktních údajů</w:t>
      </w:r>
      <w:r w:rsidRPr="00737E62">
        <w:rPr>
          <w:rFonts w:ascii="Times New Roman" w:hAnsi="Times New Roman"/>
          <w:sz w:val="24"/>
        </w:rPr>
        <w:t xml:space="preserve"> je účinná dnem jejího oznámení druhé smluvní straně, a to bez povinnosti uzavírat dodatek k této smlouvě.</w:t>
      </w:r>
    </w:p>
    <w:p w14:paraId="3ED92635" w14:textId="10011AC7" w:rsidR="00B60A96" w:rsidRPr="00890890" w:rsidRDefault="004F5D9F" w:rsidP="00332D81">
      <w:pPr>
        <w:widowControl w:val="0"/>
        <w:numPr>
          <w:ilvl w:val="0"/>
          <w:numId w:val="8"/>
        </w:numPr>
        <w:spacing w:before="120"/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r w:rsidRPr="00BE1154">
        <w:rPr>
          <w:rFonts w:ascii="Times New Roman" w:hAnsi="Times New Roman"/>
          <w:iCs/>
          <w:sz w:val="24"/>
          <w:szCs w:val="24"/>
        </w:rPr>
        <w:t>Odběratel si vyhrazuje možnost pro</w:t>
      </w:r>
      <w:r>
        <w:rPr>
          <w:rFonts w:ascii="Times New Roman" w:hAnsi="Times New Roman"/>
          <w:iCs/>
          <w:sz w:val="24"/>
          <w:szCs w:val="24"/>
        </w:rPr>
        <w:t>dloužit lhůtu uvedenou v odst. 11</w:t>
      </w:r>
      <w:r w:rsidRPr="00BE1154">
        <w:rPr>
          <w:rFonts w:ascii="Times New Roman" w:hAnsi="Times New Roman"/>
          <w:iCs/>
          <w:sz w:val="24"/>
          <w:szCs w:val="24"/>
        </w:rPr>
        <w:t xml:space="preserve"> tohoto článku, popř. uvedenou v příloze </w:t>
      </w:r>
      <w:r w:rsidRPr="00757E04">
        <w:rPr>
          <w:rFonts w:ascii="Times New Roman" w:hAnsi="Times New Roman"/>
          <w:iCs/>
          <w:sz w:val="24"/>
          <w:szCs w:val="24"/>
        </w:rPr>
        <w:t>č. 2</w:t>
      </w:r>
      <w:r w:rsidRPr="00BE1154">
        <w:rPr>
          <w:rFonts w:ascii="Times New Roman" w:hAnsi="Times New Roman"/>
          <w:iCs/>
          <w:sz w:val="24"/>
          <w:szCs w:val="24"/>
        </w:rPr>
        <w:t xml:space="preserve"> této smlouvy, a to přiměřeně okolnostem, na základě písemné a odůvodněné žádosti dodavatele, ve které dodavatel doloží, že objektivně nemůže pokračovat v plnění dle této smlouvy z důvodu neposkytnutí povinné a nezbytné součinnosti odběratelem, nebo z důvodu skutečností stojících na straně dodavatele, které</w:t>
      </w:r>
      <w:r>
        <w:rPr>
          <w:rFonts w:ascii="Times New Roman" w:hAnsi="Times New Roman"/>
          <w:iCs/>
          <w:sz w:val="24"/>
          <w:szCs w:val="24"/>
        </w:rPr>
        <w:t> </w:t>
      </w:r>
      <w:r w:rsidRPr="00BE1154">
        <w:rPr>
          <w:rFonts w:ascii="Times New Roman" w:hAnsi="Times New Roman"/>
          <w:iCs/>
          <w:sz w:val="24"/>
          <w:szCs w:val="24"/>
        </w:rPr>
        <w:t>ani dodavatel jednající s náležitou péčí nemohl předvídat a které sám nezpůsobil (včetně např.</w:t>
      </w:r>
      <w:r>
        <w:rPr>
          <w:rFonts w:ascii="Times New Roman" w:hAnsi="Times New Roman"/>
          <w:iCs/>
          <w:sz w:val="24"/>
          <w:szCs w:val="24"/>
        </w:rPr>
        <w:t> </w:t>
      </w:r>
      <w:r w:rsidRPr="00BE1154">
        <w:rPr>
          <w:rFonts w:ascii="Times New Roman" w:hAnsi="Times New Roman"/>
          <w:iCs/>
          <w:sz w:val="24"/>
          <w:szCs w:val="24"/>
        </w:rPr>
        <w:t xml:space="preserve">výpadku či zdržení v dodavatelsko-odběratelském řetězci, výpadku v pracovní síle dodavatele z důvodu opatření uložených orgány veřejné moci, nikoli však v důsledku protiprávního jednání dodavatele, zdržení v plnění jiných smluvních partnerů odběratele, kterého se plnění dle této smlouvy dotýká a které nebylo způsobeno odběratelem). Žádost dodavatele dle tohoto odstavce musí být odběrateli doručena v dostatečném předstihu před uplynutím lhůty dle </w:t>
      </w:r>
      <w:r w:rsidR="00564E08">
        <w:rPr>
          <w:rFonts w:ascii="Times New Roman" w:hAnsi="Times New Roman"/>
          <w:iCs/>
          <w:sz w:val="24"/>
          <w:szCs w:val="24"/>
        </w:rPr>
        <w:t>odst. 11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E1154">
        <w:rPr>
          <w:rFonts w:ascii="Times New Roman" w:hAnsi="Times New Roman"/>
          <w:iCs/>
          <w:sz w:val="24"/>
          <w:szCs w:val="24"/>
        </w:rPr>
        <w:t>tohoto článku</w:t>
      </w:r>
      <w:r>
        <w:rPr>
          <w:rFonts w:ascii="Times New Roman" w:hAnsi="Times New Roman"/>
          <w:iCs/>
          <w:sz w:val="24"/>
          <w:szCs w:val="24"/>
        </w:rPr>
        <w:t xml:space="preserve"> a musí obsahovat i návrh jejího</w:t>
      </w:r>
      <w:r w:rsidRPr="00BE1154">
        <w:rPr>
          <w:rFonts w:ascii="Times New Roman" w:hAnsi="Times New Roman"/>
          <w:iCs/>
          <w:sz w:val="24"/>
          <w:szCs w:val="24"/>
        </w:rPr>
        <w:t xml:space="preserve"> prodloužení, ten však není pro odběratele závazný. Úprava lhůty </w:t>
      </w:r>
      <w:r w:rsidR="00D7231D">
        <w:rPr>
          <w:rFonts w:ascii="Times New Roman" w:hAnsi="Times New Roman"/>
          <w:iCs/>
          <w:sz w:val="24"/>
          <w:szCs w:val="24"/>
        </w:rPr>
        <w:t xml:space="preserve">pro veškerá plnění dle této smlouvy </w:t>
      </w:r>
      <w:r w:rsidRPr="00BE1154">
        <w:rPr>
          <w:rFonts w:ascii="Times New Roman" w:hAnsi="Times New Roman"/>
          <w:iCs/>
          <w:sz w:val="24"/>
          <w:szCs w:val="24"/>
        </w:rPr>
        <w:t>bude provedena formou dodatku ke smlouvě</w:t>
      </w:r>
      <w:r w:rsidR="00D7231D">
        <w:rPr>
          <w:rFonts w:ascii="Times New Roman" w:hAnsi="Times New Roman"/>
          <w:iCs/>
          <w:sz w:val="24"/>
          <w:szCs w:val="24"/>
        </w:rPr>
        <w:t>, úprava lhůty pouze pro mince konkrétního motivu bude provedena formou dodatku k příslušné prováděcí smlouvě</w:t>
      </w:r>
      <w:r w:rsidRPr="00BE1154">
        <w:rPr>
          <w:rFonts w:ascii="Times New Roman" w:hAnsi="Times New Roman"/>
          <w:iCs/>
          <w:sz w:val="24"/>
          <w:szCs w:val="24"/>
        </w:rPr>
        <w:t>.</w:t>
      </w:r>
    </w:p>
    <w:p w14:paraId="2B9B8ADC" w14:textId="77777777" w:rsidR="004E0A46" w:rsidRPr="00890890" w:rsidRDefault="004E0A46" w:rsidP="00BF57C0">
      <w:pPr>
        <w:pStyle w:val="Zkladntext"/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</w:p>
    <w:p w14:paraId="092AD7F7" w14:textId="77777777" w:rsidR="004E0A46" w:rsidRPr="009D58A2" w:rsidRDefault="004E0A46" w:rsidP="004E0A46">
      <w:pPr>
        <w:jc w:val="center"/>
        <w:rPr>
          <w:rFonts w:ascii="Times New Roman" w:hAnsi="Times New Roman"/>
          <w:b/>
          <w:sz w:val="24"/>
          <w:szCs w:val="24"/>
        </w:rPr>
      </w:pPr>
      <w:r w:rsidRPr="00890890">
        <w:rPr>
          <w:rFonts w:ascii="Times New Roman" w:hAnsi="Times New Roman"/>
          <w:b/>
          <w:sz w:val="24"/>
          <w:szCs w:val="24"/>
        </w:rPr>
        <w:t xml:space="preserve">Článek </w:t>
      </w:r>
      <w:r w:rsidRPr="009D58A2">
        <w:rPr>
          <w:rFonts w:ascii="Times New Roman" w:hAnsi="Times New Roman"/>
          <w:b/>
          <w:sz w:val="24"/>
          <w:szCs w:val="24"/>
        </w:rPr>
        <w:t>I</w:t>
      </w:r>
      <w:r w:rsidR="009D58A2" w:rsidRPr="009D58A2">
        <w:rPr>
          <w:rFonts w:ascii="Times New Roman" w:hAnsi="Times New Roman"/>
          <w:b/>
          <w:sz w:val="24"/>
          <w:szCs w:val="24"/>
        </w:rPr>
        <w:t>II</w:t>
      </w:r>
    </w:p>
    <w:p w14:paraId="4BABE17E" w14:textId="77777777" w:rsidR="004E0A46" w:rsidRPr="009D58A2" w:rsidRDefault="004E0A46" w:rsidP="004E0A46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9D58A2">
        <w:rPr>
          <w:rFonts w:ascii="Times New Roman" w:hAnsi="Times New Roman"/>
          <w:b/>
          <w:sz w:val="24"/>
          <w:szCs w:val="24"/>
        </w:rPr>
        <w:t>Místo plnění, předání</w:t>
      </w:r>
      <w:r w:rsidR="009049B5" w:rsidRPr="009D58A2">
        <w:rPr>
          <w:rFonts w:ascii="Times New Roman" w:hAnsi="Times New Roman"/>
          <w:b/>
          <w:sz w:val="24"/>
          <w:szCs w:val="24"/>
        </w:rPr>
        <w:t xml:space="preserve"> mincí</w:t>
      </w:r>
    </w:p>
    <w:p w14:paraId="1BF6728C" w14:textId="77777777" w:rsidR="004E0A46" w:rsidRPr="009D58A2" w:rsidRDefault="00890890" w:rsidP="004C7582">
      <w:pPr>
        <w:widowControl w:val="0"/>
        <w:numPr>
          <w:ilvl w:val="0"/>
          <w:numId w:val="16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Místem předání mincí včetně všech jej</w:t>
      </w:r>
      <w:r w:rsidR="008620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ch součástí</w:t>
      </w:r>
      <w:r w:rsidR="00BC3139">
        <w:rPr>
          <w:rFonts w:ascii="Times New Roman" w:hAnsi="Times New Roman"/>
          <w:sz w:val="24"/>
          <w:szCs w:val="24"/>
        </w:rPr>
        <w:t xml:space="preserve"> podle článku I odstavce 4 této smlouvy </w:t>
      </w:r>
      <w:r w:rsidR="00C8239D" w:rsidRPr="009D58A2">
        <w:rPr>
          <w:rFonts w:ascii="Times New Roman" w:hAnsi="Times New Roman"/>
          <w:sz w:val="24"/>
          <w:szCs w:val="24"/>
        </w:rPr>
        <w:t>je budova ústředí ČNB, Senovážná ulice č.</w:t>
      </w:r>
      <w:r w:rsidR="009A6D17" w:rsidRPr="009D58A2">
        <w:rPr>
          <w:rFonts w:ascii="Times New Roman" w:hAnsi="Times New Roman"/>
          <w:sz w:val="24"/>
          <w:szCs w:val="24"/>
        </w:rPr>
        <w:t> </w:t>
      </w:r>
      <w:r w:rsidR="00C8239D" w:rsidRPr="009D58A2">
        <w:rPr>
          <w:rFonts w:ascii="Times New Roman" w:hAnsi="Times New Roman"/>
          <w:sz w:val="24"/>
          <w:szCs w:val="24"/>
        </w:rPr>
        <w:t>3,</w:t>
      </w:r>
      <w:r w:rsidR="009A6D17" w:rsidRPr="009D58A2">
        <w:rPr>
          <w:rFonts w:ascii="Times New Roman" w:hAnsi="Times New Roman"/>
          <w:sz w:val="24"/>
          <w:szCs w:val="24"/>
        </w:rPr>
        <w:t xml:space="preserve"> </w:t>
      </w:r>
      <w:r w:rsidR="00C8239D" w:rsidRPr="009D58A2">
        <w:rPr>
          <w:rFonts w:ascii="Times New Roman" w:hAnsi="Times New Roman"/>
          <w:sz w:val="24"/>
          <w:szCs w:val="24"/>
        </w:rPr>
        <w:t>Praha</w:t>
      </w:r>
      <w:r w:rsidR="008620C6">
        <w:rPr>
          <w:rFonts w:ascii="Times New Roman" w:hAnsi="Times New Roman"/>
          <w:sz w:val="24"/>
          <w:szCs w:val="24"/>
        </w:rPr>
        <w:t xml:space="preserve"> </w:t>
      </w:r>
      <w:r w:rsidR="00C8239D" w:rsidRPr="009D58A2">
        <w:rPr>
          <w:rFonts w:ascii="Times New Roman" w:hAnsi="Times New Roman"/>
          <w:sz w:val="24"/>
          <w:szCs w:val="24"/>
        </w:rPr>
        <w:t>1</w:t>
      </w:r>
      <w:r w:rsidR="00015F8A" w:rsidRPr="009D58A2">
        <w:rPr>
          <w:rFonts w:ascii="Times New Roman" w:hAnsi="Times New Roman"/>
          <w:sz w:val="24"/>
          <w:szCs w:val="24"/>
        </w:rPr>
        <w:t>.</w:t>
      </w:r>
    </w:p>
    <w:p w14:paraId="58951B2E" w14:textId="77777777" w:rsidR="004E0A46" w:rsidRDefault="004E0A46" w:rsidP="004C7582">
      <w:pPr>
        <w:numPr>
          <w:ilvl w:val="0"/>
          <w:numId w:val="16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D58A2">
        <w:rPr>
          <w:rFonts w:ascii="Times New Roman" w:hAnsi="Times New Roman"/>
          <w:sz w:val="24"/>
          <w:szCs w:val="24"/>
        </w:rPr>
        <w:t>Dodavatel se zavazuje</w:t>
      </w:r>
      <w:r w:rsidR="008620C6">
        <w:rPr>
          <w:rFonts w:ascii="Times New Roman" w:hAnsi="Times New Roman"/>
          <w:sz w:val="24"/>
          <w:szCs w:val="24"/>
        </w:rPr>
        <w:t xml:space="preserve"> informovat</w:t>
      </w:r>
      <w:r w:rsidR="00E10E00">
        <w:rPr>
          <w:rFonts w:ascii="Times New Roman" w:hAnsi="Times New Roman"/>
          <w:sz w:val="24"/>
          <w:szCs w:val="24"/>
        </w:rPr>
        <w:t xml:space="preserve"> </w:t>
      </w:r>
      <w:r w:rsidRPr="009D58A2">
        <w:rPr>
          <w:rFonts w:ascii="Times New Roman" w:hAnsi="Times New Roman"/>
          <w:sz w:val="24"/>
          <w:szCs w:val="24"/>
        </w:rPr>
        <w:t>odběratele</w:t>
      </w:r>
      <w:r w:rsidR="008620C6">
        <w:rPr>
          <w:rFonts w:ascii="Times New Roman" w:hAnsi="Times New Roman"/>
          <w:sz w:val="24"/>
          <w:szCs w:val="24"/>
        </w:rPr>
        <w:t xml:space="preserve"> </w:t>
      </w:r>
      <w:r w:rsidRPr="009D58A2">
        <w:rPr>
          <w:rFonts w:ascii="Times New Roman" w:hAnsi="Times New Roman"/>
          <w:sz w:val="24"/>
          <w:szCs w:val="24"/>
        </w:rPr>
        <w:t>o</w:t>
      </w:r>
      <w:r w:rsidR="007C7E30" w:rsidRPr="009D58A2">
        <w:rPr>
          <w:rFonts w:ascii="Times New Roman" w:hAnsi="Times New Roman"/>
          <w:sz w:val="24"/>
          <w:szCs w:val="24"/>
        </w:rPr>
        <w:t> </w:t>
      </w:r>
      <w:r w:rsidRPr="009D58A2">
        <w:rPr>
          <w:rFonts w:ascii="Times New Roman" w:hAnsi="Times New Roman"/>
          <w:sz w:val="24"/>
          <w:szCs w:val="24"/>
        </w:rPr>
        <w:t xml:space="preserve">plánovaném termínu dodání </w:t>
      </w:r>
      <w:r w:rsidR="006D3B3A" w:rsidRPr="009D58A2">
        <w:rPr>
          <w:rFonts w:ascii="Times New Roman" w:hAnsi="Times New Roman"/>
          <w:sz w:val="24"/>
          <w:szCs w:val="24"/>
        </w:rPr>
        <w:t>mincí</w:t>
      </w:r>
      <w:r w:rsidR="00E10E00">
        <w:rPr>
          <w:rFonts w:ascii="Times New Roman" w:hAnsi="Times New Roman"/>
          <w:sz w:val="24"/>
          <w:szCs w:val="24"/>
        </w:rPr>
        <w:t xml:space="preserve"> </w:t>
      </w:r>
      <w:r w:rsidRPr="009D58A2">
        <w:rPr>
          <w:rFonts w:ascii="Times New Roman" w:hAnsi="Times New Roman"/>
          <w:sz w:val="24"/>
          <w:szCs w:val="24"/>
        </w:rPr>
        <w:t>nejpozději 5</w:t>
      </w:r>
      <w:r w:rsidR="007C7E30" w:rsidRPr="009D58A2">
        <w:rPr>
          <w:rFonts w:ascii="Times New Roman" w:hAnsi="Times New Roman"/>
          <w:sz w:val="24"/>
          <w:szCs w:val="24"/>
        </w:rPr>
        <w:t> </w:t>
      </w:r>
      <w:r w:rsidRPr="009D58A2">
        <w:rPr>
          <w:rFonts w:ascii="Times New Roman" w:hAnsi="Times New Roman"/>
          <w:sz w:val="24"/>
          <w:szCs w:val="24"/>
        </w:rPr>
        <w:t>pracovních dnů předem</w:t>
      </w:r>
      <w:r w:rsidR="00E10E00">
        <w:rPr>
          <w:rFonts w:ascii="Times New Roman" w:hAnsi="Times New Roman"/>
          <w:sz w:val="24"/>
          <w:szCs w:val="24"/>
        </w:rPr>
        <w:t xml:space="preserve"> formou zabezpečené komunikace</w:t>
      </w:r>
      <w:r w:rsidR="00E10E00" w:rsidRPr="00E10E00">
        <w:rPr>
          <w:rFonts w:ascii="Times New Roman" w:hAnsi="Times New Roman"/>
          <w:sz w:val="24"/>
          <w:szCs w:val="24"/>
        </w:rPr>
        <w:t xml:space="preserve"> </w:t>
      </w:r>
      <w:r w:rsidR="00E10E00">
        <w:rPr>
          <w:rFonts w:ascii="Times New Roman" w:hAnsi="Times New Roman"/>
          <w:sz w:val="24"/>
          <w:szCs w:val="24"/>
        </w:rPr>
        <w:t>mezi pověřenými osobami obou smluvních stran.</w:t>
      </w:r>
    </w:p>
    <w:p w14:paraId="6B40A7FF" w14:textId="3485839A" w:rsidR="009A6D17" w:rsidRPr="009D58A2" w:rsidRDefault="009A6D17" w:rsidP="004C7582">
      <w:pPr>
        <w:widowControl w:val="0"/>
        <w:numPr>
          <w:ilvl w:val="0"/>
          <w:numId w:val="16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D58A2">
        <w:rPr>
          <w:rFonts w:ascii="Times New Roman" w:hAnsi="Times New Roman"/>
          <w:sz w:val="24"/>
          <w:szCs w:val="24"/>
        </w:rPr>
        <w:t>P</w:t>
      </w:r>
      <w:r w:rsidR="004E0A46" w:rsidRPr="009D58A2">
        <w:rPr>
          <w:rFonts w:ascii="Times New Roman" w:hAnsi="Times New Roman"/>
          <w:sz w:val="24"/>
          <w:szCs w:val="24"/>
        </w:rPr>
        <w:t>ředání a převzetí</w:t>
      </w:r>
      <w:r w:rsidR="002121D8" w:rsidRPr="009D58A2">
        <w:rPr>
          <w:rFonts w:ascii="Times New Roman" w:hAnsi="Times New Roman"/>
          <w:sz w:val="24"/>
          <w:szCs w:val="24"/>
        </w:rPr>
        <w:t xml:space="preserve"> m</w:t>
      </w:r>
      <w:r w:rsidR="006D3B3A" w:rsidRPr="009D58A2">
        <w:rPr>
          <w:rFonts w:ascii="Times New Roman" w:hAnsi="Times New Roman"/>
          <w:sz w:val="24"/>
          <w:szCs w:val="24"/>
        </w:rPr>
        <w:t>incí</w:t>
      </w:r>
      <w:r w:rsidR="002121D8" w:rsidRPr="009D58A2">
        <w:rPr>
          <w:rFonts w:ascii="Times New Roman" w:hAnsi="Times New Roman"/>
          <w:sz w:val="24"/>
          <w:szCs w:val="24"/>
        </w:rPr>
        <w:t xml:space="preserve"> </w:t>
      </w:r>
      <w:r w:rsidR="004E0A46" w:rsidRPr="009D58A2">
        <w:rPr>
          <w:rFonts w:ascii="Times New Roman" w:hAnsi="Times New Roman"/>
          <w:sz w:val="24"/>
          <w:szCs w:val="24"/>
        </w:rPr>
        <w:t>bude uskutečňováno v pracovní dny v době od 7:45 do 14:00 hod</w:t>
      </w:r>
      <w:r w:rsidR="008D4803" w:rsidRPr="009D58A2">
        <w:rPr>
          <w:rFonts w:ascii="Times New Roman" w:hAnsi="Times New Roman"/>
          <w:sz w:val="24"/>
          <w:szCs w:val="24"/>
        </w:rPr>
        <w:t xml:space="preserve">in, nedohodnou-li se </w:t>
      </w:r>
      <w:r w:rsidR="00725727">
        <w:rPr>
          <w:rFonts w:ascii="Times New Roman" w:hAnsi="Times New Roman"/>
          <w:sz w:val="24"/>
          <w:szCs w:val="24"/>
        </w:rPr>
        <w:t>pověřené osoby smluvních stran</w:t>
      </w:r>
      <w:r w:rsidR="008D4803" w:rsidRPr="009D58A2">
        <w:rPr>
          <w:rFonts w:ascii="Times New Roman" w:hAnsi="Times New Roman"/>
          <w:sz w:val="24"/>
          <w:szCs w:val="24"/>
        </w:rPr>
        <w:t xml:space="preserve"> jinak</w:t>
      </w:r>
      <w:r w:rsidR="00C8239D" w:rsidRPr="009D58A2">
        <w:rPr>
          <w:rFonts w:ascii="Times New Roman" w:hAnsi="Times New Roman"/>
          <w:sz w:val="24"/>
          <w:szCs w:val="24"/>
        </w:rPr>
        <w:t>.</w:t>
      </w:r>
    </w:p>
    <w:p w14:paraId="2A79DE3E" w14:textId="77777777" w:rsidR="004E0A46" w:rsidRPr="009D58A2" w:rsidRDefault="00C8239D" w:rsidP="00AF1FC6">
      <w:pPr>
        <w:widowControl w:val="0"/>
        <w:numPr>
          <w:ilvl w:val="0"/>
          <w:numId w:val="16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D58A2">
        <w:rPr>
          <w:rFonts w:ascii="Times New Roman" w:hAnsi="Times New Roman"/>
          <w:sz w:val="24"/>
          <w:szCs w:val="24"/>
        </w:rPr>
        <w:t xml:space="preserve">Odběratel umožní za účelem dodání mincí vjezd vozidel dodavatele do garáží odběratele v ulici Senovážná 3. Dodavatel bere na vědomí, že vjezd vozidel do garáží je omezen maximálními provozními rozměry: šířkou 2 680 mm, výškou 2 650 mm a sklonem komunikace mezi ulicí Senovážnou a úrovní podlahy garáží 13 %. Pro vjezd a parkování </w:t>
      </w:r>
      <w:r w:rsidRPr="009D58A2">
        <w:rPr>
          <w:rFonts w:ascii="Times New Roman" w:hAnsi="Times New Roman"/>
          <w:sz w:val="24"/>
          <w:szCs w:val="24"/>
        </w:rPr>
        <w:lastRenderedPageBreak/>
        <w:t>za</w:t>
      </w:r>
      <w:r w:rsidR="00150503">
        <w:rPr>
          <w:rFonts w:ascii="Times New Roman" w:hAnsi="Times New Roman"/>
          <w:sz w:val="24"/>
          <w:szCs w:val="24"/>
        </w:rPr>
        <w:t> </w:t>
      </w:r>
      <w:r w:rsidRPr="009D58A2">
        <w:rPr>
          <w:rFonts w:ascii="Times New Roman" w:hAnsi="Times New Roman"/>
          <w:sz w:val="24"/>
          <w:szCs w:val="24"/>
        </w:rPr>
        <w:t>vnitřní závorou je maximální výška vozidel omezena na 2 260 mm. Žádost o vjezd veškerých vozidel do garáží je nutné podat nejpozději 24 hodin před plánovaným vjezdem v pracovních dnech. Do žádosti se uvádí jméno a příjmení řidiče, registrační značka vozidla, tovární značka a typ vozidla.</w:t>
      </w:r>
    </w:p>
    <w:p w14:paraId="204FCD10" w14:textId="77777777" w:rsidR="009D58A2" w:rsidRPr="009D58A2" w:rsidRDefault="009D58A2" w:rsidP="002A1362">
      <w:pPr>
        <w:pStyle w:val="Zkladntext"/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307A9ECD" w14:textId="77777777" w:rsidR="00C828F5" w:rsidRPr="009D58A2" w:rsidRDefault="00192628" w:rsidP="00AF1FC6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9D58A2">
        <w:rPr>
          <w:rFonts w:ascii="Times New Roman" w:hAnsi="Times New Roman"/>
          <w:b/>
          <w:sz w:val="24"/>
          <w:szCs w:val="24"/>
        </w:rPr>
        <w:t xml:space="preserve">Článek </w:t>
      </w:r>
      <w:r w:rsidR="009D58A2">
        <w:rPr>
          <w:rFonts w:ascii="Times New Roman" w:hAnsi="Times New Roman"/>
          <w:b/>
          <w:sz w:val="24"/>
          <w:szCs w:val="24"/>
        </w:rPr>
        <w:t>I</w:t>
      </w:r>
      <w:r w:rsidR="00FE2B89" w:rsidRPr="009D58A2">
        <w:rPr>
          <w:rFonts w:ascii="Times New Roman" w:hAnsi="Times New Roman"/>
          <w:b/>
          <w:sz w:val="24"/>
          <w:szCs w:val="24"/>
        </w:rPr>
        <w:t>V</w:t>
      </w:r>
    </w:p>
    <w:p w14:paraId="6B2AFCF4" w14:textId="77777777" w:rsidR="009005A0" w:rsidRPr="00564470" w:rsidRDefault="009005A0" w:rsidP="009F4F31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9D58A2">
        <w:rPr>
          <w:rFonts w:ascii="Times New Roman" w:hAnsi="Times New Roman"/>
          <w:b/>
          <w:sz w:val="24"/>
          <w:szCs w:val="24"/>
        </w:rPr>
        <w:t>Cena</w:t>
      </w:r>
      <w:r w:rsidR="009B560E" w:rsidRPr="009D58A2">
        <w:rPr>
          <w:rFonts w:ascii="Times New Roman" w:hAnsi="Times New Roman"/>
          <w:b/>
          <w:sz w:val="24"/>
          <w:szCs w:val="24"/>
        </w:rPr>
        <w:t xml:space="preserve"> a platební </w:t>
      </w:r>
      <w:r w:rsidR="009B560E" w:rsidRPr="00564470">
        <w:rPr>
          <w:rFonts w:ascii="Times New Roman" w:hAnsi="Times New Roman"/>
          <w:b/>
          <w:sz w:val="24"/>
          <w:szCs w:val="24"/>
        </w:rPr>
        <w:t>podmínky</w:t>
      </w:r>
    </w:p>
    <w:p w14:paraId="6B371EB7" w14:textId="77777777" w:rsidR="00D670E4" w:rsidRPr="00564470" w:rsidRDefault="00D670E4" w:rsidP="009F4F31">
      <w:pPr>
        <w:widowControl w:val="0"/>
        <w:spacing w:after="120"/>
        <w:jc w:val="center"/>
        <w:rPr>
          <w:rFonts w:ascii="Times New Roman" w:hAnsi="Times New Roman"/>
          <w:i/>
          <w:sz w:val="24"/>
          <w:szCs w:val="24"/>
        </w:rPr>
      </w:pPr>
      <w:r w:rsidRPr="00564470">
        <w:rPr>
          <w:rFonts w:ascii="Times New Roman" w:hAnsi="Times New Roman"/>
          <w:b/>
          <w:i/>
          <w:sz w:val="24"/>
          <w:szCs w:val="24"/>
          <w:highlight w:val="cyan"/>
        </w:rPr>
        <w:t>(</w:t>
      </w:r>
      <w:r w:rsidR="00B5604B" w:rsidRPr="00564470">
        <w:rPr>
          <w:rFonts w:ascii="Times New Roman" w:hAnsi="Times New Roman"/>
          <w:b/>
          <w:i/>
          <w:sz w:val="24"/>
          <w:szCs w:val="24"/>
          <w:highlight w:val="cyan"/>
        </w:rPr>
        <w:t>účastník zadávacího řízení</w:t>
      </w:r>
      <w:r w:rsidRPr="00564470">
        <w:rPr>
          <w:rFonts w:ascii="Times New Roman" w:hAnsi="Times New Roman"/>
          <w:b/>
          <w:i/>
          <w:sz w:val="24"/>
          <w:szCs w:val="24"/>
          <w:highlight w:val="cyan"/>
        </w:rPr>
        <w:t xml:space="preserve"> nevyplňuje; ceny budou doplněny </w:t>
      </w:r>
      <w:r w:rsidR="00B5604B" w:rsidRPr="00564470">
        <w:rPr>
          <w:rFonts w:ascii="Times New Roman" w:hAnsi="Times New Roman"/>
          <w:b/>
          <w:i/>
          <w:sz w:val="24"/>
          <w:szCs w:val="24"/>
          <w:highlight w:val="cyan"/>
        </w:rPr>
        <w:t xml:space="preserve">z </w:t>
      </w:r>
      <w:r w:rsidRPr="00564470">
        <w:rPr>
          <w:rFonts w:ascii="Times New Roman" w:hAnsi="Times New Roman"/>
          <w:b/>
          <w:i/>
          <w:sz w:val="24"/>
          <w:szCs w:val="24"/>
          <w:highlight w:val="cyan"/>
        </w:rPr>
        <w:t xml:space="preserve">nabídky vybraného </w:t>
      </w:r>
      <w:r w:rsidR="00B5604B" w:rsidRPr="00564470">
        <w:rPr>
          <w:rFonts w:ascii="Times New Roman" w:hAnsi="Times New Roman"/>
          <w:b/>
          <w:i/>
          <w:sz w:val="24"/>
          <w:szCs w:val="24"/>
          <w:highlight w:val="cyan"/>
        </w:rPr>
        <w:t>dodavatele</w:t>
      </w:r>
      <w:r w:rsidRPr="00564470">
        <w:rPr>
          <w:rFonts w:ascii="Times New Roman" w:hAnsi="Times New Roman"/>
          <w:b/>
          <w:i/>
          <w:sz w:val="24"/>
          <w:szCs w:val="24"/>
          <w:highlight w:val="cyan"/>
        </w:rPr>
        <w:t>)</w:t>
      </w:r>
    </w:p>
    <w:p w14:paraId="3CA238E8" w14:textId="77777777" w:rsidR="00153A65" w:rsidRPr="00557AE3" w:rsidRDefault="007C7E30" w:rsidP="009F4F31">
      <w:pPr>
        <w:widowControl w:val="0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57AE3">
        <w:rPr>
          <w:rFonts w:ascii="Times New Roman" w:hAnsi="Times New Roman"/>
          <w:sz w:val="24"/>
          <w:szCs w:val="24"/>
        </w:rPr>
        <w:t>C</w:t>
      </w:r>
      <w:r w:rsidR="00153A65" w:rsidRPr="00557AE3">
        <w:rPr>
          <w:rFonts w:ascii="Times New Roman" w:hAnsi="Times New Roman"/>
          <w:sz w:val="24"/>
          <w:szCs w:val="24"/>
        </w:rPr>
        <w:t>ena za výrobu 1 kusu mince 100 Kč ve špičkové kvalitě se stanoví součtem těchto položkových cen:</w:t>
      </w:r>
    </w:p>
    <w:p w14:paraId="366E01CF" w14:textId="77777777" w:rsidR="00153A65" w:rsidRPr="00564470" w:rsidRDefault="00153A65" w:rsidP="009F4F31">
      <w:pPr>
        <w:widowControl w:val="0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 xml:space="preserve">ceny za výrobu </w:t>
      </w:r>
      <w:r w:rsidRPr="00564470">
        <w:rPr>
          <w:rFonts w:ascii="Times New Roman" w:hAnsi="Times New Roman"/>
          <w:sz w:val="24"/>
        </w:rPr>
        <w:t xml:space="preserve">1 kusu střížku pro minci 100 Kč ve špičkové kvalitě ve výši </w:t>
      </w:r>
      <w:r w:rsidRPr="00564470">
        <w:rPr>
          <w:rFonts w:ascii="Times New Roman" w:hAnsi="Times New Roman"/>
          <w:sz w:val="24"/>
          <w:highlight w:val="cyan"/>
        </w:rPr>
        <w:t>.................</w:t>
      </w:r>
      <w:r w:rsidRPr="00564470">
        <w:rPr>
          <w:rFonts w:ascii="Times New Roman" w:hAnsi="Times New Roman"/>
          <w:sz w:val="24"/>
        </w:rPr>
        <w:t xml:space="preserve"> Kč bez DPH (cena bez materiálu)</w:t>
      </w:r>
      <w:r w:rsidRPr="00564470">
        <w:rPr>
          <w:rFonts w:ascii="Times New Roman" w:hAnsi="Times New Roman"/>
          <w:sz w:val="24"/>
          <w:szCs w:val="24"/>
        </w:rPr>
        <w:t>,</w:t>
      </w:r>
    </w:p>
    <w:p w14:paraId="2FE93529" w14:textId="2E907656" w:rsidR="00153A65" w:rsidRPr="00D7231D" w:rsidRDefault="00153A65" w:rsidP="009F4F31">
      <w:pPr>
        <w:widowControl w:val="0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</w:rPr>
        <w:t>ceny za </w:t>
      </w:r>
      <w:r w:rsidRPr="00564470">
        <w:rPr>
          <w:rFonts w:ascii="Times New Roman" w:hAnsi="Times New Roman"/>
          <w:sz w:val="24"/>
          <w:szCs w:val="24"/>
        </w:rPr>
        <w:t>materiál p</w:t>
      </w:r>
      <w:r w:rsidRPr="00DE488E">
        <w:rPr>
          <w:rFonts w:ascii="Times New Roman" w:hAnsi="Times New Roman"/>
          <w:sz w:val="24"/>
          <w:szCs w:val="24"/>
        </w:rPr>
        <w:t>ro výrobu 1 kusu střížku pro minci 100 Kč</w:t>
      </w:r>
      <w:r w:rsidR="000D7530" w:rsidRPr="00DE488E">
        <w:rPr>
          <w:rFonts w:ascii="Times New Roman" w:hAnsi="Times New Roman"/>
          <w:sz w:val="24"/>
          <w:szCs w:val="24"/>
        </w:rPr>
        <w:t xml:space="preserve"> </w:t>
      </w:r>
      <w:r w:rsidRPr="00DE488E">
        <w:rPr>
          <w:rFonts w:ascii="Times New Roman" w:hAnsi="Times New Roman"/>
          <w:sz w:val="24"/>
          <w:szCs w:val="24"/>
        </w:rPr>
        <w:t>v Kč bez DPH</w:t>
      </w:r>
      <w:r w:rsidR="00982477" w:rsidRPr="00DE488E">
        <w:rPr>
          <w:rFonts w:ascii="Times New Roman" w:hAnsi="Times New Roman"/>
          <w:sz w:val="24"/>
          <w:szCs w:val="24"/>
        </w:rPr>
        <w:t xml:space="preserve"> stanovené dle odst</w:t>
      </w:r>
      <w:r w:rsidR="00321170">
        <w:rPr>
          <w:rFonts w:ascii="Times New Roman" w:hAnsi="Times New Roman"/>
          <w:sz w:val="24"/>
          <w:szCs w:val="24"/>
        </w:rPr>
        <w:t>avce</w:t>
      </w:r>
      <w:r w:rsidR="00982477" w:rsidRPr="00DE488E">
        <w:rPr>
          <w:rFonts w:ascii="Times New Roman" w:hAnsi="Times New Roman"/>
          <w:sz w:val="24"/>
          <w:szCs w:val="24"/>
        </w:rPr>
        <w:t xml:space="preserve"> </w:t>
      </w:r>
      <w:r w:rsidR="00B5048F">
        <w:rPr>
          <w:rFonts w:ascii="Times New Roman" w:hAnsi="Times New Roman"/>
          <w:sz w:val="24"/>
          <w:szCs w:val="24"/>
        </w:rPr>
        <w:t>9 tohoto článku</w:t>
      </w:r>
      <w:r w:rsidR="00982477" w:rsidRPr="00DE488E">
        <w:rPr>
          <w:rFonts w:ascii="Times New Roman" w:hAnsi="Times New Roman"/>
          <w:sz w:val="24"/>
          <w:szCs w:val="24"/>
        </w:rPr>
        <w:t>,</w:t>
      </w:r>
      <w:r w:rsidRPr="00564470">
        <w:rPr>
          <w:rFonts w:ascii="Times New Roman" w:hAnsi="Times New Roman"/>
          <w:sz w:val="24"/>
          <w:szCs w:val="24"/>
        </w:rPr>
        <w:t xml:space="preserve"> </w:t>
      </w:r>
    </w:p>
    <w:p w14:paraId="1383F493" w14:textId="71B7FF24" w:rsidR="0023265A" w:rsidRPr="007E0D38" w:rsidRDefault="00153A65" w:rsidP="009F4F31">
      <w:pPr>
        <w:widowControl w:val="0"/>
        <w:numPr>
          <w:ilvl w:val="0"/>
          <w:numId w:val="23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 xml:space="preserve">ceny za ražbu 1 kusu mince 100 Kč ve špičkové kvalitě ve výši </w:t>
      </w:r>
      <w:r w:rsidRPr="00564470">
        <w:rPr>
          <w:rFonts w:ascii="Times New Roman" w:hAnsi="Times New Roman"/>
          <w:sz w:val="24"/>
          <w:szCs w:val="24"/>
          <w:highlight w:val="cyan"/>
        </w:rPr>
        <w:t>.................</w:t>
      </w:r>
      <w:r w:rsidRPr="00564470">
        <w:rPr>
          <w:rFonts w:ascii="Times New Roman" w:hAnsi="Times New Roman"/>
          <w:sz w:val="24"/>
          <w:szCs w:val="24"/>
        </w:rPr>
        <w:t xml:space="preserve"> Kč bez DPH.</w:t>
      </w:r>
    </w:p>
    <w:p w14:paraId="484A591C" w14:textId="77777777" w:rsidR="00153A65" w:rsidRPr="00564470" w:rsidRDefault="00153A65" w:rsidP="009F4F31">
      <w:pPr>
        <w:widowControl w:val="0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Cena za výrobu 1 kusu mince 200 Kč v běžné kvalitě se stanoví součtem těchto položkových cen:</w:t>
      </w:r>
    </w:p>
    <w:p w14:paraId="6749595E" w14:textId="77777777" w:rsidR="00153A65" w:rsidRPr="00564470" w:rsidRDefault="00153A65" w:rsidP="009F4F31">
      <w:pPr>
        <w:widowControl w:val="0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 xml:space="preserve">ceny za výrobu </w:t>
      </w:r>
      <w:r w:rsidRPr="00564470">
        <w:rPr>
          <w:rFonts w:ascii="Times New Roman" w:hAnsi="Times New Roman"/>
          <w:sz w:val="24"/>
        </w:rPr>
        <w:t xml:space="preserve">1 kusu střížku pro minci 200 Kč v běžné kvalitě ve výši </w:t>
      </w:r>
      <w:r w:rsidRPr="00564470">
        <w:rPr>
          <w:rFonts w:ascii="Times New Roman" w:hAnsi="Times New Roman"/>
          <w:sz w:val="24"/>
          <w:highlight w:val="cyan"/>
        </w:rPr>
        <w:t>.................</w:t>
      </w:r>
      <w:r w:rsidRPr="00564470">
        <w:rPr>
          <w:rFonts w:ascii="Times New Roman" w:hAnsi="Times New Roman"/>
          <w:sz w:val="24"/>
        </w:rPr>
        <w:t xml:space="preserve"> Kč bez DPH (cena bez materiálu)</w:t>
      </w:r>
      <w:r w:rsidRPr="00564470">
        <w:rPr>
          <w:rFonts w:ascii="Times New Roman" w:hAnsi="Times New Roman"/>
          <w:sz w:val="24"/>
          <w:szCs w:val="24"/>
        </w:rPr>
        <w:t>,</w:t>
      </w:r>
    </w:p>
    <w:p w14:paraId="1B3FBE62" w14:textId="31B37C9A" w:rsidR="00153A65" w:rsidRPr="00D7231D" w:rsidRDefault="00153A65" w:rsidP="009F4F31">
      <w:pPr>
        <w:widowControl w:val="0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</w:rPr>
        <w:t>ceny za </w:t>
      </w:r>
      <w:r w:rsidRPr="00564470">
        <w:rPr>
          <w:rFonts w:ascii="Times New Roman" w:hAnsi="Times New Roman"/>
          <w:sz w:val="24"/>
          <w:szCs w:val="24"/>
        </w:rPr>
        <w:t>materiál p</w:t>
      </w:r>
      <w:r w:rsidRPr="00DE488E">
        <w:rPr>
          <w:rFonts w:ascii="Times New Roman" w:hAnsi="Times New Roman"/>
          <w:sz w:val="24"/>
          <w:szCs w:val="24"/>
        </w:rPr>
        <w:t>ro výrobu 1 kusu střížku pro minci 200 Kč</w:t>
      </w:r>
      <w:r w:rsidR="000D7530" w:rsidRPr="00DE488E">
        <w:rPr>
          <w:rFonts w:ascii="Times New Roman" w:hAnsi="Times New Roman"/>
          <w:sz w:val="24"/>
          <w:szCs w:val="24"/>
        </w:rPr>
        <w:t xml:space="preserve"> </w:t>
      </w:r>
      <w:r w:rsidRPr="00DE488E">
        <w:rPr>
          <w:rFonts w:ascii="Times New Roman" w:hAnsi="Times New Roman"/>
          <w:sz w:val="24"/>
          <w:szCs w:val="24"/>
        </w:rPr>
        <w:t>v Kč bez DPH</w:t>
      </w:r>
      <w:r w:rsidR="00982477" w:rsidRPr="00DE488E">
        <w:rPr>
          <w:rFonts w:ascii="Times New Roman" w:hAnsi="Times New Roman"/>
          <w:sz w:val="24"/>
          <w:szCs w:val="24"/>
        </w:rPr>
        <w:t xml:space="preserve"> stanovené dle </w:t>
      </w:r>
      <w:r w:rsidR="00B5048F" w:rsidRPr="00DE488E">
        <w:rPr>
          <w:rFonts w:ascii="Times New Roman" w:hAnsi="Times New Roman"/>
          <w:sz w:val="24"/>
          <w:szCs w:val="24"/>
        </w:rPr>
        <w:t>odst</w:t>
      </w:r>
      <w:r w:rsidR="00B5048F">
        <w:rPr>
          <w:rFonts w:ascii="Times New Roman" w:hAnsi="Times New Roman"/>
          <w:sz w:val="24"/>
          <w:szCs w:val="24"/>
        </w:rPr>
        <w:t>avce</w:t>
      </w:r>
      <w:r w:rsidR="00B5048F" w:rsidRPr="00DE488E">
        <w:rPr>
          <w:rFonts w:ascii="Times New Roman" w:hAnsi="Times New Roman"/>
          <w:sz w:val="24"/>
          <w:szCs w:val="24"/>
        </w:rPr>
        <w:t xml:space="preserve"> </w:t>
      </w:r>
      <w:r w:rsidR="00B5048F">
        <w:rPr>
          <w:rFonts w:ascii="Times New Roman" w:hAnsi="Times New Roman"/>
          <w:sz w:val="24"/>
          <w:szCs w:val="24"/>
        </w:rPr>
        <w:t>9 tohoto článku</w:t>
      </w:r>
      <w:r w:rsidRPr="00DE488E">
        <w:rPr>
          <w:rFonts w:ascii="Times New Roman" w:hAnsi="Times New Roman"/>
          <w:sz w:val="24"/>
          <w:szCs w:val="24"/>
        </w:rPr>
        <w:t>,</w:t>
      </w:r>
    </w:p>
    <w:p w14:paraId="3F0EE783" w14:textId="2E56D0BF" w:rsidR="0023265A" w:rsidRPr="007E0D38" w:rsidRDefault="00153A65" w:rsidP="009F4F31">
      <w:pPr>
        <w:pStyle w:val="Odstavecseseznamem"/>
        <w:widowControl w:val="0"/>
        <w:numPr>
          <w:ilvl w:val="0"/>
          <w:numId w:val="24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 xml:space="preserve">ceny za ražbu 1 kusu mince 200 Kč v běžné kvalitě ve výši </w:t>
      </w:r>
      <w:r w:rsidRPr="00564470">
        <w:rPr>
          <w:rFonts w:ascii="Times New Roman" w:hAnsi="Times New Roman"/>
          <w:sz w:val="24"/>
          <w:szCs w:val="24"/>
          <w:highlight w:val="cyan"/>
          <w:lang w:val="cs-CZ"/>
        </w:rPr>
        <w:t>.................</w:t>
      </w:r>
      <w:r w:rsidRPr="00564470">
        <w:rPr>
          <w:rFonts w:ascii="Times New Roman" w:hAnsi="Times New Roman"/>
          <w:sz w:val="24"/>
          <w:szCs w:val="24"/>
          <w:lang w:val="cs-CZ"/>
        </w:rPr>
        <w:t xml:space="preserve"> Kč bez DPH</w:t>
      </w:r>
      <w:r w:rsidR="00CB5E62" w:rsidRPr="00564470">
        <w:rPr>
          <w:rFonts w:ascii="Times New Roman" w:hAnsi="Times New Roman"/>
          <w:sz w:val="24"/>
          <w:szCs w:val="24"/>
          <w:lang w:val="cs-CZ"/>
        </w:rPr>
        <w:t>.</w:t>
      </w:r>
    </w:p>
    <w:p w14:paraId="39D45067" w14:textId="77777777" w:rsidR="00153A65" w:rsidRPr="00564470" w:rsidRDefault="00153A65" w:rsidP="009F4F31">
      <w:pPr>
        <w:widowControl w:val="0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Cena za výrobu 1 kusu mince 200 Kč ve špičkové kvalitě se stanoví součtem těchto položkových cen:</w:t>
      </w:r>
    </w:p>
    <w:p w14:paraId="211D41A8" w14:textId="77777777" w:rsidR="00153A65" w:rsidRPr="00564470" w:rsidRDefault="00153A65" w:rsidP="002A1362">
      <w:pPr>
        <w:widowControl w:val="0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 xml:space="preserve">ceny za výrobu </w:t>
      </w:r>
      <w:r w:rsidRPr="00564470">
        <w:rPr>
          <w:rFonts w:ascii="Times New Roman" w:hAnsi="Times New Roman"/>
          <w:sz w:val="24"/>
        </w:rPr>
        <w:t xml:space="preserve">1 kusu střížku pro minci 200 Kč ve špičkové kvalitě ve výši </w:t>
      </w:r>
      <w:r w:rsidRPr="00564470">
        <w:rPr>
          <w:rFonts w:ascii="Times New Roman" w:hAnsi="Times New Roman"/>
          <w:sz w:val="24"/>
          <w:highlight w:val="cyan"/>
        </w:rPr>
        <w:t>.................</w:t>
      </w:r>
      <w:r w:rsidRPr="00564470">
        <w:rPr>
          <w:rFonts w:ascii="Times New Roman" w:hAnsi="Times New Roman"/>
          <w:sz w:val="24"/>
        </w:rPr>
        <w:t xml:space="preserve"> Kč bez DPH (cena bez materiálu)</w:t>
      </w:r>
      <w:r w:rsidRPr="00564470">
        <w:rPr>
          <w:rFonts w:ascii="Times New Roman" w:hAnsi="Times New Roman"/>
          <w:sz w:val="24"/>
          <w:szCs w:val="24"/>
        </w:rPr>
        <w:t>,</w:t>
      </w:r>
    </w:p>
    <w:p w14:paraId="325F1023" w14:textId="133F8ACD" w:rsidR="00153A65" w:rsidRPr="00D7231D" w:rsidRDefault="00153A65" w:rsidP="002A1362">
      <w:pPr>
        <w:widowControl w:val="0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</w:rPr>
        <w:t>ceny za </w:t>
      </w:r>
      <w:r w:rsidRPr="00564470">
        <w:rPr>
          <w:rFonts w:ascii="Times New Roman" w:hAnsi="Times New Roman"/>
          <w:sz w:val="24"/>
          <w:szCs w:val="24"/>
        </w:rPr>
        <w:t>materiál p</w:t>
      </w:r>
      <w:r w:rsidRPr="00DE488E">
        <w:rPr>
          <w:rFonts w:ascii="Times New Roman" w:hAnsi="Times New Roman"/>
          <w:sz w:val="24"/>
          <w:szCs w:val="24"/>
        </w:rPr>
        <w:t>ro výrobu 1 kusu střížku pro minci 200 Kč</w:t>
      </w:r>
      <w:r w:rsidR="000D7530" w:rsidRPr="00DE488E">
        <w:rPr>
          <w:rFonts w:ascii="Times New Roman" w:hAnsi="Times New Roman"/>
          <w:sz w:val="24"/>
          <w:szCs w:val="24"/>
        </w:rPr>
        <w:t xml:space="preserve"> </w:t>
      </w:r>
      <w:r w:rsidRPr="00DE488E">
        <w:rPr>
          <w:rFonts w:ascii="Times New Roman" w:hAnsi="Times New Roman"/>
          <w:sz w:val="24"/>
          <w:szCs w:val="24"/>
        </w:rPr>
        <w:t>v Kč bez DPH</w:t>
      </w:r>
      <w:r w:rsidR="00982477" w:rsidRPr="00DE488E">
        <w:rPr>
          <w:rFonts w:ascii="Times New Roman" w:hAnsi="Times New Roman"/>
          <w:sz w:val="24"/>
          <w:szCs w:val="24"/>
        </w:rPr>
        <w:t xml:space="preserve"> stanovené dle </w:t>
      </w:r>
      <w:r w:rsidR="00B5048F" w:rsidRPr="00DE488E">
        <w:rPr>
          <w:rFonts w:ascii="Times New Roman" w:hAnsi="Times New Roman"/>
          <w:sz w:val="24"/>
          <w:szCs w:val="24"/>
        </w:rPr>
        <w:t>odst</w:t>
      </w:r>
      <w:r w:rsidR="00B5048F">
        <w:rPr>
          <w:rFonts w:ascii="Times New Roman" w:hAnsi="Times New Roman"/>
          <w:sz w:val="24"/>
          <w:szCs w:val="24"/>
        </w:rPr>
        <w:t>avce</w:t>
      </w:r>
      <w:r w:rsidR="00B5048F" w:rsidRPr="00DE488E">
        <w:rPr>
          <w:rFonts w:ascii="Times New Roman" w:hAnsi="Times New Roman"/>
          <w:sz w:val="24"/>
          <w:szCs w:val="24"/>
        </w:rPr>
        <w:t xml:space="preserve"> </w:t>
      </w:r>
      <w:r w:rsidR="00B5048F">
        <w:rPr>
          <w:rFonts w:ascii="Times New Roman" w:hAnsi="Times New Roman"/>
          <w:sz w:val="24"/>
          <w:szCs w:val="24"/>
        </w:rPr>
        <w:t>9 tohoto článku</w:t>
      </w:r>
      <w:r w:rsidRPr="00DE488E">
        <w:rPr>
          <w:rFonts w:ascii="Times New Roman" w:hAnsi="Times New Roman"/>
          <w:sz w:val="24"/>
          <w:szCs w:val="24"/>
        </w:rPr>
        <w:t>,</w:t>
      </w:r>
    </w:p>
    <w:p w14:paraId="00745209" w14:textId="7BC90A99" w:rsidR="00C9592F" w:rsidRPr="007E0D38" w:rsidRDefault="00153A65" w:rsidP="002A1362">
      <w:pPr>
        <w:widowControl w:val="0"/>
        <w:numPr>
          <w:ilvl w:val="0"/>
          <w:numId w:val="25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 xml:space="preserve">ceny za ražbu 1 kusu mince </w:t>
      </w:r>
      <w:r w:rsidR="009E71F2" w:rsidRPr="00564470">
        <w:rPr>
          <w:rFonts w:ascii="Times New Roman" w:hAnsi="Times New Roman"/>
          <w:sz w:val="24"/>
          <w:szCs w:val="24"/>
        </w:rPr>
        <w:t>2</w:t>
      </w:r>
      <w:r w:rsidRPr="00564470">
        <w:rPr>
          <w:rFonts w:ascii="Times New Roman" w:hAnsi="Times New Roman"/>
          <w:sz w:val="24"/>
          <w:szCs w:val="24"/>
        </w:rPr>
        <w:t xml:space="preserve">00 Kč ve špičkové kvalitě ve výši </w:t>
      </w:r>
      <w:r w:rsidRPr="00564470">
        <w:rPr>
          <w:rFonts w:ascii="Times New Roman" w:hAnsi="Times New Roman"/>
          <w:sz w:val="24"/>
          <w:szCs w:val="24"/>
          <w:highlight w:val="cyan"/>
        </w:rPr>
        <w:t>.................</w:t>
      </w:r>
      <w:r w:rsidRPr="00564470">
        <w:rPr>
          <w:rFonts w:ascii="Times New Roman" w:hAnsi="Times New Roman"/>
          <w:sz w:val="24"/>
          <w:szCs w:val="24"/>
        </w:rPr>
        <w:t xml:space="preserve"> Kč bez DPH</w:t>
      </w:r>
      <w:r w:rsidR="009E71F2" w:rsidRPr="00564470">
        <w:rPr>
          <w:rFonts w:ascii="Times New Roman" w:hAnsi="Times New Roman"/>
          <w:sz w:val="24"/>
          <w:szCs w:val="24"/>
        </w:rPr>
        <w:t>.</w:t>
      </w:r>
    </w:p>
    <w:p w14:paraId="709C3B87" w14:textId="6F8FD271" w:rsidR="007A2144" w:rsidRPr="007E0D38" w:rsidRDefault="00C764D3" w:rsidP="007E0D38">
      <w:pPr>
        <w:pStyle w:val="Odstavecseseznamem"/>
        <w:widowControl w:val="0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>Cena za</w:t>
      </w:r>
      <w:r w:rsidR="007A2144" w:rsidRPr="00564470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výrobu 1</w:t>
      </w:r>
      <w:r w:rsidR="007A2144" w:rsidRPr="00564470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kusu</w:t>
      </w:r>
      <w:r w:rsidR="00C04C26" w:rsidRPr="0056447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64470">
        <w:rPr>
          <w:rFonts w:ascii="Times New Roman" w:hAnsi="Times New Roman"/>
          <w:sz w:val="24"/>
          <w:szCs w:val="24"/>
          <w:lang w:val="cs-CZ"/>
        </w:rPr>
        <w:t>nástroje</w:t>
      </w:r>
      <w:r w:rsidR="00C04C26" w:rsidRPr="0056447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64470">
        <w:rPr>
          <w:rFonts w:ascii="Times New Roman" w:hAnsi="Times New Roman"/>
          <w:sz w:val="24"/>
          <w:szCs w:val="24"/>
          <w:lang w:val="cs-CZ"/>
        </w:rPr>
        <w:t>pro</w:t>
      </w:r>
      <w:r w:rsidR="00C04C26" w:rsidRPr="00564470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zhotovení otisků mince</w:t>
      </w:r>
      <w:r w:rsidR="00C04C26" w:rsidRPr="00564470">
        <w:rPr>
          <w:rFonts w:ascii="Times New Roman" w:hAnsi="Times New Roman"/>
          <w:sz w:val="24"/>
          <w:szCs w:val="24"/>
          <w:lang w:val="cs-CZ"/>
        </w:rPr>
        <w:t xml:space="preserve"> na </w:t>
      </w:r>
      <w:r w:rsidRPr="00564470">
        <w:rPr>
          <w:rFonts w:ascii="Times New Roman" w:hAnsi="Times New Roman"/>
          <w:sz w:val="24"/>
          <w:szCs w:val="24"/>
          <w:lang w:val="cs-CZ"/>
        </w:rPr>
        <w:t>katalogovou kartu</w:t>
      </w:r>
      <w:r w:rsidR="00C04C26" w:rsidRPr="0056447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64470">
        <w:rPr>
          <w:rFonts w:ascii="Times New Roman" w:hAnsi="Times New Roman"/>
          <w:sz w:val="24"/>
          <w:szCs w:val="24"/>
          <w:lang w:val="cs-CZ"/>
        </w:rPr>
        <w:t>činí</w:t>
      </w:r>
      <w:r w:rsidR="00C04C26" w:rsidRPr="0056447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64470">
        <w:rPr>
          <w:rFonts w:ascii="Times New Roman" w:hAnsi="Times New Roman"/>
          <w:sz w:val="24"/>
          <w:szCs w:val="24"/>
          <w:highlight w:val="cyan"/>
          <w:lang w:val="cs-CZ"/>
        </w:rPr>
        <w:t>.................</w:t>
      </w:r>
      <w:r w:rsidR="00C04C26" w:rsidRPr="00564470">
        <w:rPr>
          <w:rFonts w:ascii="Times New Roman" w:hAnsi="Times New Roman"/>
          <w:sz w:val="24"/>
          <w:szCs w:val="24"/>
          <w:lang w:val="cs-CZ"/>
        </w:rPr>
        <w:t xml:space="preserve"> Kč bez DPH</w:t>
      </w:r>
      <w:r w:rsidR="007A2144" w:rsidRPr="00564470">
        <w:rPr>
          <w:rFonts w:ascii="Times New Roman" w:hAnsi="Times New Roman"/>
          <w:sz w:val="24"/>
          <w:szCs w:val="24"/>
          <w:lang w:val="cs-CZ"/>
        </w:rPr>
        <w:t>.</w:t>
      </w:r>
    </w:p>
    <w:p w14:paraId="2C873023" w14:textId="4052399C" w:rsidR="006E2B42" w:rsidRPr="007E0D38" w:rsidRDefault="006E2B42" w:rsidP="007E0D38">
      <w:pPr>
        <w:pStyle w:val="Odstavecseseznamem"/>
        <w:widowControl w:val="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>Cena za 1 kus plastové kapsle pro</w:t>
      </w:r>
      <w:r w:rsidR="00C9592F" w:rsidRPr="00564470">
        <w:rPr>
          <w:rFonts w:ascii="Times New Roman" w:hAnsi="Times New Roman"/>
          <w:sz w:val="24"/>
          <w:szCs w:val="24"/>
          <w:lang w:val="cs-CZ"/>
        </w:rPr>
        <w:t> minci 100 Kč č</w:t>
      </w:r>
      <w:r w:rsidRPr="00564470">
        <w:rPr>
          <w:rFonts w:ascii="Times New Roman" w:hAnsi="Times New Roman"/>
          <w:sz w:val="24"/>
          <w:szCs w:val="24"/>
          <w:lang w:val="cs-CZ"/>
        </w:rPr>
        <w:t xml:space="preserve">iní </w:t>
      </w:r>
      <w:r w:rsidRPr="00564470">
        <w:rPr>
          <w:rFonts w:ascii="Times New Roman" w:hAnsi="Times New Roman"/>
          <w:sz w:val="24"/>
          <w:szCs w:val="24"/>
          <w:highlight w:val="cyan"/>
          <w:lang w:val="cs-CZ"/>
        </w:rPr>
        <w:t>.................</w:t>
      </w:r>
      <w:r w:rsidRPr="00564470">
        <w:rPr>
          <w:rFonts w:ascii="Times New Roman" w:hAnsi="Times New Roman"/>
          <w:sz w:val="24"/>
          <w:szCs w:val="24"/>
          <w:lang w:val="cs-CZ"/>
        </w:rPr>
        <w:t xml:space="preserve"> Kč bez DPH.</w:t>
      </w:r>
    </w:p>
    <w:p w14:paraId="75CBFDE3" w14:textId="48C7DC63" w:rsidR="00A75769" w:rsidRPr="007E0D38" w:rsidRDefault="007A2144" w:rsidP="007E0D38">
      <w:pPr>
        <w:pStyle w:val="Odstavecseseznamem"/>
        <w:widowControl w:val="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 xml:space="preserve">Cena </w:t>
      </w:r>
      <w:r w:rsidR="00923494" w:rsidRPr="00564470">
        <w:rPr>
          <w:rFonts w:ascii="Times New Roman" w:hAnsi="Times New Roman"/>
          <w:sz w:val="24"/>
          <w:szCs w:val="24"/>
          <w:lang w:val="cs-CZ"/>
        </w:rPr>
        <w:t>za </w:t>
      </w:r>
      <w:r w:rsidRPr="00564470">
        <w:rPr>
          <w:rFonts w:ascii="Times New Roman" w:hAnsi="Times New Roman"/>
          <w:sz w:val="24"/>
          <w:szCs w:val="24"/>
          <w:lang w:val="cs-CZ"/>
        </w:rPr>
        <w:t>1 kus</w:t>
      </w:r>
      <w:r w:rsidR="00923494" w:rsidRPr="0056447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D5F12" w:rsidRPr="00564470">
        <w:rPr>
          <w:rFonts w:ascii="Times New Roman" w:hAnsi="Times New Roman"/>
          <w:sz w:val="24"/>
          <w:szCs w:val="24"/>
          <w:lang w:val="cs-CZ"/>
        </w:rPr>
        <w:t xml:space="preserve">plastové </w:t>
      </w:r>
      <w:r w:rsidRPr="00564470">
        <w:rPr>
          <w:rFonts w:ascii="Times New Roman" w:hAnsi="Times New Roman"/>
          <w:sz w:val="24"/>
          <w:szCs w:val="24"/>
          <w:lang w:val="cs-CZ"/>
        </w:rPr>
        <w:t>kapsle pro </w:t>
      </w:r>
      <w:r w:rsidR="00C9592F" w:rsidRPr="00564470">
        <w:rPr>
          <w:rFonts w:ascii="Times New Roman" w:hAnsi="Times New Roman"/>
          <w:sz w:val="24"/>
          <w:szCs w:val="24"/>
          <w:lang w:val="cs-CZ"/>
        </w:rPr>
        <w:t>minci 200 Kč č</w:t>
      </w:r>
      <w:r w:rsidRPr="00564470">
        <w:rPr>
          <w:rFonts w:ascii="Times New Roman" w:hAnsi="Times New Roman"/>
          <w:sz w:val="24"/>
          <w:szCs w:val="24"/>
          <w:lang w:val="cs-CZ"/>
        </w:rPr>
        <w:t xml:space="preserve">iní </w:t>
      </w:r>
      <w:r w:rsidRPr="00564470">
        <w:rPr>
          <w:rFonts w:ascii="Times New Roman" w:hAnsi="Times New Roman"/>
          <w:sz w:val="24"/>
          <w:szCs w:val="24"/>
          <w:highlight w:val="cyan"/>
          <w:lang w:val="cs-CZ"/>
        </w:rPr>
        <w:t>.................</w:t>
      </w:r>
      <w:r w:rsidRPr="00564470">
        <w:rPr>
          <w:rFonts w:ascii="Times New Roman" w:hAnsi="Times New Roman"/>
          <w:sz w:val="24"/>
          <w:szCs w:val="24"/>
          <w:lang w:val="cs-CZ"/>
        </w:rPr>
        <w:t xml:space="preserve"> Kč bez DPH</w:t>
      </w:r>
      <w:r w:rsidR="00F47439" w:rsidRPr="00564470">
        <w:rPr>
          <w:rFonts w:ascii="Times New Roman" w:hAnsi="Times New Roman"/>
          <w:sz w:val="24"/>
          <w:szCs w:val="24"/>
          <w:lang w:val="cs-CZ"/>
        </w:rPr>
        <w:t>.</w:t>
      </w:r>
    </w:p>
    <w:p w14:paraId="01BE454A" w14:textId="2BED7DA0" w:rsidR="007A2144" w:rsidRPr="007E0D38" w:rsidRDefault="00C6226B" w:rsidP="007E0D38">
      <w:pPr>
        <w:pStyle w:val="Odstavecseseznamem"/>
        <w:widowControl w:val="0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FB6BF5">
        <w:rPr>
          <w:rFonts w:ascii="Times New Roman" w:hAnsi="Times New Roman"/>
          <w:sz w:val="24"/>
          <w:szCs w:val="24"/>
          <w:lang w:val="cs-CZ"/>
        </w:rPr>
        <w:t>C</w:t>
      </w:r>
      <w:r w:rsidR="00F47439" w:rsidRPr="00FB6BF5">
        <w:rPr>
          <w:rFonts w:ascii="Times New Roman" w:hAnsi="Times New Roman"/>
          <w:sz w:val="24"/>
          <w:szCs w:val="24"/>
          <w:lang w:val="cs-CZ"/>
        </w:rPr>
        <w:t xml:space="preserve">ena za 1 kus </w:t>
      </w:r>
      <w:r w:rsidR="00610175" w:rsidRPr="00FB6BF5">
        <w:rPr>
          <w:rFonts w:ascii="Times New Roman" w:hAnsi="Times New Roman"/>
          <w:sz w:val="24"/>
          <w:szCs w:val="24"/>
          <w:lang w:val="cs-CZ"/>
        </w:rPr>
        <w:t xml:space="preserve">plastové </w:t>
      </w:r>
      <w:r w:rsidR="00F47439" w:rsidRPr="00FB6BF5">
        <w:rPr>
          <w:rFonts w:ascii="Times New Roman" w:hAnsi="Times New Roman"/>
          <w:sz w:val="24"/>
          <w:szCs w:val="24"/>
          <w:lang w:val="cs-CZ"/>
        </w:rPr>
        <w:t>etu</w:t>
      </w:r>
      <w:r w:rsidR="005200E6" w:rsidRPr="00FB6BF5">
        <w:rPr>
          <w:rFonts w:ascii="Times New Roman" w:hAnsi="Times New Roman"/>
          <w:sz w:val="24"/>
          <w:szCs w:val="24"/>
          <w:lang w:val="cs-CZ"/>
        </w:rPr>
        <w:t>j</w:t>
      </w:r>
      <w:r w:rsidR="00F47439" w:rsidRPr="00FB6BF5">
        <w:rPr>
          <w:rFonts w:ascii="Times New Roman" w:hAnsi="Times New Roman"/>
          <w:sz w:val="24"/>
          <w:szCs w:val="24"/>
          <w:lang w:val="cs-CZ"/>
        </w:rPr>
        <w:t>e pro</w:t>
      </w:r>
      <w:r w:rsidR="005200E6" w:rsidRPr="00FB6BF5">
        <w:rPr>
          <w:rFonts w:ascii="Times New Roman" w:hAnsi="Times New Roman"/>
          <w:sz w:val="24"/>
          <w:szCs w:val="24"/>
          <w:lang w:val="cs-CZ"/>
        </w:rPr>
        <w:t xml:space="preserve"> minci 100 Kč </w:t>
      </w:r>
      <w:r w:rsidR="00F47439" w:rsidRPr="00FB6BF5">
        <w:rPr>
          <w:rFonts w:ascii="Times New Roman" w:hAnsi="Times New Roman"/>
          <w:sz w:val="24"/>
          <w:szCs w:val="24"/>
          <w:lang w:val="cs-CZ"/>
        </w:rPr>
        <w:t xml:space="preserve">činí </w:t>
      </w:r>
      <w:r w:rsidR="00F47439" w:rsidRPr="00FB6BF5">
        <w:rPr>
          <w:rFonts w:ascii="Times New Roman" w:hAnsi="Times New Roman"/>
          <w:sz w:val="24"/>
          <w:szCs w:val="24"/>
          <w:highlight w:val="cyan"/>
          <w:lang w:val="cs-CZ"/>
        </w:rPr>
        <w:t>.................</w:t>
      </w:r>
      <w:r w:rsidR="0018605F" w:rsidRPr="00FB6BF5">
        <w:rPr>
          <w:rFonts w:ascii="Times New Roman" w:hAnsi="Times New Roman"/>
          <w:sz w:val="24"/>
          <w:szCs w:val="24"/>
          <w:lang w:val="cs-CZ"/>
        </w:rPr>
        <w:t xml:space="preserve"> Kč bez DPH.</w:t>
      </w:r>
    </w:p>
    <w:p w14:paraId="60680B7D" w14:textId="0C588372" w:rsidR="001F5429" w:rsidRPr="007E0D38" w:rsidRDefault="005200E6" w:rsidP="007E0D38">
      <w:pPr>
        <w:pStyle w:val="Odstavecseseznamem"/>
        <w:widowControl w:val="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 xml:space="preserve">Cena za 1 kus plastové etuje pro minci 200 Kč činí </w:t>
      </w:r>
      <w:r w:rsidRPr="00564470">
        <w:rPr>
          <w:rFonts w:ascii="Times New Roman" w:hAnsi="Times New Roman"/>
          <w:sz w:val="24"/>
          <w:szCs w:val="24"/>
          <w:highlight w:val="cyan"/>
          <w:lang w:val="cs-CZ"/>
        </w:rPr>
        <w:t>.................</w:t>
      </w:r>
      <w:r w:rsidRPr="00564470">
        <w:rPr>
          <w:rFonts w:ascii="Times New Roman" w:hAnsi="Times New Roman"/>
          <w:sz w:val="24"/>
          <w:szCs w:val="24"/>
          <w:lang w:val="cs-CZ"/>
        </w:rPr>
        <w:t xml:space="preserve"> Kč bez DPH.</w:t>
      </w:r>
    </w:p>
    <w:p w14:paraId="128D9A9F" w14:textId="1D9E700D" w:rsidR="00982477" w:rsidRPr="00B5048F" w:rsidRDefault="00B5048F" w:rsidP="007E0D38">
      <w:pPr>
        <w:pStyle w:val="Odstavecseseznamem"/>
        <w:widowControl w:val="0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B5048F">
        <w:rPr>
          <w:rFonts w:ascii="Times New Roman" w:hAnsi="Times New Roman"/>
          <w:sz w:val="24"/>
          <w:szCs w:val="24"/>
          <w:lang w:val="cs-CZ"/>
        </w:rPr>
        <w:t xml:space="preserve">Cena za materiál nezbytný pro výrobu 1 ks střížku bude stanovena na základě aktuální světové ceny stříbra (LBMA Silver Price) vyhlášené na komoditní burze v den prvního dodání mincí </w:t>
      </w:r>
      <w:r w:rsidR="0021621F">
        <w:rPr>
          <w:rFonts w:ascii="Times New Roman" w:hAnsi="Times New Roman"/>
          <w:sz w:val="24"/>
          <w:szCs w:val="24"/>
          <w:lang w:val="cs-CZ"/>
        </w:rPr>
        <w:t>příslušného</w:t>
      </w:r>
      <w:r w:rsidRPr="00B5048F">
        <w:rPr>
          <w:rFonts w:ascii="Times New Roman" w:hAnsi="Times New Roman"/>
          <w:sz w:val="24"/>
          <w:szCs w:val="24"/>
          <w:lang w:val="cs-CZ"/>
        </w:rPr>
        <w:t xml:space="preserve"> motivu (vzoru) na základě </w:t>
      </w:r>
      <w:r w:rsidR="008B5E71">
        <w:rPr>
          <w:rFonts w:ascii="Times New Roman" w:hAnsi="Times New Roman"/>
          <w:sz w:val="24"/>
          <w:szCs w:val="24"/>
          <w:lang w:val="cs-CZ"/>
        </w:rPr>
        <w:t>konkrétní</w:t>
      </w:r>
      <w:r w:rsidRPr="00B5048F">
        <w:rPr>
          <w:rFonts w:ascii="Times New Roman" w:hAnsi="Times New Roman"/>
          <w:sz w:val="24"/>
          <w:szCs w:val="24"/>
          <w:lang w:val="cs-CZ"/>
        </w:rPr>
        <w:t xml:space="preserve"> prováděcí smlouvy v</w:t>
      </w:r>
      <w:r w:rsidR="00F603C9">
        <w:rPr>
          <w:rFonts w:ascii="Times New Roman" w:hAnsi="Times New Roman"/>
          <w:sz w:val="24"/>
          <w:szCs w:val="24"/>
          <w:lang w:val="cs-CZ"/>
        </w:rPr>
        <w:t> </w:t>
      </w:r>
      <w:r w:rsidRPr="00B5048F">
        <w:rPr>
          <w:rFonts w:ascii="Times New Roman" w:hAnsi="Times New Roman"/>
          <w:sz w:val="24"/>
          <w:szCs w:val="24"/>
          <w:lang w:val="cs-CZ"/>
        </w:rPr>
        <w:t>souladu s čl. I odst. 8</w:t>
      </w:r>
      <w:r w:rsidR="00FD1B50">
        <w:rPr>
          <w:rFonts w:ascii="Times New Roman" w:hAnsi="Times New Roman"/>
          <w:sz w:val="24"/>
          <w:szCs w:val="24"/>
          <w:lang w:val="cs-CZ"/>
        </w:rPr>
        <w:t xml:space="preserve"> této smlouvy.</w:t>
      </w:r>
      <w:r w:rsidRPr="00B5048F">
        <w:rPr>
          <w:rFonts w:ascii="Times New Roman" w:hAnsi="Times New Roman"/>
          <w:sz w:val="24"/>
          <w:szCs w:val="24"/>
          <w:lang w:val="cs-CZ"/>
        </w:rPr>
        <w:t xml:space="preserve"> Cena v USD se pro účely úhrady přepočte na Kč směnným kurzem CZK/USD vyhlašovaným ČNB a platným ke dni prvního dodání mincí</w:t>
      </w:r>
      <w:r>
        <w:rPr>
          <w:rFonts w:ascii="Times New Roman" w:hAnsi="Times New Roman"/>
          <w:sz w:val="24"/>
          <w:szCs w:val="24"/>
          <w:lang w:val="cs-CZ"/>
        </w:rPr>
        <w:t xml:space="preserve"> dle předchozí věty</w:t>
      </w:r>
      <w:r w:rsidR="0076161F" w:rsidRPr="00B5048F">
        <w:rPr>
          <w:rFonts w:ascii="Times New Roman" w:hAnsi="Times New Roman"/>
          <w:sz w:val="24"/>
          <w:szCs w:val="24"/>
          <w:lang w:val="cs-CZ"/>
        </w:rPr>
        <w:t>.</w:t>
      </w:r>
    </w:p>
    <w:p w14:paraId="66925BD4" w14:textId="31E2AA66" w:rsidR="00397BBE" w:rsidRPr="00332D81" w:rsidRDefault="007A2144" w:rsidP="00E87B6C">
      <w:pPr>
        <w:pStyle w:val="Odstavecseseznamem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48F">
        <w:rPr>
          <w:rFonts w:ascii="Times New Roman" w:hAnsi="Times New Roman"/>
          <w:sz w:val="24"/>
          <w:szCs w:val="24"/>
          <w:lang w:val="cs-CZ"/>
        </w:rPr>
        <w:t>C</w:t>
      </w:r>
      <w:r w:rsidR="00B5604B" w:rsidRPr="00B5048F">
        <w:rPr>
          <w:rFonts w:ascii="Times New Roman" w:hAnsi="Times New Roman"/>
          <w:sz w:val="24"/>
          <w:szCs w:val="24"/>
          <w:lang w:val="cs-CZ"/>
        </w:rPr>
        <w:t>en</w:t>
      </w:r>
      <w:r w:rsidR="00E2210E" w:rsidRPr="00B5048F">
        <w:rPr>
          <w:rFonts w:ascii="Times New Roman" w:hAnsi="Times New Roman"/>
          <w:sz w:val="24"/>
          <w:szCs w:val="24"/>
          <w:lang w:val="cs-CZ"/>
        </w:rPr>
        <w:t>y podle odstavc</w:t>
      </w:r>
      <w:r w:rsidR="008E0578" w:rsidRPr="00B5048F">
        <w:rPr>
          <w:rFonts w:ascii="Times New Roman" w:hAnsi="Times New Roman"/>
          <w:sz w:val="24"/>
          <w:szCs w:val="24"/>
          <w:lang w:val="cs-CZ"/>
        </w:rPr>
        <w:t>ů</w:t>
      </w:r>
      <w:r w:rsidR="00E2210E" w:rsidRPr="00B5048F">
        <w:rPr>
          <w:rFonts w:ascii="Times New Roman" w:hAnsi="Times New Roman"/>
          <w:sz w:val="24"/>
          <w:szCs w:val="24"/>
          <w:lang w:val="cs-CZ"/>
        </w:rPr>
        <w:t xml:space="preserve"> 1</w:t>
      </w:r>
      <w:r w:rsidR="00984FF1" w:rsidRPr="00B5048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B7E37" w:rsidRPr="00B5048F">
        <w:rPr>
          <w:rFonts w:ascii="Times New Roman" w:hAnsi="Times New Roman"/>
          <w:sz w:val="24"/>
          <w:szCs w:val="24"/>
          <w:lang w:val="cs-CZ"/>
        </w:rPr>
        <w:t>a</w:t>
      </w:r>
      <w:r w:rsidR="003D77FE" w:rsidRPr="00B5048F">
        <w:rPr>
          <w:rFonts w:ascii="Times New Roman" w:hAnsi="Times New Roman"/>
          <w:sz w:val="24"/>
          <w:szCs w:val="24"/>
          <w:lang w:val="cs-CZ"/>
        </w:rPr>
        <w:t>ž</w:t>
      </w:r>
      <w:r w:rsidR="004B7E37" w:rsidRPr="00B5048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1621F">
        <w:rPr>
          <w:rFonts w:ascii="Times New Roman" w:hAnsi="Times New Roman"/>
          <w:sz w:val="24"/>
          <w:szCs w:val="24"/>
          <w:lang w:val="cs-CZ"/>
        </w:rPr>
        <w:t>9</w:t>
      </w:r>
      <w:r w:rsidR="00773BFD" w:rsidRPr="00B5048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22B8B" w:rsidRPr="00B5048F">
        <w:rPr>
          <w:rFonts w:ascii="Times New Roman" w:hAnsi="Times New Roman"/>
          <w:sz w:val="24"/>
          <w:szCs w:val="24"/>
          <w:lang w:val="cs-CZ"/>
        </w:rPr>
        <w:t xml:space="preserve">tohoto článku </w:t>
      </w:r>
      <w:r w:rsidR="00984FF1" w:rsidRPr="00B5048F">
        <w:rPr>
          <w:rFonts w:ascii="Times New Roman" w:hAnsi="Times New Roman"/>
          <w:sz w:val="24"/>
          <w:szCs w:val="24"/>
          <w:lang w:val="cs-CZ"/>
        </w:rPr>
        <w:t>z</w:t>
      </w:r>
      <w:r w:rsidR="00B636BA" w:rsidRPr="00B5048F">
        <w:rPr>
          <w:rFonts w:ascii="Times New Roman" w:hAnsi="Times New Roman"/>
          <w:sz w:val="24"/>
          <w:szCs w:val="24"/>
          <w:lang w:val="cs-CZ"/>
        </w:rPr>
        <w:t>ahrnuj</w:t>
      </w:r>
      <w:r w:rsidR="00E2210E" w:rsidRPr="00B5048F">
        <w:rPr>
          <w:rFonts w:ascii="Times New Roman" w:hAnsi="Times New Roman"/>
          <w:sz w:val="24"/>
          <w:szCs w:val="24"/>
          <w:lang w:val="cs-CZ"/>
        </w:rPr>
        <w:t>í</w:t>
      </w:r>
      <w:r w:rsidR="00B636BA" w:rsidRPr="00B5048F">
        <w:rPr>
          <w:rFonts w:ascii="Times New Roman" w:hAnsi="Times New Roman"/>
          <w:sz w:val="24"/>
          <w:szCs w:val="24"/>
          <w:lang w:val="cs-CZ"/>
        </w:rPr>
        <w:t xml:space="preserve"> veškeré náklady </w:t>
      </w:r>
      <w:r w:rsidR="002E578F" w:rsidRPr="00B5048F">
        <w:rPr>
          <w:rFonts w:ascii="Times New Roman" w:hAnsi="Times New Roman"/>
          <w:sz w:val="24"/>
          <w:szCs w:val="24"/>
          <w:lang w:val="cs-CZ"/>
        </w:rPr>
        <w:t>dodavatel</w:t>
      </w:r>
      <w:r w:rsidR="00B636BA" w:rsidRPr="00B5048F">
        <w:rPr>
          <w:rFonts w:ascii="Times New Roman" w:hAnsi="Times New Roman"/>
          <w:sz w:val="24"/>
          <w:szCs w:val="24"/>
          <w:lang w:val="cs-CZ"/>
        </w:rPr>
        <w:t>e</w:t>
      </w:r>
      <w:r w:rsidR="00456615" w:rsidRPr="00B5048F">
        <w:rPr>
          <w:rFonts w:ascii="Times New Roman" w:hAnsi="Times New Roman"/>
          <w:sz w:val="24"/>
          <w:szCs w:val="24"/>
          <w:lang w:val="cs-CZ"/>
        </w:rPr>
        <w:t>, včetně průběžných konzultací dle čl</w:t>
      </w:r>
      <w:r w:rsidR="00D77221">
        <w:rPr>
          <w:rFonts w:ascii="Times New Roman" w:hAnsi="Times New Roman"/>
          <w:sz w:val="24"/>
          <w:szCs w:val="24"/>
          <w:lang w:val="cs-CZ"/>
        </w:rPr>
        <w:t>.</w:t>
      </w:r>
      <w:r w:rsidR="00456615" w:rsidRPr="00B5048F">
        <w:rPr>
          <w:rFonts w:ascii="Times New Roman" w:hAnsi="Times New Roman"/>
          <w:sz w:val="24"/>
          <w:szCs w:val="24"/>
          <w:lang w:val="cs-CZ"/>
        </w:rPr>
        <w:t xml:space="preserve"> II odst</w:t>
      </w:r>
      <w:r w:rsidR="00D77221">
        <w:rPr>
          <w:rFonts w:ascii="Times New Roman" w:hAnsi="Times New Roman"/>
          <w:sz w:val="24"/>
          <w:szCs w:val="24"/>
          <w:lang w:val="cs-CZ"/>
        </w:rPr>
        <w:t>.</w:t>
      </w:r>
      <w:r w:rsidR="00456615" w:rsidRPr="00B5048F">
        <w:rPr>
          <w:rFonts w:ascii="Times New Roman" w:hAnsi="Times New Roman"/>
          <w:sz w:val="24"/>
          <w:szCs w:val="24"/>
          <w:lang w:val="cs-CZ"/>
        </w:rPr>
        <w:t xml:space="preserve"> 4</w:t>
      </w:r>
      <w:r w:rsidR="00FD1B50">
        <w:rPr>
          <w:rFonts w:ascii="Times New Roman" w:hAnsi="Times New Roman"/>
          <w:sz w:val="24"/>
          <w:szCs w:val="24"/>
          <w:lang w:val="cs-CZ"/>
        </w:rPr>
        <w:t xml:space="preserve"> této smlouvy</w:t>
      </w:r>
      <w:r w:rsidR="0021621F">
        <w:rPr>
          <w:rFonts w:ascii="Times New Roman" w:hAnsi="Times New Roman"/>
          <w:sz w:val="24"/>
          <w:szCs w:val="24"/>
          <w:lang w:val="cs-CZ"/>
        </w:rPr>
        <w:t>, nákladů na cestovné</w:t>
      </w:r>
      <w:r w:rsidR="00307AF8" w:rsidRPr="00B5048F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EA29F3" w:rsidRPr="00B5048F">
        <w:rPr>
          <w:rFonts w:ascii="Times New Roman" w:hAnsi="Times New Roman"/>
          <w:sz w:val="24"/>
          <w:szCs w:val="24"/>
          <w:lang w:val="cs-CZ"/>
        </w:rPr>
        <w:t xml:space="preserve">veškerých nákladů spojených s případným celním řízením, </w:t>
      </w:r>
      <w:r w:rsidR="008808D5" w:rsidRPr="00B5048F">
        <w:rPr>
          <w:rFonts w:ascii="Times New Roman" w:hAnsi="Times New Roman"/>
          <w:sz w:val="24"/>
          <w:szCs w:val="24"/>
          <w:lang w:val="cs-CZ"/>
        </w:rPr>
        <w:t xml:space="preserve">tj. </w:t>
      </w:r>
      <w:r w:rsidR="00040A43" w:rsidRPr="00B5048F">
        <w:rPr>
          <w:rFonts w:ascii="Times New Roman" w:hAnsi="Times New Roman"/>
          <w:sz w:val="24"/>
          <w:szCs w:val="24"/>
          <w:lang w:val="cs-CZ"/>
        </w:rPr>
        <w:t xml:space="preserve">platby </w:t>
      </w:r>
      <w:r w:rsidR="00EA29F3" w:rsidRPr="00B5048F">
        <w:rPr>
          <w:rFonts w:ascii="Times New Roman" w:hAnsi="Times New Roman"/>
          <w:sz w:val="24"/>
          <w:szCs w:val="24"/>
          <w:lang w:val="cs-CZ"/>
        </w:rPr>
        <w:t>cla</w:t>
      </w:r>
      <w:r w:rsidR="008808D5" w:rsidRPr="00B5048F">
        <w:rPr>
          <w:rFonts w:ascii="Times New Roman" w:hAnsi="Times New Roman"/>
          <w:sz w:val="24"/>
          <w:szCs w:val="24"/>
          <w:lang w:val="cs-CZ"/>
        </w:rPr>
        <w:t xml:space="preserve"> a administrativních nákladů</w:t>
      </w:r>
      <w:r w:rsidR="000D07A1" w:rsidRPr="00B5048F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0D07A1" w:rsidRPr="00B5048F">
        <w:rPr>
          <w:rFonts w:ascii="Times New Roman" w:hAnsi="Times New Roman"/>
          <w:sz w:val="24"/>
          <w:szCs w:val="24"/>
          <w:lang w:val="cs-CZ"/>
        </w:rPr>
        <w:lastRenderedPageBreak/>
        <w:t xml:space="preserve">vyjma nákladů spojených s přepravou </w:t>
      </w:r>
      <w:r w:rsidR="00391B49" w:rsidRPr="00B5048F">
        <w:rPr>
          <w:rFonts w:ascii="Times New Roman" w:hAnsi="Times New Roman"/>
          <w:sz w:val="24"/>
          <w:szCs w:val="24"/>
          <w:lang w:val="cs-CZ"/>
        </w:rPr>
        <w:t>reklamovaných mincí</w:t>
      </w:r>
      <w:r w:rsidR="000D07A1" w:rsidRPr="00B5048F">
        <w:rPr>
          <w:rFonts w:ascii="Times New Roman" w:hAnsi="Times New Roman"/>
          <w:sz w:val="24"/>
          <w:szCs w:val="24"/>
          <w:lang w:val="cs-CZ"/>
        </w:rPr>
        <w:t xml:space="preserve"> dle přílohy č.</w:t>
      </w:r>
      <w:r w:rsidR="000D07A1">
        <w:rPr>
          <w:rFonts w:ascii="Times New Roman" w:hAnsi="Times New Roman"/>
          <w:sz w:val="24"/>
          <w:szCs w:val="24"/>
          <w:lang w:val="cs-CZ"/>
        </w:rPr>
        <w:t xml:space="preserve"> 2, a</w:t>
      </w:r>
      <w:r w:rsidR="00D7231D">
        <w:rPr>
          <w:rFonts w:ascii="Times New Roman" w:hAnsi="Times New Roman"/>
          <w:sz w:val="24"/>
          <w:szCs w:val="24"/>
          <w:lang w:val="cs-CZ"/>
        </w:rPr>
        <w:t> </w:t>
      </w:r>
      <w:r w:rsidR="000D07A1">
        <w:rPr>
          <w:rFonts w:ascii="Times New Roman" w:hAnsi="Times New Roman"/>
          <w:sz w:val="24"/>
          <w:szCs w:val="24"/>
          <w:lang w:val="cs-CZ"/>
        </w:rPr>
        <w:t>to</w:t>
      </w:r>
      <w:r w:rsidR="00D7231D">
        <w:rPr>
          <w:rFonts w:ascii="Times New Roman" w:hAnsi="Times New Roman"/>
          <w:sz w:val="24"/>
          <w:szCs w:val="24"/>
          <w:lang w:val="cs-CZ"/>
        </w:rPr>
        <w:t> </w:t>
      </w:r>
      <w:r w:rsidR="000D07A1">
        <w:rPr>
          <w:rFonts w:ascii="Times New Roman" w:hAnsi="Times New Roman"/>
          <w:sz w:val="24"/>
          <w:szCs w:val="24"/>
          <w:lang w:val="cs-CZ"/>
        </w:rPr>
        <w:t>za</w:t>
      </w:r>
      <w:r w:rsidR="00D7231D">
        <w:rPr>
          <w:rFonts w:ascii="Times New Roman" w:hAnsi="Times New Roman"/>
          <w:sz w:val="24"/>
          <w:szCs w:val="24"/>
          <w:lang w:val="cs-CZ"/>
        </w:rPr>
        <w:t> </w:t>
      </w:r>
      <w:r w:rsidR="000D07A1">
        <w:rPr>
          <w:rFonts w:ascii="Times New Roman" w:hAnsi="Times New Roman"/>
          <w:sz w:val="24"/>
          <w:szCs w:val="24"/>
          <w:lang w:val="cs-CZ"/>
        </w:rPr>
        <w:t xml:space="preserve">podmínek </w:t>
      </w:r>
      <w:r w:rsidR="00D4611A">
        <w:rPr>
          <w:rFonts w:ascii="Times New Roman" w:hAnsi="Times New Roman"/>
          <w:sz w:val="24"/>
          <w:szCs w:val="24"/>
          <w:lang w:val="cs-CZ"/>
        </w:rPr>
        <w:t>stanovených v příloze</w:t>
      </w:r>
      <w:r w:rsidR="000D07A1">
        <w:rPr>
          <w:rFonts w:ascii="Times New Roman" w:hAnsi="Times New Roman"/>
          <w:sz w:val="24"/>
          <w:szCs w:val="24"/>
          <w:lang w:val="cs-CZ"/>
        </w:rPr>
        <w:t xml:space="preserve"> č. 2 bodu 1</w:t>
      </w:r>
      <w:r w:rsidR="00187960">
        <w:rPr>
          <w:rFonts w:ascii="Times New Roman" w:hAnsi="Times New Roman"/>
          <w:sz w:val="24"/>
          <w:szCs w:val="24"/>
          <w:lang w:val="cs-CZ"/>
        </w:rPr>
        <w:t>1</w:t>
      </w:r>
      <w:r w:rsidR="000D07A1">
        <w:rPr>
          <w:rFonts w:ascii="Times New Roman" w:hAnsi="Times New Roman"/>
          <w:sz w:val="24"/>
          <w:szCs w:val="24"/>
          <w:lang w:val="cs-CZ"/>
        </w:rPr>
        <w:t xml:space="preserve"> této smlouvy</w:t>
      </w:r>
      <w:r w:rsidR="000B0883" w:rsidRPr="00564470">
        <w:rPr>
          <w:rFonts w:ascii="Times New Roman" w:hAnsi="Times New Roman"/>
          <w:sz w:val="24"/>
          <w:szCs w:val="24"/>
          <w:lang w:val="cs-CZ"/>
        </w:rPr>
        <w:t>.</w:t>
      </w:r>
    </w:p>
    <w:p w14:paraId="17D9C217" w14:textId="4C85770B" w:rsidR="00F81961" w:rsidRPr="00564470" w:rsidRDefault="00F81961" w:rsidP="00E87B6C">
      <w:pPr>
        <w:pStyle w:val="Textvbloku"/>
        <w:widowControl w:val="0"/>
        <w:numPr>
          <w:ilvl w:val="0"/>
          <w:numId w:val="4"/>
        </w:numPr>
        <w:spacing w:before="120"/>
        <w:ind w:left="357" w:right="108" w:hanging="357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Odběratel bude hradit dodavateli cenu za dodávku</w:t>
      </w:r>
      <w:r w:rsidR="00983A56" w:rsidRPr="00564470">
        <w:rPr>
          <w:rFonts w:ascii="Times New Roman" w:hAnsi="Times New Roman"/>
          <w:sz w:val="24"/>
          <w:szCs w:val="24"/>
        </w:rPr>
        <w:t xml:space="preserve"> </w:t>
      </w:r>
      <w:r w:rsidRPr="00564470">
        <w:rPr>
          <w:rFonts w:ascii="Times New Roman" w:hAnsi="Times New Roman"/>
          <w:sz w:val="24"/>
          <w:szCs w:val="24"/>
        </w:rPr>
        <w:t xml:space="preserve">stanovenou jako součin </w:t>
      </w:r>
      <w:r w:rsidR="004B7E37" w:rsidRPr="00564470">
        <w:rPr>
          <w:rFonts w:ascii="Times New Roman" w:hAnsi="Times New Roman"/>
          <w:sz w:val="24"/>
          <w:szCs w:val="24"/>
        </w:rPr>
        <w:t xml:space="preserve">příslušné </w:t>
      </w:r>
      <w:r w:rsidRPr="00564470">
        <w:rPr>
          <w:rFonts w:ascii="Times New Roman" w:hAnsi="Times New Roman"/>
          <w:sz w:val="24"/>
          <w:szCs w:val="24"/>
        </w:rPr>
        <w:t>sjednané ceny za 1 k</w:t>
      </w:r>
      <w:r w:rsidR="00983A56" w:rsidRPr="00564470">
        <w:rPr>
          <w:rFonts w:ascii="Times New Roman" w:hAnsi="Times New Roman"/>
          <w:sz w:val="24"/>
          <w:szCs w:val="24"/>
        </w:rPr>
        <w:t>u</w:t>
      </w:r>
      <w:r w:rsidRPr="00564470">
        <w:rPr>
          <w:rFonts w:ascii="Times New Roman" w:hAnsi="Times New Roman"/>
          <w:sz w:val="24"/>
          <w:szCs w:val="24"/>
        </w:rPr>
        <w:t>s</w:t>
      </w:r>
      <w:r w:rsidR="00983A56" w:rsidRPr="00564470">
        <w:rPr>
          <w:rFonts w:ascii="Times New Roman" w:hAnsi="Times New Roman"/>
          <w:sz w:val="24"/>
          <w:szCs w:val="24"/>
        </w:rPr>
        <w:t xml:space="preserve"> </w:t>
      </w:r>
      <w:r w:rsidRPr="00564470">
        <w:rPr>
          <w:rFonts w:ascii="Times New Roman" w:hAnsi="Times New Roman"/>
          <w:sz w:val="24"/>
          <w:szCs w:val="24"/>
        </w:rPr>
        <w:t xml:space="preserve">a počtu dodaných </w:t>
      </w:r>
      <w:r w:rsidR="00983A56" w:rsidRPr="00564470">
        <w:rPr>
          <w:rFonts w:ascii="Times New Roman" w:hAnsi="Times New Roman"/>
          <w:sz w:val="24"/>
          <w:szCs w:val="24"/>
        </w:rPr>
        <w:t>kusů</w:t>
      </w:r>
      <w:r w:rsidR="0021621F">
        <w:rPr>
          <w:rFonts w:ascii="Times New Roman" w:hAnsi="Times New Roman"/>
          <w:sz w:val="24"/>
          <w:szCs w:val="24"/>
        </w:rPr>
        <w:t xml:space="preserve"> (mincí, nástrojů </w:t>
      </w:r>
      <w:r w:rsidR="0021621F" w:rsidRPr="00587F0A">
        <w:rPr>
          <w:rFonts w:ascii="Times New Roman" w:hAnsi="Times New Roman"/>
          <w:sz w:val="24"/>
          <w:szCs w:val="24"/>
        </w:rPr>
        <w:t>pro zhotovení otisků mince</w:t>
      </w:r>
      <w:r w:rsidR="0021621F">
        <w:rPr>
          <w:rFonts w:ascii="Times New Roman" w:hAnsi="Times New Roman"/>
          <w:sz w:val="24"/>
          <w:szCs w:val="24"/>
        </w:rPr>
        <w:t xml:space="preserve"> a obalů)</w:t>
      </w:r>
      <w:r w:rsidR="008E0578" w:rsidRPr="00564470">
        <w:rPr>
          <w:rFonts w:ascii="Times New Roman" w:hAnsi="Times New Roman"/>
          <w:sz w:val="24"/>
          <w:szCs w:val="24"/>
        </w:rPr>
        <w:t>.</w:t>
      </w:r>
    </w:p>
    <w:p w14:paraId="17F79951" w14:textId="124A8CC7" w:rsidR="00F63B75" w:rsidRPr="0061554B" w:rsidRDefault="00F63B75" w:rsidP="00E87B6C">
      <w:pPr>
        <w:widowControl w:val="0"/>
        <w:numPr>
          <w:ilvl w:val="0"/>
          <w:numId w:val="4"/>
        </w:numPr>
        <w:spacing w:before="120"/>
        <w:jc w:val="both"/>
        <w:rPr>
          <w:rFonts w:ascii="Times New Roman" w:hAnsi="Times New Roman"/>
          <w:sz w:val="24"/>
        </w:rPr>
      </w:pPr>
      <w:r w:rsidRPr="0061554B">
        <w:rPr>
          <w:rFonts w:ascii="Times New Roman" w:hAnsi="Times New Roman"/>
          <w:sz w:val="24"/>
          <w:szCs w:val="24"/>
        </w:rPr>
        <w:t>Dodavatel je oprávněn navrhnout odběrateli změnu jednotkové ceny obal</w:t>
      </w:r>
      <w:r w:rsidR="00621F1F" w:rsidRPr="0061554B">
        <w:rPr>
          <w:rFonts w:ascii="Times New Roman" w:hAnsi="Times New Roman"/>
          <w:sz w:val="24"/>
          <w:szCs w:val="24"/>
        </w:rPr>
        <w:t>ů</w:t>
      </w:r>
      <w:r w:rsidRPr="0061554B">
        <w:rPr>
          <w:rFonts w:ascii="Times New Roman" w:hAnsi="Times New Roman"/>
          <w:sz w:val="24"/>
          <w:szCs w:val="24"/>
        </w:rPr>
        <w:t xml:space="preserve"> </w:t>
      </w:r>
      <w:r w:rsidR="004D0240" w:rsidRPr="0061554B">
        <w:rPr>
          <w:rFonts w:ascii="Times New Roman" w:hAnsi="Times New Roman"/>
          <w:sz w:val="24"/>
          <w:szCs w:val="24"/>
        </w:rPr>
        <w:t>po</w:t>
      </w:r>
      <w:r w:rsidRPr="0061554B">
        <w:rPr>
          <w:rFonts w:ascii="Times New Roman" w:hAnsi="Times New Roman"/>
          <w:sz w:val="24"/>
          <w:szCs w:val="24"/>
        </w:rPr>
        <w:t xml:space="preserve">dle odstavce </w:t>
      </w:r>
      <w:r w:rsidR="005E1850">
        <w:rPr>
          <w:rFonts w:ascii="Times New Roman" w:hAnsi="Times New Roman"/>
          <w:sz w:val="24"/>
          <w:szCs w:val="24"/>
        </w:rPr>
        <w:t>5</w:t>
      </w:r>
      <w:r w:rsidR="00EF7C77" w:rsidRPr="0061554B">
        <w:rPr>
          <w:rFonts w:ascii="Times New Roman" w:hAnsi="Times New Roman"/>
          <w:sz w:val="24"/>
          <w:szCs w:val="24"/>
        </w:rPr>
        <w:t xml:space="preserve"> </w:t>
      </w:r>
      <w:r w:rsidR="00DC78AC" w:rsidRPr="0061554B">
        <w:rPr>
          <w:rFonts w:ascii="Times New Roman" w:hAnsi="Times New Roman"/>
          <w:sz w:val="24"/>
          <w:szCs w:val="24"/>
        </w:rPr>
        <w:t>a</w:t>
      </w:r>
      <w:r w:rsidR="00EF7C77" w:rsidRPr="0061554B">
        <w:rPr>
          <w:rFonts w:ascii="Times New Roman" w:hAnsi="Times New Roman"/>
          <w:sz w:val="24"/>
          <w:szCs w:val="24"/>
        </w:rPr>
        <w:t>ž</w:t>
      </w:r>
      <w:r w:rsidR="00DC78AC" w:rsidRPr="0061554B">
        <w:rPr>
          <w:rFonts w:ascii="Times New Roman" w:hAnsi="Times New Roman"/>
          <w:sz w:val="24"/>
          <w:szCs w:val="24"/>
        </w:rPr>
        <w:t xml:space="preserve"> </w:t>
      </w:r>
      <w:r w:rsidR="005E1850">
        <w:rPr>
          <w:rFonts w:ascii="Times New Roman" w:hAnsi="Times New Roman"/>
          <w:sz w:val="24"/>
          <w:szCs w:val="24"/>
        </w:rPr>
        <w:t>8</w:t>
      </w:r>
      <w:r w:rsidR="00077C43" w:rsidRPr="0061554B">
        <w:rPr>
          <w:rFonts w:ascii="Times New Roman" w:hAnsi="Times New Roman"/>
          <w:sz w:val="24"/>
          <w:szCs w:val="24"/>
        </w:rPr>
        <w:t xml:space="preserve"> </w:t>
      </w:r>
      <w:r w:rsidRPr="0061554B">
        <w:rPr>
          <w:rFonts w:ascii="Times New Roman" w:hAnsi="Times New Roman"/>
          <w:sz w:val="24"/>
          <w:szCs w:val="24"/>
        </w:rPr>
        <w:t xml:space="preserve">tohoto článku, dojde-li v důsledku postupu </w:t>
      </w:r>
      <w:r w:rsidR="004D0240" w:rsidRPr="0061554B">
        <w:rPr>
          <w:rFonts w:ascii="Times New Roman" w:hAnsi="Times New Roman"/>
          <w:sz w:val="24"/>
          <w:szCs w:val="24"/>
        </w:rPr>
        <w:t>po</w:t>
      </w:r>
      <w:r w:rsidRPr="0061554B">
        <w:rPr>
          <w:rFonts w:ascii="Times New Roman" w:hAnsi="Times New Roman"/>
          <w:sz w:val="24"/>
          <w:szCs w:val="24"/>
        </w:rPr>
        <w:t>dle čl</w:t>
      </w:r>
      <w:r w:rsidR="00D77221">
        <w:rPr>
          <w:rFonts w:ascii="Times New Roman" w:hAnsi="Times New Roman"/>
          <w:sz w:val="24"/>
          <w:szCs w:val="24"/>
        </w:rPr>
        <w:t>.</w:t>
      </w:r>
      <w:r w:rsidR="004D0240" w:rsidRPr="0061554B">
        <w:rPr>
          <w:rFonts w:ascii="Times New Roman" w:hAnsi="Times New Roman"/>
          <w:sz w:val="24"/>
          <w:szCs w:val="24"/>
        </w:rPr>
        <w:t xml:space="preserve"> </w:t>
      </w:r>
      <w:r w:rsidRPr="0061554B">
        <w:rPr>
          <w:rFonts w:ascii="Times New Roman" w:hAnsi="Times New Roman"/>
          <w:sz w:val="24"/>
          <w:szCs w:val="24"/>
        </w:rPr>
        <w:t>II odst</w:t>
      </w:r>
      <w:r w:rsidR="00D77221">
        <w:rPr>
          <w:rFonts w:ascii="Times New Roman" w:hAnsi="Times New Roman"/>
          <w:sz w:val="24"/>
          <w:szCs w:val="24"/>
        </w:rPr>
        <w:t>.</w:t>
      </w:r>
      <w:r w:rsidR="005A78EC" w:rsidRPr="0061554B">
        <w:rPr>
          <w:rFonts w:ascii="Times New Roman" w:hAnsi="Times New Roman"/>
          <w:sz w:val="24"/>
          <w:szCs w:val="24"/>
        </w:rPr>
        <w:t xml:space="preserve"> </w:t>
      </w:r>
      <w:r w:rsidR="00D77221">
        <w:rPr>
          <w:rFonts w:ascii="Times New Roman" w:hAnsi="Times New Roman"/>
          <w:sz w:val="24"/>
          <w:szCs w:val="24"/>
        </w:rPr>
        <w:t xml:space="preserve">6 </w:t>
      </w:r>
      <w:r w:rsidR="004D0240" w:rsidRPr="0061554B">
        <w:rPr>
          <w:rFonts w:ascii="Times New Roman" w:hAnsi="Times New Roman"/>
          <w:sz w:val="24"/>
          <w:szCs w:val="24"/>
        </w:rPr>
        <w:t xml:space="preserve">této smlouvy </w:t>
      </w:r>
      <w:r w:rsidRPr="0061554B">
        <w:rPr>
          <w:rFonts w:ascii="Times New Roman" w:hAnsi="Times New Roman"/>
          <w:sz w:val="24"/>
          <w:szCs w:val="24"/>
        </w:rPr>
        <w:t>k navýšení nákladů na</w:t>
      </w:r>
      <w:r w:rsidR="004E041F" w:rsidRPr="0061554B">
        <w:rPr>
          <w:rFonts w:ascii="Times New Roman" w:hAnsi="Times New Roman"/>
          <w:sz w:val="24"/>
          <w:szCs w:val="24"/>
        </w:rPr>
        <w:t> </w:t>
      </w:r>
      <w:r w:rsidRPr="0061554B">
        <w:rPr>
          <w:rFonts w:ascii="Times New Roman" w:hAnsi="Times New Roman"/>
          <w:sz w:val="24"/>
          <w:szCs w:val="24"/>
        </w:rPr>
        <w:t>je</w:t>
      </w:r>
      <w:r w:rsidR="005A78EC" w:rsidRPr="0061554B">
        <w:rPr>
          <w:rFonts w:ascii="Times New Roman" w:hAnsi="Times New Roman"/>
          <w:sz w:val="24"/>
          <w:szCs w:val="24"/>
        </w:rPr>
        <w:t xml:space="preserve">jich </w:t>
      </w:r>
      <w:r w:rsidRPr="0061554B">
        <w:rPr>
          <w:rFonts w:ascii="Times New Roman" w:hAnsi="Times New Roman"/>
          <w:sz w:val="24"/>
          <w:szCs w:val="24"/>
        </w:rPr>
        <w:t>výrobu, případně dojde k ukončení výroby některé ze součástí obalu a dodavatel bude nucen dodat jejich náhradu s minimálně stejnými nebo lepšími parametry. Cena obalu smí být v takovém případě navýšena maximálně o</w:t>
      </w:r>
      <w:r w:rsidR="0061554B" w:rsidRPr="0061554B">
        <w:rPr>
          <w:rFonts w:ascii="Times New Roman" w:hAnsi="Times New Roman"/>
          <w:sz w:val="24"/>
          <w:szCs w:val="24"/>
        </w:rPr>
        <w:t> </w:t>
      </w:r>
      <w:r w:rsidRPr="0061554B">
        <w:rPr>
          <w:rFonts w:ascii="Times New Roman" w:hAnsi="Times New Roman"/>
          <w:sz w:val="24"/>
          <w:szCs w:val="24"/>
        </w:rPr>
        <w:t>50</w:t>
      </w:r>
      <w:r w:rsidR="0061554B" w:rsidRPr="0061554B">
        <w:rPr>
          <w:rFonts w:ascii="Times New Roman" w:hAnsi="Times New Roman"/>
          <w:sz w:val="24"/>
          <w:szCs w:val="24"/>
        </w:rPr>
        <w:t> </w:t>
      </w:r>
      <w:r w:rsidRPr="0061554B">
        <w:rPr>
          <w:rFonts w:ascii="Times New Roman" w:hAnsi="Times New Roman"/>
          <w:sz w:val="24"/>
          <w:szCs w:val="24"/>
        </w:rPr>
        <w:t>%.</w:t>
      </w:r>
      <w:r w:rsidR="0061554B" w:rsidRPr="0061554B">
        <w:rPr>
          <w:rFonts w:ascii="Times New Roman" w:hAnsi="Times New Roman"/>
          <w:sz w:val="24"/>
          <w:szCs w:val="24"/>
        </w:rPr>
        <w:t xml:space="preserve"> </w:t>
      </w:r>
      <w:r w:rsidRPr="0061554B">
        <w:rPr>
          <w:rFonts w:ascii="Times New Roman" w:hAnsi="Times New Roman"/>
          <w:sz w:val="24"/>
          <w:szCs w:val="24"/>
        </w:rPr>
        <w:t>Dodavatel je povinen odb</w:t>
      </w:r>
      <w:r w:rsidR="00415EA0" w:rsidRPr="0061554B">
        <w:rPr>
          <w:rFonts w:ascii="Times New Roman" w:hAnsi="Times New Roman"/>
          <w:sz w:val="24"/>
          <w:szCs w:val="24"/>
        </w:rPr>
        <w:t>ě</w:t>
      </w:r>
      <w:r w:rsidRPr="0061554B">
        <w:rPr>
          <w:rFonts w:ascii="Times New Roman" w:hAnsi="Times New Roman"/>
          <w:sz w:val="24"/>
          <w:szCs w:val="24"/>
        </w:rPr>
        <w:t>rateli důvod pro změnu výše ceny písemně doložit. Úprava ceny bude provedena formou dodatku ke smlouvě a nabývá účinnosti dnem účinnosti dodatku.</w:t>
      </w:r>
    </w:p>
    <w:p w14:paraId="10C16B4E" w14:textId="0758E785" w:rsidR="002A7E78" w:rsidRPr="005B0968" w:rsidRDefault="00C673AF" w:rsidP="00E87B6C">
      <w:pPr>
        <w:widowControl w:val="0"/>
        <w:numPr>
          <w:ilvl w:val="0"/>
          <w:numId w:val="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26188">
        <w:rPr>
          <w:rFonts w:ascii="Times New Roman" w:hAnsi="Times New Roman"/>
          <w:sz w:val="24"/>
          <w:szCs w:val="24"/>
        </w:rPr>
        <w:t xml:space="preserve">Daňové doklady </w:t>
      </w:r>
      <w:r w:rsidRPr="00AD0816">
        <w:rPr>
          <w:rFonts w:ascii="Times New Roman" w:hAnsi="Times New Roman"/>
          <w:sz w:val="24"/>
          <w:szCs w:val="24"/>
        </w:rPr>
        <w:t xml:space="preserve">za jednotlivé dodávky </w:t>
      </w:r>
      <w:r>
        <w:rPr>
          <w:rFonts w:ascii="Times New Roman" w:hAnsi="Times New Roman"/>
          <w:sz w:val="24"/>
          <w:szCs w:val="24"/>
        </w:rPr>
        <w:t>mincí</w:t>
      </w:r>
      <w:r w:rsidRPr="00AD0816">
        <w:rPr>
          <w:rFonts w:ascii="Times New Roman" w:hAnsi="Times New Roman"/>
          <w:sz w:val="24"/>
          <w:szCs w:val="24"/>
        </w:rPr>
        <w:t xml:space="preserve"> budou vystaveny nejdříve v den převzetí příslušné dodávky </w:t>
      </w:r>
      <w:r>
        <w:rPr>
          <w:rFonts w:ascii="Times New Roman" w:hAnsi="Times New Roman"/>
          <w:sz w:val="24"/>
          <w:szCs w:val="24"/>
        </w:rPr>
        <w:t>mincí</w:t>
      </w:r>
      <w:r w:rsidRPr="00AD0816">
        <w:rPr>
          <w:rFonts w:ascii="Times New Roman" w:hAnsi="Times New Roman"/>
          <w:sz w:val="24"/>
          <w:szCs w:val="24"/>
        </w:rPr>
        <w:t>.</w:t>
      </w:r>
      <w:r w:rsidRPr="00AD0816">
        <w:rPr>
          <w:rFonts w:ascii="Times New Roman" w:hAnsi="Times New Roman"/>
          <w:sz w:val="24"/>
        </w:rPr>
        <w:t xml:space="preserve"> </w:t>
      </w:r>
      <w:r w:rsidRPr="00AD0816">
        <w:rPr>
          <w:rFonts w:ascii="Times New Roman" w:hAnsi="Times New Roman"/>
          <w:sz w:val="24"/>
          <w:szCs w:val="24"/>
        </w:rPr>
        <w:t xml:space="preserve">Přílohou daňového dokladu bude kopie </w:t>
      </w:r>
      <w:r w:rsidRPr="00AD0816">
        <w:rPr>
          <w:rFonts w:ascii="Times New Roman" w:hAnsi="Times New Roman"/>
          <w:sz w:val="24"/>
        </w:rPr>
        <w:t>protokolu o předání a převzetí.</w:t>
      </w:r>
      <w:r>
        <w:rPr>
          <w:rFonts w:ascii="Times New Roman" w:hAnsi="Times New Roman"/>
          <w:sz w:val="24"/>
        </w:rPr>
        <w:t xml:space="preserve"> Daňový doklad na cenu vzorových odražků mince dle čl. II odst. 6 je dodavatel oprávněn vystavit nejdříve v den předání vzorových odražků odběrateli. </w:t>
      </w:r>
    </w:p>
    <w:p w14:paraId="673E4F9F" w14:textId="77777777" w:rsidR="00281443" w:rsidRPr="00564470" w:rsidRDefault="00281443" w:rsidP="00C764D3">
      <w:pPr>
        <w:widowControl w:val="0"/>
        <w:numPr>
          <w:ilvl w:val="0"/>
          <w:numId w:val="4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Bude-li dodavatelem osoba neusazená v</w:t>
      </w:r>
      <w:r w:rsidR="005B0968">
        <w:rPr>
          <w:rFonts w:ascii="Times New Roman" w:hAnsi="Times New Roman"/>
          <w:sz w:val="24"/>
          <w:szCs w:val="24"/>
        </w:rPr>
        <w:t> </w:t>
      </w:r>
      <w:r w:rsidRPr="00564470">
        <w:rPr>
          <w:rFonts w:ascii="Times New Roman" w:hAnsi="Times New Roman"/>
          <w:sz w:val="24"/>
          <w:szCs w:val="24"/>
        </w:rPr>
        <w:t>Č</w:t>
      </w:r>
      <w:r w:rsidR="005B0968">
        <w:rPr>
          <w:rFonts w:ascii="Times New Roman" w:hAnsi="Times New Roman"/>
          <w:sz w:val="24"/>
          <w:szCs w:val="24"/>
        </w:rPr>
        <w:t xml:space="preserve">eské republice, </w:t>
      </w:r>
      <w:r w:rsidRPr="00564470">
        <w:rPr>
          <w:rFonts w:ascii="Times New Roman" w:hAnsi="Times New Roman"/>
          <w:sz w:val="24"/>
          <w:szCs w:val="24"/>
        </w:rPr>
        <w:t>daň z přidané hodnoty přizná a</w:t>
      </w:r>
      <w:r w:rsidR="005B0968">
        <w:rPr>
          <w:rFonts w:ascii="Times New Roman" w:hAnsi="Times New Roman"/>
          <w:sz w:val="24"/>
          <w:szCs w:val="24"/>
        </w:rPr>
        <w:t> </w:t>
      </w:r>
      <w:r w:rsidRPr="00564470">
        <w:rPr>
          <w:rFonts w:ascii="Times New Roman" w:hAnsi="Times New Roman"/>
          <w:sz w:val="24"/>
          <w:szCs w:val="24"/>
        </w:rPr>
        <w:t xml:space="preserve">odvede odběratel. Dodavatel je v tomto případě povinen doručit daňové doklady </w:t>
      </w:r>
      <w:r w:rsidR="005A103C" w:rsidRPr="00564470">
        <w:rPr>
          <w:rFonts w:ascii="Times New Roman" w:hAnsi="Times New Roman"/>
          <w:sz w:val="24"/>
          <w:szCs w:val="24"/>
        </w:rPr>
        <w:t>odběrateli nejpozději do 15.</w:t>
      </w:r>
      <w:r w:rsidR="005B0968">
        <w:rPr>
          <w:rFonts w:ascii="Times New Roman" w:hAnsi="Times New Roman"/>
          <w:sz w:val="24"/>
          <w:szCs w:val="24"/>
        </w:rPr>
        <w:t> </w:t>
      </w:r>
      <w:r w:rsidR="005A103C" w:rsidRPr="00564470">
        <w:rPr>
          <w:rFonts w:ascii="Times New Roman" w:hAnsi="Times New Roman"/>
          <w:sz w:val="24"/>
          <w:szCs w:val="24"/>
        </w:rPr>
        <w:t>dne měsíce následujícího po</w:t>
      </w:r>
      <w:r w:rsidR="005B0968">
        <w:rPr>
          <w:rFonts w:ascii="Times New Roman" w:hAnsi="Times New Roman"/>
          <w:sz w:val="24"/>
          <w:szCs w:val="24"/>
        </w:rPr>
        <w:t> </w:t>
      </w:r>
      <w:r w:rsidR="005A103C" w:rsidRPr="00564470">
        <w:rPr>
          <w:rFonts w:ascii="Times New Roman" w:hAnsi="Times New Roman"/>
          <w:sz w:val="24"/>
          <w:szCs w:val="24"/>
        </w:rPr>
        <w:t>měsíci, v němž se  plnění uskutečnilo.</w:t>
      </w:r>
    </w:p>
    <w:p w14:paraId="5C81811E" w14:textId="77777777" w:rsidR="004D31F3" w:rsidRPr="00564470" w:rsidRDefault="004D31F3" w:rsidP="00C764D3">
      <w:pPr>
        <w:pStyle w:val="Zkladntext31"/>
        <w:widowControl w:val="0"/>
        <w:numPr>
          <w:ilvl w:val="0"/>
          <w:numId w:val="4"/>
        </w:numPr>
        <w:suppressAutoHyphens w:val="0"/>
        <w:spacing w:before="120"/>
        <w:ind w:left="357" w:hanging="357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 xml:space="preserve">Doklad k úhradě (fakturu) zašle dodavatel elektronicky jako přílohu e-mailové zprávy na adresu </w:t>
      </w:r>
      <w:hyperlink r:id="rId8" w:history="1">
        <w:r w:rsidRPr="00564470">
          <w:rPr>
            <w:rFonts w:ascii="Times New Roman" w:hAnsi="Times New Roman"/>
            <w:i w:val="0"/>
            <w:sz w:val="24"/>
            <w:szCs w:val="24"/>
            <w:lang w:eastAsia="cs-CZ"/>
          </w:rPr>
          <w:t>faktury@cnb.cz</w:t>
        </w:r>
      </w:hyperlink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dodavatel v analogové formě na adresu:</w:t>
      </w:r>
    </w:p>
    <w:p w14:paraId="6F434D7D" w14:textId="77777777" w:rsidR="004D31F3" w:rsidRPr="00564470" w:rsidRDefault="004D31F3" w:rsidP="004D31F3">
      <w:pPr>
        <w:tabs>
          <w:tab w:val="num" w:pos="426"/>
        </w:tabs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Česká národní banka</w:t>
      </w:r>
    </w:p>
    <w:p w14:paraId="04009C57" w14:textId="77777777" w:rsidR="004D31F3" w:rsidRPr="00564470" w:rsidRDefault="004D31F3" w:rsidP="004D31F3">
      <w:pPr>
        <w:tabs>
          <w:tab w:val="num" w:pos="426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sekce rozpočtu a účetnictví</w:t>
      </w:r>
    </w:p>
    <w:p w14:paraId="267A66AF" w14:textId="77777777" w:rsidR="004D31F3" w:rsidRPr="00564470" w:rsidRDefault="004D31F3" w:rsidP="004D31F3">
      <w:pPr>
        <w:tabs>
          <w:tab w:val="num" w:pos="426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odbor účetnictví</w:t>
      </w:r>
    </w:p>
    <w:p w14:paraId="40C22070" w14:textId="77777777" w:rsidR="004D31F3" w:rsidRPr="00564470" w:rsidRDefault="004D31F3" w:rsidP="004D31F3">
      <w:pPr>
        <w:tabs>
          <w:tab w:val="num" w:pos="426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Na Příkopě 28</w:t>
      </w:r>
    </w:p>
    <w:p w14:paraId="726352DC" w14:textId="77777777" w:rsidR="004D31F3" w:rsidRPr="00564470" w:rsidRDefault="004D31F3" w:rsidP="004D31F3">
      <w:pPr>
        <w:tabs>
          <w:tab w:val="num" w:pos="426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115 03 Praha 1</w:t>
      </w:r>
    </w:p>
    <w:p w14:paraId="676EAA85" w14:textId="77777777" w:rsidR="004D31F3" w:rsidRPr="00564470" w:rsidRDefault="004D31F3" w:rsidP="00C764D3">
      <w:pPr>
        <w:pStyle w:val="Zkladntext31"/>
        <w:widowControl w:val="0"/>
        <w:numPr>
          <w:ilvl w:val="0"/>
          <w:numId w:val="4"/>
        </w:numPr>
        <w:spacing w:before="120"/>
        <w:ind w:left="357" w:hanging="357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>Doklad k úhradě bude obsahovat údaje podle § 435 občanského zákoníku a bankovní účet, na který má být placeno a který je uveden v záhlaví této smlouvy nebo který byl později aktualizován dodavatelem (dále jen „určený účet“). Daňový doklad bude nadto obsahovat náležitosti stanovené v zákoně o dani z přidané hodnoty. Nezbytnou náležitostí každého dokladu je také číslo této smlouvy (ve formátu ISDOC v poli ID ve skupině Contract References), nebo číslo objednávky (ve formátu ISDOC v poli External_Order_ID ve</w:t>
      </w:r>
      <w:r w:rsidR="00E70702" w:rsidRPr="00564470"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>skupině OrderReference), jsou-li objednávky v rámci smlouvy vystavovány. Pokud doklad bude postrádat některou ze stanovených náležitostí nebo bude obsahovat chybné údaje, je odběratel oprávněn jej vrátit dodavateli, a to až do lhůty splatnosti. Nová lhůta splatnosti začíná běžet dn</w:t>
      </w:r>
      <w:r w:rsidR="006D39AF" w:rsidRPr="00564470">
        <w:rPr>
          <w:rFonts w:ascii="Times New Roman" w:hAnsi="Times New Roman"/>
          <w:i w:val="0"/>
          <w:sz w:val="24"/>
          <w:szCs w:val="24"/>
          <w:lang w:eastAsia="cs-CZ"/>
        </w:rPr>
        <w:t>em doručení bezvadného dokladu.</w:t>
      </w:r>
    </w:p>
    <w:p w14:paraId="5479565A" w14:textId="3976F190" w:rsidR="007514F5" w:rsidRPr="007B2D23" w:rsidRDefault="00C673AF" w:rsidP="007B2D23">
      <w:pPr>
        <w:pStyle w:val="Zkladntext31"/>
        <w:widowControl w:val="0"/>
        <w:numPr>
          <w:ilvl w:val="0"/>
          <w:numId w:val="4"/>
        </w:numPr>
        <w:suppressAutoHyphens w:val="0"/>
        <w:spacing w:before="120"/>
        <w:ind w:left="357" w:hanging="357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BE1154">
        <w:rPr>
          <w:rFonts w:ascii="Times New Roman" w:hAnsi="Times New Roman"/>
          <w:i w:val="0"/>
          <w:sz w:val="24"/>
          <w:szCs w:val="24"/>
          <w:lang w:eastAsia="cs-CZ"/>
        </w:rPr>
        <w:t xml:space="preserve">V případě, že bude v dokladu k úhradě uveden jiný než určený účet, je </w:t>
      </w:r>
      <w:r w:rsidRPr="00161682">
        <w:rPr>
          <w:rFonts w:ascii="Times New Roman" w:hAnsi="Times New Roman"/>
          <w:i w:val="0"/>
          <w:sz w:val="24"/>
          <w:szCs w:val="24"/>
        </w:rPr>
        <w:t>pověřená osoba</w:t>
      </w:r>
      <w:r w:rsidRPr="00BE1154">
        <w:rPr>
          <w:rFonts w:ascii="Times New Roman" w:hAnsi="Times New Roman"/>
          <w:i w:val="0"/>
          <w:sz w:val="24"/>
          <w:szCs w:val="24"/>
          <w:lang w:eastAsia="cs-CZ"/>
        </w:rPr>
        <w:t xml:space="preserve"> dodavatele </w:t>
      </w:r>
      <w:r w:rsidRPr="00161682">
        <w:rPr>
          <w:rFonts w:ascii="Times New Roman" w:hAnsi="Times New Roman"/>
          <w:i w:val="0"/>
          <w:sz w:val="24"/>
          <w:szCs w:val="24"/>
        </w:rPr>
        <w:t>povinna</w:t>
      </w:r>
      <w:r w:rsidRPr="00BE1154">
        <w:rPr>
          <w:rFonts w:ascii="Times New Roman" w:hAnsi="Times New Roman"/>
          <w:i w:val="0"/>
          <w:sz w:val="24"/>
          <w:szCs w:val="24"/>
          <w:lang w:eastAsia="cs-CZ"/>
        </w:rPr>
        <w:t xml:space="preserve"> na základě výzvy odběratele sdělit na e-mailovou adresu, ze které byla výzva odeslána, zda má být zaplaceno na bankovní účet uvedený v dokladu, nebo na určený účet. V případě</w:t>
      </w:r>
      <w:r w:rsidRPr="00161682">
        <w:rPr>
          <w:rFonts w:ascii="Times New Roman" w:hAnsi="Times New Roman"/>
          <w:i w:val="0"/>
          <w:sz w:val="24"/>
          <w:szCs w:val="24"/>
        </w:rPr>
        <w:t xml:space="preserve">, že je dodavatel plátcem DPH, musí být účet, na který má být zaplaceno, </w:t>
      </w:r>
      <w:r w:rsidRPr="00161682">
        <w:rPr>
          <w:rFonts w:ascii="Times New Roman" w:hAnsi="Times New Roman"/>
          <w:i w:val="0"/>
          <w:sz w:val="24"/>
          <w:szCs w:val="24"/>
        </w:rPr>
        <w:lastRenderedPageBreak/>
        <w:t xml:space="preserve">zveřejněn podle § 98 zákona o dani z přidané hodnoty nebo musí být </w:t>
      </w:r>
      <w:r w:rsidRPr="00AD0816">
        <w:rPr>
          <w:rFonts w:ascii="Times New Roman" w:hAnsi="Times New Roman"/>
          <w:i w:val="0"/>
          <w:sz w:val="24"/>
          <w:szCs w:val="24"/>
          <w:lang w:eastAsia="cs-CZ"/>
        </w:rPr>
        <w:t>odběratel</w:t>
      </w:r>
      <w:r>
        <w:rPr>
          <w:rFonts w:ascii="Times New Roman" w:hAnsi="Times New Roman"/>
          <w:i w:val="0"/>
          <w:sz w:val="24"/>
          <w:szCs w:val="24"/>
          <w:lang w:eastAsia="cs-CZ"/>
        </w:rPr>
        <w:t>i</w:t>
      </w:r>
      <w:r w:rsidRPr="00161682">
        <w:rPr>
          <w:rFonts w:ascii="Times New Roman" w:hAnsi="Times New Roman"/>
          <w:i w:val="0"/>
          <w:sz w:val="24"/>
          <w:szCs w:val="24"/>
        </w:rPr>
        <w:t xml:space="preserve"> výše uvedeným způsobem sděleno číslo jiného účtu, který je tímto způsobem zveřejněn. V těchto případech</w:t>
      </w:r>
      <w:r w:rsidRPr="00BE1154">
        <w:rPr>
          <w:rFonts w:ascii="Times New Roman" w:hAnsi="Times New Roman"/>
          <w:i w:val="0"/>
          <w:sz w:val="24"/>
          <w:szCs w:val="24"/>
          <w:lang w:eastAsia="cs-CZ"/>
        </w:rPr>
        <w:t xml:space="preserve"> se doklad k úhradě nevrací s tím, že lhůta splatnosti začíná běžet až</w:t>
      </w:r>
      <w:r w:rsidRPr="00161682">
        <w:rPr>
          <w:rFonts w:ascii="Times New Roman" w:hAnsi="Times New Roman"/>
          <w:i w:val="0"/>
          <w:sz w:val="24"/>
          <w:szCs w:val="24"/>
        </w:rPr>
        <w:t xml:space="preserve"> </w:t>
      </w:r>
      <w:r w:rsidRPr="00BE1154">
        <w:rPr>
          <w:rFonts w:ascii="Times New Roman" w:hAnsi="Times New Roman"/>
          <w:i w:val="0"/>
          <w:sz w:val="24"/>
          <w:szCs w:val="24"/>
          <w:lang w:eastAsia="cs-CZ"/>
        </w:rPr>
        <w:t xml:space="preserve">dnem doručení sdělení dodavatele podle </w:t>
      </w:r>
      <w:r w:rsidRPr="00161682">
        <w:rPr>
          <w:rFonts w:ascii="Times New Roman" w:hAnsi="Times New Roman"/>
          <w:i w:val="0"/>
          <w:sz w:val="24"/>
          <w:szCs w:val="24"/>
        </w:rPr>
        <w:t>tohoto odstavce</w:t>
      </w:r>
      <w:r w:rsidRPr="00BE1154">
        <w:rPr>
          <w:rFonts w:ascii="Times New Roman" w:hAnsi="Times New Roman"/>
          <w:i w:val="0"/>
          <w:sz w:val="24"/>
          <w:szCs w:val="24"/>
          <w:lang w:eastAsia="cs-CZ"/>
        </w:rPr>
        <w:t>.</w:t>
      </w:r>
    </w:p>
    <w:p w14:paraId="4DF2A997" w14:textId="182701EA" w:rsidR="000C53FA" w:rsidRPr="00564470" w:rsidRDefault="000C53FA" w:rsidP="008C54EC">
      <w:pPr>
        <w:pStyle w:val="Zkladntext31"/>
        <w:widowControl w:val="0"/>
        <w:numPr>
          <w:ilvl w:val="0"/>
          <w:numId w:val="4"/>
        </w:numPr>
        <w:suppressAutoHyphens w:val="0"/>
        <w:spacing w:before="120"/>
        <w:jc w:val="both"/>
        <w:rPr>
          <w:rFonts w:ascii="Times New Roman" w:hAnsi="Times New Roman"/>
          <w:i w:val="0"/>
          <w:sz w:val="24"/>
          <w:szCs w:val="24"/>
        </w:rPr>
      </w:pP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>Dodavatel</w:t>
      </w:r>
      <w:r w:rsidRPr="00564470">
        <w:rPr>
          <w:rFonts w:ascii="Times New Roman" w:hAnsi="Times New Roman"/>
          <w:i w:val="0"/>
          <w:spacing w:val="-1"/>
          <w:sz w:val="24"/>
          <w:szCs w:val="24"/>
        </w:rPr>
        <w:t xml:space="preserve"> je oprávněn navrhnout změnu c</w:t>
      </w:r>
      <w:r w:rsidRPr="005A37A7">
        <w:rPr>
          <w:rFonts w:ascii="Times New Roman" w:hAnsi="Times New Roman"/>
          <w:i w:val="0"/>
          <w:spacing w:val="-1"/>
          <w:sz w:val="24"/>
          <w:szCs w:val="24"/>
        </w:rPr>
        <w:t>en za výrobu mincí</w:t>
      </w:r>
      <w:r w:rsidR="00C45FF8" w:rsidRPr="005A37A7">
        <w:rPr>
          <w:rFonts w:ascii="Times New Roman" w:hAnsi="Times New Roman"/>
          <w:i w:val="0"/>
          <w:spacing w:val="-1"/>
          <w:sz w:val="24"/>
          <w:szCs w:val="24"/>
        </w:rPr>
        <w:t>, resp. cen za výrobu střížků</w:t>
      </w:r>
      <w:r w:rsidR="00942C51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="00C45FF8" w:rsidRPr="005A37A7">
        <w:rPr>
          <w:rFonts w:ascii="Times New Roman" w:hAnsi="Times New Roman"/>
          <w:i w:val="0"/>
          <w:spacing w:val="-1"/>
          <w:sz w:val="24"/>
          <w:szCs w:val="24"/>
        </w:rPr>
        <w:t>a</w:t>
      </w:r>
      <w:r w:rsidR="006B7332" w:rsidRPr="005A37A7">
        <w:rPr>
          <w:rFonts w:ascii="Times New Roman" w:hAnsi="Times New Roman"/>
          <w:i w:val="0"/>
          <w:spacing w:val="-1"/>
          <w:sz w:val="24"/>
          <w:szCs w:val="24"/>
        </w:rPr>
        <w:t> </w:t>
      </w:r>
      <w:r w:rsidR="00C45FF8" w:rsidRPr="005A37A7">
        <w:rPr>
          <w:rFonts w:ascii="Times New Roman" w:hAnsi="Times New Roman"/>
          <w:i w:val="0"/>
          <w:spacing w:val="-1"/>
          <w:sz w:val="24"/>
          <w:szCs w:val="24"/>
        </w:rPr>
        <w:t>ražbu m</w:t>
      </w:r>
      <w:r w:rsidR="00942C51">
        <w:rPr>
          <w:rFonts w:ascii="Times New Roman" w:hAnsi="Times New Roman"/>
          <w:i w:val="0"/>
          <w:spacing w:val="-1"/>
          <w:sz w:val="24"/>
          <w:szCs w:val="24"/>
        </w:rPr>
        <w:t>incí,</w:t>
      </w:r>
      <w:r w:rsidRPr="005A37A7">
        <w:rPr>
          <w:rFonts w:ascii="Times New Roman" w:hAnsi="Times New Roman"/>
          <w:i w:val="0"/>
          <w:spacing w:val="-1"/>
          <w:sz w:val="24"/>
          <w:szCs w:val="24"/>
        </w:rPr>
        <w:t xml:space="preserve"> uvedených v</w:t>
      </w:r>
      <w:r w:rsidR="001A39F3">
        <w:rPr>
          <w:rFonts w:ascii="Times New Roman" w:hAnsi="Times New Roman"/>
          <w:i w:val="0"/>
          <w:spacing w:val="-1"/>
          <w:sz w:val="24"/>
          <w:szCs w:val="24"/>
        </w:rPr>
        <w:t> tomto článku</w:t>
      </w:r>
      <w:r w:rsidR="005A37A7" w:rsidRPr="005A37A7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564470">
        <w:rPr>
          <w:rFonts w:ascii="Times New Roman" w:hAnsi="Times New Roman"/>
          <w:i w:val="0"/>
          <w:spacing w:val="-1"/>
          <w:sz w:val="24"/>
          <w:szCs w:val="24"/>
        </w:rPr>
        <w:t>v</w:t>
      </w:r>
      <w:r w:rsidR="005A37A7">
        <w:rPr>
          <w:rFonts w:ascii="Times New Roman" w:hAnsi="Times New Roman"/>
          <w:i w:val="0"/>
          <w:spacing w:val="-1"/>
          <w:sz w:val="24"/>
          <w:szCs w:val="24"/>
        </w:rPr>
        <w:t> </w:t>
      </w:r>
      <w:r w:rsidRPr="00564470">
        <w:rPr>
          <w:rFonts w:ascii="Times New Roman" w:hAnsi="Times New Roman"/>
          <w:i w:val="0"/>
          <w:spacing w:val="-1"/>
          <w:sz w:val="24"/>
          <w:szCs w:val="24"/>
        </w:rPr>
        <w:t>závislosti na vývoji indexu cen průmyslových výrobců, stejné období předchozího roku = 100, kód CH</w:t>
      </w:r>
      <w:r w:rsidR="00993F7C" w:rsidRPr="00564470">
        <w:rPr>
          <w:rFonts w:ascii="Times New Roman" w:hAnsi="Times New Roman"/>
          <w:i w:val="0"/>
          <w:spacing w:val="-1"/>
          <w:sz w:val="24"/>
          <w:szCs w:val="24"/>
        </w:rPr>
        <w:t xml:space="preserve"> 255 – Kování, lisování, ražení, válcování a protlačování kovů</w:t>
      </w:r>
      <w:r w:rsidRPr="00564470">
        <w:rPr>
          <w:rFonts w:ascii="Times New Roman" w:hAnsi="Times New Roman"/>
          <w:i w:val="0"/>
          <w:spacing w:val="-1"/>
          <w:sz w:val="24"/>
          <w:szCs w:val="24"/>
        </w:rPr>
        <w:t>, sloupec průměr, a</w:t>
      </w:r>
      <w:r w:rsidR="00090D9F">
        <w:rPr>
          <w:rFonts w:ascii="Times New Roman" w:hAnsi="Times New Roman"/>
          <w:i w:val="0"/>
          <w:spacing w:val="-1"/>
          <w:sz w:val="24"/>
          <w:szCs w:val="24"/>
        </w:rPr>
        <w:t> </w:t>
      </w:r>
      <w:r w:rsidRPr="00564470">
        <w:rPr>
          <w:rFonts w:ascii="Times New Roman" w:hAnsi="Times New Roman"/>
          <w:i w:val="0"/>
          <w:spacing w:val="-1"/>
          <w:sz w:val="24"/>
          <w:szCs w:val="24"/>
        </w:rPr>
        <w:t>to</w:t>
      </w:r>
      <w:r w:rsidR="00090D9F">
        <w:rPr>
          <w:rFonts w:ascii="Times New Roman" w:hAnsi="Times New Roman"/>
          <w:i w:val="0"/>
          <w:spacing w:val="-1"/>
          <w:sz w:val="24"/>
          <w:szCs w:val="24"/>
        </w:rPr>
        <w:t> </w:t>
      </w:r>
      <w:r w:rsidRPr="00564470">
        <w:rPr>
          <w:rFonts w:ascii="Times New Roman" w:hAnsi="Times New Roman"/>
          <w:i w:val="0"/>
          <w:spacing w:val="-1"/>
          <w:sz w:val="24"/>
          <w:szCs w:val="24"/>
        </w:rPr>
        <w:t>za</w:t>
      </w:r>
      <w:r w:rsidR="00090D9F">
        <w:rPr>
          <w:rFonts w:ascii="Times New Roman" w:hAnsi="Times New Roman"/>
          <w:i w:val="0"/>
          <w:spacing w:val="-1"/>
          <w:sz w:val="24"/>
          <w:szCs w:val="24"/>
        </w:rPr>
        <w:t> </w:t>
      </w:r>
      <w:r w:rsidRPr="00564470">
        <w:rPr>
          <w:rFonts w:ascii="Times New Roman" w:hAnsi="Times New Roman"/>
          <w:i w:val="0"/>
          <w:spacing w:val="-1"/>
          <w:sz w:val="24"/>
          <w:szCs w:val="24"/>
        </w:rPr>
        <w:t xml:space="preserve">předchozí kalendářní rok, vyhlašovaném ČSÚ. </w:t>
      </w:r>
      <w:r w:rsidRPr="00564470">
        <w:rPr>
          <w:rFonts w:ascii="Times New Roman" w:hAnsi="Times New Roman"/>
          <w:i w:val="0"/>
          <w:sz w:val="24"/>
          <w:szCs w:val="24"/>
        </w:rPr>
        <w:t>Úprava cen bude provedena maximálně o</w:t>
      </w:r>
      <w:r w:rsidR="007E1C7E">
        <w:rPr>
          <w:rFonts w:ascii="Times New Roman" w:hAnsi="Times New Roman"/>
          <w:i w:val="0"/>
          <w:sz w:val="24"/>
          <w:szCs w:val="24"/>
        </w:rPr>
        <w:t> </w:t>
      </w:r>
      <w:r w:rsidRPr="00564470">
        <w:rPr>
          <w:rFonts w:ascii="Times New Roman" w:hAnsi="Times New Roman"/>
          <w:i w:val="0"/>
          <w:sz w:val="24"/>
          <w:szCs w:val="24"/>
        </w:rPr>
        <w:t>skutečné procento</w:t>
      </w:r>
      <w:r w:rsidR="007E1C7E">
        <w:rPr>
          <w:rFonts w:ascii="Times New Roman" w:hAnsi="Times New Roman"/>
          <w:i w:val="0"/>
          <w:sz w:val="24"/>
          <w:szCs w:val="24"/>
        </w:rPr>
        <w:t xml:space="preserve"> </w:t>
      </w:r>
      <w:r w:rsidRPr="00564470">
        <w:rPr>
          <w:rFonts w:ascii="Times New Roman" w:hAnsi="Times New Roman"/>
          <w:i w:val="0"/>
          <w:sz w:val="24"/>
          <w:szCs w:val="24"/>
        </w:rPr>
        <w:t>zvýšení</w:t>
      </w:r>
      <w:r w:rsidR="000B28D5">
        <w:rPr>
          <w:rFonts w:ascii="Times New Roman" w:hAnsi="Times New Roman"/>
          <w:i w:val="0"/>
          <w:sz w:val="24"/>
          <w:szCs w:val="24"/>
        </w:rPr>
        <w:t>, a to formou</w:t>
      </w:r>
      <w:r w:rsidRPr="00564470">
        <w:rPr>
          <w:rFonts w:ascii="Times New Roman" w:hAnsi="Times New Roman"/>
          <w:i w:val="0"/>
          <w:sz w:val="24"/>
          <w:szCs w:val="24"/>
        </w:rPr>
        <w:t xml:space="preserve"> dodatk</w:t>
      </w:r>
      <w:r w:rsidR="000B28D5">
        <w:rPr>
          <w:rFonts w:ascii="Times New Roman" w:hAnsi="Times New Roman"/>
          <w:i w:val="0"/>
          <w:sz w:val="24"/>
          <w:szCs w:val="24"/>
        </w:rPr>
        <w:t>u</w:t>
      </w:r>
      <w:r w:rsidRPr="00564470">
        <w:rPr>
          <w:rFonts w:ascii="Times New Roman" w:hAnsi="Times New Roman"/>
          <w:i w:val="0"/>
          <w:sz w:val="24"/>
          <w:szCs w:val="24"/>
        </w:rPr>
        <w:t xml:space="preserve"> ke smlouvě.</w:t>
      </w:r>
    </w:p>
    <w:p w14:paraId="2DBD5B9A" w14:textId="77777777" w:rsidR="007B2D23" w:rsidRPr="00564470" w:rsidRDefault="007B2D23" w:rsidP="007B2D23">
      <w:pPr>
        <w:pStyle w:val="Zkladntext31"/>
        <w:widowControl w:val="0"/>
        <w:numPr>
          <w:ilvl w:val="0"/>
          <w:numId w:val="4"/>
        </w:numPr>
        <w:suppressAutoHyphens w:val="0"/>
        <w:spacing w:before="120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564470">
        <w:rPr>
          <w:rFonts w:ascii="Times New Roman" w:hAnsi="Times New Roman"/>
          <w:i w:val="0"/>
          <w:sz w:val="24"/>
          <w:szCs w:val="24"/>
        </w:rPr>
        <w:t>S</w:t>
      </w: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>platnost dokladu k úhradě je 14 dnů od doručení odběrateli. Povinnost zaplatit je splněna odepsáním příslušné částky z účtu odběratele ve prospěch účtu dodavatele.</w:t>
      </w:r>
      <w:r>
        <w:rPr>
          <w:rFonts w:ascii="Times New Roman" w:hAnsi="Times New Roman"/>
          <w:i w:val="0"/>
          <w:sz w:val="24"/>
          <w:szCs w:val="24"/>
          <w:lang w:eastAsia="cs-CZ"/>
        </w:rPr>
        <w:t xml:space="preserve"> V</w:t>
      </w:r>
      <w:r w:rsidRPr="00F948D7">
        <w:rPr>
          <w:rFonts w:ascii="Times New Roman" w:hAnsi="Times New Roman"/>
          <w:i w:val="0"/>
          <w:sz w:val="24"/>
          <w:szCs w:val="24"/>
        </w:rPr>
        <w:t>eškeré případné poplatky za převod účtované bankami jdou k tíži dodavatele</w:t>
      </w:r>
      <w:r>
        <w:t>.</w:t>
      </w:r>
    </w:p>
    <w:p w14:paraId="562B3CDA" w14:textId="546FFF42" w:rsidR="007B2D23" w:rsidRPr="00564470" w:rsidRDefault="007B2D23" w:rsidP="007B2D23">
      <w:pPr>
        <w:pStyle w:val="Zkladntext31"/>
        <w:numPr>
          <w:ilvl w:val="0"/>
          <w:numId w:val="4"/>
        </w:numPr>
        <w:suppressAutoHyphens w:val="0"/>
        <w:spacing w:before="120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>Smluvní strany se ve smyslu ustanovení §</w:t>
      </w:r>
      <w:r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>1991 občanského zákoníku dohodly, že je odběratel oprávněn započíst jakoukoli svou peněžitou pohledávku za dodavatelem, ať splatnou či nesplatnou, oproti jakékoli peněžité pohledávce dodavatele za odběratelem, ať splatné či nesplatné.</w:t>
      </w:r>
    </w:p>
    <w:p w14:paraId="57A43367" w14:textId="77777777" w:rsidR="000C53FA" w:rsidRPr="00564470" w:rsidRDefault="000C53FA" w:rsidP="00BF57C0">
      <w:pPr>
        <w:pStyle w:val="Zkladntext"/>
        <w:spacing w:before="120" w:after="0"/>
        <w:jc w:val="both"/>
        <w:rPr>
          <w:rFonts w:ascii="Times New Roman" w:hAnsi="Times New Roman"/>
          <w:i/>
          <w:sz w:val="24"/>
          <w:szCs w:val="24"/>
        </w:rPr>
      </w:pPr>
    </w:p>
    <w:p w14:paraId="5154D7F9" w14:textId="77777777" w:rsidR="004737E9" w:rsidRPr="00564470" w:rsidRDefault="00B60887" w:rsidP="004737E9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564470">
        <w:rPr>
          <w:rFonts w:ascii="Times New Roman" w:hAnsi="Times New Roman"/>
          <w:b/>
          <w:sz w:val="24"/>
          <w:szCs w:val="24"/>
        </w:rPr>
        <w:t>Článek V</w:t>
      </w:r>
    </w:p>
    <w:p w14:paraId="3EEE5854" w14:textId="77777777" w:rsidR="00F2595F" w:rsidRPr="00564470" w:rsidRDefault="006A4AF7" w:rsidP="003845DB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564470">
        <w:rPr>
          <w:rFonts w:ascii="Times New Roman" w:hAnsi="Times New Roman"/>
          <w:b/>
          <w:sz w:val="24"/>
          <w:szCs w:val="24"/>
        </w:rPr>
        <w:t>Smluvní pokuty, úrok z prodlení</w:t>
      </w:r>
      <w:r w:rsidR="00C03EE6" w:rsidRPr="00564470">
        <w:rPr>
          <w:rFonts w:ascii="Times New Roman" w:hAnsi="Times New Roman"/>
          <w:b/>
          <w:sz w:val="24"/>
          <w:szCs w:val="24"/>
        </w:rPr>
        <w:t>, náhrada škody</w:t>
      </w:r>
    </w:p>
    <w:p w14:paraId="58BF656E" w14:textId="4998BAD6" w:rsidR="00CE3F32" w:rsidRPr="00564470" w:rsidRDefault="00B00370" w:rsidP="00F11C02">
      <w:pPr>
        <w:pStyle w:val="Textpoznpodarou"/>
        <w:widowControl w:val="0"/>
        <w:numPr>
          <w:ilvl w:val="0"/>
          <w:numId w:val="7"/>
        </w:numPr>
        <w:spacing w:before="120"/>
        <w:ind w:left="357" w:hanging="357"/>
        <w:jc w:val="both"/>
        <w:rPr>
          <w:sz w:val="24"/>
          <w:szCs w:val="24"/>
        </w:rPr>
      </w:pPr>
      <w:r w:rsidRPr="00564470">
        <w:rPr>
          <w:sz w:val="24"/>
          <w:szCs w:val="24"/>
        </w:rPr>
        <w:t>V</w:t>
      </w:r>
      <w:r w:rsidR="00200148">
        <w:rPr>
          <w:sz w:val="24"/>
          <w:szCs w:val="24"/>
        </w:rPr>
        <w:t> </w:t>
      </w:r>
      <w:r w:rsidRPr="00564470">
        <w:rPr>
          <w:sz w:val="24"/>
          <w:szCs w:val="24"/>
        </w:rPr>
        <w:t xml:space="preserve">případě prodlení dodavatele </w:t>
      </w:r>
      <w:r w:rsidRPr="00200148">
        <w:rPr>
          <w:sz w:val="24"/>
          <w:szCs w:val="24"/>
        </w:rPr>
        <w:t>ve</w:t>
      </w:r>
      <w:r w:rsidR="00FF5D7C" w:rsidRPr="00200148">
        <w:rPr>
          <w:sz w:val="24"/>
          <w:szCs w:val="24"/>
        </w:rPr>
        <w:t> </w:t>
      </w:r>
      <w:r w:rsidRPr="00200148">
        <w:rPr>
          <w:sz w:val="24"/>
          <w:szCs w:val="24"/>
        </w:rPr>
        <w:t xml:space="preserve">lhůtě pro dodání vyrobených mincí </w:t>
      </w:r>
      <w:r w:rsidR="00200148" w:rsidRPr="00200148">
        <w:rPr>
          <w:sz w:val="24"/>
          <w:szCs w:val="24"/>
        </w:rPr>
        <w:t>po</w:t>
      </w:r>
      <w:r w:rsidRPr="00200148">
        <w:rPr>
          <w:sz w:val="24"/>
          <w:szCs w:val="24"/>
        </w:rPr>
        <w:t>dle čl</w:t>
      </w:r>
      <w:r w:rsidR="00C11899">
        <w:rPr>
          <w:sz w:val="24"/>
          <w:szCs w:val="24"/>
        </w:rPr>
        <w:t>.</w:t>
      </w:r>
      <w:r w:rsidR="00211A43" w:rsidRPr="00200148">
        <w:rPr>
          <w:sz w:val="24"/>
          <w:szCs w:val="24"/>
        </w:rPr>
        <w:t xml:space="preserve"> </w:t>
      </w:r>
      <w:r w:rsidRPr="00200148">
        <w:rPr>
          <w:sz w:val="24"/>
          <w:szCs w:val="24"/>
        </w:rPr>
        <w:t>I</w:t>
      </w:r>
      <w:r w:rsidR="00200148" w:rsidRPr="00200148">
        <w:rPr>
          <w:sz w:val="24"/>
          <w:szCs w:val="24"/>
        </w:rPr>
        <w:t xml:space="preserve">I </w:t>
      </w:r>
      <w:r w:rsidRPr="00200148">
        <w:rPr>
          <w:sz w:val="24"/>
          <w:szCs w:val="24"/>
        </w:rPr>
        <w:t>odst</w:t>
      </w:r>
      <w:r w:rsidR="00C11899">
        <w:rPr>
          <w:sz w:val="24"/>
          <w:szCs w:val="24"/>
        </w:rPr>
        <w:t>.</w:t>
      </w:r>
      <w:r w:rsidR="00211A43" w:rsidRPr="00200148">
        <w:rPr>
          <w:sz w:val="24"/>
          <w:szCs w:val="24"/>
        </w:rPr>
        <w:t xml:space="preserve"> </w:t>
      </w:r>
      <w:r w:rsidR="00C11899">
        <w:rPr>
          <w:sz w:val="24"/>
          <w:szCs w:val="24"/>
        </w:rPr>
        <w:t>1</w:t>
      </w:r>
      <w:r w:rsidR="00200148" w:rsidRPr="00200148">
        <w:rPr>
          <w:sz w:val="24"/>
          <w:szCs w:val="24"/>
        </w:rPr>
        <w:t xml:space="preserve">1 </w:t>
      </w:r>
      <w:r w:rsidRPr="00200148">
        <w:rPr>
          <w:sz w:val="24"/>
          <w:szCs w:val="24"/>
        </w:rPr>
        <w:t>této smlouvy je odb</w:t>
      </w:r>
      <w:r w:rsidRPr="00564470">
        <w:rPr>
          <w:sz w:val="24"/>
          <w:szCs w:val="24"/>
        </w:rPr>
        <w:t>ěratel oprávněn účtovat dodavateli smluvní pokutu ve výši 0,1 % z celkové ceny nedodaných mincí</w:t>
      </w:r>
      <w:r w:rsidR="009A770A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za každý započatý den prodlení, nejméně však 1</w:t>
      </w:r>
      <w:r w:rsidR="009A770A">
        <w:rPr>
          <w:sz w:val="24"/>
          <w:szCs w:val="24"/>
        </w:rPr>
        <w:t> </w:t>
      </w:r>
      <w:r w:rsidRPr="00564470">
        <w:rPr>
          <w:sz w:val="24"/>
          <w:szCs w:val="24"/>
        </w:rPr>
        <w:t>000</w:t>
      </w:r>
      <w:r w:rsidR="009A770A">
        <w:rPr>
          <w:sz w:val="24"/>
          <w:szCs w:val="24"/>
        </w:rPr>
        <w:t> </w:t>
      </w:r>
      <w:r w:rsidRPr="00564470">
        <w:rPr>
          <w:sz w:val="24"/>
          <w:szCs w:val="24"/>
        </w:rPr>
        <w:t>Kč za každý započatý den prodlení. Pokud by byl dodavatel v prodlení s</w:t>
      </w:r>
      <w:r w:rsidR="002815AD">
        <w:rPr>
          <w:sz w:val="24"/>
          <w:szCs w:val="24"/>
        </w:rPr>
        <w:t> </w:t>
      </w:r>
      <w:r w:rsidRPr="00564470">
        <w:rPr>
          <w:sz w:val="24"/>
          <w:szCs w:val="24"/>
        </w:rPr>
        <w:t>dodáním</w:t>
      </w:r>
      <w:r w:rsidR="002815AD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více než jeden měsíc, má odběratel právo odstoupit od smlouvy, případně od části závazku, s tím, že</w:t>
      </w:r>
      <w:r w:rsidR="00AF1FC6">
        <w:rPr>
          <w:sz w:val="24"/>
          <w:szCs w:val="24"/>
        </w:rPr>
        <w:t> </w:t>
      </w:r>
      <w:r w:rsidRPr="00564470">
        <w:rPr>
          <w:sz w:val="24"/>
          <w:szCs w:val="24"/>
        </w:rPr>
        <w:t>je oprávněn zajistit výrobu nedodaných mincí u jiného dodavatele. V tomto případě má odběratel nárok na úhradu zvýšených nákladů dodavatelem. Vznikne-li prodlení dodavatele z důvodu opoždění odběratele, není odběratel oprávněn účtovat smluvní pokutu za dobu, po kterou byl sám</w:t>
      </w:r>
      <w:r w:rsidR="00AA773C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v</w:t>
      </w:r>
      <w:r w:rsidR="00AA773C">
        <w:rPr>
          <w:sz w:val="24"/>
          <w:szCs w:val="24"/>
        </w:rPr>
        <w:t> </w:t>
      </w:r>
      <w:r w:rsidRPr="00564470">
        <w:rPr>
          <w:sz w:val="24"/>
          <w:szCs w:val="24"/>
        </w:rPr>
        <w:t>prodlení</w:t>
      </w:r>
      <w:r w:rsidR="00A9671E" w:rsidRPr="00564470">
        <w:rPr>
          <w:sz w:val="24"/>
          <w:szCs w:val="24"/>
        </w:rPr>
        <w:t>.</w:t>
      </w:r>
    </w:p>
    <w:p w14:paraId="41A321C6" w14:textId="77777777" w:rsidR="008F7EA7" w:rsidRPr="00564470" w:rsidRDefault="008F7EA7" w:rsidP="00F11C02">
      <w:pPr>
        <w:pStyle w:val="Textpoznpodarou"/>
        <w:widowControl w:val="0"/>
        <w:numPr>
          <w:ilvl w:val="0"/>
          <w:numId w:val="7"/>
        </w:numPr>
        <w:spacing w:before="120"/>
        <w:ind w:left="357" w:hanging="357"/>
        <w:jc w:val="both"/>
        <w:rPr>
          <w:sz w:val="24"/>
          <w:szCs w:val="24"/>
        </w:rPr>
      </w:pPr>
      <w:r w:rsidRPr="00564470">
        <w:rPr>
          <w:sz w:val="24"/>
          <w:szCs w:val="24"/>
        </w:rPr>
        <w:t>Odběratel je opráv</w:t>
      </w:r>
      <w:r w:rsidRPr="003539FE">
        <w:rPr>
          <w:sz w:val="24"/>
          <w:szCs w:val="24"/>
        </w:rPr>
        <w:t>něn účtovat dodavateli za každou dodanou vadnou</w:t>
      </w:r>
      <w:r w:rsidR="00300CC1" w:rsidRPr="003539FE">
        <w:rPr>
          <w:sz w:val="24"/>
          <w:szCs w:val="24"/>
        </w:rPr>
        <w:t xml:space="preserve"> </w:t>
      </w:r>
      <w:r w:rsidRPr="003539FE">
        <w:rPr>
          <w:sz w:val="24"/>
          <w:szCs w:val="24"/>
        </w:rPr>
        <w:t>minci</w:t>
      </w:r>
      <w:r w:rsidR="00FC4A79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smluvní pokutu ve výši 0,1 % z</w:t>
      </w:r>
      <w:r w:rsidR="00FC4A79">
        <w:rPr>
          <w:sz w:val="24"/>
          <w:szCs w:val="24"/>
        </w:rPr>
        <w:t xml:space="preserve"> celkové </w:t>
      </w:r>
      <w:r w:rsidRPr="00564470">
        <w:rPr>
          <w:sz w:val="24"/>
          <w:szCs w:val="24"/>
        </w:rPr>
        <w:t>ceny mince</w:t>
      </w:r>
      <w:r w:rsidR="004861A5">
        <w:rPr>
          <w:sz w:val="24"/>
          <w:szCs w:val="24"/>
        </w:rPr>
        <w:t xml:space="preserve"> z</w:t>
      </w:r>
      <w:r w:rsidRPr="00564470">
        <w:rPr>
          <w:sz w:val="24"/>
          <w:szCs w:val="24"/>
        </w:rPr>
        <w:t>a každý započatý den prodlení s</w:t>
      </w:r>
      <w:r w:rsidR="00FC4A79">
        <w:rPr>
          <w:sz w:val="24"/>
          <w:szCs w:val="24"/>
        </w:rPr>
        <w:t> </w:t>
      </w:r>
      <w:r w:rsidRPr="00564470">
        <w:rPr>
          <w:sz w:val="24"/>
          <w:szCs w:val="24"/>
        </w:rPr>
        <w:t>dodáním bezvadné mince. V případě vrácení celé dávky odběratelem v </w:t>
      </w:r>
      <w:r w:rsidRPr="00070547">
        <w:rPr>
          <w:sz w:val="24"/>
          <w:szCs w:val="24"/>
        </w:rPr>
        <w:t>souladu s přílohou č.</w:t>
      </w:r>
      <w:r w:rsidR="00497C1A" w:rsidRPr="00070547">
        <w:rPr>
          <w:sz w:val="24"/>
          <w:szCs w:val="24"/>
        </w:rPr>
        <w:t> </w:t>
      </w:r>
      <w:r w:rsidRPr="00070547">
        <w:rPr>
          <w:sz w:val="24"/>
          <w:szCs w:val="24"/>
        </w:rPr>
        <w:t>2 této</w:t>
      </w:r>
      <w:r w:rsidRPr="00564470">
        <w:rPr>
          <w:sz w:val="24"/>
          <w:szCs w:val="24"/>
        </w:rPr>
        <w:t xml:space="preserve"> smlouvy se za vadné mince považují veškeré mince v</w:t>
      </w:r>
      <w:r w:rsidR="00070547">
        <w:rPr>
          <w:sz w:val="24"/>
          <w:szCs w:val="24"/>
        </w:rPr>
        <w:t> </w:t>
      </w:r>
      <w:r w:rsidRPr="00564470">
        <w:rPr>
          <w:sz w:val="24"/>
          <w:szCs w:val="24"/>
        </w:rPr>
        <w:t>reklamované</w:t>
      </w:r>
      <w:r w:rsidR="00070547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dávce.</w:t>
      </w:r>
      <w:r w:rsidR="00070547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Prodlení s dodáním bezvadné mince (dávky) nastává (se počítá) od prvního pracovního dne následujícího po</w:t>
      </w:r>
      <w:r w:rsidR="00B81D6D">
        <w:rPr>
          <w:sz w:val="24"/>
          <w:szCs w:val="24"/>
        </w:rPr>
        <w:t> </w:t>
      </w:r>
      <w:r w:rsidRPr="00564470">
        <w:rPr>
          <w:sz w:val="24"/>
          <w:szCs w:val="24"/>
        </w:rPr>
        <w:t>dni obdržení reklamace mince (dávky) dodavatelem v souladu s přílohou č. 2 této smlouvy do</w:t>
      </w:r>
      <w:r w:rsidR="00B81D6D">
        <w:rPr>
          <w:sz w:val="24"/>
          <w:szCs w:val="24"/>
        </w:rPr>
        <w:t> </w:t>
      </w:r>
      <w:r w:rsidRPr="00564470">
        <w:rPr>
          <w:sz w:val="24"/>
          <w:szCs w:val="24"/>
        </w:rPr>
        <w:t>dne dodání bezvadné mince (dávky) odběrateli.</w:t>
      </w:r>
      <w:r w:rsidR="00B93A61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V</w:t>
      </w:r>
      <w:r w:rsidR="00B93A61">
        <w:rPr>
          <w:sz w:val="24"/>
          <w:szCs w:val="24"/>
        </w:rPr>
        <w:t> </w:t>
      </w:r>
      <w:r w:rsidRPr="00564470">
        <w:rPr>
          <w:sz w:val="24"/>
          <w:szCs w:val="24"/>
        </w:rPr>
        <w:t>případě opakované reklamace mincí (dávky) se do prodlení nezapočítává doba, po kterou odběratel provádí přejímku (kontrolu) opakovaně dodané mince (dávky).</w:t>
      </w:r>
      <w:r w:rsidR="00B93A61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 xml:space="preserve">Pokud by byl dodavatel v prodlení s dodáním veškerých bezvadných mincí více než jeden měsíc od obdržení reklamace mincí odběratelem </w:t>
      </w:r>
      <w:r w:rsidR="00AC259A">
        <w:rPr>
          <w:sz w:val="24"/>
          <w:szCs w:val="24"/>
        </w:rPr>
        <w:t>pod</w:t>
      </w:r>
      <w:r w:rsidR="00AC259A" w:rsidRPr="00AC259A">
        <w:rPr>
          <w:sz w:val="24"/>
          <w:szCs w:val="24"/>
        </w:rPr>
        <w:t xml:space="preserve">le </w:t>
      </w:r>
      <w:r w:rsidRPr="00AC259A">
        <w:rPr>
          <w:sz w:val="24"/>
          <w:szCs w:val="24"/>
        </w:rPr>
        <w:t>přílohy č. 2 této smlou</w:t>
      </w:r>
      <w:r w:rsidRPr="00564470">
        <w:rPr>
          <w:sz w:val="24"/>
          <w:szCs w:val="24"/>
        </w:rPr>
        <w:t>vy (myšleno první reklamace, nikoli opakované), má odběratel právo odstoupit od smlouvy, případně od části závazku, s tím, že je oprávněn zajistit výrobu nedodaných bezvadných mincí u jiného dodavatele. V tomto případě má odběratel nárok na úhradu zvýšených nákladů dodavatelem.</w:t>
      </w:r>
    </w:p>
    <w:p w14:paraId="61D22578" w14:textId="77777777" w:rsidR="00A9671E" w:rsidRPr="00E266BB" w:rsidRDefault="00CE3F32" w:rsidP="00F07EA8">
      <w:pPr>
        <w:pStyle w:val="Textpoznpodarou"/>
        <w:widowControl w:val="0"/>
        <w:numPr>
          <w:ilvl w:val="0"/>
          <w:numId w:val="7"/>
        </w:numPr>
        <w:spacing w:before="120"/>
        <w:ind w:left="357" w:hanging="357"/>
        <w:jc w:val="both"/>
        <w:rPr>
          <w:sz w:val="24"/>
          <w:szCs w:val="24"/>
        </w:rPr>
      </w:pPr>
      <w:r w:rsidRPr="00564470">
        <w:rPr>
          <w:sz w:val="24"/>
          <w:szCs w:val="24"/>
        </w:rPr>
        <w:t>V případě ztráty mincí</w:t>
      </w:r>
      <w:r w:rsidR="00993F7C" w:rsidRPr="00564470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uhradí dodavatel odběrateli smluvní pokutu ve výši prodejní ceny ztracených mincí v úrovni bez DPH.</w:t>
      </w:r>
      <w:r w:rsidR="00D52F48" w:rsidRPr="00564470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Prodejní cenou se</w:t>
      </w:r>
      <w:r w:rsidR="008F7EA7" w:rsidRPr="00564470">
        <w:rPr>
          <w:sz w:val="24"/>
          <w:szCs w:val="24"/>
        </w:rPr>
        <w:t xml:space="preserve"> r</w:t>
      </w:r>
      <w:r w:rsidRPr="00564470">
        <w:rPr>
          <w:sz w:val="24"/>
          <w:szCs w:val="24"/>
        </w:rPr>
        <w:t>ozumí cena, za</w:t>
      </w:r>
      <w:r w:rsidR="00DC44D2" w:rsidRPr="00564470">
        <w:rPr>
          <w:sz w:val="24"/>
          <w:szCs w:val="24"/>
        </w:rPr>
        <w:t> </w:t>
      </w:r>
      <w:r w:rsidRPr="00564470">
        <w:rPr>
          <w:sz w:val="24"/>
          <w:szCs w:val="24"/>
        </w:rPr>
        <w:t>kterou odběratel</w:t>
      </w:r>
      <w:r w:rsidR="00893F5A" w:rsidRPr="00564470">
        <w:rPr>
          <w:sz w:val="24"/>
          <w:szCs w:val="24"/>
        </w:rPr>
        <w:t xml:space="preserve"> bude </w:t>
      </w:r>
      <w:r w:rsidRPr="00564470">
        <w:rPr>
          <w:sz w:val="24"/>
          <w:szCs w:val="24"/>
        </w:rPr>
        <w:t>předmětné mince</w:t>
      </w:r>
      <w:r w:rsidR="00893F5A" w:rsidRPr="00564470">
        <w:rPr>
          <w:sz w:val="24"/>
          <w:szCs w:val="24"/>
        </w:rPr>
        <w:t xml:space="preserve"> </w:t>
      </w:r>
      <w:r w:rsidR="008F7EA7" w:rsidRPr="00564470">
        <w:rPr>
          <w:sz w:val="24"/>
          <w:szCs w:val="24"/>
        </w:rPr>
        <w:t>v </w:t>
      </w:r>
      <w:r w:rsidRPr="00564470">
        <w:rPr>
          <w:sz w:val="24"/>
          <w:szCs w:val="24"/>
        </w:rPr>
        <w:t>době zjištění ztráty mincí</w:t>
      </w:r>
      <w:r w:rsidR="00893F5A" w:rsidRPr="00564470">
        <w:rPr>
          <w:sz w:val="24"/>
          <w:szCs w:val="24"/>
        </w:rPr>
        <w:t xml:space="preserve"> prodávat</w:t>
      </w:r>
      <w:r w:rsidRPr="00564470">
        <w:rPr>
          <w:sz w:val="24"/>
          <w:szCs w:val="24"/>
        </w:rPr>
        <w:t>. Pokud takový prodej ještě</w:t>
      </w:r>
      <w:r w:rsidR="008F7EA7" w:rsidRPr="00564470">
        <w:rPr>
          <w:sz w:val="24"/>
          <w:szCs w:val="24"/>
        </w:rPr>
        <w:t xml:space="preserve"> </w:t>
      </w:r>
      <w:r w:rsidR="008F7EA7" w:rsidRPr="00E266BB">
        <w:rPr>
          <w:sz w:val="24"/>
          <w:szCs w:val="24"/>
        </w:rPr>
        <w:t>neprobíhá, p</w:t>
      </w:r>
      <w:r w:rsidRPr="00E266BB">
        <w:rPr>
          <w:sz w:val="24"/>
          <w:szCs w:val="24"/>
        </w:rPr>
        <w:t>oužije se první vyhlášená cena př</w:t>
      </w:r>
      <w:r w:rsidR="00582C32">
        <w:rPr>
          <w:sz w:val="24"/>
          <w:szCs w:val="24"/>
        </w:rPr>
        <w:t>ed</w:t>
      </w:r>
      <w:r w:rsidR="00893F5A" w:rsidRPr="00E266BB">
        <w:rPr>
          <w:sz w:val="24"/>
          <w:szCs w:val="24"/>
        </w:rPr>
        <w:t> </w:t>
      </w:r>
      <w:r w:rsidRPr="00E266BB">
        <w:rPr>
          <w:sz w:val="24"/>
          <w:szCs w:val="24"/>
        </w:rPr>
        <w:t>zahájení</w:t>
      </w:r>
      <w:r w:rsidR="00633A25" w:rsidRPr="00E266BB">
        <w:rPr>
          <w:sz w:val="24"/>
          <w:szCs w:val="24"/>
        </w:rPr>
        <w:t>m</w:t>
      </w:r>
      <w:r w:rsidRPr="00E266BB">
        <w:rPr>
          <w:sz w:val="24"/>
          <w:szCs w:val="24"/>
        </w:rPr>
        <w:t xml:space="preserve"> prodeje</w:t>
      </w:r>
      <w:r w:rsidR="008F7EA7" w:rsidRPr="00E266BB">
        <w:rPr>
          <w:sz w:val="24"/>
          <w:szCs w:val="24"/>
        </w:rPr>
        <w:t xml:space="preserve">, pokud takový prodej </w:t>
      </w:r>
      <w:r w:rsidR="008F7EA7" w:rsidRPr="00E266BB">
        <w:rPr>
          <w:sz w:val="24"/>
          <w:szCs w:val="24"/>
        </w:rPr>
        <w:lastRenderedPageBreak/>
        <w:t>již neprobíhá, použije se poslední vyhlášená cena po ukončení prodeje</w:t>
      </w:r>
      <w:r w:rsidR="00C267E5" w:rsidRPr="00E266BB">
        <w:rPr>
          <w:sz w:val="24"/>
          <w:szCs w:val="24"/>
        </w:rPr>
        <w:t>.</w:t>
      </w:r>
    </w:p>
    <w:p w14:paraId="55F44E99" w14:textId="06F1E04D" w:rsidR="006B3F4C" w:rsidRPr="00E266BB" w:rsidRDefault="00AC4CA9" w:rsidP="00F07EA8">
      <w:pPr>
        <w:pStyle w:val="Textpoznpodarou"/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E266BB">
        <w:rPr>
          <w:sz w:val="24"/>
          <w:szCs w:val="24"/>
        </w:rPr>
        <w:t>V</w:t>
      </w:r>
      <w:r w:rsidR="008F7EA7" w:rsidRPr="00E266BB">
        <w:rPr>
          <w:sz w:val="24"/>
          <w:szCs w:val="24"/>
        </w:rPr>
        <w:t> případě prodlení dodavatele ve lhůtě pro do</w:t>
      </w:r>
      <w:r w:rsidR="008C54EC">
        <w:rPr>
          <w:sz w:val="24"/>
          <w:szCs w:val="24"/>
        </w:rPr>
        <w:t>ručení daňového dokladu podle čl.</w:t>
      </w:r>
      <w:r w:rsidR="00DD499B" w:rsidRPr="00E266BB">
        <w:rPr>
          <w:sz w:val="24"/>
          <w:szCs w:val="24"/>
        </w:rPr>
        <w:t xml:space="preserve"> I</w:t>
      </w:r>
      <w:r w:rsidR="008F7EA7" w:rsidRPr="00E266BB">
        <w:rPr>
          <w:sz w:val="24"/>
          <w:szCs w:val="24"/>
        </w:rPr>
        <w:t>V</w:t>
      </w:r>
      <w:r w:rsidR="00497C1A" w:rsidRPr="00E266BB">
        <w:rPr>
          <w:sz w:val="24"/>
          <w:szCs w:val="24"/>
        </w:rPr>
        <w:t> </w:t>
      </w:r>
      <w:r w:rsidR="008F7EA7" w:rsidRPr="00E266BB">
        <w:rPr>
          <w:sz w:val="24"/>
          <w:szCs w:val="24"/>
        </w:rPr>
        <w:t>odst</w:t>
      </w:r>
      <w:r w:rsidR="008C54EC">
        <w:rPr>
          <w:sz w:val="24"/>
          <w:szCs w:val="24"/>
        </w:rPr>
        <w:t>. 14</w:t>
      </w:r>
      <w:r w:rsidR="008F7EA7" w:rsidRPr="00E266BB">
        <w:rPr>
          <w:sz w:val="24"/>
          <w:szCs w:val="24"/>
        </w:rPr>
        <w:t xml:space="preserve"> je odběratel oprávněn za každý započatý den prodlení účtovat </w:t>
      </w:r>
      <w:r w:rsidR="00033F09">
        <w:rPr>
          <w:sz w:val="24"/>
          <w:szCs w:val="24"/>
        </w:rPr>
        <w:t xml:space="preserve">dodavateli </w:t>
      </w:r>
      <w:r w:rsidR="008F7EA7" w:rsidRPr="00E266BB">
        <w:rPr>
          <w:sz w:val="24"/>
          <w:szCs w:val="24"/>
        </w:rPr>
        <w:t>smluvní pokutu ve výši 0,04 % z částky odpovídající výši DPH, kterou je odběratel povinen odvést, minimálně však 500 Kč celkem.</w:t>
      </w:r>
    </w:p>
    <w:p w14:paraId="187833E7" w14:textId="3FA0B684" w:rsidR="00FC7916" w:rsidRPr="005962C7" w:rsidRDefault="00FC7916" w:rsidP="00F07EA8">
      <w:pPr>
        <w:pStyle w:val="Textpoznpodarou"/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564470">
        <w:rPr>
          <w:sz w:val="24"/>
          <w:szCs w:val="24"/>
        </w:rPr>
        <w:t>V</w:t>
      </w:r>
      <w:r w:rsidR="00E266BB">
        <w:rPr>
          <w:sz w:val="24"/>
          <w:szCs w:val="24"/>
        </w:rPr>
        <w:t> </w:t>
      </w:r>
      <w:r w:rsidRPr="00564470">
        <w:rPr>
          <w:sz w:val="24"/>
          <w:szCs w:val="24"/>
        </w:rPr>
        <w:t xml:space="preserve">případě porušení povinnosti </w:t>
      </w:r>
      <w:r w:rsidRPr="00DD35E0">
        <w:rPr>
          <w:sz w:val="24"/>
          <w:szCs w:val="24"/>
        </w:rPr>
        <w:t>dodavatele zachovat mlčenlivost uvedené v</w:t>
      </w:r>
      <w:r w:rsidR="008C54EC">
        <w:rPr>
          <w:sz w:val="24"/>
          <w:szCs w:val="24"/>
        </w:rPr>
        <w:t> </w:t>
      </w:r>
      <w:r w:rsidRPr="00DD35E0">
        <w:rPr>
          <w:sz w:val="24"/>
          <w:szCs w:val="24"/>
        </w:rPr>
        <w:t>čl</w:t>
      </w:r>
      <w:r w:rsidR="008C54EC">
        <w:rPr>
          <w:sz w:val="24"/>
          <w:szCs w:val="24"/>
        </w:rPr>
        <w:t>.</w:t>
      </w:r>
      <w:r w:rsidR="00497C1A" w:rsidRPr="00DD35E0">
        <w:rPr>
          <w:sz w:val="24"/>
          <w:szCs w:val="24"/>
        </w:rPr>
        <w:t xml:space="preserve"> </w:t>
      </w:r>
      <w:r w:rsidRPr="00DD35E0">
        <w:rPr>
          <w:sz w:val="24"/>
          <w:szCs w:val="24"/>
        </w:rPr>
        <w:t>VII</w:t>
      </w:r>
      <w:r w:rsidR="00DD35E0" w:rsidRPr="00DD35E0">
        <w:rPr>
          <w:sz w:val="24"/>
          <w:szCs w:val="24"/>
        </w:rPr>
        <w:t xml:space="preserve"> </w:t>
      </w:r>
      <w:r w:rsidR="008C54EC">
        <w:rPr>
          <w:sz w:val="24"/>
          <w:szCs w:val="24"/>
        </w:rPr>
        <w:t xml:space="preserve">odst. </w:t>
      </w:r>
      <w:r w:rsidR="0071025B" w:rsidRPr="00DD35E0">
        <w:rPr>
          <w:sz w:val="24"/>
          <w:szCs w:val="24"/>
        </w:rPr>
        <w:t xml:space="preserve">1 </w:t>
      </w:r>
      <w:r w:rsidRPr="00DD35E0">
        <w:rPr>
          <w:sz w:val="24"/>
          <w:szCs w:val="24"/>
        </w:rPr>
        <w:t>je odběratel opr</w:t>
      </w:r>
      <w:r w:rsidRPr="00564470">
        <w:rPr>
          <w:sz w:val="24"/>
          <w:szCs w:val="24"/>
        </w:rPr>
        <w:t>ávněn pož</w:t>
      </w:r>
      <w:r w:rsidR="003E0CD1" w:rsidRPr="00564470">
        <w:rPr>
          <w:sz w:val="24"/>
          <w:szCs w:val="24"/>
        </w:rPr>
        <w:t>adovat smluvní pokutu ve výši 50</w:t>
      </w:r>
      <w:r w:rsidR="008F7EA7" w:rsidRPr="005962C7">
        <w:rPr>
          <w:sz w:val="24"/>
          <w:szCs w:val="24"/>
        </w:rPr>
        <w:t> </w:t>
      </w:r>
      <w:r w:rsidR="003E0CD1" w:rsidRPr="005962C7">
        <w:rPr>
          <w:sz w:val="24"/>
          <w:szCs w:val="24"/>
        </w:rPr>
        <w:t>000</w:t>
      </w:r>
      <w:r w:rsidR="008F7EA7" w:rsidRPr="005962C7">
        <w:rPr>
          <w:sz w:val="24"/>
          <w:szCs w:val="24"/>
        </w:rPr>
        <w:t> </w:t>
      </w:r>
      <w:r w:rsidRPr="005962C7">
        <w:rPr>
          <w:sz w:val="24"/>
          <w:szCs w:val="24"/>
        </w:rPr>
        <w:t>Kč za</w:t>
      </w:r>
      <w:r w:rsidR="008F7EA7" w:rsidRPr="005962C7">
        <w:rPr>
          <w:sz w:val="24"/>
          <w:szCs w:val="24"/>
        </w:rPr>
        <w:t> </w:t>
      </w:r>
      <w:r w:rsidRPr="005962C7">
        <w:rPr>
          <w:sz w:val="24"/>
          <w:szCs w:val="24"/>
        </w:rPr>
        <w:t>každý jedno</w:t>
      </w:r>
      <w:r w:rsidR="00C127EA" w:rsidRPr="005962C7">
        <w:rPr>
          <w:sz w:val="24"/>
          <w:szCs w:val="24"/>
        </w:rPr>
        <w:t>tlivý případ takového porušení.</w:t>
      </w:r>
    </w:p>
    <w:p w14:paraId="566BE31B" w14:textId="20B16FA0" w:rsidR="00D523CA" w:rsidRPr="0020085B" w:rsidRDefault="00D523CA" w:rsidP="00F07EA8">
      <w:pPr>
        <w:pStyle w:val="Zkladntext"/>
        <w:widowControl w:val="0"/>
        <w:numPr>
          <w:ilvl w:val="0"/>
          <w:numId w:val="7"/>
        </w:numPr>
        <w:tabs>
          <w:tab w:val="left" w:pos="426"/>
          <w:tab w:val="left" w:pos="11766"/>
        </w:tabs>
        <w:spacing w:before="120" w:after="0"/>
        <w:ind w:right="6"/>
        <w:jc w:val="both"/>
        <w:rPr>
          <w:rFonts w:ascii="Times New Roman" w:hAnsi="Times New Roman"/>
          <w:sz w:val="24"/>
          <w:szCs w:val="24"/>
        </w:rPr>
      </w:pPr>
      <w:r w:rsidRPr="005962C7">
        <w:rPr>
          <w:rFonts w:ascii="Times New Roman" w:hAnsi="Times New Roman"/>
          <w:sz w:val="24"/>
          <w:szCs w:val="24"/>
        </w:rPr>
        <w:t>V</w:t>
      </w:r>
      <w:r w:rsidR="00DD35E0" w:rsidRPr="005962C7">
        <w:rPr>
          <w:rFonts w:ascii="Times New Roman" w:hAnsi="Times New Roman"/>
          <w:sz w:val="24"/>
          <w:szCs w:val="24"/>
        </w:rPr>
        <w:t> </w:t>
      </w:r>
      <w:r w:rsidRPr="005962C7">
        <w:rPr>
          <w:rFonts w:ascii="Times New Roman" w:hAnsi="Times New Roman"/>
          <w:sz w:val="24"/>
          <w:szCs w:val="24"/>
        </w:rPr>
        <w:t>případě, že se ukáže tvrzení dodavatele uvedené v</w:t>
      </w:r>
      <w:r w:rsidR="008C54EC">
        <w:rPr>
          <w:rFonts w:ascii="Times New Roman" w:hAnsi="Times New Roman"/>
          <w:sz w:val="24"/>
          <w:szCs w:val="24"/>
        </w:rPr>
        <w:t> </w:t>
      </w:r>
      <w:r w:rsidRPr="005962C7">
        <w:rPr>
          <w:rFonts w:ascii="Times New Roman" w:hAnsi="Times New Roman"/>
          <w:sz w:val="24"/>
          <w:szCs w:val="24"/>
        </w:rPr>
        <w:t>čl</w:t>
      </w:r>
      <w:r w:rsidR="008C54EC">
        <w:rPr>
          <w:rFonts w:ascii="Times New Roman" w:hAnsi="Times New Roman"/>
          <w:sz w:val="24"/>
          <w:szCs w:val="24"/>
        </w:rPr>
        <w:t>.</w:t>
      </w:r>
      <w:r w:rsidR="00497C1A" w:rsidRPr="005962C7">
        <w:rPr>
          <w:rFonts w:ascii="Times New Roman" w:hAnsi="Times New Roman"/>
          <w:sz w:val="24"/>
          <w:szCs w:val="24"/>
        </w:rPr>
        <w:t xml:space="preserve"> </w:t>
      </w:r>
      <w:r w:rsidRPr="005962C7">
        <w:rPr>
          <w:rFonts w:ascii="Times New Roman" w:hAnsi="Times New Roman"/>
          <w:sz w:val="24"/>
          <w:szCs w:val="24"/>
        </w:rPr>
        <w:t>V</w:t>
      </w:r>
      <w:r w:rsidR="00F67119" w:rsidRPr="005962C7">
        <w:rPr>
          <w:rFonts w:ascii="Times New Roman" w:hAnsi="Times New Roman"/>
          <w:sz w:val="24"/>
          <w:szCs w:val="24"/>
        </w:rPr>
        <w:t>II</w:t>
      </w:r>
      <w:r w:rsidRPr="005962C7">
        <w:rPr>
          <w:rFonts w:ascii="Times New Roman" w:hAnsi="Times New Roman"/>
          <w:sz w:val="24"/>
          <w:szCs w:val="24"/>
        </w:rPr>
        <w:t xml:space="preserve"> odst</w:t>
      </w:r>
      <w:r w:rsidR="008C54EC">
        <w:rPr>
          <w:rFonts w:ascii="Times New Roman" w:hAnsi="Times New Roman"/>
          <w:sz w:val="24"/>
          <w:szCs w:val="24"/>
        </w:rPr>
        <w:t>.</w:t>
      </w:r>
      <w:r w:rsidR="00497C1A" w:rsidRPr="005962C7">
        <w:rPr>
          <w:rFonts w:ascii="Times New Roman" w:hAnsi="Times New Roman"/>
          <w:sz w:val="24"/>
          <w:szCs w:val="24"/>
        </w:rPr>
        <w:t xml:space="preserve"> </w:t>
      </w:r>
      <w:r w:rsidR="002E4E6D">
        <w:rPr>
          <w:rFonts w:ascii="Times New Roman" w:hAnsi="Times New Roman"/>
          <w:sz w:val="24"/>
          <w:szCs w:val="24"/>
        </w:rPr>
        <w:t>2</w:t>
      </w:r>
      <w:r w:rsidRPr="005962C7">
        <w:rPr>
          <w:rFonts w:ascii="Times New Roman" w:hAnsi="Times New Roman"/>
          <w:sz w:val="24"/>
          <w:szCs w:val="24"/>
        </w:rPr>
        <w:t>,</w:t>
      </w:r>
      <w:r w:rsidR="005962C7" w:rsidRPr="005962C7">
        <w:rPr>
          <w:rFonts w:ascii="Times New Roman" w:hAnsi="Times New Roman"/>
          <w:sz w:val="24"/>
          <w:szCs w:val="24"/>
        </w:rPr>
        <w:t xml:space="preserve"> </w:t>
      </w:r>
      <w:r w:rsidR="002E4E6D">
        <w:rPr>
          <w:rFonts w:ascii="Times New Roman" w:hAnsi="Times New Roman"/>
          <w:sz w:val="24"/>
          <w:szCs w:val="24"/>
        </w:rPr>
        <w:t>3</w:t>
      </w:r>
      <w:r w:rsidRPr="005962C7">
        <w:rPr>
          <w:rFonts w:ascii="Times New Roman" w:hAnsi="Times New Roman"/>
          <w:sz w:val="24"/>
          <w:szCs w:val="24"/>
        </w:rPr>
        <w:t xml:space="preserve"> a</w:t>
      </w:r>
      <w:r w:rsidR="005962C7" w:rsidRPr="005962C7">
        <w:rPr>
          <w:rFonts w:ascii="Times New Roman" w:hAnsi="Times New Roman"/>
          <w:sz w:val="24"/>
          <w:szCs w:val="24"/>
        </w:rPr>
        <w:t xml:space="preserve"> </w:t>
      </w:r>
      <w:r w:rsidR="002E4E6D">
        <w:rPr>
          <w:rFonts w:ascii="Times New Roman" w:hAnsi="Times New Roman"/>
          <w:sz w:val="24"/>
          <w:szCs w:val="24"/>
        </w:rPr>
        <w:t>5</w:t>
      </w:r>
      <w:r w:rsidRPr="005962C7">
        <w:rPr>
          <w:rFonts w:ascii="Times New Roman" w:hAnsi="Times New Roman"/>
          <w:sz w:val="24"/>
          <w:szCs w:val="24"/>
        </w:rPr>
        <w:t xml:space="preserve"> jako nepravdivé nebo poruší-li dodavatel závazek stanovený v</w:t>
      </w:r>
      <w:r w:rsidR="008C54EC">
        <w:rPr>
          <w:rFonts w:ascii="Times New Roman" w:hAnsi="Times New Roman"/>
          <w:sz w:val="24"/>
          <w:szCs w:val="24"/>
        </w:rPr>
        <w:t> </w:t>
      </w:r>
      <w:r w:rsidRPr="005962C7">
        <w:rPr>
          <w:rFonts w:ascii="Times New Roman" w:hAnsi="Times New Roman"/>
          <w:sz w:val="24"/>
          <w:szCs w:val="24"/>
        </w:rPr>
        <w:t>čl</w:t>
      </w:r>
      <w:r w:rsidR="008C54EC">
        <w:rPr>
          <w:rFonts w:ascii="Times New Roman" w:hAnsi="Times New Roman"/>
          <w:sz w:val="24"/>
          <w:szCs w:val="24"/>
        </w:rPr>
        <w:t>.</w:t>
      </w:r>
      <w:r w:rsidR="005962C7" w:rsidRPr="005962C7">
        <w:rPr>
          <w:rFonts w:ascii="Times New Roman" w:hAnsi="Times New Roman"/>
          <w:sz w:val="24"/>
          <w:szCs w:val="24"/>
        </w:rPr>
        <w:t xml:space="preserve"> </w:t>
      </w:r>
      <w:r w:rsidRPr="005962C7">
        <w:rPr>
          <w:rFonts w:ascii="Times New Roman" w:hAnsi="Times New Roman"/>
          <w:sz w:val="24"/>
          <w:szCs w:val="24"/>
        </w:rPr>
        <w:t>V</w:t>
      </w:r>
      <w:r w:rsidR="00F67119" w:rsidRPr="005962C7">
        <w:rPr>
          <w:rFonts w:ascii="Times New Roman" w:hAnsi="Times New Roman"/>
          <w:sz w:val="24"/>
          <w:szCs w:val="24"/>
        </w:rPr>
        <w:t>II</w:t>
      </w:r>
      <w:r w:rsidRPr="005962C7">
        <w:rPr>
          <w:rFonts w:ascii="Times New Roman" w:hAnsi="Times New Roman"/>
          <w:sz w:val="24"/>
          <w:szCs w:val="24"/>
        </w:rPr>
        <w:t> odst</w:t>
      </w:r>
      <w:r w:rsidR="008C54EC">
        <w:rPr>
          <w:rFonts w:ascii="Times New Roman" w:hAnsi="Times New Roman"/>
          <w:sz w:val="24"/>
          <w:szCs w:val="24"/>
        </w:rPr>
        <w:t>.</w:t>
      </w:r>
      <w:r w:rsidR="005962C7" w:rsidRPr="005962C7">
        <w:rPr>
          <w:rFonts w:ascii="Times New Roman" w:hAnsi="Times New Roman"/>
          <w:sz w:val="24"/>
          <w:szCs w:val="24"/>
        </w:rPr>
        <w:t xml:space="preserve"> </w:t>
      </w:r>
      <w:r w:rsidR="002E4E6D">
        <w:rPr>
          <w:rFonts w:ascii="Times New Roman" w:hAnsi="Times New Roman"/>
          <w:sz w:val="24"/>
          <w:szCs w:val="24"/>
        </w:rPr>
        <w:t>4</w:t>
      </w:r>
      <w:r w:rsidRPr="005962C7">
        <w:rPr>
          <w:rFonts w:ascii="Times New Roman" w:hAnsi="Times New Roman"/>
          <w:sz w:val="24"/>
          <w:szCs w:val="24"/>
        </w:rPr>
        <w:t xml:space="preserve">, vzniká </w:t>
      </w:r>
      <w:r w:rsidR="00BD795A" w:rsidRPr="005962C7">
        <w:rPr>
          <w:rFonts w:ascii="Times New Roman" w:hAnsi="Times New Roman"/>
          <w:sz w:val="24"/>
          <w:szCs w:val="24"/>
        </w:rPr>
        <w:t xml:space="preserve">odběrateli </w:t>
      </w:r>
      <w:r w:rsidRPr="005962C7">
        <w:rPr>
          <w:rFonts w:ascii="Times New Roman" w:hAnsi="Times New Roman"/>
          <w:sz w:val="24"/>
          <w:szCs w:val="24"/>
        </w:rPr>
        <w:t>nárok na</w:t>
      </w:r>
      <w:r w:rsidR="008C54EC">
        <w:rPr>
          <w:rFonts w:ascii="Times New Roman" w:hAnsi="Times New Roman"/>
          <w:sz w:val="24"/>
          <w:szCs w:val="24"/>
        </w:rPr>
        <w:t> </w:t>
      </w:r>
      <w:r w:rsidRPr="005962C7">
        <w:rPr>
          <w:rFonts w:ascii="Times New Roman" w:hAnsi="Times New Roman"/>
          <w:sz w:val="24"/>
          <w:szCs w:val="24"/>
        </w:rPr>
        <w:t>smluvní pokutu ve výši 10</w:t>
      </w:r>
      <w:r w:rsidRPr="0020085B">
        <w:rPr>
          <w:rFonts w:ascii="Times New Roman" w:hAnsi="Times New Roman"/>
          <w:sz w:val="24"/>
          <w:szCs w:val="24"/>
        </w:rPr>
        <w:t>0 000 Kč za každé jednotlivé nepravdivé tvrzení dodavatele či za každé porušení závazku dodavatele.</w:t>
      </w:r>
    </w:p>
    <w:p w14:paraId="03F479E0" w14:textId="0BC079F4" w:rsidR="00D523CA" w:rsidRPr="0020085B" w:rsidRDefault="00D523CA" w:rsidP="00F07EA8">
      <w:pPr>
        <w:pStyle w:val="Zkladntext"/>
        <w:widowControl w:val="0"/>
        <w:numPr>
          <w:ilvl w:val="0"/>
          <w:numId w:val="7"/>
        </w:numPr>
        <w:tabs>
          <w:tab w:val="left" w:pos="426"/>
          <w:tab w:val="left" w:pos="11766"/>
        </w:tabs>
        <w:spacing w:before="120" w:after="0"/>
        <w:ind w:right="6"/>
        <w:jc w:val="both"/>
        <w:rPr>
          <w:rFonts w:ascii="Times New Roman" w:hAnsi="Times New Roman"/>
          <w:sz w:val="24"/>
          <w:szCs w:val="24"/>
        </w:rPr>
      </w:pPr>
      <w:r w:rsidRPr="0020085B">
        <w:rPr>
          <w:rFonts w:ascii="Times New Roman" w:hAnsi="Times New Roman"/>
          <w:sz w:val="24"/>
          <w:szCs w:val="24"/>
        </w:rPr>
        <w:t>V</w:t>
      </w:r>
      <w:r w:rsidR="005962C7" w:rsidRPr="0020085B">
        <w:rPr>
          <w:rFonts w:ascii="Times New Roman" w:hAnsi="Times New Roman"/>
          <w:sz w:val="24"/>
          <w:szCs w:val="24"/>
        </w:rPr>
        <w:t> </w:t>
      </w:r>
      <w:r w:rsidRPr="0020085B">
        <w:rPr>
          <w:rFonts w:ascii="Times New Roman" w:hAnsi="Times New Roman"/>
          <w:sz w:val="24"/>
          <w:szCs w:val="24"/>
        </w:rPr>
        <w:t>případě prodlení dodavatele v kterékoliv lhůtě dle čl</w:t>
      </w:r>
      <w:r w:rsidR="005D370D">
        <w:rPr>
          <w:rFonts w:ascii="Times New Roman" w:hAnsi="Times New Roman"/>
          <w:sz w:val="24"/>
          <w:szCs w:val="24"/>
        </w:rPr>
        <w:t>.</w:t>
      </w:r>
      <w:r w:rsidR="00497C1A" w:rsidRPr="0020085B">
        <w:rPr>
          <w:rFonts w:ascii="Times New Roman" w:hAnsi="Times New Roman"/>
          <w:sz w:val="24"/>
          <w:szCs w:val="24"/>
        </w:rPr>
        <w:t xml:space="preserve"> </w:t>
      </w:r>
      <w:r w:rsidRPr="0020085B">
        <w:rPr>
          <w:rFonts w:ascii="Times New Roman" w:hAnsi="Times New Roman"/>
          <w:sz w:val="24"/>
          <w:szCs w:val="24"/>
        </w:rPr>
        <w:t>V</w:t>
      </w:r>
      <w:r w:rsidR="00F67119" w:rsidRPr="0020085B">
        <w:rPr>
          <w:rFonts w:ascii="Times New Roman" w:hAnsi="Times New Roman"/>
          <w:sz w:val="24"/>
          <w:szCs w:val="24"/>
        </w:rPr>
        <w:t>II</w:t>
      </w:r>
      <w:r w:rsidR="005D370D">
        <w:rPr>
          <w:rFonts w:ascii="Times New Roman" w:hAnsi="Times New Roman"/>
          <w:sz w:val="24"/>
          <w:szCs w:val="24"/>
        </w:rPr>
        <w:t xml:space="preserve"> odst.</w:t>
      </w:r>
      <w:r w:rsidR="00497C1A" w:rsidRPr="0020085B">
        <w:rPr>
          <w:rFonts w:ascii="Times New Roman" w:hAnsi="Times New Roman"/>
          <w:sz w:val="24"/>
          <w:szCs w:val="24"/>
        </w:rPr>
        <w:t xml:space="preserve"> </w:t>
      </w:r>
      <w:r w:rsidR="002E4E6D">
        <w:rPr>
          <w:rFonts w:ascii="Times New Roman" w:hAnsi="Times New Roman"/>
          <w:sz w:val="24"/>
          <w:szCs w:val="24"/>
        </w:rPr>
        <w:t>6 a 7</w:t>
      </w:r>
      <w:r w:rsidRPr="0020085B">
        <w:rPr>
          <w:rFonts w:ascii="Times New Roman" w:hAnsi="Times New Roman"/>
          <w:sz w:val="24"/>
          <w:szCs w:val="24"/>
        </w:rPr>
        <w:t xml:space="preserve"> je </w:t>
      </w:r>
      <w:r w:rsidR="00BD795A" w:rsidRPr="0020085B">
        <w:rPr>
          <w:rFonts w:ascii="Times New Roman" w:hAnsi="Times New Roman"/>
          <w:sz w:val="24"/>
          <w:szCs w:val="24"/>
        </w:rPr>
        <w:t xml:space="preserve">odběratel </w:t>
      </w:r>
      <w:r w:rsidRPr="0020085B">
        <w:rPr>
          <w:rFonts w:ascii="Times New Roman" w:hAnsi="Times New Roman"/>
          <w:sz w:val="24"/>
          <w:szCs w:val="24"/>
        </w:rPr>
        <w:t xml:space="preserve">oprávněn účtovat dodavateli smluvní pokutu ve výši 1 000 Kč za každý </w:t>
      </w:r>
      <w:r w:rsidR="00C344B6" w:rsidRPr="0020085B">
        <w:rPr>
          <w:rFonts w:ascii="Times New Roman" w:hAnsi="Times New Roman"/>
          <w:sz w:val="24"/>
          <w:szCs w:val="24"/>
        </w:rPr>
        <w:t xml:space="preserve">započatý </w:t>
      </w:r>
      <w:r w:rsidRPr="0020085B">
        <w:rPr>
          <w:rFonts w:ascii="Times New Roman" w:hAnsi="Times New Roman"/>
          <w:sz w:val="24"/>
          <w:szCs w:val="24"/>
        </w:rPr>
        <w:t>pracovní den prodlení.</w:t>
      </w:r>
    </w:p>
    <w:p w14:paraId="54F42B8A" w14:textId="694B1579" w:rsidR="00BD63E5" w:rsidRPr="0020085B" w:rsidRDefault="00BD63E5" w:rsidP="00AC1EA2">
      <w:pPr>
        <w:numPr>
          <w:ilvl w:val="0"/>
          <w:numId w:val="7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20085B">
        <w:rPr>
          <w:rFonts w:ascii="Times New Roman" w:hAnsi="Times New Roman"/>
          <w:sz w:val="24"/>
          <w:szCs w:val="24"/>
        </w:rPr>
        <w:t xml:space="preserve">V případě porušení kterékoliv povinnosti </w:t>
      </w:r>
      <w:r w:rsidR="003A48AC">
        <w:rPr>
          <w:rFonts w:ascii="Times New Roman" w:hAnsi="Times New Roman"/>
          <w:sz w:val="24"/>
          <w:szCs w:val="24"/>
        </w:rPr>
        <w:t>dodavatele</w:t>
      </w:r>
      <w:r w:rsidR="003A48AC" w:rsidRPr="0020085B">
        <w:rPr>
          <w:rFonts w:ascii="Times New Roman" w:hAnsi="Times New Roman"/>
          <w:sz w:val="24"/>
          <w:szCs w:val="24"/>
        </w:rPr>
        <w:t xml:space="preserve"> </w:t>
      </w:r>
      <w:r w:rsidRPr="0020085B">
        <w:rPr>
          <w:rFonts w:ascii="Times New Roman" w:hAnsi="Times New Roman"/>
          <w:sz w:val="24"/>
          <w:szCs w:val="24"/>
        </w:rPr>
        <w:t>podle čl</w:t>
      </w:r>
      <w:r w:rsidR="007B2D23">
        <w:rPr>
          <w:rFonts w:ascii="Times New Roman" w:hAnsi="Times New Roman"/>
          <w:sz w:val="24"/>
          <w:szCs w:val="24"/>
        </w:rPr>
        <w:t xml:space="preserve">. </w:t>
      </w:r>
      <w:r w:rsidRPr="0020085B">
        <w:rPr>
          <w:rFonts w:ascii="Times New Roman" w:hAnsi="Times New Roman"/>
          <w:sz w:val="24"/>
          <w:szCs w:val="24"/>
        </w:rPr>
        <w:t>VII odst</w:t>
      </w:r>
      <w:r w:rsidR="007B2D23">
        <w:rPr>
          <w:rFonts w:ascii="Times New Roman" w:hAnsi="Times New Roman"/>
          <w:sz w:val="24"/>
          <w:szCs w:val="24"/>
        </w:rPr>
        <w:t>.</w:t>
      </w:r>
      <w:r w:rsidR="00497C1A" w:rsidRPr="0020085B">
        <w:rPr>
          <w:rFonts w:ascii="Times New Roman" w:hAnsi="Times New Roman"/>
          <w:sz w:val="24"/>
          <w:szCs w:val="24"/>
        </w:rPr>
        <w:t xml:space="preserve"> </w:t>
      </w:r>
      <w:r w:rsidR="002E4E6D">
        <w:rPr>
          <w:rFonts w:ascii="Times New Roman" w:hAnsi="Times New Roman"/>
          <w:sz w:val="24"/>
          <w:szCs w:val="24"/>
        </w:rPr>
        <w:t>9</w:t>
      </w:r>
      <w:r w:rsidRPr="0020085B">
        <w:rPr>
          <w:rFonts w:ascii="Times New Roman" w:hAnsi="Times New Roman"/>
          <w:sz w:val="24"/>
          <w:szCs w:val="24"/>
        </w:rPr>
        <w:t xml:space="preserve"> je odběratel oprávněn požadovat po dodavateli smluvní pokutu ve výši 500 Kč, a</w:t>
      </w:r>
      <w:r w:rsidR="00DC44D2" w:rsidRPr="0020085B">
        <w:rPr>
          <w:rFonts w:ascii="Times New Roman" w:hAnsi="Times New Roman"/>
          <w:sz w:val="24"/>
          <w:szCs w:val="24"/>
        </w:rPr>
        <w:t> </w:t>
      </w:r>
      <w:r w:rsidRPr="0020085B">
        <w:rPr>
          <w:rFonts w:ascii="Times New Roman" w:hAnsi="Times New Roman"/>
          <w:sz w:val="24"/>
          <w:szCs w:val="24"/>
        </w:rPr>
        <w:t>to</w:t>
      </w:r>
      <w:r w:rsidR="00DC44D2" w:rsidRPr="0020085B">
        <w:rPr>
          <w:rFonts w:ascii="Times New Roman" w:hAnsi="Times New Roman"/>
          <w:sz w:val="24"/>
          <w:szCs w:val="24"/>
        </w:rPr>
        <w:t> </w:t>
      </w:r>
      <w:r w:rsidRPr="0020085B">
        <w:rPr>
          <w:rFonts w:ascii="Times New Roman" w:hAnsi="Times New Roman"/>
          <w:sz w:val="24"/>
          <w:szCs w:val="24"/>
        </w:rPr>
        <w:t>za</w:t>
      </w:r>
      <w:r w:rsidR="00DC44D2" w:rsidRPr="0020085B">
        <w:rPr>
          <w:rFonts w:ascii="Times New Roman" w:hAnsi="Times New Roman"/>
          <w:sz w:val="24"/>
          <w:szCs w:val="24"/>
        </w:rPr>
        <w:t> </w:t>
      </w:r>
      <w:r w:rsidRPr="0020085B">
        <w:rPr>
          <w:rFonts w:ascii="Times New Roman" w:hAnsi="Times New Roman"/>
          <w:sz w:val="24"/>
          <w:szCs w:val="24"/>
        </w:rPr>
        <w:t>každý zjištěný případ takového porušení.</w:t>
      </w:r>
    </w:p>
    <w:p w14:paraId="36372A92" w14:textId="77777777" w:rsidR="009E7126" w:rsidRPr="00564470" w:rsidRDefault="00C127EA" w:rsidP="004C7582">
      <w:pPr>
        <w:widowControl w:val="0"/>
        <w:numPr>
          <w:ilvl w:val="0"/>
          <w:numId w:val="10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Ujednáními o smluvní pokutě není dotčeno právo smluvních stran na náhradu škody v plné výši</w:t>
      </w:r>
      <w:r w:rsidR="008C1A1B" w:rsidRPr="00564470">
        <w:rPr>
          <w:rFonts w:ascii="Times New Roman" w:hAnsi="Times New Roman"/>
          <w:sz w:val="24"/>
          <w:szCs w:val="24"/>
        </w:rPr>
        <w:t>.</w:t>
      </w:r>
    </w:p>
    <w:p w14:paraId="7D68E9EB" w14:textId="77777777" w:rsidR="00486A05" w:rsidRPr="00564470" w:rsidRDefault="00486A05" w:rsidP="004C7582">
      <w:pPr>
        <w:numPr>
          <w:ilvl w:val="0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 xml:space="preserve">V případě prodlení odběratele s úhradou daňových dokladů je dodavatel oprávněn požadovat úrok z prodlení </w:t>
      </w:r>
      <w:r w:rsidR="006F3A79" w:rsidRPr="00564470">
        <w:rPr>
          <w:rFonts w:ascii="Times New Roman" w:hAnsi="Times New Roman"/>
          <w:sz w:val="24"/>
          <w:szCs w:val="24"/>
        </w:rPr>
        <w:t>ve výši podle občanského práva.</w:t>
      </w:r>
    </w:p>
    <w:p w14:paraId="3CE2D621" w14:textId="77777777" w:rsidR="00355334" w:rsidRPr="00564470" w:rsidRDefault="00355334" w:rsidP="00BF57C0">
      <w:pPr>
        <w:pStyle w:val="Zkladntext"/>
        <w:spacing w:before="120" w:after="0"/>
        <w:jc w:val="both"/>
        <w:rPr>
          <w:rFonts w:ascii="Times New Roman" w:hAnsi="Times New Roman"/>
          <w:i/>
          <w:sz w:val="24"/>
          <w:szCs w:val="24"/>
        </w:rPr>
      </w:pPr>
    </w:p>
    <w:p w14:paraId="653D9045" w14:textId="77777777" w:rsidR="003845DB" w:rsidRPr="00564470" w:rsidRDefault="00486A05" w:rsidP="003845DB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564470">
        <w:rPr>
          <w:rFonts w:ascii="Times New Roman" w:hAnsi="Times New Roman"/>
          <w:b/>
          <w:sz w:val="24"/>
          <w:szCs w:val="24"/>
        </w:rPr>
        <w:t>Článek VI</w:t>
      </w:r>
    </w:p>
    <w:p w14:paraId="05D49092" w14:textId="77777777" w:rsidR="00F2513C" w:rsidRPr="00564470" w:rsidRDefault="005E33F6" w:rsidP="00C5698D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564470">
        <w:rPr>
          <w:rFonts w:ascii="Times New Roman" w:hAnsi="Times New Roman"/>
          <w:b/>
          <w:sz w:val="24"/>
          <w:szCs w:val="24"/>
        </w:rPr>
        <w:t>Uveřejňování smluv a výše skutečně uhrazené ceny za plnění smlouvy</w:t>
      </w:r>
    </w:p>
    <w:p w14:paraId="46BADAED" w14:textId="50D8BD0E" w:rsidR="005E33F6" w:rsidRPr="00564470" w:rsidRDefault="005E33F6" w:rsidP="00E87B6C">
      <w:pPr>
        <w:widowControl w:val="0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Dodavatel si je vědom zákonné povinnosti odběratele uveřejnit na svém profilu tuto smlouvu včetně všech jejích případných změn a dodatků</w:t>
      </w:r>
      <w:r w:rsidR="00AD6E5F">
        <w:rPr>
          <w:rFonts w:ascii="Times New Roman" w:hAnsi="Times New Roman"/>
          <w:sz w:val="24"/>
          <w:szCs w:val="24"/>
        </w:rPr>
        <w:t xml:space="preserve">, </w:t>
      </w:r>
      <w:r w:rsidR="00AF79B9">
        <w:rPr>
          <w:rFonts w:ascii="Times New Roman" w:hAnsi="Times New Roman"/>
          <w:sz w:val="24"/>
          <w:szCs w:val="24"/>
        </w:rPr>
        <w:t>prováděcích smluv</w:t>
      </w:r>
      <w:r w:rsidRPr="00564470">
        <w:rPr>
          <w:rFonts w:ascii="Times New Roman" w:hAnsi="Times New Roman"/>
          <w:sz w:val="24"/>
          <w:szCs w:val="24"/>
        </w:rPr>
        <w:t xml:space="preserve"> a výši skutečně uhrazené ceny </w:t>
      </w:r>
      <w:r w:rsidR="00AF79B9">
        <w:rPr>
          <w:rFonts w:ascii="Times New Roman" w:hAnsi="Times New Roman"/>
          <w:sz w:val="24"/>
          <w:szCs w:val="24"/>
        </w:rPr>
        <w:t xml:space="preserve">na základě </w:t>
      </w:r>
      <w:r w:rsidRPr="00564470">
        <w:rPr>
          <w:rFonts w:ascii="Times New Roman" w:hAnsi="Times New Roman"/>
          <w:sz w:val="24"/>
          <w:szCs w:val="24"/>
        </w:rPr>
        <w:t>této smlouvy.</w:t>
      </w:r>
    </w:p>
    <w:p w14:paraId="096D7E2F" w14:textId="77777777" w:rsidR="005E33F6" w:rsidRPr="00564470" w:rsidRDefault="005E33F6" w:rsidP="00E87B6C">
      <w:pPr>
        <w:widowControl w:val="0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 xml:space="preserve">Profilem odběratele je elektronický nástroj, prostřednictvím kterého odběratel, jako veřejný zadavatel dle zákona č. 134/2016 Sb., o zadávání veřejných zakázek, ve znění pozdějších předpisů (dále jen „ZZVZ“), uveřejňuje informace a dokumenty ke svým veřejným zakázkám způsobem, který umožňuje neomezený a přímý dálkový přístup, přičemž profilem odběratele v době uzavření této smlouvy je </w:t>
      </w:r>
      <w:hyperlink r:id="rId9" w:history="1">
        <w:r w:rsidRPr="00564470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https://ezak.cnb.cz/</w:t>
        </w:r>
      </w:hyperlink>
      <w:r w:rsidR="003A05A9" w:rsidRPr="00564470">
        <w:rPr>
          <w:rFonts w:ascii="Times New Roman" w:hAnsi="Times New Roman"/>
          <w:sz w:val="24"/>
          <w:szCs w:val="24"/>
        </w:rPr>
        <w:t>.</w:t>
      </w:r>
    </w:p>
    <w:p w14:paraId="488E7A82" w14:textId="77777777" w:rsidR="005E33F6" w:rsidRPr="00564470" w:rsidRDefault="005E33F6" w:rsidP="00E87B6C">
      <w:pPr>
        <w:widowControl w:val="0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Povinnost uveřejňování dle tohoto článku je odběrateli uložena § 219 ZZVZ.</w:t>
      </w:r>
    </w:p>
    <w:p w14:paraId="1CFEB83A" w14:textId="77777777" w:rsidR="003D5AF8" w:rsidRPr="00564470" w:rsidRDefault="005E33F6" w:rsidP="00E87B6C">
      <w:pPr>
        <w:widowControl w:val="0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Uveřejňování bude prováděno dle ZZVZ a příslušného prováděcího předpisu k ZZVZ.</w:t>
      </w:r>
    </w:p>
    <w:p w14:paraId="72EE4B3B" w14:textId="77777777" w:rsidR="003D5AF8" w:rsidRPr="00564470" w:rsidRDefault="003D5AF8" w:rsidP="00E87B6C">
      <w:pPr>
        <w:pStyle w:val="Zkladntext"/>
        <w:widowControl w:val="0"/>
        <w:spacing w:before="120" w:after="0"/>
        <w:jc w:val="both"/>
        <w:rPr>
          <w:rFonts w:ascii="Times New Roman" w:hAnsi="Times New Roman"/>
          <w:i/>
          <w:sz w:val="24"/>
          <w:szCs w:val="24"/>
        </w:rPr>
      </w:pPr>
    </w:p>
    <w:p w14:paraId="3AC8FF2F" w14:textId="77777777" w:rsidR="00B023A7" w:rsidRPr="00564470" w:rsidRDefault="00B023A7" w:rsidP="00E87B6C">
      <w:pPr>
        <w:pStyle w:val="Zhlav"/>
        <w:widowControl w:val="0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564470">
        <w:rPr>
          <w:rFonts w:ascii="Times New Roman" w:hAnsi="Times New Roman"/>
          <w:b/>
          <w:sz w:val="24"/>
          <w:szCs w:val="24"/>
        </w:rPr>
        <w:t xml:space="preserve">Článek </w:t>
      </w:r>
      <w:r w:rsidR="00564470" w:rsidRPr="00564470">
        <w:rPr>
          <w:rFonts w:ascii="Times New Roman" w:hAnsi="Times New Roman"/>
          <w:b/>
          <w:sz w:val="24"/>
          <w:szCs w:val="24"/>
        </w:rPr>
        <w:t>VI</w:t>
      </w:r>
      <w:r w:rsidR="00C5698D" w:rsidRPr="00564470">
        <w:rPr>
          <w:rFonts w:ascii="Times New Roman" w:hAnsi="Times New Roman"/>
          <w:b/>
          <w:sz w:val="24"/>
          <w:szCs w:val="24"/>
        </w:rPr>
        <w:t>I</w:t>
      </w:r>
    </w:p>
    <w:p w14:paraId="4BF28584" w14:textId="77777777" w:rsidR="00A37A1F" w:rsidRPr="00564470" w:rsidRDefault="000E6A81" w:rsidP="00E87B6C">
      <w:pPr>
        <w:pStyle w:val="Zhlav"/>
        <w:widowControl w:val="0"/>
        <w:tabs>
          <w:tab w:val="left" w:pos="708"/>
        </w:tabs>
        <w:jc w:val="center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b/>
          <w:sz w:val="24"/>
          <w:szCs w:val="24"/>
        </w:rPr>
        <w:t>Mlčenlivost</w:t>
      </w:r>
      <w:r w:rsidR="00FA0FCD" w:rsidRPr="00564470">
        <w:rPr>
          <w:rFonts w:ascii="Times New Roman" w:hAnsi="Times New Roman"/>
          <w:b/>
          <w:sz w:val="24"/>
          <w:szCs w:val="24"/>
        </w:rPr>
        <w:t xml:space="preserve"> a další povinnosti dodavatele</w:t>
      </w:r>
    </w:p>
    <w:p w14:paraId="3661C91A" w14:textId="7AE7AFA1" w:rsidR="00FA0FCD" w:rsidRPr="002E4E6D" w:rsidRDefault="00DC240D" w:rsidP="00E87B6C">
      <w:pPr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 xml:space="preserve">Dodavatel se zavazuje zajistit, že jeho pracovníci, </w:t>
      </w:r>
      <w:r w:rsidR="00FC7916" w:rsidRPr="00564470">
        <w:rPr>
          <w:rFonts w:ascii="Times New Roman" w:hAnsi="Times New Roman"/>
          <w:sz w:val="24"/>
          <w:szCs w:val="24"/>
        </w:rPr>
        <w:t xml:space="preserve">včetně poddodavatelů a jejich pracovníků, </w:t>
      </w:r>
      <w:r w:rsidR="00FB1C8E" w:rsidRPr="00564470">
        <w:rPr>
          <w:rFonts w:ascii="Times New Roman" w:hAnsi="Times New Roman"/>
          <w:sz w:val="24"/>
          <w:szCs w:val="24"/>
        </w:rPr>
        <w:t>kteří se budou podílet na plnění</w:t>
      </w:r>
      <w:r w:rsidRPr="00564470">
        <w:rPr>
          <w:rFonts w:ascii="Times New Roman" w:hAnsi="Times New Roman"/>
          <w:sz w:val="24"/>
          <w:szCs w:val="24"/>
        </w:rPr>
        <w:t xml:space="preserve"> podle této smlouvy, zachovají mlčenlivost o</w:t>
      </w:r>
      <w:r w:rsidR="00604D6F" w:rsidRPr="00564470">
        <w:rPr>
          <w:rFonts w:ascii="Times New Roman" w:hAnsi="Times New Roman"/>
          <w:sz w:val="24"/>
          <w:szCs w:val="24"/>
        </w:rPr>
        <w:t> </w:t>
      </w:r>
      <w:r w:rsidRPr="00564470">
        <w:rPr>
          <w:rFonts w:ascii="Times New Roman" w:hAnsi="Times New Roman"/>
          <w:sz w:val="24"/>
          <w:szCs w:val="24"/>
        </w:rPr>
        <w:t>všech skutečnostech, se kterými se u odběratele seznámí a které nejsou veřejně dostupné. Povinnost mlčenlivosti není časově omezena.</w:t>
      </w:r>
    </w:p>
    <w:p w14:paraId="606CACAE" w14:textId="77777777" w:rsidR="00A033D9" w:rsidRPr="00564470" w:rsidRDefault="00B82A69" w:rsidP="004C7582">
      <w:pPr>
        <w:pStyle w:val="Odstavecseseznamem"/>
        <w:numPr>
          <w:ilvl w:val="0"/>
          <w:numId w:val="20"/>
        </w:numPr>
        <w:spacing w:before="120" w:after="120" w:line="240" w:lineRule="auto"/>
        <w:ind w:left="357"/>
        <w:contextualSpacing w:val="0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>Dodavatel potvrzuje, že ke dni účinnosti této smlouvy on ani jeho poddodavatelé nenaplňují definiční znaky subjektů uvedených v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čl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 xml:space="preserve">ánku </w:t>
      </w:r>
      <w:r w:rsidRPr="00564470">
        <w:rPr>
          <w:rFonts w:ascii="Times New Roman" w:hAnsi="Times New Roman"/>
          <w:sz w:val="24"/>
          <w:szCs w:val="24"/>
          <w:lang w:val="cs-CZ"/>
        </w:rPr>
        <w:t xml:space="preserve">5k nařízení Rady (EU) 2022/576 ze dne </w:t>
      </w:r>
      <w:r w:rsidRPr="00564470">
        <w:rPr>
          <w:rFonts w:ascii="Times New Roman" w:hAnsi="Times New Roman"/>
          <w:sz w:val="24"/>
          <w:szCs w:val="24"/>
          <w:lang w:val="cs-CZ"/>
        </w:rPr>
        <w:lastRenderedPageBreak/>
        <w:t>8. dubna 2022, kterým se mění nařízení (EU) č. 833/2014 o omezujících opatřeních vzhledem k činnostem Ruska destabilizujícím situaci na Ukrajině (dále také jako „nařízení č. 2022/576“), nebo subjektů uvedených v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čl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 xml:space="preserve">ánku </w:t>
      </w:r>
      <w:r w:rsidRPr="00564470">
        <w:rPr>
          <w:rFonts w:ascii="Times New Roman" w:hAnsi="Times New Roman"/>
          <w:sz w:val="24"/>
          <w:szCs w:val="24"/>
          <w:lang w:val="cs-CZ"/>
        </w:rPr>
        <w:t>1h rozhodnutí Rady (SZBP) 2022/578 ze</w:t>
      </w:r>
      <w:r w:rsidR="00826F2F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dne 8. dubna 2022, kterým se mění rozhodnutí 2014/512/SZBP o omezujících opatřeních vzhledem k činnostem Ruska destabilizujícím situaci na Ukrajině (dále jen „rozhodnutí 2022/578“), kterým je zakázáno zadat či plnit jakoukoli veřejnou zakázku nebo koncesní smlouvu ve smyslu v tomto ustanovení uvedeného nařízení či rozhodnutí. Subjekty naplňující definiční znaky subjektů uvedených v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čl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 xml:space="preserve">ánku </w:t>
      </w:r>
      <w:r w:rsidRPr="00564470">
        <w:rPr>
          <w:rFonts w:ascii="Times New Roman" w:hAnsi="Times New Roman"/>
          <w:sz w:val="24"/>
          <w:szCs w:val="24"/>
          <w:lang w:val="cs-CZ"/>
        </w:rPr>
        <w:t>5k nařízení č. 2022/576 nebo subjektů uvedených v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čl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 xml:space="preserve">ánku </w:t>
      </w:r>
      <w:r w:rsidRPr="00564470">
        <w:rPr>
          <w:rFonts w:ascii="Times New Roman" w:hAnsi="Times New Roman"/>
          <w:sz w:val="24"/>
          <w:szCs w:val="24"/>
          <w:lang w:val="cs-CZ"/>
        </w:rPr>
        <w:t>1h rozhodnutí 2022/578 budou dále označovány jako „určené subjekty“</w:t>
      </w:r>
      <w:r w:rsidR="00C127EA" w:rsidRPr="00564470">
        <w:rPr>
          <w:rFonts w:ascii="Times New Roman" w:hAnsi="Times New Roman"/>
          <w:sz w:val="24"/>
          <w:szCs w:val="24"/>
          <w:lang w:val="cs-CZ"/>
        </w:rPr>
        <w:t>.</w:t>
      </w:r>
    </w:p>
    <w:p w14:paraId="44297EEE" w14:textId="77777777" w:rsidR="00A033D9" w:rsidRPr="00564470" w:rsidRDefault="00B82A69" w:rsidP="004C7582">
      <w:pPr>
        <w:pStyle w:val="Odstavecseseznamem"/>
        <w:numPr>
          <w:ilvl w:val="0"/>
          <w:numId w:val="20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>Dodavatel dále potvrzuje, že ke dni účinnosti této smlouvy není osobou uvedenou v příloze I nařízení Rady (EU)</w:t>
      </w:r>
      <w:r w:rsidR="00826F2F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č.</w:t>
      </w:r>
      <w:r w:rsidR="00826F2F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 xml:space="preserve">269/2014 ze dne 17. března 2014 o omezujících opatřeních vzhledem k činnostem narušujícím nebo ohrožujícím územní celistvost, svrchovanost a nezávislost Ukrajiny, ve znění jeho změn (dále také jako „nařízení č. 269/2014“) nebo v příloze I nařízení Rady (EU) č. 208/2014 ze dne </w:t>
      </w:r>
      <w:r w:rsidR="006C0731">
        <w:rPr>
          <w:rFonts w:ascii="Times New Roman" w:hAnsi="Times New Roman"/>
          <w:sz w:val="24"/>
          <w:szCs w:val="24"/>
          <w:lang w:val="cs-CZ"/>
        </w:rPr>
        <w:t>5</w:t>
      </w:r>
      <w:r w:rsidRPr="00564470">
        <w:rPr>
          <w:rFonts w:ascii="Times New Roman" w:hAnsi="Times New Roman"/>
          <w:sz w:val="24"/>
          <w:szCs w:val="24"/>
          <w:lang w:val="cs-CZ"/>
        </w:rPr>
        <w:t>. března 2014 o omezujících opatřeních vůči některým osobám, subjektům a orgánům vzhledem k situaci na Ukrajině, ve znění jeho změn (dále také jako „nařízení č. 208/2014“) nebo v příloze I nařízení Rady (ES) č. 765/2006 ze dne 18. května 2006 o omezujících opatřeních vůči prezidentu Lukašenkovi a některým představitelům Běloruska, ve znění jeho změn (dále také jako „nařízení č. 765/2006“)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 269/2014 nebo v příloze I nařízení č. 208/2014 nebo v příloze I nařízení č. 765/2006 nebo v příloze rozhodnutí Rady 2014/145/SZBP bude dále označována jako „určená osoba“</w:t>
      </w:r>
      <w:r w:rsidR="00C127EA" w:rsidRPr="00564470">
        <w:rPr>
          <w:rFonts w:ascii="Times New Roman" w:hAnsi="Times New Roman"/>
          <w:sz w:val="24"/>
          <w:szCs w:val="24"/>
          <w:lang w:val="cs-CZ"/>
        </w:rPr>
        <w:t>.</w:t>
      </w:r>
    </w:p>
    <w:p w14:paraId="06F743A3" w14:textId="77777777" w:rsidR="00A033D9" w:rsidRPr="00564470" w:rsidRDefault="00B82A69" w:rsidP="004C7582">
      <w:pPr>
        <w:pStyle w:val="Odstavecseseznamem"/>
        <w:numPr>
          <w:ilvl w:val="0"/>
          <w:numId w:val="20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>Dodavatel se současně zavazuje, že určeným osobám dle předchozího odstavce (není-li jí sám) nebo v jejich prospěch nezpřístupní žádné finanční prostředky ani hospodářské zdroje získané v souvislosti s plněním dle této smlouvy, a to přímo ani nepřímo</w:t>
      </w:r>
      <w:r w:rsidR="00A033D9" w:rsidRPr="00564470">
        <w:rPr>
          <w:rFonts w:ascii="Times New Roman" w:hAnsi="Times New Roman"/>
          <w:sz w:val="24"/>
          <w:szCs w:val="24"/>
          <w:lang w:val="cs-CZ"/>
        </w:rPr>
        <w:t>.</w:t>
      </w:r>
    </w:p>
    <w:p w14:paraId="56EA6927" w14:textId="77777777" w:rsidR="00A033D9" w:rsidRPr="00564470" w:rsidRDefault="00B82A69" w:rsidP="004C7582">
      <w:pPr>
        <w:pStyle w:val="Odstavecseseznamem"/>
        <w:numPr>
          <w:ilvl w:val="0"/>
          <w:numId w:val="20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>Dodavatel dále potvrzuje, že plnění jím poskytované dle této smlouvy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 833/2014 o omezujících opatřeních vzhledem k činnostem Ruska destabilizujícím situaci na Ukrajině, nebo nařízení Rady (EU) č. 2022/355 ze dne 2. března 2022, kterým se mění „základní“ nařízení (ES) č. 765/2006 o omezujících opatřeních vzhledem k situaci v Bělorusku apod.]. Odběratel je oprávněn při porušení této povinnosti dodavatele plnění nepřevzít v jakékoliv jeho části.</w:t>
      </w:r>
    </w:p>
    <w:p w14:paraId="79D0EC0F" w14:textId="77777777" w:rsidR="00A033D9" w:rsidRPr="00564470" w:rsidRDefault="00B82A69" w:rsidP="004C7582">
      <w:pPr>
        <w:pStyle w:val="Odstavecseseznamem"/>
        <w:widowControl w:val="0"/>
        <w:numPr>
          <w:ilvl w:val="0"/>
          <w:numId w:val="20"/>
        </w:numPr>
        <w:spacing w:before="120" w:after="120" w:line="240" w:lineRule="auto"/>
        <w:ind w:left="351" w:hanging="357"/>
        <w:contextualSpacing w:val="0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>V případě, že by v průběhu účinnosti této smlouvy dodavatel nebo jeho jakýkoliv poddodavatel naplnili definiční znaky určeného subjektu nebo se dodavatel stal určenou osobou, je dodavatel povinen o takové skutečnosti odběratele bez zbytečného odkladu, nejpozději do 2 pracovních dnů od nastání takové skutečnosti, písemně informovat</w:t>
      </w:r>
      <w:r w:rsidR="00A033D9" w:rsidRPr="00564470">
        <w:rPr>
          <w:rFonts w:ascii="Times New Roman" w:hAnsi="Times New Roman"/>
          <w:sz w:val="24"/>
          <w:szCs w:val="24"/>
          <w:lang w:val="cs-CZ"/>
        </w:rPr>
        <w:t>.</w:t>
      </w:r>
    </w:p>
    <w:p w14:paraId="5EFCF50E" w14:textId="77777777" w:rsidR="00A033D9" w:rsidRPr="006928E9" w:rsidRDefault="00B82A69" w:rsidP="004C7582">
      <w:pPr>
        <w:pStyle w:val="Odstavecseseznamem"/>
        <w:numPr>
          <w:ilvl w:val="0"/>
          <w:numId w:val="20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 xml:space="preserve">Dojde-li za dobu účinnosti této smlouvy ke změnám v kterémkoliv z výše uvedených nařízení Rady (EU) či rozhodnutí Rady nebo k přijetí jakékoliv jiné nové legislativy tak, že 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</w:t>
      </w:r>
      <w:r w:rsidRPr="00564470">
        <w:rPr>
          <w:rFonts w:ascii="Times New Roman" w:hAnsi="Times New Roman"/>
          <w:sz w:val="24"/>
          <w:szCs w:val="24"/>
          <w:lang w:val="cs-CZ"/>
        </w:rPr>
        <w:lastRenderedPageBreak/>
        <w:t xml:space="preserve">nařízení Rady (EU), rozhodnutí Rady či jiná nová legislativa nabudou platnosti, </w:t>
      </w:r>
      <w:r w:rsidRPr="006928E9">
        <w:rPr>
          <w:rFonts w:ascii="Times New Roman" w:hAnsi="Times New Roman"/>
          <w:sz w:val="24"/>
          <w:szCs w:val="24"/>
          <w:lang w:val="cs-CZ"/>
        </w:rPr>
        <w:t>nedohodnou-li se smluvní strany jinak.</w:t>
      </w:r>
    </w:p>
    <w:p w14:paraId="295212CC" w14:textId="2B851FF0" w:rsidR="00A033D9" w:rsidRPr="006928E9" w:rsidRDefault="00B82A69" w:rsidP="004C7582">
      <w:pPr>
        <w:pStyle w:val="Odstavecseseznamem"/>
        <w:numPr>
          <w:ilvl w:val="0"/>
          <w:numId w:val="20"/>
        </w:numPr>
        <w:spacing w:before="120" w:after="120" w:line="240" w:lineRule="auto"/>
        <w:ind w:left="357"/>
        <w:contextualSpacing w:val="0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6928E9">
        <w:rPr>
          <w:rFonts w:ascii="Times New Roman" w:hAnsi="Times New Roman"/>
          <w:sz w:val="24"/>
          <w:szCs w:val="24"/>
          <w:lang w:val="cs-CZ"/>
        </w:rPr>
        <w:t xml:space="preserve">Vznikne-li odběrateli v souvislosti s nepravdivým prohlášením nebo porušením povinností dodavatele dle odstavce </w:t>
      </w:r>
      <w:r w:rsidR="00151312">
        <w:rPr>
          <w:rFonts w:ascii="Times New Roman" w:hAnsi="Times New Roman"/>
          <w:sz w:val="24"/>
          <w:szCs w:val="24"/>
          <w:lang w:val="cs-CZ"/>
        </w:rPr>
        <w:t>2</w:t>
      </w:r>
      <w:r w:rsidRPr="006928E9">
        <w:rPr>
          <w:rFonts w:ascii="Times New Roman" w:hAnsi="Times New Roman"/>
          <w:sz w:val="24"/>
          <w:szCs w:val="24"/>
          <w:lang w:val="cs-CZ"/>
        </w:rPr>
        <w:t xml:space="preserve"> až </w:t>
      </w:r>
      <w:r w:rsidR="00151312">
        <w:rPr>
          <w:rFonts w:ascii="Times New Roman" w:hAnsi="Times New Roman"/>
          <w:sz w:val="24"/>
          <w:szCs w:val="24"/>
          <w:lang w:val="cs-CZ"/>
        </w:rPr>
        <w:t>7</w:t>
      </w:r>
      <w:r w:rsidRPr="006928E9">
        <w:rPr>
          <w:rFonts w:ascii="Times New Roman" w:hAnsi="Times New Roman"/>
          <w:sz w:val="24"/>
          <w:szCs w:val="24"/>
          <w:lang w:val="cs-CZ"/>
        </w:rPr>
        <w:t xml:space="preserve"> tohoto článku jakákoliv škoda, je dodavatel tuto škodu odběrateli povinen v plné výši nahradit</w:t>
      </w:r>
      <w:r w:rsidR="00A033D9" w:rsidRPr="006928E9">
        <w:rPr>
          <w:rFonts w:ascii="Times New Roman" w:hAnsi="Times New Roman"/>
          <w:sz w:val="24"/>
          <w:szCs w:val="24"/>
          <w:lang w:val="cs-CZ"/>
        </w:rPr>
        <w:t>.</w:t>
      </w:r>
    </w:p>
    <w:p w14:paraId="4CA7E77D" w14:textId="77777777" w:rsidR="00BD63E5" w:rsidRPr="006928E9" w:rsidRDefault="00BD63E5" w:rsidP="004C7582">
      <w:pPr>
        <w:pStyle w:val="Odstavecseseznamem"/>
        <w:numPr>
          <w:ilvl w:val="0"/>
          <w:numId w:val="20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bCs/>
          <w:sz w:val="24"/>
          <w:szCs w:val="24"/>
          <w:lang w:val="cs-CZ" w:eastAsia="ar-SA"/>
        </w:rPr>
      </w:pPr>
      <w:r w:rsidRPr="006928E9">
        <w:rPr>
          <w:rFonts w:ascii="Times New Roman" w:hAnsi="Times New Roman"/>
          <w:sz w:val="24"/>
          <w:szCs w:val="24"/>
          <w:lang w:val="cs-CZ"/>
        </w:rPr>
        <w:t>Dodavatel</w:t>
      </w:r>
      <w:r w:rsidRPr="006928E9">
        <w:rPr>
          <w:rFonts w:ascii="Times New Roman" w:hAnsi="Times New Roman"/>
          <w:bCs/>
          <w:sz w:val="24"/>
          <w:szCs w:val="24"/>
          <w:lang w:val="cs-CZ" w:eastAsia="ar-SA"/>
        </w:rPr>
        <w:t xml:space="preserve"> se dále zavazuje, že v souvislosti s plněním této smlouvy:</w:t>
      </w:r>
    </w:p>
    <w:p w14:paraId="606875E8" w14:textId="2AB3F59B" w:rsidR="00BD63E5" w:rsidRDefault="00B82A69" w:rsidP="004C7582">
      <w:pPr>
        <w:numPr>
          <w:ilvl w:val="0"/>
          <w:numId w:val="22"/>
        </w:numPr>
        <w:tabs>
          <w:tab w:val="left" w:pos="709"/>
          <w:tab w:val="num" w:pos="851"/>
        </w:tabs>
        <w:suppressAutoHyphens/>
        <w:spacing w:before="120"/>
        <w:ind w:left="709" w:hanging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564470">
        <w:rPr>
          <w:rFonts w:ascii="Times New Roman" w:hAnsi="Times New Roman"/>
          <w:sz w:val="24"/>
          <w:szCs w:val="24"/>
          <w:lang w:eastAsia="ar-SA"/>
        </w:rP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Dodavatel je povinen zajistit splnění požadavků dle tohoto ustanovení i u svých poddodavatelů</w:t>
      </w:r>
      <w:r w:rsidR="00BD63E5" w:rsidRPr="00564470">
        <w:rPr>
          <w:rFonts w:ascii="Times New Roman" w:hAnsi="Times New Roman"/>
          <w:sz w:val="24"/>
          <w:szCs w:val="24"/>
          <w:lang w:eastAsia="ar-SA"/>
        </w:rPr>
        <w:t>;</w:t>
      </w:r>
    </w:p>
    <w:p w14:paraId="54E201D1" w14:textId="01524AF6" w:rsidR="00060F7A" w:rsidRPr="00060F7A" w:rsidRDefault="00060F7A" w:rsidP="00060F7A">
      <w:pPr>
        <w:widowControl w:val="0"/>
        <w:numPr>
          <w:ilvl w:val="0"/>
          <w:numId w:val="22"/>
        </w:numPr>
        <w:tabs>
          <w:tab w:val="left" w:pos="709"/>
          <w:tab w:val="num" w:pos="851"/>
        </w:tabs>
        <w:spacing w:before="120"/>
        <w:ind w:left="71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A2007">
        <w:rPr>
          <w:rFonts w:ascii="Times New Roman" w:hAnsi="Times New Roman"/>
          <w:sz w:val="24"/>
          <w:szCs w:val="24"/>
          <w:lang w:eastAsia="ar-SA"/>
        </w:rPr>
        <w:t xml:space="preserve">bude dbát o ochranu zdraví osob v prostorách </w:t>
      </w:r>
      <w:r>
        <w:rPr>
          <w:rFonts w:ascii="Times New Roman" w:hAnsi="Times New Roman"/>
          <w:sz w:val="24"/>
          <w:szCs w:val="24"/>
          <w:lang w:eastAsia="ar-SA"/>
        </w:rPr>
        <w:t>dodavatele, svého poddodavatele či odběratele</w:t>
      </w:r>
      <w:r w:rsidRPr="004A2007">
        <w:rPr>
          <w:rFonts w:ascii="Times New Roman" w:hAnsi="Times New Roman"/>
          <w:sz w:val="24"/>
          <w:szCs w:val="24"/>
          <w:lang w:eastAsia="ar-SA"/>
        </w:rPr>
        <w:t xml:space="preserve"> a podílejících se na plnění podle této smlouvy a bude dodržovat </w:t>
      </w:r>
      <w:r>
        <w:rPr>
          <w:rFonts w:ascii="Times New Roman" w:hAnsi="Times New Roman"/>
          <w:sz w:val="24"/>
          <w:szCs w:val="24"/>
          <w:lang w:eastAsia="ar-SA"/>
        </w:rPr>
        <w:t>technické, bezpečnostní a</w:t>
      </w:r>
      <w:r w:rsidRPr="00977BBD">
        <w:rPr>
          <w:rFonts w:ascii="Times New Roman" w:hAnsi="Times New Roman"/>
          <w:sz w:val="24"/>
          <w:szCs w:val="24"/>
          <w:lang w:eastAsia="ar-SA"/>
        </w:rPr>
        <w:t xml:space="preserve"> hygienické normy a předpisy</w:t>
      </w:r>
      <w:r>
        <w:rPr>
          <w:rFonts w:ascii="Times New Roman" w:hAnsi="Times New Roman"/>
          <w:sz w:val="24"/>
          <w:szCs w:val="24"/>
          <w:lang w:eastAsia="ar-SA"/>
        </w:rPr>
        <w:t xml:space="preserve"> a předpisy v oblasti </w:t>
      </w:r>
      <w:r w:rsidRPr="00977BBD">
        <w:rPr>
          <w:rFonts w:ascii="Times New Roman" w:hAnsi="Times New Roman"/>
          <w:sz w:val="24"/>
          <w:szCs w:val="24"/>
          <w:lang w:eastAsia="ar-SA"/>
        </w:rPr>
        <w:t>bezpečnosti a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977BBD">
        <w:rPr>
          <w:rFonts w:ascii="Times New Roman" w:hAnsi="Times New Roman"/>
          <w:sz w:val="24"/>
          <w:szCs w:val="24"/>
          <w:lang w:eastAsia="ar-SA"/>
        </w:rPr>
        <w:t>ochrany zdraví při práci (dále jen „BOZP“)</w:t>
      </w:r>
      <w:r w:rsidRPr="004A2007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977BBD">
        <w:rPr>
          <w:rFonts w:ascii="Times New Roman" w:hAnsi="Times New Roman"/>
          <w:sz w:val="24"/>
          <w:szCs w:val="24"/>
          <w:lang w:eastAsia="ar-SA"/>
        </w:rPr>
        <w:t>včetně použití předepsaných ochranných a bezpečnostních pracovních pomůcek</w:t>
      </w:r>
      <w:r>
        <w:rPr>
          <w:rFonts w:ascii="Times New Roman" w:hAnsi="Times New Roman"/>
          <w:sz w:val="24"/>
          <w:szCs w:val="24"/>
          <w:lang w:eastAsia="ar-SA"/>
        </w:rPr>
        <w:t xml:space="preserve">, tj. </w:t>
      </w:r>
      <w:r w:rsidRPr="004A2007">
        <w:rPr>
          <w:rFonts w:ascii="Times New Roman" w:hAnsi="Times New Roman"/>
          <w:sz w:val="24"/>
          <w:szCs w:val="24"/>
          <w:lang w:eastAsia="ar-SA"/>
        </w:rPr>
        <w:t>zejména ustanovení zákona č.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4A2007">
        <w:rPr>
          <w:rFonts w:ascii="Times New Roman" w:hAnsi="Times New Roman"/>
          <w:sz w:val="24"/>
          <w:szCs w:val="24"/>
          <w:lang w:eastAsia="ar-SA"/>
        </w:rPr>
        <w:t>262/2006 Sb., zákoník práce, ve znění pozdějších předpisů a zákona č. 309/2006 Sb., kterým se upravují další požadavky bezpečnosti a ochrany zdraví při práci v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4A2007">
        <w:rPr>
          <w:rFonts w:ascii="Times New Roman" w:hAnsi="Times New Roman"/>
          <w:sz w:val="24"/>
          <w:szCs w:val="24"/>
          <w:lang w:eastAsia="ar-SA"/>
        </w:rPr>
        <w:t>pracovněprávních vztazích a o zajištění bezpečnosti a ochrany zdraví při činnosti nebo poskytování služeb mimo pracovněprávní vztahy (zákon o zajištění dalších podmínek bezpečnosti a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4A2007">
        <w:rPr>
          <w:rFonts w:ascii="Times New Roman" w:hAnsi="Times New Roman"/>
          <w:sz w:val="24"/>
          <w:szCs w:val="24"/>
          <w:lang w:eastAsia="ar-SA"/>
        </w:rPr>
        <w:t>ochrany zdraví při práci), ve znění pozdějších předpisů, a ostatních předpisů souvisejících s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4A2007">
        <w:rPr>
          <w:rFonts w:ascii="Times New Roman" w:hAnsi="Times New Roman"/>
          <w:sz w:val="24"/>
          <w:szCs w:val="24"/>
          <w:lang w:eastAsia="ar-SA"/>
        </w:rPr>
        <w:t>BOZP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22803AC5" w14:textId="77777777" w:rsidR="00BD63E5" w:rsidRPr="00564470" w:rsidRDefault="00B82A69" w:rsidP="004C7582">
      <w:pPr>
        <w:numPr>
          <w:ilvl w:val="0"/>
          <w:numId w:val="22"/>
        </w:numPr>
        <w:tabs>
          <w:tab w:val="left" w:pos="709"/>
          <w:tab w:val="num" w:pos="851"/>
        </w:tabs>
        <w:suppressAutoHyphens/>
        <w:spacing w:before="120"/>
        <w:ind w:left="709" w:hanging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564470">
        <w:rPr>
          <w:rFonts w:ascii="Times New Roman" w:hAnsi="Times New Roman"/>
          <w:sz w:val="24"/>
          <w:szCs w:val="24"/>
          <w:lang w:eastAsia="ar-SA"/>
        </w:rPr>
        <w:t>zajistí řádné a včasné plnění finančních závazků vůči svým poddodavatelům, kdy za řádné a včasné plnění se považuje plné uhrazení poddodavatelem vystavených faktur za plnění poskytnutá dodavateli v souvislosti s touto smlouvou, a to nejpozději do 14 dnů od obdržení platby ze strany odběratele (pokud již splatnost poddodavatelem vystavené faktury nenastala dříve). Odběratel je oprávněn požadovat předložení dokladů o provedených platbách poddodavatelům</w:t>
      </w:r>
      <w:r w:rsidR="00BD63E5" w:rsidRPr="00564470">
        <w:rPr>
          <w:rFonts w:ascii="Times New Roman" w:hAnsi="Times New Roman"/>
          <w:sz w:val="24"/>
          <w:szCs w:val="24"/>
          <w:lang w:eastAsia="ar-SA"/>
        </w:rPr>
        <w:t>.</w:t>
      </w:r>
    </w:p>
    <w:p w14:paraId="2C5B6A37" w14:textId="77777777" w:rsidR="00BD63E5" w:rsidRPr="00564470" w:rsidRDefault="00BD63E5" w:rsidP="00BF57C0">
      <w:pPr>
        <w:pStyle w:val="Zkladntext"/>
        <w:spacing w:before="120" w:after="0"/>
        <w:jc w:val="both"/>
        <w:rPr>
          <w:rFonts w:ascii="Times New Roman" w:eastAsia="MS Mincho" w:hAnsi="Times New Roman"/>
          <w:sz w:val="24"/>
          <w:szCs w:val="24"/>
        </w:rPr>
      </w:pPr>
    </w:p>
    <w:p w14:paraId="4A0680DE" w14:textId="77777777" w:rsidR="00DC240D" w:rsidRPr="003B7A17" w:rsidRDefault="00EE0346" w:rsidP="003D5AF8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564470">
        <w:rPr>
          <w:rFonts w:ascii="Times New Roman" w:hAnsi="Times New Roman"/>
          <w:b/>
          <w:sz w:val="24"/>
          <w:szCs w:val="24"/>
        </w:rPr>
        <w:t xml:space="preserve">Článek </w:t>
      </w:r>
      <w:r w:rsidR="00564470">
        <w:rPr>
          <w:rFonts w:ascii="Times New Roman" w:hAnsi="Times New Roman"/>
          <w:b/>
          <w:sz w:val="24"/>
          <w:szCs w:val="24"/>
        </w:rPr>
        <w:t>VI</w:t>
      </w:r>
      <w:r w:rsidR="00564470" w:rsidRPr="003B7A17">
        <w:rPr>
          <w:rFonts w:ascii="Times New Roman" w:hAnsi="Times New Roman"/>
          <w:b/>
          <w:sz w:val="24"/>
          <w:szCs w:val="24"/>
        </w:rPr>
        <w:t>I</w:t>
      </w:r>
      <w:r w:rsidR="00DC240D" w:rsidRPr="003B7A17">
        <w:rPr>
          <w:rFonts w:ascii="Times New Roman" w:hAnsi="Times New Roman"/>
          <w:b/>
          <w:sz w:val="24"/>
          <w:szCs w:val="24"/>
        </w:rPr>
        <w:t>I</w:t>
      </w:r>
    </w:p>
    <w:p w14:paraId="768AAA06" w14:textId="1E000BCA" w:rsidR="00DC240D" w:rsidRPr="003B7A17" w:rsidRDefault="00F74930" w:rsidP="00C5698D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Trvání smlouvy, o</w:t>
      </w:r>
      <w:r w:rsidR="00DC240D" w:rsidRPr="003B7A17">
        <w:rPr>
          <w:rFonts w:ascii="Times New Roman" w:hAnsi="Times New Roman"/>
          <w:b/>
          <w:sz w:val="24"/>
          <w:szCs w:val="24"/>
        </w:rPr>
        <w:t>dstoupení od smlouvy</w:t>
      </w:r>
      <w:r w:rsidR="00CD1A79">
        <w:rPr>
          <w:rFonts w:ascii="Times New Roman" w:hAnsi="Times New Roman"/>
          <w:b/>
          <w:sz w:val="24"/>
          <w:szCs w:val="24"/>
        </w:rPr>
        <w:t>, výpověď smlouvy</w:t>
      </w:r>
    </w:p>
    <w:p w14:paraId="62432B8F" w14:textId="020B3074" w:rsidR="00F74930" w:rsidRDefault="00F74930" w:rsidP="00AC1EA2">
      <w:pPr>
        <w:pStyle w:val="Zhlav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Smlouva se uzavírá na dobu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A17">
        <w:rPr>
          <w:rFonts w:ascii="Times New Roman" w:hAnsi="Times New Roman"/>
          <w:sz w:val="24"/>
          <w:szCs w:val="24"/>
        </w:rPr>
        <w:t>určitou</w:t>
      </w:r>
      <w:r>
        <w:rPr>
          <w:rFonts w:ascii="Times New Roman" w:hAnsi="Times New Roman"/>
          <w:sz w:val="24"/>
          <w:szCs w:val="24"/>
        </w:rPr>
        <w:t xml:space="preserve"> do 31. prosince 2030</w:t>
      </w:r>
      <w:r w:rsidRPr="003B7A17">
        <w:rPr>
          <w:rFonts w:ascii="Times New Roman" w:hAnsi="Times New Roman"/>
          <w:sz w:val="24"/>
          <w:szCs w:val="24"/>
        </w:rPr>
        <w:t>.</w:t>
      </w:r>
    </w:p>
    <w:p w14:paraId="7040901D" w14:textId="370F552B" w:rsidR="00CD1A79" w:rsidRDefault="00CD1A79" w:rsidP="00AC1EA2">
      <w:pPr>
        <w:pStyle w:val="Zhlav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Smlouvu je možné vypovědět ve výpovědní době 12 měsíců, která začíná běžet prvním dnem následujícího měsíce po doručení výpovědi druhé smluvní straně.</w:t>
      </w:r>
    </w:p>
    <w:p w14:paraId="40A99F2B" w14:textId="31A70A3D" w:rsidR="009F42C1" w:rsidRPr="003B7A17" w:rsidRDefault="002D7403" w:rsidP="00AC1EA2">
      <w:pPr>
        <w:pStyle w:val="Zhlav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Smluvní strany se dohodly, že </w:t>
      </w:r>
      <w:r w:rsidR="009F42C1" w:rsidRPr="003B7A17">
        <w:rPr>
          <w:rFonts w:ascii="Times New Roman" w:hAnsi="Times New Roman"/>
          <w:sz w:val="24"/>
          <w:szCs w:val="24"/>
        </w:rPr>
        <w:t xml:space="preserve">odběratel je oprávněn kdykoliv v průběhu insolvenčního řízení zahájeného na majetek dodavatele </w:t>
      </w:r>
      <w:r w:rsidR="00035C43" w:rsidRPr="003B7A17">
        <w:rPr>
          <w:rFonts w:ascii="Times New Roman" w:hAnsi="Times New Roman"/>
          <w:sz w:val="24"/>
          <w:szCs w:val="24"/>
        </w:rPr>
        <w:t>odstoupit od smlouvy</w:t>
      </w:r>
      <w:r w:rsidR="00FF309D" w:rsidRPr="003B7A17">
        <w:rPr>
          <w:rFonts w:ascii="Times New Roman" w:hAnsi="Times New Roman"/>
          <w:sz w:val="24"/>
          <w:szCs w:val="24"/>
        </w:rPr>
        <w:t xml:space="preserve"> písemným </w:t>
      </w:r>
      <w:r w:rsidR="00220E09" w:rsidRPr="003B7A17">
        <w:rPr>
          <w:rFonts w:ascii="Times New Roman" w:hAnsi="Times New Roman"/>
          <w:sz w:val="24"/>
          <w:szCs w:val="24"/>
        </w:rPr>
        <w:t>oznámením.</w:t>
      </w:r>
    </w:p>
    <w:p w14:paraId="464BF92E" w14:textId="77777777" w:rsidR="002D7403" w:rsidRPr="002B2390" w:rsidRDefault="002D7403" w:rsidP="00AC1EA2">
      <w:pPr>
        <w:pStyle w:val="Zhlav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Poruší-li kterákoliv strana podstatným způsobem závazky vyplývající z této smlouvy, má druhá strana právo odstoupit od smlouvy, a to písemným oznámením o odstoupení. Odstoupení je účinné dnem doručení oznámení o odstoupení druhé smluvní straně. </w:t>
      </w:r>
      <w:r w:rsidRPr="002B2390">
        <w:rPr>
          <w:rFonts w:ascii="Times New Roman" w:hAnsi="Times New Roman"/>
          <w:sz w:val="24"/>
          <w:szCs w:val="24"/>
        </w:rPr>
        <w:t>Za podstatné porušení smlouvy strany považují zejména tyto případy:</w:t>
      </w:r>
    </w:p>
    <w:p w14:paraId="6BA33B44" w14:textId="77777777" w:rsidR="002D7403" w:rsidRPr="002B2390" w:rsidRDefault="002D7403" w:rsidP="004C7582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B2390">
        <w:rPr>
          <w:rFonts w:ascii="Times New Roman" w:hAnsi="Times New Roman"/>
          <w:sz w:val="24"/>
          <w:szCs w:val="24"/>
        </w:rPr>
        <w:t>ze strany dodavatele:</w:t>
      </w:r>
    </w:p>
    <w:p w14:paraId="6B8EBA64" w14:textId="5448F097" w:rsidR="00515447" w:rsidRPr="002B2390" w:rsidRDefault="00542914" w:rsidP="0034697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B2390">
        <w:rPr>
          <w:rFonts w:ascii="Times New Roman" w:hAnsi="Times New Roman"/>
          <w:sz w:val="24"/>
          <w:szCs w:val="24"/>
        </w:rPr>
        <w:t>n</w:t>
      </w:r>
      <w:r w:rsidR="00B36D30">
        <w:rPr>
          <w:rFonts w:ascii="Times New Roman" w:hAnsi="Times New Roman"/>
          <w:sz w:val="24"/>
          <w:szCs w:val="24"/>
        </w:rPr>
        <w:t>edodržení kvality podle čl. II odst.</w:t>
      </w:r>
      <w:r w:rsidR="00515447" w:rsidRPr="002B2390">
        <w:rPr>
          <w:rFonts w:ascii="Times New Roman" w:hAnsi="Times New Roman"/>
          <w:sz w:val="24"/>
          <w:szCs w:val="24"/>
        </w:rPr>
        <w:t xml:space="preserve"> </w:t>
      </w:r>
      <w:r w:rsidR="0057383B">
        <w:rPr>
          <w:rFonts w:ascii="Times New Roman" w:hAnsi="Times New Roman"/>
          <w:sz w:val="24"/>
          <w:szCs w:val="24"/>
        </w:rPr>
        <w:t>1</w:t>
      </w:r>
      <w:r w:rsidR="00B36D30">
        <w:rPr>
          <w:rFonts w:ascii="Times New Roman" w:hAnsi="Times New Roman"/>
          <w:sz w:val="24"/>
          <w:szCs w:val="24"/>
        </w:rPr>
        <w:t>0</w:t>
      </w:r>
      <w:r w:rsidR="00515447" w:rsidRPr="002B2390">
        <w:rPr>
          <w:rFonts w:ascii="Times New Roman" w:hAnsi="Times New Roman"/>
          <w:sz w:val="24"/>
          <w:szCs w:val="24"/>
        </w:rPr>
        <w:t xml:space="preserve"> této smlouvy</w:t>
      </w:r>
      <w:r w:rsidR="002815AD" w:rsidRPr="002B2390">
        <w:rPr>
          <w:rFonts w:ascii="Times New Roman" w:hAnsi="Times New Roman"/>
          <w:sz w:val="24"/>
          <w:szCs w:val="24"/>
        </w:rPr>
        <w:t>,</w:t>
      </w:r>
    </w:p>
    <w:p w14:paraId="5D918A2F" w14:textId="020F9416" w:rsidR="002815AD" w:rsidRPr="002B2390" w:rsidRDefault="002815AD" w:rsidP="0034697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B2390">
        <w:rPr>
          <w:rFonts w:ascii="Times New Roman" w:hAnsi="Times New Roman"/>
          <w:sz w:val="24"/>
          <w:szCs w:val="24"/>
        </w:rPr>
        <w:t>prodlení s dod</w:t>
      </w:r>
      <w:r w:rsidR="00B36D30">
        <w:rPr>
          <w:rFonts w:ascii="Times New Roman" w:hAnsi="Times New Roman"/>
          <w:sz w:val="24"/>
          <w:szCs w:val="24"/>
        </w:rPr>
        <w:t>áním podle čl.</w:t>
      </w:r>
      <w:r w:rsidRPr="002B2390">
        <w:rPr>
          <w:rFonts w:ascii="Times New Roman" w:hAnsi="Times New Roman"/>
          <w:sz w:val="24"/>
          <w:szCs w:val="24"/>
        </w:rPr>
        <w:t xml:space="preserve"> </w:t>
      </w:r>
      <w:r w:rsidR="00340FD2">
        <w:rPr>
          <w:rFonts w:ascii="Times New Roman" w:hAnsi="Times New Roman"/>
          <w:sz w:val="24"/>
          <w:szCs w:val="24"/>
        </w:rPr>
        <w:t>II</w:t>
      </w:r>
      <w:r w:rsidR="00B36D30">
        <w:rPr>
          <w:rFonts w:ascii="Times New Roman" w:hAnsi="Times New Roman"/>
          <w:sz w:val="24"/>
          <w:szCs w:val="24"/>
        </w:rPr>
        <w:t> odst.</w:t>
      </w:r>
      <w:r w:rsidRPr="002B2390">
        <w:rPr>
          <w:rFonts w:ascii="Times New Roman" w:hAnsi="Times New Roman"/>
          <w:sz w:val="24"/>
          <w:szCs w:val="24"/>
        </w:rPr>
        <w:t xml:space="preserve"> 1</w:t>
      </w:r>
      <w:r w:rsidR="00B36D30">
        <w:rPr>
          <w:rFonts w:ascii="Times New Roman" w:hAnsi="Times New Roman"/>
          <w:sz w:val="24"/>
          <w:szCs w:val="24"/>
        </w:rPr>
        <w:t>1</w:t>
      </w:r>
      <w:r w:rsidR="00AA773C" w:rsidRPr="002B2390">
        <w:rPr>
          <w:rFonts w:ascii="Times New Roman" w:hAnsi="Times New Roman"/>
          <w:sz w:val="24"/>
          <w:szCs w:val="24"/>
        </w:rPr>
        <w:t xml:space="preserve"> </w:t>
      </w:r>
      <w:r w:rsidRPr="002B2390">
        <w:rPr>
          <w:rFonts w:ascii="Times New Roman" w:hAnsi="Times New Roman"/>
          <w:sz w:val="24"/>
          <w:szCs w:val="24"/>
        </w:rPr>
        <w:t>této smlouvy delší než jeden měsíc</w:t>
      </w:r>
      <w:r w:rsidR="00AA773C" w:rsidRPr="002B2390">
        <w:rPr>
          <w:rFonts w:ascii="Times New Roman" w:hAnsi="Times New Roman"/>
          <w:sz w:val="24"/>
          <w:szCs w:val="24"/>
        </w:rPr>
        <w:t>,</w:t>
      </w:r>
    </w:p>
    <w:p w14:paraId="336F10A8" w14:textId="7DAF21FB" w:rsidR="00AC259A" w:rsidRPr="002B2390" w:rsidRDefault="0021738C" w:rsidP="0034697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B2390">
        <w:rPr>
          <w:rFonts w:ascii="Times New Roman" w:hAnsi="Times New Roman"/>
          <w:sz w:val="24"/>
          <w:szCs w:val="24"/>
        </w:rPr>
        <w:t xml:space="preserve">prodlení s dodáním veškerých </w:t>
      </w:r>
      <w:r w:rsidR="0000003A" w:rsidRPr="002B2390">
        <w:rPr>
          <w:rFonts w:ascii="Times New Roman" w:hAnsi="Times New Roman"/>
          <w:sz w:val="24"/>
          <w:szCs w:val="24"/>
        </w:rPr>
        <w:t>bez</w:t>
      </w:r>
      <w:r w:rsidR="00B36D30">
        <w:rPr>
          <w:rFonts w:ascii="Times New Roman" w:hAnsi="Times New Roman"/>
          <w:sz w:val="24"/>
          <w:szCs w:val="24"/>
        </w:rPr>
        <w:t>vadných mincí podle čl. V odst.</w:t>
      </w:r>
      <w:r w:rsidRPr="002B2390">
        <w:rPr>
          <w:rFonts w:ascii="Times New Roman" w:hAnsi="Times New Roman"/>
          <w:sz w:val="24"/>
          <w:szCs w:val="24"/>
        </w:rPr>
        <w:t xml:space="preserve"> 2</w:t>
      </w:r>
      <w:r w:rsidR="0000003A" w:rsidRPr="002B2390">
        <w:rPr>
          <w:rFonts w:ascii="Times New Roman" w:hAnsi="Times New Roman"/>
          <w:sz w:val="24"/>
          <w:szCs w:val="24"/>
        </w:rPr>
        <w:t xml:space="preserve"> této smlouvy delší než jeden měsíc,</w:t>
      </w:r>
    </w:p>
    <w:p w14:paraId="6A738262" w14:textId="0572C697" w:rsidR="002D7403" w:rsidRPr="002B2390" w:rsidRDefault="00C5698D" w:rsidP="0034697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B2390">
        <w:rPr>
          <w:rFonts w:ascii="Times New Roman" w:hAnsi="Times New Roman"/>
          <w:sz w:val="24"/>
          <w:szCs w:val="24"/>
        </w:rPr>
        <w:lastRenderedPageBreak/>
        <w:t xml:space="preserve">nesplnění </w:t>
      </w:r>
      <w:r w:rsidR="00DB092B" w:rsidRPr="002B2390">
        <w:rPr>
          <w:rFonts w:ascii="Times New Roman" w:hAnsi="Times New Roman"/>
          <w:sz w:val="24"/>
          <w:szCs w:val="24"/>
        </w:rPr>
        <w:t xml:space="preserve">jakékoli </w:t>
      </w:r>
      <w:r w:rsidRPr="002B2390">
        <w:rPr>
          <w:rFonts w:ascii="Times New Roman" w:hAnsi="Times New Roman"/>
          <w:sz w:val="24"/>
          <w:szCs w:val="24"/>
        </w:rPr>
        <w:t>povinnosti dle čl</w:t>
      </w:r>
      <w:r w:rsidR="00B36D30">
        <w:rPr>
          <w:rFonts w:ascii="Times New Roman" w:hAnsi="Times New Roman"/>
          <w:sz w:val="24"/>
          <w:szCs w:val="24"/>
        </w:rPr>
        <w:t>.</w:t>
      </w:r>
      <w:r w:rsidR="008638C8" w:rsidRPr="002B2390">
        <w:rPr>
          <w:rFonts w:ascii="Times New Roman" w:hAnsi="Times New Roman"/>
          <w:sz w:val="24"/>
          <w:szCs w:val="24"/>
        </w:rPr>
        <w:t xml:space="preserve"> </w:t>
      </w:r>
      <w:r w:rsidR="002B2390" w:rsidRPr="002B2390">
        <w:rPr>
          <w:rFonts w:ascii="Times New Roman" w:hAnsi="Times New Roman"/>
          <w:sz w:val="24"/>
          <w:szCs w:val="24"/>
        </w:rPr>
        <w:t>I</w:t>
      </w:r>
      <w:r w:rsidR="00A91533" w:rsidRPr="002B2390">
        <w:rPr>
          <w:rFonts w:ascii="Times New Roman" w:hAnsi="Times New Roman"/>
          <w:sz w:val="24"/>
          <w:szCs w:val="24"/>
        </w:rPr>
        <w:t>X odst</w:t>
      </w:r>
      <w:r w:rsidR="00B36D30">
        <w:rPr>
          <w:rFonts w:ascii="Times New Roman" w:hAnsi="Times New Roman"/>
          <w:sz w:val="24"/>
          <w:szCs w:val="24"/>
        </w:rPr>
        <w:t>.</w:t>
      </w:r>
      <w:r w:rsidR="008638C8" w:rsidRPr="002B2390">
        <w:rPr>
          <w:rFonts w:ascii="Times New Roman" w:hAnsi="Times New Roman"/>
          <w:sz w:val="24"/>
          <w:szCs w:val="24"/>
        </w:rPr>
        <w:t xml:space="preserve"> </w:t>
      </w:r>
      <w:r w:rsidR="00A91533" w:rsidRPr="002B2390">
        <w:rPr>
          <w:rFonts w:ascii="Times New Roman" w:hAnsi="Times New Roman"/>
          <w:sz w:val="24"/>
          <w:szCs w:val="24"/>
        </w:rPr>
        <w:t xml:space="preserve">2 </w:t>
      </w:r>
      <w:r w:rsidR="00BF0B3D" w:rsidRPr="002B2390">
        <w:rPr>
          <w:rFonts w:ascii="Times New Roman" w:hAnsi="Times New Roman"/>
          <w:sz w:val="24"/>
          <w:szCs w:val="24"/>
        </w:rPr>
        <w:t xml:space="preserve">této </w:t>
      </w:r>
      <w:r w:rsidR="00A91533" w:rsidRPr="002B2390">
        <w:rPr>
          <w:rFonts w:ascii="Times New Roman" w:hAnsi="Times New Roman"/>
          <w:sz w:val="24"/>
          <w:szCs w:val="24"/>
        </w:rPr>
        <w:t>smlouvy</w:t>
      </w:r>
      <w:r w:rsidR="00425A56" w:rsidRPr="002B2390">
        <w:rPr>
          <w:rFonts w:ascii="Times New Roman" w:hAnsi="Times New Roman"/>
          <w:sz w:val="24"/>
          <w:szCs w:val="24"/>
        </w:rPr>
        <w:t>;</w:t>
      </w:r>
    </w:p>
    <w:p w14:paraId="6C5DE887" w14:textId="77777777" w:rsidR="002D7403" w:rsidRPr="002B2390" w:rsidRDefault="002D7403" w:rsidP="0034697F">
      <w:pPr>
        <w:numPr>
          <w:ilvl w:val="0"/>
          <w:numId w:val="13"/>
        </w:numPr>
        <w:spacing w:before="120"/>
        <w:ind w:left="1054" w:hanging="357"/>
        <w:jc w:val="both"/>
        <w:rPr>
          <w:rFonts w:ascii="Times New Roman" w:hAnsi="Times New Roman"/>
          <w:sz w:val="24"/>
          <w:szCs w:val="24"/>
        </w:rPr>
      </w:pPr>
      <w:r w:rsidRPr="002B2390">
        <w:rPr>
          <w:rFonts w:ascii="Times New Roman" w:hAnsi="Times New Roman"/>
          <w:sz w:val="24"/>
          <w:szCs w:val="24"/>
        </w:rPr>
        <w:t>ze strany odběratele:</w:t>
      </w:r>
    </w:p>
    <w:p w14:paraId="69AE77B4" w14:textId="77777777" w:rsidR="002D7403" w:rsidRPr="003B7A17" w:rsidRDefault="00C5698D" w:rsidP="004C758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prodlení s úhradou dokladu k úhradě delší než 30 dnů po datu splatnosti</w:t>
      </w:r>
      <w:r w:rsidR="002D7403" w:rsidRPr="003B7A17">
        <w:rPr>
          <w:rFonts w:ascii="Times New Roman" w:hAnsi="Times New Roman"/>
          <w:sz w:val="24"/>
          <w:szCs w:val="24"/>
        </w:rPr>
        <w:t>.</w:t>
      </w:r>
    </w:p>
    <w:p w14:paraId="65332D8C" w14:textId="596CCD60" w:rsidR="00174284" w:rsidRPr="003B7A17" w:rsidRDefault="00174284" w:rsidP="00AC1EA2">
      <w:pPr>
        <w:pStyle w:val="Zhlav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Odběratel je </w:t>
      </w:r>
      <w:r w:rsidR="00CD1A79">
        <w:rPr>
          <w:rFonts w:ascii="Times New Roman" w:hAnsi="Times New Roman"/>
          <w:sz w:val="24"/>
          <w:szCs w:val="24"/>
        </w:rPr>
        <w:t xml:space="preserve">dále </w:t>
      </w:r>
      <w:r w:rsidRPr="003B7A17">
        <w:rPr>
          <w:rFonts w:ascii="Times New Roman" w:hAnsi="Times New Roman"/>
          <w:sz w:val="24"/>
          <w:szCs w:val="24"/>
        </w:rPr>
        <w:t>oprávněn odstoupit od této smlouvy</w:t>
      </w:r>
      <w:r w:rsidR="00CD1A79">
        <w:rPr>
          <w:rFonts w:ascii="Times New Roman" w:hAnsi="Times New Roman"/>
          <w:sz w:val="24"/>
          <w:szCs w:val="24"/>
        </w:rPr>
        <w:t xml:space="preserve"> či ji vypovědět bez výpovědní doby</w:t>
      </w:r>
      <w:r w:rsidRPr="003B7A17">
        <w:rPr>
          <w:rFonts w:ascii="Times New Roman" w:hAnsi="Times New Roman"/>
          <w:sz w:val="24"/>
          <w:szCs w:val="24"/>
        </w:rPr>
        <w:t>, a to i v její jakékoliv části, v případě, kdy</w:t>
      </w:r>
      <w:r w:rsidR="002C45A2">
        <w:rPr>
          <w:rFonts w:ascii="Times New Roman" w:hAnsi="Times New Roman"/>
          <w:sz w:val="24"/>
          <w:szCs w:val="24"/>
        </w:rPr>
        <w:t> </w:t>
      </w:r>
      <w:r w:rsidRPr="003B7A17">
        <w:rPr>
          <w:rFonts w:ascii="Times New Roman" w:hAnsi="Times New Roman"/>
          <w:sz w:val="24"/>
          <w:szCs w:val="24"/>
        </w:rPr>
        <w:t xml:space="preserve">na základě písemné informace od dodavatele či z vlastní iniciativy shledá, že dodavatel nebo jeho kterýkoliv </w:t>
      </w:r>
      <w:r w:rsidRPr="00384542">
        <w:rPr>
          <w:rFonts w:ascii="Times New Roman" w:hAnsi="Times New Roman"/>
          <w:sz w:val="24"/>
          <w:szCs w:val="24"/>
        </w:rPr>
        <w:t>poddodavatel naplnili definiční znaky určeného subjektu nebo dodavatel se stane určenou osobou nebo dodavatel neuzavře dodatek ke smlouvě ve smyslu čl</w:t>
      </w:r>
      <w:r w:rsidR="006E72E5">
        <w:rPr>
          <w:rFonts w:ascii="Times New Roman" w:hAnsi="Times New Roman"/>
          <w:sz w:val="24"/>
          <w:szCs w:val="24"/>
        </w:rPr>
        <w:t>.</w:t>
      </w:r>
      <w:r w:rsidR="008638C8" w:rsidRPr="00384542">
        <w:rPr>
          <w:rFonts w:ascii="Times New Roman" w:hAnsi="Times New Roman"/>
          <w:sz w:val="24"/>
          <w:szCs w:val="24"/>
        </w:rPr>
        <w:t xml:space="preserve"> </w:t>
      </w:r>
      <w:r w:rsidRPr="00384542">
        <w:rPr>
          <w:rFonts w:ascii="Times New Roman" w:hAnsi="Times New Roman"/>
          <w:sz w:val="24"/>
          <w:szCs w:val="24"/>
        </w:rPr>
        <w:t>VII</w:t>
      </w:r>
      <w:r w:rsidR="008638C8" w:rsidRPr="00384542">
        <w:rPr>
          <w:rFonts w:ascii="Times New Roman" w:hAnsi="Times New Roman"/>
          <w:sz w:val="24"/>
          <w:szCs w:val="24"/>
        </w:rPr>
        <w:t xml:space="preserve"> </w:t>
      </w:r>
      <w:r w:rsidRPr="00384542">
        <w:rPr>
          <w:rFonts w:ascii="Times New Roman" w:hAnsi="Times New Roman"/>
          <w:sz w:val="24"/>
          <w:szCs w:val="24"/>
        </w:rPr>
        <w:t>odst</w:t>
      </w:r>
      <w:r w:rsidR="006E72E5">
        <w:rPr>
          <w:rFonts w:ascii="Times New Roman" w:hAnsi="Times New Roman"/>
          <w:sz w:val="24"/>
          <w:szCs w:val="24"/>
        </w:rPr>
        <w:t>.</w:t>
      </w:r>
      <w:r w:rsidR="008638C8" w:rsidRPr="00384542">
        <w:rPr>
          <w:rFonts w:ascii="Times New Roman" w:hAnsi="Times New Roman"/>
          <w:sz w:val="24"/>
          <w:szCs w:val="24"/>
        </w:rPr>
        <w:t xml:space="preserve"> </w:t>
      </w:r>
      <w:r w:rsidR="006E72E5">
        <w:rPr>
          <w:rFonts w:ascii="Times New Roman" w:hAnsi="Times New Roman"/>
          <w:sz w:val="24"/>
          <w:szCs w:val="24"/>
        </w:rPr>
        <w:t>7</w:t>
      </w:r>
      <w:r w:rsidRPr="00384542">
        <w:rPr>
          <w:rFonts w:ascii="Times New Roman" w:hAnsi="Times New Roman"/>
          <w:sz w:val="24"/>
          <w:szCs w:val="24"/>
        </w:rPr>
        <w:t xml:space="preserve"> této smlouvy nebo dodavatel poruší povinnost nezpřístupnit jakékoliv určené osobě (není-li jí sám</w:t>
      </w:r>
      <w:r w:rsidRPr="003B7A17">
        <w:rPr>
          <w:rFonts w:ascii="Times New Roman" w:hAnsi="Times New Roman"/>
          <w:sz w:val="24"/>
          <w:szCs w:val="24"/>
        </w:rPr>
        <w:t>) nebo v její prospěch žádné finanční prostředky ani hospodářské zdroje získané v souvislosti s plněním dle této smlouvy, a to přímo ani nepřímo, nebo povinnost dodat či poskytnout plnění, které neporušuje žádným způsobem jakékoliv platné právní předpisy vydané zejména orgány Evropské unie.</w:t>
      </w:r>
      <w:r w:rsidR="00CD1A79">
        <w:rPr>
          <w:rFonts w:ascii="Times New Roman" w:hAnsi="Times New Roman"/>
          <w:sz w:val="24"/>
          <w:szCs w:val="24"/>
        </w:rPr>
        <w:t xml:space="preserve"> V</w:t>
      </w:r>
      <w:r w:rsidR="00CD1A79" w:rsidRPr="00BE1154">
        <w:rPr>
          <w:rFonts w:ascii="Times New Roman" w:hAnsi="Times New Roman"/>
          <w:sz w:val="24"/>
          <w:szCs w:val="24"/>
        </w:rPr>
        <w:t xml:space="preserve">ýpověď </w:t>
      </w:r>
      <w:r w:rsidR="001B6A9F">
        <w:rPr>
          <w:rFonts w:ascii="Times New Roman" w:hAnsi="Times New Roman"/>
          <w:sz w:val="24"/>
          <w:szCs w:val="24"/>
        </w:rPr>
        <w:t>či odstoupení jsou</w:t>
      </w:r>
      <w:r w:rsidR="00CD1A79" w:rsidRPr="00BE1154">
        <w:rPr>
          <w:rFonts w:ascii="Times New Roman" w:hAnsi="Times New Roman"/>
          <w:sz w:val="24"/>
          <w:szCs w:val="24"/>
        </w:rPr>
        <w:t xml:space="preserve"> </w:t>
      </w:r>
      <w:r w:rsidR="00CD1A79">
        <w:rPr>
          <w:rFonts w:ascii="Times New Roman" w:hAnsi="Times New Roman"/>
          <w:sz w:val="24"/>
          <w:szCs w:val="24"/>
        </w:rPr>
        <w:t xml:space="preserve">v takovém případě </w:t>
      </w:r>
      <w:r w:rsidR="001B6A9F">
        <w:rPr>
          <w:rFonts w:ascii="Times New Roman" w:hAnsi="Times New Roman"/>
          <w:sz w:val="24"/>
          <w:szCs w:val="24"/>
        </w:rPr>
        <w:t>účinné dnem jejich</w:t>
      </w:r>
      <w:r w:rsidR="00CD1A79" w:rsidRPr="00BE1154">
        <w:rPr>
          <w:rFonts w:ascii="Times New Roman" w:hAnsi="Times New Roman"/>
          <w:sz w:val="24"/>
          <w:szCs w:val="24"/>
        </w:rPr>
        <w:t xml:space="preserve"> doručení dodavateli.</w:t>
      </w:r>
    </w:p>
    <w:p w14:paraId="7767490B" w14:textId="77777777" w:rsidR="002D7403" w:rsidRPr="003B7A17" w:rsidRDefault="002D7403" w:rsidP="00AC1EA2">
      <w:pPr>
        <w:pStyle w:val="Zhlav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Neprodleně po skončení smlouvy jsou smluvní strany povinny provést vypořádání vzájemných závazků.</w:t>
      </w:r>
    </w:p>
    <w:p w14:paraId="506A2E7F" w14:textId="77777777" w:rsidR="003D5AF8" w:rsidRPr="003B7A17" w:rsidRDefault="003D5AF8" w:rsidP="00BF57C0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14868F96" w14:textId="77777777" w:rsidR="002D7403" w:rsidRPr="003B7A17" w:rsidRDefault="00EE0346" w:rsidP="003D5AF8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t xml:space="preserve">Článek </w:t>
      </w:r>
      <w:r w:rsidR="003B7A17" w:rsidRPr="003B7A17">
        <w:rPr>
          <w:rFonts w:ascii="Times New Roman" w:hAnsi="Times New Roman"/>
          <w:b/>
          <w:sz w:val="24"/>
          <w:szCs w:val="24"/>
        </w:rPr>
        <w:t>I</w:t>
      </w:r>
      <w:r w:rsidR="002D7403" w:rsidRPr="003B7A17">
        <w:rPr>
          <w:rFonts w:ascii="Times New Roman" w:hAnsi="Times New Roman"/>
          <w:b/>
          <w:sz w:val="24"/>
          <w:szCs w:val="24"/>
        </w:rPr>
        <w:t>X</w:t>
      </w:r>
    </w:p>
    <w:p w14:paraId="093F31FB" w14:textId="77777777" w:rsidR="00D75D10" w:rsidRPr="003B7A17" w:rsidRDefault="002D7403" w:rsidP="003D5AF8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t>Ostatní ujednání</w:t>
      </w:r>
    </w:p>
    <w:p w14:paraId="586D1E68" w14:textId="77777777" w:rsidR="002D7403" w:rsidRPr="003B7A17" w:rsidRDefault="002D7403" w:rsidP="004C7582">
      <w:pPr>
        <w:pStyle w:val="Zhlav"/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Použije-li dodavatel při své činnosti poddodavatele, nahradí škodu jím způsobenou, jakoby ji způsobil sám.</w:t>
      </w:r>
    </w:p>
    <w:p w14:paraId="6D346CC5" w14:textId="77777777" w:rsidR="002D7403" w:rsidRPr="003B7A17" w:rsidRDefault="002D7403" w:rsidP="005A668B">
      <w:pPr>
        <w:pStyle w:val="Zhlav"/>
        <w:widowControl w:val="0"/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Dodavatel je povinen:</w:t>
      </w:r>
    </w:p>
    <w:p w14:paraId="0F3DBE7A" w14:textId="6051909B" w:rsidR="002D7403" w:rsidRPr="003B7A17" w:rsidRDefault="00B82A69" w:rsidP="005A668B">
      <w:pPr>
        <w:pStyle w:val="Zhlav"/>
        <w:widowControl w:val="0"/>
        <w:numPr>
          <w:ilvl w:val="2"/>
          <w:numId w:val="58"/>
        </w:numPr>
        <w:tabs>
          <w:tab w:val="clear" w:pos="4536"/>
        </w:tabs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zajistit, aby jeho pracovníci, kteří se budou podílet na plnění této smlouvy, vykonávali práci pod dohledem osob splňujících kvalifikační kritéria, která odběratel požadoval v kvalifikačních požadavcích zadávacího řízení </w:t>
      </w:r>
      <w:r w:rsidR="006F2021" w:rsidRPr="000C201D">
        <w:rPr>
          <w:rFonts w:ascii="Times New Roman" w:hAnsi="Times New Roman"/>
          <w:sz w:val="24"/>
          <w:szCs w:val="24"/>
        </w:rPr>
        <w:t>k veřejné zakázce „</w:t>
      </w:r>
      <w:r w:rsidR="006F2021" w:rsidRPr="006F2021">
        <w:rPr>
          <w:rFonts w:ascii="Times New Roman" w:hAnsi="Times New Roman"/>
          <w:sz w:val="24"/>
          <w:szCs w:val="24"/>
        </w:rPr>
        <w:t>Výroba pamětních stříbrných mincí</w:t>
      </w:r>
      <w:r w:rsidR="006F2021" w:rsidRPr="000C201D">
        <w:rPr>
          <w:rFonts w:ascii="Times New Roman" w:hAnsi="Times New Roman"/>
          <w:sz w:val="24"/>
          <w:szCs w:val="24"/>
        </w:rPr>
        <w:t>“</w:t>
      </w:r>
      <w:r w:rsidR="006F2021">
        <w:rPr>
          <w:rFonts w:ascii="Times New Roman" w:hAnsi="Times New Roman"/>
          <w:sz w:val="24"/>
          <w:szCs w:val="24"/>
        </w:rPr>
        <w:t xml:space="preserve"> </w:t>
      </w:r>
      <w:r w:rsidRPr="003B7A17">
        <w:rPr>
          <w:rFonts w:ascii="Times New Roman" w:hAnsi="Times New Roman"/>
          <w:sz w:val="24"/>
          <w:szCs w:val="24"/>
        </w:rPr>
        <w:t>na předmět této smlouvy. Dodavatel je po dobu účinnosti této smlouvy povinen na požádání kvalifikaci jednotlivých osob vykonávajících dohled odběrateli doložit, a to do 5 pracovních dnů ode dne doručení požadavku odběratele</w:t>
      </w:r>
      <w:r w:rsidR="00D75D10" w:rsidRPr="003B7A17">
        <w:rPr>
          <w:rFonts w:ascii="Times New Roman" w:hAnsi="Times New Roman"/>
          <w:sz w:val="24"/>
          <w:szCs w:val="24"/>
        </w:rPr>
        <w:t>,</w:t>
      </w:r>
    </w:p>
    <w:p w14:paraId="4EC0FA01" w14:textId="04872D33" w:rsidR="00D75D10" w:rsidRPr="003B7A17" w:rsidRDefault="00D75D10" w:rsidP="005A668B">
      <w:pPr>
        <w:pStyle w:val="Zhlav"/>
        <w:widowControl w:val="0"/>
        <w:numPr>
          <w:ilvl w:val="2"/>
          <w:numId w:val="58"/>
        </w:numPr>
        <w:tabs>
          <w:tab w:val="clear" w:pos="4536"/>
        </w:tabs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v případě poskytování služeb prostřednictvím poddodavatele </w:t>
      </w:r>
      <w:r w:rsidR="00522113" w:rsidRPr="003B7A17">
        <w:rPr>
          <w:rFonts w:ascii="Times New Roman" w:hAnsi="Times New Roman"/>
          <w:sz w:val="24"/>
          <w:szCs w:val="24"/>
        </w:rPr>
        <w:t xml:space="preserve">zajistit uplatňování </w:t>
      </w:r>
      <w:r w:rsidRPr="003B7A17">
        <w:rPr>
          <w:rFonts w:ascii="Times New Roman" w:hAnsi="Times New Roman"/>
          <w:sz w:val="24"/>
          <w:szCs w:val="24"/>
        </w:rPr>
        <w:t>všech ustanovení tohoto článku také pro poddodavatele a jeho pracovníky, kteří se budou na</w:t>
      </w:r>
      <w:r w:rsidR="005A668B">
        <w:rPr>
          <w:rFonts w:ascii="Times New Roman" w:hAnsi="Times New Roman"/>
          <w:sz w:val="24"/>
          <w:szCs w:val="24"/>
        </w:rPr>
        <w:t> </w:t>
      </w:r>
      <w:r w:rsidRPr="003B7A17">
        <w:rPr>
          <w:rFonts w:ascii="Times New Roman" w:hAnsi="Times New Roman"/>
          <w:sz w:val="24"/>
          <w:szCs w:val="24"/>
        </w:rPr>
        <w:t>plnění smlouvy podílet</w:t>
      </w:r>
      <w:r w:rsidR="00522113" w:rsidRPr="003B7A17">
        <w:rPr>
          <w:rFonts w:ascii="Times New Roman" w:hAnsi="Times New Roman"/>
          <w:sz w:val="24"/>
          <w:szCs w:val="24"/>
        </w:rPr>
        <w:t>,</w:t>
      </w:r>
      <w:r w:rsidRPr="003B7A17">
        <w:rPr>
          <w:rFonts w:ascii="Times New Roman" w:hAnsi="Times New Roman"/>
          <w:sz w:val="24"/>
          <w:szCs w:val="24"/>
        </w:rPr>
        <w:t xml:space="preserve"> </w:t>
      </w:r>
    </w:p>
    <w:p w14:paraId="5C43CE3B" w14:textId="4CC64363" w:rsidR="00D75D10" w:rsidRPr="00540E4F" w:rsidRDefault="00D75D10" w:rsidP="005A668B">
      <w:pPr>
        <w:pStyle w:val="Zhlav"/>
        <w:widowControl w:val="0"/>
        <w:numPr>
          <w:ilvl w:val="2"/>
          <w:numId w:val="58"/>
        </w:numPr>
        <w:tabs>
          <w:tab w:val="clear" w:pos="4536"/>
        </w:tabs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v případě, že bude určitá část předmětu </w:t>
      </w:r>
      <w:r w:rsidR="009A4D51" w:rsidRPr="003B7A17">
        <w:rPr>
          <w:rFonts w:ascii="Times New Roman" w:hAnsi="Times New Roman"/>
          <w:sz w:val="24"/>
          <w:szCs w:val="24"/>
        </w:rPr>
        <w:t xml:space="preserve">plnění </w:t>
      </w:r>
      <w:r w:rsidRPr="003B7A17">
        <w:rPr>
          <w:rFonts w:ascii="Times New Roman" w:hAnsi="Times New Roman"/>
          <w:sz w:val="24"/>
          <w:szCs w:val="24"/>
        </w:rPr>
        <w:t xml:space="preserve">dle této smlouvy plněna prostřednictvím poddodavatele, předložit odběrateli identifikační údaje tohoto poddodavatele, a to vždy nejpozději 5 pracovních dnů před započetím činnosti ze strany tohoto poddodavatele, přičemž uvedené platí i pro </w:t>
      </w:r>
      <w:r w:rsidRPr="00540E4F">
        <w:rPr>
          <w:rFonts w:ascii="Times New Roman" w:hAnsi="Times New Roman"/>
          <w:sz w:val="24"/>
          <w:szCs w:val="24"/>
        </w:rPr>
        <w:t>případ jeho změny.</w:t>
      </w:r>
    </w:p>
    <w:p w14:paraId="304B8D6B" w14:textId="57C95BC5" w:rsidR="00D75D10" w:rsidRDefault="00D75D10" w:rsidP="005A668B">
      <w:pPr>
        <w:pStyle w:val="Zhlav"/>
        <w:widowControl w:val="0"/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40E4F">
        <w:rPr>
          <w:rFonts w:ascii="Times New Roman" w:hAnsi="Times New Roman"/>
          <w:sz w:val="24"/>
          <w:szCs w:val="24"/>
        </w:rPr>
        <w:t>Nesplnění kterékoliv povinnosti uvedené v</w:t>
      </w:r>
      <w:r w:rsidR="00077C42" w:rsidRPr="00540E4F">
        <w:rPr>
          <w:rFonts w:ascii="Times New Roman" w:hAnsi="Times New Roman"/>
          <w:sz w:val="24"/>
          <w:szCs w:val="24"/>
        </w:rPr>
        <w:t> </w:t>
      </w:r>
      <w:r w:rsidRPr="00540E4F">
        <w:rPr>
          <w:rFonts w:ascii="Times New Roman" w:hAnsi="Times New Roman"/>
          <w:sz w:val="24"/>
          <w:szCs w:val="24"/>
        </w:rPr>
        <w:t>odst</w:t>
      </w:r>
      <w:r w:rsidR="00077C42" w:rsidRPr="00540E4F">
        <w:rPr>
          <w:rFonts w:ascii="Times New Roman" w:hAnsi="Times New Roman"/>
          <w:sz w:val="24"/>
          <w:szCs w:val="24"/>
        </w:rPr>
        <w:t xml:space="preserve">avci </w:t>
      </w:r>
      <w:r w:rsidR="00F573B9">
        <w:rPr>
          <w:rFonts w:ascii="Times New Roman" w:hAnsi="Times New Roman"/>
          <w:sz w:val="24"/>
          <w:szCs w:val="24"/>
        </w:rPr>
        <w:t>2</w:t>
      </w:r>
      <w:r w:rsidRPr="00540E4F">
        <w:rPr>
          <w:rFonts w:ascii="Times New Roman" w:hAnsi="Times New Roman"/>
          <w:sz w:val="24"/>
          <w:szCs w:val="24"/>
        </w:rPr>
        <w:t xml:space="preserve"> </w:t>
      </w:r>
      <w:r w:rsidR="00540E4F" w:rsidRPr="00540E4F">
        <w:rPr>
          <w:rFonts w:ascii="Times New Roman" w:hAnsi="Times New Roman"/>
          <w:sz w:val="24"/>
          <w:szCs w:val="24"/>
        </w:rPr>
        <w:t xml:space="preserve">tohoto článku </w:t>
      </w:r>
      <w:r w:rsidRPr="00540E4F">
        <w:rPr>
          <w:rFonts w:ascii="Times New Roman" w:hAnsi="Times New Roman"/>
          <w:sz w:val="24"/>
          <w:szCs w:val="24"/>
        </w:rPr>
        <w:t>je považováno za</w:t>
      </w:r>
      <w:r w:rsidR="005A668B">
        <w:rPr>
          <w:rFonts w:ascii="Times New Roman" w:hAnsi="Times New Roman"/>
          <w:sz w:val="24"/>
          <w:szCs w:val="24"/>
        </w:rPr>
        <w:t> </w:t>
      </w:r>
      <w:r w:rsidRPr="00540E4F">
        <w:rPr>
          <w:rFonts w:ascii="Times New Roman" w:hAnsi="Times New Roman"/>
          <w:sz w:val="24"/>
          <w:szCs w:val="24"/>
        </w:rPr>
        <w:t>podstatné porušen</w:t>
      </w:r>
      <w:r w:rsidR="00A91533" w:rsidRPr="00540E4F">
        <w:rPr>
          <w:rFonts w:ascii="Times New Roman" w:hAnsi="Times New Roman"/>
          <w:sz w:val="24"/>
          <w:szCs w:val="24"/>
        </w:rPr>
        <w:t>í</w:t>
      </w:r>
      <w:r w:rsidRPr="00540E4F">
        <w:rPr>
          <w:rFonts w:ascii="Times New Roman" w:hAnsi="Times New Roman"/>
          <w:sz w:val="24"/>
          <w:szCs w:val="24"/>
        </w:rPr>
        <w:t xml:space="preserve"> smlouvy</w:t>
      </w:r>
      <w:r w:rsidRPr="003B7A17">
        <w:rPr>
          <w:rFonts w:ascii="Times New Roman" w:hAnsi="Times New Roman"/>
          <w:sz w:val="24"/>
          <w:szCs w:val="24"/>
        </w:rPr>
        <w:t>.</w:t>
      </w:r>
    </w:p>
    <w:p w14:paraId="1ADF4D3A" w14:textId="09FDB212" w:rsidR="00F573B9" w:rsidRDefault="00F573B9" w:rsidP="002B1506">
      <w:pPr>
        <w:pStyle w:val="Zhlav"/>
        <w:widowControl w:val="0"/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Povinnosti dodavatele stanovené v této smlouvě, zejména, nik</w:t>
      </w:r>
      <w:r w:rsidR="005169EC">
        <w:rPr>
          <w:rFonts w:ascii="Times New Roman" w:hAnsi="Times New Roman"/>
          <w:sz w:val="24"/>
          <w:szCs w:val="24"/>
        </w:rPr>
        <w:t>oliv však výlučně, v jejím čl. </w:t>
      </w:r>
      <w:r>
        <w:rPr>
          <w:rFonts w:ascii="Times New Roman" w:hAnsi="Times New Roman"/>
          <w:sz w:val="24"/>
          <w:szCs w:val="24"/>
        </w:rPr>
        <w:t>II, se vztahují i na jeho poddodavatele, bude-li takový poddodavatel použit k příslušnému plnění.</w:t>
      </w:r>
    </w:p>
    <w:p w14:paraId="1095C710" w14:textId="03A265DE" w:rsidR="00F573B9" w:rsidRPr="003B7A17" w:rsidRDefault="00F573B9" w:rsidP="002B1506">
      <w:pPr>
        <w:pStyle w:val="Zhlav"/>
        <w:widowControl w:val="0"/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D847A3">
        <w:rPr>
          <w:rFonts w:ascii="Times New Roman" w:hAnsi="Times New Roman"/>
          <w:sz w:val="24"/>
          <w:szCs w:val="24"/>
        </w:rPr>
        <w:t xml:space="preserve">Na plnění poskytnutá poddodavateli </w:t>
      </w:r>
      <w:r>
        <w:rPr>
          <w:rFonts w:ascii="Times New Roman" w:hAnsi="Times New Roman"/>
          <w:sz w:val="24"/>
          <w:szCs w:val="24"/>
        </w:rPr>
        <w:t>dodavatele</w:t>
      </w:r>
      <w:r w:rsidRPr="00D847A3">
        <w:rPr>
          <w:rFonts w:ascii="Times New Roman" w:hAnsi="Times New Roman"/>
          <w:sz w:val="24"/>
          <w:szCs w:val="24"/>
        </w:rPr>
        <w:t xml:space="preserve"> se pohlíží tak, jako by je </w:t>
      </w:r>
      <w:r>
        <w:rPr>
          <w:rFonts w:ascii="Times New Roman" w:hAnsi="Times New Roman"/>
          <w:sz w:val="24"/>
          <w:szCs w:val="24"/>
        </w:rPr>
        <w:t>dodavatel</w:t>
      </w:r>
      <w:r w:rsidRPr="00D847A3">
        <w:rPr>
          <w:rFonts w:ascii="Times New Roman" w:hAnsi="Times New Roman"/>
          <w:sz w:val="24"/>
          <w:szCs w:val="24"/>
        </w:rPr>
        <w:t xml:space="preserve"> provedl sám.</w:t>
      </w:r>
    </w:p>
    <w:p w14:paraId="5D7D0F7F" w14:textId="77777777" w:rsidR="00BD2C21" w:rsidRPr="003B7A17" w:rsidRDefault="00BD2C21" w:rsidP="0073510F">
      <w:pPr>
        <w:pStyle w:val="Zkladntext"/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21C85BDF" w14:textId="77777777" w:rsidR="00F2595F" w:rsidRPr="003B7A17" w:rsidRDefault="00B90460" w:rsidP="0073510F">
      <w:pPr>
        <w:pStyle w:val="Zhlav"/>
        <w:widowControl w:val="0"/>
        <w:tabs>
          <w:tab w:val="left" w:pos="708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t xml:space="preserve">Článek </w:t>
      </w:r>
      <w:r w:rsidR="00A91533" w:rsidRPr="003B7A17">
        <w:rPr>
          <w:rFonts w:ascii="Times New Roman" w:hAnsi="Times New Roman"/>
          <w:b/>
          <w:sz w:val="24"/>
          <w:szCs w:val="24"/>
        </w:rPr>
        <w:t>X</w:t>
      </w:r>
    </w:p>
    <w:p w14:paraId="1E794099" w14:textId="77777777" w:rsidR="009B6B57" w:rsidRPr="003B7A17" w:rsidRDefault="00F2595F" w:rsidP="0073510F">
      <w:pPr>
        <w:pStyle w:val="Zhlav"/>
        <w:widowControl w:val="0"/>
        <w:tabs>
          <w:tab w:val="left" w:pos="708"/>
        </w:tabs>
        <w:jc w:val="center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lastRenderedPageBreak/>
        <w:t>Závěrečná ustanovení</w:t>
      </w:r>
    </w:p>
    <w:p w14:paraId="2CAFE51B" w14:textId="7785348E" w:rsidR="00F2595F" w:rsidRDefault="00F2595F" w:rsidP="0073510F">
      <w:pPr>
        <w:pStyle w:val="Zhlav"/>
        <w:widowControl w:val="0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Smlo</w:t>
      </w:r>
      <w:r w:rsidR="006962F7" w:rsidRPr="003B7A17">
        <w:rPr>
          <w:rFonts w:ascii="Times New Roman" w:hAnsi="Times New Roman"/>
          <w:sz w:val="24"/>
          <w:szCs w:val="24"/>
        </w:rPr>
        <w:t>uva nabývá platnosti</w:t>
      </w:r>
      <w:r w:rsidRPr="003B7A17">
        <w:rPr>
          <w:rFonts w:ascii="Times New Roman" w:hAnsi="Times New Roman"/>
          <w:sz w:val="24"/>
          <w:szCs w:val="24"/>
        </w:rPr>
        <w:t xml:space="preserve"> </w:t>
      </w:r>
      <w:r w:rsidR="00B023A7" w:rsidRPr="003B7A17">
        <w:rPr>
          <w:rFonts w:ascii="Times New Roman" w:hAnsi="Times New Roman"/>
          <w:sz w:val="24"/>
          <w:szCs w:val="24"/>
        </w:rPr>
        <w:t>a</w:t>
      </w:r>
      <w:r w:rsidR="002C45A2">
        <w:rPr>
          <w:rFonts w:ascii="Times New Roman" w:hAnsi="Times New Roman"/>
          <w:sz w:val="24"/>
          <w:szCs w:val="24"/>
        </w:rPr>
        <w:t> </w:t>
      </w:r>
      <w:r w:rsidR="00B023A7" w:rsidRPr="003B7A17">
        <w:rPr>
          <w:rFonts w:ascii="Times New Roman" w:hAnsi="Times New Roman"/>
          <w:sz w:val="24"/>
          <w:szCs w:val="24"/>
        </w:rPr>
        <w:t xml:space="preserve">účinnosti </w:t>
      </w:r>
      <w:r w:rsidRPr="003B7A17">
        <w:rPr>
          <w:rFonts w:ascii="Times New Roman" w:hAnsi="Times New Roman"/>
          <w:sz w:val="24"/>
          <w:szCs w:val="24"/>
        </w:rPr>
        <w:t>dnem podpisu oprávněným</w:t>
      </w:r>
      <w:r w:rsidR="00B023A7" w:rsidRPr="003B7A17">
        <w:rPr>
          <w:rFonts w:ascii="Times New Roman" w:hAnsi="Times New Roman"/>
          <w:sz w:val="24"/>
          <w:szCs w:val="24"/>
        </w:rPr>
        <w:t xml:space="preserve">i </w:t>
      </w:r>
      <w:r w:rsidR="00B023A7" w:rsidRPr="0069308C">
        <w:rPr>
          <w:rFonts w:ascii="Times New Roman" w:hAnsi="Times New Roman"/>
          <w:sz w:val="24"/>
          <w:szCs w:val="24"/>
        </w:rPr>
        <w:t>zástupci obou smluvních stran.</w:t>
      </w:r>
    </w:p>
    <w:p w14:paraId="3D1FAABF" w14:textId="78AA7D2E" w:rsidR="002F63AA" w:rsidRDefault="000550AC" w:rsidP="0073510F">
      <w:pPr>
        <w:widowControl w:val="0"/>
        <w:numPr>
          <w:ilvl w:val="0"/>
          <w:numId w:val="1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0550AC">
        <w:rPr>
          <w:rFonts w:ascii="Times New Roman" w:hAnsi="Times New Roman"/>
          <w:sz w:val="24"/>
          <w:szCs w:val="24"/>
        </w:rPr>
        <w:t xml:space="preserve">Smluvní strany pro vyloučení jakýchkoli pochybností potvrzují, že v případě, kdy je použit termín „pracovní den“, jedná se o dny určené podle českého kalendáře. </w:t>
      </w:r>
    </w:p>
    <w:p w14:paraId="3F914167" w14:textId="314A2866" w:rsidR="0088093C" w:rsidRDefault="0088093C" w:rsidP="0073510F">
      <w:pPr>
        <w:widowControl w:val="0"/>
        <w:numPr>
          <w:ilvl w:val="0"/>
          <w:numId w:val="1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20B4E">
        <w:rPr>
          <w:rFonts w:ascii="Times New Roman" w:hAnsi="Times New Roman"/>
          <w:sz w:val="24"/>
          <w:szCs w:val="24"/>
        </w:rPr>
        <w:t xml:space="preserve">Smlouvu je možno měnit nebo doplňovat pouze formou písemných, vzestupně číslovaných dodatků podepsaných oprávněnými zástupci obou smluvních stran, není-li ve smlouvě uvedeno jinak. Dodatek v elektronické podobě se považuje za řádně podepsaný </w:t>
      </w:r>
      <w:r>
        <w:rPr>
          <w:rFonts w:ascii="Times New Roman" w:hAnsi="Times New Roman"/>
          <w:sz w:val="24"/>
          <w:szCs w:val="24"/>
        </w:rPr>
        <w:t>odběratelem</w:t>
      </w:r>
      <w:r w:rsidRPr="00F20B4E">
        <w:rPr>
          <w:rFonts w:ascii="Times New Roman" w:hAnsi="Times New Roman"/>
          <w:sz w:val="24"/>
          <w:szCs w:val="24"/>
        </w:rPr>
        <w:t>, je-li podepsán kvalifikovanými elektronickými podpisy.</w:t>
      </w:r>
    </w:p>
    <w:p w14:paraId="04FC9D43" w14:textId="0DD4CBF9" w:rsidR="0088093C" w:rsidRDefault="0088093C" w:rsidP="0073510F">
      <w:pPr>
        <w:pStyle w:val="Zhlav"/>
        <w:widowControl w:val="0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Závazkový vztah založený touto smlouvou se řídí českým právním řádem, zejména občanským zákoníkem.</w:t>
      </w:r>
    </w:p>
    <w:p w14:paraId="37A1D12C" w14:textId="15AF4908" w:rsidR="0088093C" w:rsidRPr="0088093C" w:rsidRDefault="0088093C" w:rsidP="0073510F">
      <w:pPr>
        <w:pStyle w:val="Zhlav"/>
        <w:widowControl w:val="0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Spory vyplývající z této smlouvy budou řešeny především dohodou smluvních stran. Nebude-li možné dosáhnout dohody, bude spor řešen před místně a věcně příslušným soudem České republiky, a to výlučně podle českého práva.</w:t>
      </w:r>
    </w:p>
    <w:p w14:paraId="02E643EC" w14:textId="77777777" w:rsidR="00DB5E1A" w:rsidRPr="003B7A17" w:rsidRDefault="00DB5E1A" w:rsidP="004C7582">
      <w:pPr>
        <w:pStyle w:val="Zhlav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Práva a povinnosti vzniklé z této smlouvy mohou být postoupeny pouze po předchozím písemném souhlasu druhé smluvní strany. Za písemnou formu se </w:t>
      </w:r>
      <w:r w:rsidR="003437A5" w:rsidRPr="003B7A17">
        <w:rPr>
          <w:rFonts w:ascii="Times New Roman" w:hAnsi="Times New Roman"/>
          <w:sz w:val="24"/>
          <w:szCs w:val="24"/>
        </w:rPr>
        <w:t xml:space="preserve">v tomto případě </w:t>
      </w:r>
      <w:r w:rsidRPr="003B7A17">
        <w:rPr>
          <w:rFonts w:ascii="Times New Roman" w:hAnsi="Times New Roman"/>
          <w:sz w:val="24"/>
          <w:szCs w:val="24"/>
        </w:rPr>
        <w:t>nepovažuje e-mail či jiné elektronické zprávy.</w:t>
      </w:r>
    </w:p>
    <w:p w14:paraId="56C862BD" w14:textId="77777777" w:rsidR="00DB5E1A" w:rsidRPr="003B7A17" w:rsidRDefault="00DB5E1A" w:rsidP="004C7582">
      <w:pPr>
        <w:pStyle w:val="Zhlav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Odpověď strany této smlouvy podle § 1740 odst</w:t>
      </w:r>
      <w:r w:rsidR="00077C42" w:rsidRPr="003B7A17">
        <w:rPr>
          <w:rFonts w:ascii="Times New Roman" w:hAnsi="Times New Roman"/>
          <w:sz w:val="24"/>
          <w:szCs w:val="24"/>
        </w:rPr>
        <w:t>avce</w:t>
      </w:r>
      <w:r w:rsidRPr="003B7A17">
        <w:rPr>
          <w:rFonts w:ascii="Times New Roman" w:hAnsi="Times New Roman"/>
          <w:sz w:val="24"/>
          <w:szCs w:val="24"/>
        </w:rPr>
        <w:t xml:space="preserve"> 3 občanského zákoníku s dodatkem nebo odchylkou není přijetím nabídky, ani když podstatně nemění podmínky nabídky.</w:t>
      </w:r>
    </w:p>
    <w:p w14:paraId="4A542242" w14:textId="77777777" w:rsidR="00DB5E1A" w:rsidRPr="003B7A17" w:rsidRDefault="00DB5E1A" w:rsidP="004C7582">
      <w:pPr>
        <w:pStyle w:val="Zhlav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Uplatnění domněnky doby dojití dle § 573 občanského zákoníku se vylučuje.</w:t>
      </w:r>
    </w:p>
    <w:p w14:paraId="3B7B3114" w14:textId="7FDC5866" w:rsidR="00890885" w:rsidRPr="0088093C" w:rsidRDefault="0088093C" w:rsidP="0088093C">
      <w:pPr>
        <w:pStyle w:val="Zhlav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8367D">
        <w:rPr>
          <w:rFonts w:ascii="Times New Roman" w:hAnsi="Times New Roman"/>
          <w:sz w:val="24"/>
          <w:szCs w:val="24"/>
        </w:rPr>
        <w:t>Tato smlouva je sepsána v českém jazyce. Veškerá komunikace mezi smluvními stranami vztahující se k této smlouvě bude probíhat v českém nebo slovenském jazyce, nebude-li smluvními stranami v konkrétním případě dohodnuto jinak.</w:t>
      </w:r>
    </w:p>
    <w:p w14:paraId="00169088" w14:textId="4AEC95FE" w:rsidR="004F4CC2" w:rsidRDefault="004F4CC2" w:rsidP="00332D81">
      <w:pPr>
        <w:pStyle w:val="Zhlav"/>
        <w:widowControl w:val="0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Smluvní strany vylučují uplatnění ustanovení § 1765 a § 1766 občanského zákoníku na svůj smluvní vztah založený touto smlouvou, čímž se ruší nárok dodavatele na</w:t>
      </w:r>
      <w:r w:rsidR="00106A48">
        <w:rPr>
          <w:rFonts w:ascii="Times New Roman" w:hAnsi="Times New Roman"/>
          <w:sz w:val="24"/>
          <w:szCs w:val="24"/>
        </w:rPr>
        <w:t> </w:t>
      </w:r>
      <w:r w:rsidRPr="003B7A17">
        <w:rPr>
          <w:rFonts w:ascii="Times New Roman" w:hAnsi="Times New Roman"/>
          <w:sz w:val="24"/>
          <w:szCs w:val="24"/>
        </w:rPr>
        <w:t>jednání podle</w:t>
      </w:r>
      <w:r w:rsidR="00B92C2C">
        <w:rPr>
          <w:rFonts w:ascii="Times New Roman" w:hAnsi="Times New Roman"/>
          <w:sz w:val="24"/>
          <w:szCs w:val="24"/>
        </w:rPr>
        <w:t> </w:t>
      </w:r>
      <w:r w:rsidRPr="003B7A17">
        <w:rPr>
          <w:rFonts w:ascii="Times New Roman" w:hAnsi="Times New Roman"/>
          <w:sz w:val="24"/>
          <w:szCs w:val="24"/>
        </w:rPr>
        <w:t>§ 1765 odst</w:t>
      </w:r>
      <w:r w:rsidR="00077C42" w:rsidRPr="003B7A17">
        <w:rPr>
          <w:rFonts w:ascii="Times New Roman" w:hAnsi="Times New Roman"/>
          <w:sz w:val="24"/>
          <w:szCs w:val="24"/>
        </w:rPr>
        <w:t xml:space="preserve">avce </w:t>
      </w:r>
      <w:r w:rsidRPr="003B7A17">
        <w:rPr>
          <w:rFonts w:ascii="Times New Roman" w:hAnsi="Times New Roman"/>
          <w:sz w:val="24"/>
          <w:szCs w:val="24"/>
        </w:rPr>
        <w:t>1 občanského zákoníku. Dodavatel tímto přebírá nebezpečí změny okolností dle § 1765 odst</w:t>
      </w:r>
      <w:r w:rsidR="00077C42" w:rsidRPr="003B7A17">
        <w:rPr>
          <w:rFonts w:ascii="Times New Roman" w:hAnsi="Times New Roman"/>
          <w:sz w:val="24"/>
          <w:szCs w:val="24"/>
        </w:rPr>
        <w:t xml:space="preserve">avce </w:t>
      </w:r>
      <w:r w:rsidRPr="003B7A17">
        <w:rPr>
          <w:rFonts w:ascii="Times New Roman" w:hAnsi="Times New Roman"/>
          <w:sz w:val="24"/>
          <w:szCs w:val="24"/>
        </w:rPr>
        <w:t>2 občanského zákoníku.</w:t>
      </w:r>
    </w:p>
    <w:p w14:paraId="71431513" w14:textId="649EC29E" w:rsidR="00B92C2C" w:rsidRPr="003B7A17" w:rsidRDefault="00B92C2C" w:rsidP="00332D81">
      <w:pPr>
        <w:pStyle w:val="Zhlav"/>
        <w:widowControl w:val="0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E415F">
        <w:rPr>
          <w:rFonts w:ascii="Times New Roman" w:hAnsi="Times New Roman"/>
          <w:sz w:val="24"/>
          <w:szCs w:val="24"/>
        </w:rPr>
        <w:t>Ukončením/zrušením smlouvy nejsou dotčena ustanovení smlouvy týkající se nároků z odpovědnosti za vady, nároků z odpovědnosti za škodu a nároků ze smluvních pokut, závazku mlčenlivosti ani další ustanovení, u jejichž povahy vyplývá, že mají trvat i po ukončení/zrušení smlouvy.</w:t>
      </w:r>
    </w:p>
    <w:p w14:paraId="7CB350B9" w14:textId="77777777" w:rsidR="00DC44D2" w:rsidRPr="003B7A17" w:rsidRDefault="004F4CC2" w:rsidP="004C7582">
      <w:pPr>
        <w:pStyle w:val="Zhlav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  <w:highlight w:val="cyan"/>
        </w:rPr>
        <w:t xml:space="preserve">Smlouva je vyhotovena ve třech stejnopisech s platností originálu, z nichž </w:t>
      </w:r>
      <w:r w:rsidR="00BD795A" w:rsidRPr="003B7A17">
        <w:rPr>
          <w:rFonts w:ascii="Times New Roman" w:hAnsi="Times New Roman"/>
          <w:sz w:val="24"/>
          <w:szCs w:val="24"/>
          <w:highlight w:val="cyan"/>
        </w:rPr>
        <w:t xml:space="preserve">odběratel </w:t>
      </w:r>
      <w:r w:rsidRPr="003B7A17">
        <w:rPr>
          <w:rFonts w:ascii="Times New Roman" w:hAnsi="Times New Roman"/>
          <w:sz w:val="24"/>
          <w:szCs w:val="24"/>
          <w:highlight w:val="cyan"/>
        </w:rPr>
        <w:t>obdrží dva stejnopisy a dodavatel</w:t>
      </w:r>
      <w:r w:rsidRPr="003B7A17" w:rsidDel="009F3355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Pr="003B7A17">
        <w:rPr>
          <w:rFonts w:ascii="Times New Roman" w:hAnsi="Times New Roman"/>
          <w:sz w:val="24"/>
          <w:szCs w:val="24"/>
          <w:highlight w:val="cyan"/>
        </w:rPr>
        <w:t xml:space="preserve"> jeden stejnopis./Smlouva je vyhotovena v elektronické podobě, přičemž každá ze smluvních stran obdrží vyhotovení smlouvy opatřené elektronickými podpisy </w:t>
      </w:r>
      <w:r w:rsidRPr="003B7A17">
        <w:rPr>
          <w:rFonts w:ascii="Times New Roman" w:hAnsi="Times New Roman"/>
          <w:b/>
          <w:i/>
          <w:sz w:val="24"/>
          <w:szCs w:val="24"/>
          <w:highlight w:val="cyan"/>
        </w:rPr>
        <w:t>(před uzavřením smlouvy bude zvolena varianta dle dohody smluvních stran)</w:t>
      </w:r>
      <w:r w:rsidRPr="003B7A17">
        <w:rPr>
          <w:rFonts w:ascii="Times New Roman" w:hAnsi="Times New Roman"/>
          <w:sz w:val="24"/>
          <w:szCs w:val="24"/>
          <w:highlight w:val="cyan"/>
        </w:rPr>
        <w:t>.</w:t>
      </w:r>
      <w:r w:rsidRPr="003B7A17">
        <w:rPr>
          <w:szCs w:val="24"/>
        </w:rPr>
        <w:t xml:space="preserve"> </w:t>
      </w:r>
    </w:p>
    <w:p w14:paraId="062CC691" w14:textId="77777777" w:rsidR="00BB514F" w:rsidRPr="003B7A17" w:rsidRDefault="00BB514F" w:rsidP="004C7582">
      <w:pPr>
        <w:pStyle w:val="Zhlav"/>
        <w:numPr>
          <w:ilvl w:val="0"/>
          <w:numId w:val="12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Nedílnou součástí této smlouvy jsou následující přílohy:</w:t>
      </w:r>
    </w:p>
    <w:p w14:paraId="7ECA6570" w14:textId="77777777" w:rsidR="007600B7" w:rsidRPr="003B7A17" w:rsidRDefault="007600B7" w:rsidP="007600B7">
      <w:pPr>
        <w:shd w:val="clear" w:color="auto" w:fill="FFFFFF"/>
        <w:ind w:left="708"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7A17">
        <w:rPr>
          <w:rFonts w:ascii="Times New Roman" w:hAnsi="Times New Roman"/>
          <w:sz w:val="24"/>
          <w:szCs w:val="24"/>
          <w:shd w:val="clear" w:color="auto" w:fill="FFFFFF"/>
        </w:rPr>
        <w:t>č.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6D4E57" w:rsidRPr="003B7A17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7A17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7A17">
        <w:rPr>
          <w:rFonts w:ascii="Times New Roman" w:hAnsi="Times New Roman"/>
          <w:sz w:val="24"/>
          <w:szCs w:val="24"/>
          <w:shd w:val="clear" w:color="auto" w:fill="FFFFFF"/>
        </w:rPr>
        <w:t xml:space="preserve">Technické parametry </w:t>
      </w:r>
      <w:r w:rsidR="00FF61FE" w:rsidRPr="003B7A17">
        <w:rPr>
          <w:rFonts w:ascii="Times New Roman" w:hAnsi="Times New Roman"/>
          <w:sz w:val="24"/>
          <w:szCs w:val="24"/>
          <w:shd w:val="clear" w:color="auto" w:fill="FFFFFF"/>
        </w:rPr>
        <w:t>mincí</w:t>
      </w:r>
    </w:p>
    <w:p w14:paraId="35A285CE" w14:textId="77777777" w:rsidR="00F67EFC" w:rsidRPr="003B7A17" w:rsidRDefault="00F67EFC" w:rsidP="00B428E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3B7A17">
        <w:rPr>
          <w:rFonts w:ascii="Times New Roman" w:hAnsi="Times New Roman"/>
          <w:sz w:val="24"/>
          <w:szCs w:val="24"/>
          <w:shd w:val="clear" w:color="auto" w:fill="FFFFFF"/>
        </w:rPr>
        <w:tab/>
        <w:t>č.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6D4E57" w:rsidRPr="003B7A17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7A17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A83AEA" w:rsidRPr="003B7A17">
        <w:rPr>
          <w:rFonts w:ascii="Times New Roman" w:hAnsi="Times New Roman"/>
          <w:sz w:val="24"/>
          <w:szCs w:val="24"/>
          <w:shd w:val="clear" w:color="auto" w:fill="FFFFFF"/>
        </w:rPr>
        <w:t>Balení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 xml:space="preserve"> mincí a p</w:t>
      </w:r>
      <w:r w:rsidR="00266BFE" w:rsidRPr="003B7A17">
        <w:rPr>
          <w:rFonts w:ascii="Times New Roman" w:hAnsi="Times New Roman"/>
          <w:sz w:val="24"/>
          <w:szCs w:val="24"/>
          <w:shd w:val="clear" w:color="auto" w:fill="FFFFFF"/>
        </w:rPr>
        <w:t>racovní postup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="00266BFE" w:rsidRPr="003B7A17">
        <w:rPr>
          <w:rFonts w:ascii="Times New Roman" w:hAnsi="Times New Roman"/>
          <w:sz w:val="24"/>
          <w:szCs w:val="24"/>
          <w:shd w:val="clear" w:color="auto" w:fill="FFFFFF"/>
        </w:rPr>
        <w:t xml:space="preserve"> při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774EC" w:rsidRPr="003B7A17">
        <w:rPr>
          <w:rFonts w:ascii="Times New Roman" w:hAnsi="Times New Roman"/>
          <w:sz w:val="24"/>
          <w:szCs w:val="24"/>
          <w:shd w:val="clear" w:color="auto" w:fill="FFFFFF"/>
        </w:rPr>
        <w:t>přejímce</w:t>
      </w:r>
      <w:r w:rsidR="00266BFE" w:rsidRPr="003B7A17" w:rsidDel="00266B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36F3FD16" w14:textId="543BE164" w:rsidR="00F85B16" w:rsidRPr="003B7A17" w:rsidRDefault="00F85B16" w:rsidP="007E6613">
      <w:pPr>
        <w:shd w:val="clear" w:color="auto" w:fill="FFFFFF"/>
        <w:tabs>
          <w:tab w:val="left" w:pos="1428"/>
        </w:tabs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ab/>
        <w:t>č.</w:t>
      </w:r>
      <w:r w:rsidR="00B50E94" w:rsidRPr="003B7A17">
        <w:rPr>
          <w:rFonts w:ascii="Times New Roman" w:hAnsi="Times New Roman"/>
          <w:sz w:val="24"/>
          <w:szCs w:val="24"/>
        </w:rPr>
        <w:t> 3</w:t>
      </w:r>
      <w:r w:rsidRPr="003B7A17">
        <w:rPr>
          <w:rFonts w:ascii="Times New Roman" w:hAnsi="Times New Roman"/>
          <w:sz w:val="24"/>
          <w:szCs w:val="24"/>
        </w:rPr>
        <w:t xml:space="preserve"> – </w:t>
      </w:r>
      <w:r w:rsidR="00D03EF5" w:rsidRPr="00D03EF5">
        <w:rPr>
          <w:rFonts w:ascii="Times New Roman" w:eastAsia="TimesNewRomanPSMT2" w:hAnsi="Times New Roman"/>
          <w:sz w:val="24"/>
          <w:szCs w:val="24"/>
        </w:rPr>
        <w:t>Technické parametry obalů</w:t>
      </w:r>
    </w:p>
    <w:p w14:paraId="4941193F" w14:textId="5C0FB8AE" w:rsidR="00F85B16" w:rsidRDefault="00F85B16" w:rsidP="007E6613">
      <w:pPr>
        <w:shd w:val="clear" w:color="auto" w:fill="FFFFFF"/>
        <w:tabs>
          <w:tab w:val="left" w:pos="1428"/>
        </w:tabs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ab/>
        <w:t>č. </w:t>
      </w:r>
      <w:r w:rsidR="00B50E94" w:rsidRPr="003B7A17">
        <w:rPr>
          <w:rFonts w:ascii="Times New Roman" w:hAnsi="Times New Roman"/>
          <w:sz w:val="24"/>
          <w:szCs w:val="24"/>
        </w:rPr>
        <w:t>4</w:t>
      </w:r>
      <w:r w:rsidRPr="003B7A17">
        <w:rPr>
          <w:rFonts w:ascii="Times New Roman" w:hAnsi="Times New Roman"/>
          <w:sz w:val="24"/>
          <w:szCs w:val="24"/>
        </w:rPr>
        <w:t xml:space="preserve"> – Vzor prováděcí smlouvy</w:t>
      </w:r>
    </w:p>
    <w:p w14:paraId="11EAD4E1" w14:textId="77777777" w:rsidR="00DF5E31" w:rsidRPr="0068367D" w:rsidRDefault="00DF5E31" w:rsidP="00DF5E31">
      <w:pPr>
        <w:shd w:val="clear" w:color="auto" w:fill="FFFFFF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5 – </w:t>
      </w:r>
      <w:r w:rsidRPr="00DD4C80">
        <w:rPr>
          <w:rFonts w:ascii="Times New Roman" w:hAnsi="Times New Roman"/>
          <w:sz w:val="24"/>
          <w:szCs w:val="24"/>
        </w:rPr>
        <w:t>Katalog vad</w:t>
      </w:r>
      <w:r>
        <w:rPr>
          <w:sz w:val="24"/>
        </w:rPr>
        <w:t xml:space="preserve"> </w:t>
      </w:r>
    </w:p>
    <w:p w14:paraId="622CCE6A" w14:textId="77777777" w:rsidR="00DF5E31" w:rsidRPr="003B7A17" w:rsidRDefault="00DF5E31" w:rsidP="007E6613">
      <w:pPr>
        <w:shd w:val="clear" w:color="auto" w:fill="FFFFFF"/>
        <w:tabs>
          <w:tab w:val="left" w:pos="1428"/>
        </w:tabs>
        <w:jc w:val="both"/>
        <w:rPr>
          <w:rFonts w:ascii="Times New Roman" w:hAnsi="Times New Roman"/>
          <w:sz w:val="24"/>
          <w:szCs w:val="24"/>
        </w:rPr>
      </w:pPr>
    </w:p>
    <w:p w14:paraId="61726113" w14:textId="77777777" w:rsidR="00A32588" w:rsidRPr="003B7A17" w:rsidRDefault="00A32588" w:rsidP="00B428E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7C02F1E9" w14:textId="77777777" w:rsidR="000568A1" w:rsidRPr="003B7A17" w:rsidRDefault="000568A1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180779F3" w14:textId="77777777" w:rsidR="000568A1" w:rsidRPr="003B7A17" w:rsidRDefault="000568A1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71DE0DF4" w14:textId="77777777" w:rsidR="006962F7" w:rsidRPr="003B7A17" w:rsidRDefault="006962F7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V</w:t>
      </w:r>
      <w:r w:rsidR="00A32588" w:rsidRPr="003B7A17">
        <w:rPr>
          <w:rFonts w:ascii="Times New Roman" w:hAnsi="Times New Roman"/>
          <w:sz w:val="24"/>
          <w:szCs w:val="24"/>
        </w:rPr>
        <w:t> </w:t>
      </w:r>
      <w:r w:rsidRPr="003B7A17">
        <w:rPr>
          <w:rFonts w:ascii="Times New Roman" w:hAnsi="Times New Roman"/>
          <w:sz w:val="24"/>
          <w:szCs w:val="24"/>
        </w:rPr>
        <w:t>Praze dne</w:t>
      </w:r>
      <w:r w:rsidR="00A32588" w:rsidRPr="003B7A17">
        <w:rPr>
          <w:rFonts w:ascii="Times New Roman" w:hAnsi="Times New Roman"/>
          <w:sz w:val="24"/>
          <w:szCs w:val="24"/>
        </w:rPr>
        <w:t xml:space="preserve"> ..............................</w:t>
      </w:r>
      <w:r w:rsidR="00A32588" w:rsidRPr="003B7A17">
        <w:rPr>
          <w:rFonts w:ascii="Times New Roman" w:hAnsi="Times New Roman"/>
          <w:sz w:val="24"/>
          <w:szCs w:val="24"/>
        </w:rPr>
        <w:tab/>
      </w:r>
      <w:r w:rsidR="00A32588" w:rsidRPr="003B7A17">
        <w:rPr>
          <w:rFonts w:ascii="Times New Roman" w:hAnsi="Times New Roman"/>
          <w:sz w:val="24"/>
          <w:szCs w:val="24"/>
        </w:rPr>
        <w:tab/>
      </w:r>
      <w:r w:rsidR="00A32588" w:rsidRPr="003B7A17">
        <w:rPr>
          <w:rFonts w:ascii="Times New Roman" w:hAnsi="Times New Roman"/>
          <w:sz w:val="24"/>
          <w:szCs w:val="24"/>
        </w:rPr>
        <w:tab/>
      </w:r>
      <w:r w:rsidRPr="003B7A17">
        <w:rPr>
          <w:rFonts w:ascii="Times New Roman" w:hAnsi="Times New Roman"/>
          <w:sz w:val="24"/>
          <w:szCs w:val="24"/>
        </w:rPr>
        <w:t>V</w:t>
      </w:r>
      <w:r w:rsidR="00A32588" w:rsidRPr="003B7A17">
        <w:rPr>
          <w:rFonts w:ascii="Times New Roman" w:hAnsi="Times New Roman"/>
          <w:sz w:val="24"/>
          <w:szCs w:val="24"/>
        </w:rPr>
        <w:t xml:space="preserve"> </w:t>
      </w:r>
      <w:r w:rsidR="004D0513" w:rsidRPr="003B7A17">
        <w:rPr>
          <w:rFonts w:ascii="Times New Roman" w:hAnsi="Times New Roman"/>
          <w:sz w:val="24"/>
          <w:szCs w:val="24"/>
        </w:rPr>
        <w:t>..............................</w:t>
      </w:r>
      <w:r w:rsidRPr="003B7A17">
        <w:rPr>
          <w:rFonts w:ascii="Times New Roman" w:hAnsi="Times New Roman"/>
          <w:sz w:val="24"/>
          <w:szCs w:val="24"/>
        </w:rPr>
        <w:t xml:space="preserve"> dne</w:t>
      </w:r>
      <w:r w:rsidR="00A32588" w:rsidRPr="003B7A17">
        <w:rPr>
          <w:rFonts w:ascii="Times New Roman" w:hAnsi="Times New Roman"/>
          <w:sz w:val="24"/>
          <w:szCs w:val="24"/>
        </w:rPr>
        <w:t xml:space="preserve"> ..................</w:t>
      </w:r>
      <w:r w:rsidR="004D0513" w:rsidRPr="003B7A17">
        <w:rPr>
          <w:rFonts w:ascii="Times New Roman" w:hAnsi="Times New Roman"/>
          <w:sz w:val="24"/>
          <w:szCs w:val="24"/>
        </w:rPr>
        <w:t>...</w:t>
      </w:r>
    </w:p>
    <w:p w14:paraId="6ECA500F" w14:textId="77777777" w:rsidR="00A32588" w:rsidRPr="003B7A17" w:rsidRDefault="00A32588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626E4A8E" w14:textId="77777777" w:rsidR="006962F7" w:rsidRPr="003B7A17" w:rsidRDefault="006962F7" w:rsidP="006962F7">
      <w:pPr>
        <w:pStyle w:val="Zkladntext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Za </w:t>
      </w:r>
      <w:r w:rsidR="002E578F" w:rsidRPr="003B7A17">
        <w:rPr>
          <w:rFonts w:ascii="Times New Roman" w:hAnsi="Times New Roman"/>
          <w:sz w:val="24"/>
          <w:szCs w:val="24"/>
        </w:rPr>
        <w:t>odběratel</w:t>
      </w:r>
      <w:r w:rsidR="006D3D63" w:rsidRPr="003B7A17">
        <w:rPr>
          <w:rFonts w:ascii="Times New Roman" w:hAnsi="Times New Roman"/>
          <w:sz w:val="24"/>
          <w:szCs w:val="24"/>
        </w:rPr>
        <w:t>e</w:t>
      </w:r>
      <w:r w:rsidR="00F05A9B" w:rsidRPr="003B7A17">
        <w:rPr>
          <w:rFonts w:ascii="Times New Roman" w:hAnsi="Times New Roman"/>
          <w:sz w:val="24"/>
          <w:szCs w:val="24"/>
        </w:rPr>
        <w:t>:</w:t>
      </w:r>
      <w:r w:rsidR="00F05A9B" w:rsidRPr="003B7A17">
        <w:rPr>
          <w:rFonts w:ascii="Times New Roman" w:hAnsi="Times New Roman"/>
          <w:sz w:val="24"/>
          <w:szCs w:val="24"/>
        </w:rPr>
        <w:tab/>
      </w:r>
      <w:r w:rsidR="00F05A9B" w:rsidRPr="003B7A17">
        <w:rPr>
          <w:rFonts w:ascii="Times New Roman" w:hAnsi="Times New Roman"/>
          <w:sz w:val="24"/>
          <w:szCs w:val="24"/>
        </w:rPr>
        <w:tab/>
      </w:r>
      <w:r w:rsidR="00F05A9B" w:rsidRPr="003B7A17">
        <w:rPr>
          <w:rFonts w:ascii="Times New Roman" w:hAnsi="Times New Roman"/>
          <w:sz w:val="24"/>
          <w:szCs w:val="24"/>
        </w:rPr>
        <w:tab/>
      </w:r>
      <w:r w:rsidR="00F05A9B" w:rsidRPr="003B7A17">
        <w:rPr>
          <w:rFonts w:ascii="Times New Roman" w:hAnsi="Times New Roman"/>
          <w:sz w:val="24"/>
          <w:szCs w:val="24"/>
        </w:rPr>
        <w:tab/>
      </w:r>
      <w:r w:rsidR="00F05A9B" w:rsidRPr="003B7A17">
        <w:rPr>
          <w:rFonts w:ascii="Times New Roman" w:hAnsi="Times New Roman"/>
          <w:sz w:val="24"/>
          <w:szCs w:val="24"/>
        </w:rPr>
        <w:tab/>
      </w:r>
      <w:r w:rsidR="00F05A9B" w:rsidRPr="003B7A17">
        <w:rPr>
          <w:rFonts w:ascii="Times New Roman" w:hAnsi="Times New Roman"/>
          <w:sz w:val="24"/>
          <w:szCs w:val="24"/>
        </w:rPr>
        <w:tab/>
      </w:r>
      <w:r w:rsidRPr="003B7A17">
        <w:rPr>
          <w:rFonts w:ascii="Times New Roman" w:hAnsi="Times New Roman"/>
          <w:sz w:val="24"/>
          <w:szCs w:val="24"/>
        </w:rPr>
        <w:t xml:space="preserve">Za </w:t>
      </w:r>
      <w:r w:rsidR="002E578F" w:rsidRPr="003B7A17">
        <w:rPr>
          <w:rFonts w:ascii="Times New Roman" w:hAnsi="Times New Roman"/>
          <w:sz w:val="24"/>
          <w:szCs w:val="24"/>
        </w:rPr>
        <w:t>dodavatel</w:t>
      </w:r>
      <w:r w:rsidR="00F05A9B" w:rsidRPr="003B7A17">
        <w:rPr>
          <w:rFonts w:ascii="Times New Roman" w:hAnsi="Times New Roman"/>
          <w:sz w:val="24"/>
          <w:szCs w:val="24"/>
        </w:rPr>
        <w:t>e</w:t>
      </w:r>
      <w:r w:rsidRPr="003B7A17">
        <w:rPr>
          <w:rFonts w:ascii="Times New Roman" w:hAnsi="Times New Roman"/>
          <w:sz w:val="24"/>
          <w:szCs w:val="24"/>
        </w:rPr>
        <w:t>:</w:t>
      </w:r>
    </w:p>
    <w:p w14:paraId="3C2F1436" w14:textId="77777777" w:rsidR="000568A1" w:rsidRPr="003B7A17" w:rsidRDefault="000568A1" w:rsidP="006962F7">
      <w:pPr>
        <w:pStyle w:val="Zkladntext"/>
        <w:rPr>
          <w:rFonts w:ascii="Times New Roman" w:hAnsi="Times New Roman"/>
          <w:sz w:val="24"/>
          <w:szCs w:val="24"/>
        </w:rPr>
      </w:pPr>
    </w:p>
    <w:p w14:paraId="7527214C" w14:textId="77777777" w:rsidR="00BD2C21" w:rsidRPr="003B7A17" w:rsidRDefault="00BD2C21" w:rsidP="006962F7">
      <w:pPr>
        <w:pStyle w:val="Zkladntext"/>
        <w:rPr>
          <w:rFonts w:ascii="Times New Roman" w:hAnsi="Times New Roman"/>
          <w:sz w:val="24"/>
          <w:szCs w:val="24"/>
        </w:rPr>
      </w:pPr>
    </w:p>
    <w:p w14:paraId="79355DF6" w14:textId="77777777" w:rsidR="006962F7" w:rsidRPr="003B7A17" w:rsidRDefault="006962F7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………………………………………...</w:t>
      </w:r>
      <w:r w:rsidRPr="003B7A17">
        <w:rPr>
          <w:rFonts w:ascii="Times New Roman" w:hAnsi="Times New Roman"/>
          <w:sz w:val="24"/>
          <w:szCs w:val="24"/>
        </w:rPr>
        <w:tab/>
      </w:r>
      <w:r w:rsidRPr="003B7A17">
        <w:rPr>
          <w:rFonts w:ascii="Times New Roman" w:hAnsi="Times New Roman"/>
          <w:sz w:val="24"/>
          <w:szCs w:val="24"/>
        </w:rPr>
        <w:tab/>
        <w:t>........................................................</w:t>
      </w:r>
      <w:r w:rsidR="004D0513" w:rsidRPr="003B7A17">
        <w:rPr>
          <w:rFonts w:ascii="Times New Roman" w:hAnsi="Times New Roman"/>
          <w:sz w:val="24"/>
          <w:szCs w:val="24"/>
        </w:rPr>
        <w:t>.....</w:t>
      </w:r>
    </w:p>
    <w:p w14:paraId="0F62A23A" w14:textId="46F821E7" w:rsidR="006962F7" w:rsidRPr="003B7A17" w:rsidRDefault="006962F7" w:rsidP="006962F7">
      <w:pPr>
        <w:pStyle w:val="Zkladntext"/>
        <w:spacing w:after="0"/>
        <w:rPr>
          <w:rFonts w:ascii="Times New Roman" w:hAnsi="Times New Roman"/>
          <w:b/>
          <w:sz w:val="24"/>
          <w:szCs w:val="24"/>
          <w:highlight w:val="yellow"/>
        </w:rPr>
      </w:pPr>
      <w:r w:rsidRPr="00C706F0">
        <w:rPr>
          <w:rFonts w:ascii="Times New Roman" w:hAnsi="Times New Roman"/>
          <w:sz w:val="24"/>
          <w:szCs w:val="24"/>
        </w:rPr>
        <w:t xml:space="preserve">Ing. </w:t>
      </w:r>
      <w:r w:rsidR="00C706F0" w:rsidRPr="00C706F0">
        <w:rPr>
          <w:rFonts w:ascii="Times New Roman" w:hAnsi="Times New Roman"/>
          <w:sz w:val="24"/>
          <w:szCs w:val="24"/>
        </w:rPr>
        <w:t>Ladislav Kročák</w:t>
      </w:r>
      <w:r w:rsidR="00C706F0">
        <w:rPr>
          <w:rFonts w:ascii="Times New Roman" w:hAnsi="Times New Roman"/>
          <w:sz w:val="24"/>
          <w:szCs w:val="24"/>
        </w:rPr>
        <w:tab/>
      </w:r>
      <w:r w:rsidR="00A50328" w:rsidRPr="003B7A17">
        <w:rPr>
          <w:rFonts w:ascii="Times New Roman" w:hAnsi="Times New Roman"/>
          <w:sz w:val="24"/>
          <w:szCs w:val="24"/>
        </w:rPr>
        <w:tab/>
      </w:r>
      <w:r w:rsidR="00A50328" w:rsidRPr="003B7A17">
        <w:rPr>
          <w:rFonts w:ascii="Times New Roman" w:hAnsi="Times New Roman"/>
          <w:sz w:val="24"/>
          <w:szCs w:val="24"/>
        </w:rPr>
        <w:tab/>
      </w:r>
      <w:r w:rsidR="00A50328" w:rsidRPr="003B7A17">
        <w:rPr>
          <w:rFonts w:ascii="Times New Roman" w:hAnsi="Times New Roman"/>
          <w:sz w:val="24"/>
          <w:szCs w:val="24"/>
        </w:rPr>
        <w:tab/>
      </w:r>
      <w:r w:rsidR="00A50328" w:rsidRPr="003B7A17">
        <w:rPr>
          <w:rFonts w:ascii="Times New Roman" w:hAnsi="Times New Roman"/>
          <w:sz w:val="24"/>
          <w:szCs w:val="24"/>
        </w:rPr>
        <w:tab/>
      </w:r>
      <w:r w:rsidR="00C5698D" w:rsidRPr="003B7A17">
        <w:rPr>
          <w:rFonts w:ascii="Times New Roman" w:hAnsi="Times New Roman"/>
          <w:b/>
          <w:i/>
          <w:sz w:val="24"/>
          <w:szCs w:val="24"/>
          <w:highlight w:val="yellow"/>
        </w:rPr>
        <w:t>(doplní účastník)</w:t>
      </w:r>
    </w:p>
    <w:p w14:paraId="55F64849" w14:textId="38396459" w:rsidR="006962F7" w:rsidRPr="003B7A17" w:rsidRDefault="00B83BEE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ř</w:t>
      </w:r>
      <w:r w:rsidR="006962F7" w:rsidRPr="003B7A17">
        <w:rPr>
          <w:rFonts w:ascii="Times New Roman" w:hAnsi="Times New Roman"/>
          <w:sz w:val="24"/>
          <w:szCs w:val="24"/>
        </w:rPr>
        <w:t>editel</w:t>
      </w:r>
      <w:r w:rsidRPr="003B7A17">
        <w:rPr>
          <w:rFonts w:ascii="Times New Roman" w:hAnsi="Times New Roman"/>
          <w:sz w:val="24"/>
          <w:szCs w:val="24"/>
        </w:rPr>
        <w:t xml:space="preserve"> </w:t>
      </w:r>
      <w:r w:rsidR="006962F7" w:rsidRPr="003B7A17">
        <w:rPr>
          <w:rFonts w:ascii="Times New Roman" w:hAnsi="Times New Roman"/>
          <w:sz w:val="24"/>
          <w:szCs w:val="24"/>
        </w:rPr>
        <w:t>sekce peněžní</w:t>
      </w:r>
      <w:r w:rsidR="00A91533" w:rsidRPr="003B7A17">
        <w:rPr>
          <w:rFonts w:ascii="Times New Roman" w:hAnsi="Times New Roman"/>
          <w:sz w:val="24"/>
          <w:szCs w:val="24"/>
        </w:rPr>
        <w:t xml:space="preserve"> </w:t>
      </w:r>
      <w:r w:rsidR="00A80226" w:rsidRPr="00A80226">
        <w:rPr>
          <w:rFonts w:ascii="Times New Roman" w:hAnsi="Times New Roman"/>
          <w:sz w:val="24"/>
          <w:szCs w:val="24"/>
        </w:rPr>
        <w:t>a platebního styku</w:t>
      </w:r>
      <w:r w:rsidR="00A91533" w:rsidRPr="003B7A17">
        <w:rPr>
          <w:rFonts w:ascii="Times New Roman" w:hAnsi="Times New Roman"/>
          <w:sz w:val="24"/>
          <w:szCs w:val="24"/>
        </w:rPr>
        <w:t xml:space="preserve">                              </w:t>
      </w:r>
      <w:r w:rsidR="00D1342F" w:rsidRPr="003B7A17">
        <w:rPr>
          <w:rFonts w:ascii="Times New Roman" w:hAnsi="Times New Roman"/>
          <w:sz w:val="24"/>
          <w:szCs w:val="24"/>
        </w:rPr>
        <w:t xml:space="preserve">                                </w:t>
      </w:r>
      <w:r w:rsidR="00A50328" w:rsidRPr="003B7A17">
        <w:rPr>
          <w:rFonts w:ascii="Times New Roman" w:hAnsi="Times New Roman"/>
          <w:sz w:val="24"/>
          <w:szCs w:val="24"/>
        </w:rPr>
        <w:tab/>
      </w:r>
      <w:r w:rsidR="009255EA" w:rsidRPr="003B7A17">
        <w:rPr>
          <w:rFonts w:ascii="Times New Roman" w:hAnsi="Times New Roman"/>
          <w:sz w:val="24"/>
          <w:szCs w:val="24"/>
        </w:rPr>
        <w:tab/>
      </w:r>
      <w:r w:rsidR="009255EA" w:rsidRPr="003B7A17">
        <w:rPr>
          <w:rFonts w:ascii="Times New Roman" w:hAnsi="Times New Roman"/>
          <w:sz w:val="24"/>
          <w:szCs w:val="24"/>
        </w:rPr>
        <w:tab/>
      </w:r>
    </w:p>
    <w:p w14:paraId="644001B8" w14:textId="77777777" w:rsidR="006962F7" w:rsidRPr="003B7A17" w:rsidRDefault="006962F7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068ECA96" w14:textId="77777777" w:rsidR="006962F7" w:rsidRPr="003B7A17" w:rsidRDefault="006962F7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2EFE8EB2" w14:textId="77777777" w:rsidR="00220E09" w:rsidRPr="003B7A17" w:rsidRDefault="00220E09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76B510F6" w14:textId="77777777" w:rsidR="006962F7" w:rsidRPr="003B7A17" w:rsidRDefault="006962F7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…………………………………..........</w:t>
      </w:r>
    </w:p>
    <w:p w14:paraId="1B58A674" w14:textId="77777777" w:rsidR="006962F7" w:rsidRPr="003B7A17" w:rsidRDefault="006962F7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Ing. Zdeněk Virius</w:t>
      </w:r>
    </w:p>
    <w:p w14:paraId="32F677FF" w14:textId="77777777" w:rsidR="00C5698D" w:rsidRPr="003B7A17" w:rsidRDefault="006962F7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ředitel sekce správní</w:t>
      </w:r>
    </w:p>
    <w:p w14:paraId="346652E5" w14:textId="77777777" w:rsidR="00565EC3" w:rsidRPr="003B7A17" w:rsidRDefault="00565EC3">
      <w:pPr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br w:type="page"/>
      </w:r>
    </w:p>
    <w:p w14:paraId="5486EC30" w14:textId="77777777" w:rsidR="00453EFB" w:rsidRPr="003B7A17" w:rsidRDefault="008C5F6E" w:rsidP="003A4BFE">
      <w:pPr>
        <w:jc w:val="right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lastRenderedPageBreak/>
        <w:t>Pří</w:t>
      </w:r>
      <w:r w:rsidR="00453EFB" w:rsidRPr="003B7A17">
        <w:rPr>
          <w:rFonts w:ascii="Times New Roman" w:hAnsi="Times New Roman"/>
          <w:b/>
          <w:sz w:val="24"/>
          <w:szCs w:val="24"/>
        </w:rPr>
        <w:t>loha</w:t>
      </w:r>
      <w:r w:rsidR="003A4BFE" w:rsidRPr="003B7A17">
        <w:rPr>
          <w:rFonts w:ascii="Times New Roman" w:hAnsi="Times New Roman"/>
          <w:b/>
          <w:sz w:val="24"/>
          <w:szCs w:val="24"/>
        </w:rPr>
        <w:t xml:space="preserve"> </w:t>
      </w:r>
      <w:r w:rsidR="00453EFB" w:rsidRPr="003B7A17">
        <w:rPr>
          <w:rFonts w:ascii="Times New Roman" w:hAnsi="Times New Roman"/>
          <w:b/>
          <w:sz w:val="24"/>
          <w:szCs w:val="24"/>
        </w:rPr>
        <w:t>č.</w:t>
      </w:r>
      <w:r w:rsidR="003A4BFE" w:rsidRPr="003B7A17">
        <w:rPr>
          <w:rFonts w:ascii="Times New Roman" w:hAnsi="Times New Roman"/>
          <w:b/>
          <w:sz w:val="24"/>
          <w:szCs w:val="24"/>
        </w:rPr>
        <w:t> </w:t>
      </w:r>
      <w:r w:rsidR="00FF61FE" w:rsidRPr="003B7A17">
        <w:rPr>
          <w:rFonts w:ascii="Times New Roman" w:hAnsi="Times New Roman"/>
          <w:b/>
          <w:sz w:val="24"/>
          <w:szCs w:val="24"/>
        </w:rPr>
        <w:t>1</w:t>
      </w:r>
    </w:p>
    <w:p w14:paraId="571FD4D6" w14:textId="77777777" w:rsidR="00734FBD" w:rsidRPr="003B7A17" w:rsidRDefault="00734FBD" w:rsidP="003A4BFE">
      <w:pPr>
        <w:rPr>
          <w:rFonts w:ascii="Times New Roman" w:hAnsi="Times New Roman"/>
          <w:sz w:val="24"/>
          <w:szCs w:val="24"/>
        </w:rPr>
      </w:pPr>
    </w:p>
    <w:p w14:paraId="7B35090E" w14:textId="77777777" w:rsidR="0077293E" w:rsidRPr="003B7A17" w:rsidRDefault="0077293E" w:rsidP="003A4BFE">
      <w:pPr>
        <w:jc w:val="center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t>Technické parametry</w:t>
      </w:r>
      <w:r w:rsidR="006D4E57" w:rsidRPr="003B7A17">
        <w:rPr>
          <w:rFonts w:ascii="Times New Roman" w:hAnsi="Times New Roman"/>
          <w:b/>
          <w:sz w:val="24"/>
          <w:szCs w:val="24"/>
        </w:rPr>
        <w:t xml:space="preserve"> mincí</w:t>
      </w:r>
    </w:p>
    <w:p w14:paraId="3CA94CD5" w14:textId="77777777" w:rsidR="0077293E" w:rsidRPr="003B7A17" w:rsidRDefault="0077293E" w:rsidP="003A4BFE">
      <w:pPr>
        <w:rPr>
          <w:rFonts w:ascii="Times New Roman" w:hAnsi="Times New Roman"/>
          <w:sz w:val="24"/>
          <w:szCs w:val="24"/>
        </w:rPr>
      </w:pPr>
    </w:p>
    <w:p w14:paraId="45F54CD6" w14:textId="77777777" w:rsidR="003A4BFE" w:rsidRPr="003B7A17" w:rsidRDefault="008F2A2D" w:rsidP="003A4BFE">
      <w:pPr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Mince m</w:t>
      </w:r>
      <w:r w:rsidR="003A4BFE" w:rsidRPr="003B7A17">
        <w:rPr>
          <w:rFonts w:ascii="Times New Roman" w:hAnsi="Times New Roman"/>
          <w:sz w:val="24"/>
          <w:szCs w:val="24"/>
        </w:rPr>
        <w:t>ají tyto technické parametry:</w:t>
      </w:r>
    </w:p>
    <w:p w14:paraId="6E919631" w14:textId="77777777" w:rsidR="00A31DF5" w:rsidRPr="003B7A17" w:rsidRDefault="00A31DF5" w:rsidP="003A4BF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065" w:type="dxa"/>
        <w:tblLook w:val="04A0" w:firstRow="1" w:lastRow="0" w:firstColumn="1" w:lastColumn="0" w:noHBand="0" w:noVBand="1"/>
      </w:tblPr>
      <w:tblGrid>
        <w:gridCol w:w="2942"/>
        <w:gridCol w:w="1843"/>
        <w:gridCol w:w="1332"/>
        <w:gridCol w:w="1253"/>
        <w:gridCol w:w="1695"/>
      </w:tblGrid>
      <w:tr w:rsidR="00A6239A" w:rsidRPr="003B7A17" w14:paraId="2A0D6B28" w14:textId="77777777" w:rsidTr="00F12EE1">
        <w:tc>
          <w:tcPr>
            <w:tcW w:w="2942" w:type="dxa"/>
          </w:tcPr>
          <w:p w14:paraId="623BB795" w14:textId="77777777" w:rsidR="00A31DF5" w:rsidRPr="003B7A17" w:rsidRDefault="00B27F56" w:rsidP="00B27F56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b/>
                <w:sz w:val="22"/>
                <w:szCs w:val="24"/>
              </w:rPr>
              <w:t>Nominální h</w:t>
            </w:r>
            <w:r w:rsidR="00A31DF5" w:rsidRPr="003B7A17">
              <w:rPr>
                <w:rFonts w:ascii="Times New Roman" w:hAnsi="Times New Roman"/>
                <w:b/>
                <w:sz w:val="22"/>
                <w:szCs w:val="24"/>
              </w:rPr>
              <w:t>odnota</w:t>
            </w:r>
          </w:p>
        </w:tc>
        <w:tc>
          <w:tcPr>
            <w:tcW w:w="1843" w:type="dxa"/>
          </w:tcPr>
          <w:p w14:paraId="27FEAA9E" w14:textId="77777777" w:rsidR="00A31DF5" w:rsidRPr="003B7A17" w:rsidRDefault="00A31DF5" w:rsidP="00A31DF5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b/>
                <w:sz w:val="22"/>
                <w:szCs w:val="24"/>
              </w:rPr>
              <w:t>Mincovní kov</w:t>
            </w:r>
          </w:p>
        </w:tc>
        <w:tc>
          <w:tcPr>
            <w:tcW w:w="1332" w:type="dxa"/>
          </w:tcPr>
          <w:p w14:paraId="6FE440EB" w14:textId="77777777" w:rsidR="00A31DF5" w:rsidRPr="003B7A17" w:rsidRDefault="00A31DF5" w:rsidP="00A31DF5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b/>
                <w:sz w:val="22"/>
                <w:szCs w:val="24"/>
              </w:rPr>
              <w:t>Povolená odchylka</w:t>
            </w:r>
          </w:p>
        </w:tc>
        <w:tc>
          <w:tcPr>
            <w:tcW w:w="1253" w:type="dxa"/>
          </w:tcPr>
          <w:p w14:paraId="229B6930" w14:textId="77777777" w:rsidR="00A31DF5" w:rsidRPr="003B7A17" w:rsidRDefault="00A31DF5" w:rsidP="00A31DF5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b/>
                <w:sz w:val="22"/>
                <w:szCs w:val="24"/>
              </w:rPr>
              <w:t>Průměr</w:t>
            </w:r>
          </w:p>
        </w:tc>
        <w:tc>
          <w:tcPr>
            <w:tcW w:w="1695" w:type="dxa"/>
          </w:tcPr>
          <w:p w14:paraId="3F1F2CFB" w14:textId="77777777" w:rsidR="00A31DF5" w:rsidRPr="003B7A17" w:rsidRDefault="00A31DF5" w:rsidP="00A31DF5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b/>
                <w:sz w:val="22"/>
                <w:szCs w:val="24"/>
              </w:rPr>
              <w:t>Povolená odchylka</w:t>
            </w:r>
          </w:p>
        </w:tc>
      </w:tr>
      <w:tr w:rsidR="00126BBB" w:rsidRPr="003B7A17" w14:paraId="3179BD81" w14:textId="77777777" w:rsidTr="00F12EE1">
        <w:tc>
          <w:tcPr>
            <w:tcW w:w="2942" w:type="dxa"/>
          </w:tcPr>
          <w:p w14:paraId="5FD4AC6E" w14:textId="77777777" w:rsidR="00126BBB" w:rsidRPr="003B7A17" w:rsidRDefault="00126BBB" w:rsidP="00126BBB">
            <w:pPr>
              <w:tabs>
                <w:tab w:val="left" w:pos="1191"/>
              </w:tabs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100 Kč</w:t>
            </w:r>
          </w:p>
        </w:tc>
        <w:tc>
          <w:tcPr>
            <w:tcW w:w="1843" w:type="dxa"/>
          </w:tcPr>
          <w:p w14:paraId="7CE7DC10" w14:textId="77777777" w:rsidR="00126BBB" w:rsidRPr="003B7A17" w:rsidRDefault="00126BBB" w:rsidP="00126BBB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AgCu 925:75</w:t>
            </w:r>
          </w:p>
        </w:tc>
        <w:tc>
          <w:tcPr>
            <w:tcW w:w="1332" w:type="dxa"/>
          </w:tcPr>
          <w:p w14:paraId="65F2456D" w14:textId="77777777" w:rsidR="00126BBB" w:rsidRPr="003B7A17" w:rsidRDefault="00126BBB" w:rsidP="003A78D2">
            <w:pPr>
              <w:jc w:val="right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+ 1 %</w:t>
            </w:r>
          </w:p>
        </w:tc>
        <w:tc>
          <w:tcPr>
            <w:tcW w:w="1253" w:type="dxa"/>
          </w:tcPr>
          <w:p w14:paraId="1A5E4AEE" w14:textId="77777777" w:rsidR="00126BBB" w:rsidRPr="003B7A17" w:rsidRDefault="00126BBB" w:rsidP="004A41AD">
            <w:pPr>
              <w:jc w:val="right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29 mm</w:t>
            </w:r>
          </w:p>
        </w:tc>
        <w:tc>
          <w:tcPr>
            <w:tcW w:w="1695" w:type="dxa"/>
          </w:tcPr>
          <w:p w14:paraId="2E6D4841" w14:textId="77777777" w:rsidR="00126BBB" w:rsidRPr="003B7A17" w:rsidRDefault="00126BBB" w:rsidP="003A78D2">
            <w:pPr>
              <w:jc w:val="right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± 0,1 mm</w:t>
            </w:r>
          </w:p>
        </w:tc>
      </w:tr>
      <w:tr w:rsidR="00126BBB" w:rsidRPr="003B7A17" w14:paraId="2FFA4A57" w14:textId="77777777" w:rsidTr="00F12EE1">
        <w:tc>
          <w:tcPr>
            <w:tcW w:w="2942" w:type="dxa"/>
          </w:tcPr>
          <w:p w14:paraId="2667DA2D" w14:textId="77777777" w:rsidR="00126BBB" w:rsidRPr="003B7A17" w:rsidRDefault="00126BBB" w:rsidP="00126BBB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200 Kč</w:t>
            </w:r>
          </w:p>
        </w:tc>
        <w:tc>
          <w:tcPr>
            <w:tcW w:w="1843" w:type="dxa"/>
          </w:tcPr>
          <w:p w14:paraId="7929C1CB" w14:textId="77777777" w:rsidR="00126BBB" w:rsidRPr="003B7A17" w:rsidRDefault="00126BBB" w:rsidP="00126BBB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AgCu 925:75</w:t>
            </w:r>
          </w:p>
        </w:tc>
        <w:tc>
          <w:tcPr>
            <w:tcW w:w="1332" w:type="dxa"/>
          </w:tcPr>
          <w:p w14:paraId="51FC7398" w14:textId="77777777" w:rsidR="00126BBB" w:rsidRPr="003B7A17" w:rsidRDefault="00126BBB" w:rsidP="003A78D2">
            <w:pPr>
              <w:jc w:val="right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+ 1 %</w:t>
            </w:r>
          </w:p>
        </w:tc>
        <w:tc>
          <w:tcPr>
            <w:tcW w:w="1253" w:type="dxa"/>
          </w:tcPr>
          <w:p w14:paraId="5CEB68F5" w14:textId="77777777" w:rsidR="00126BBB" w:rsidRPr="003B7A17" w:rsidRDefault="00126BBB" w:rsidP="004A41AD">
            <w:pPr>
              <w:jc w:val="right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31 mm</w:t>
            </w:r>
          </w:p>
        </w:tc>
        <w:tc>
          <w:tcPr>
            <w:tcW w:w="1695" w:type="dxa"/>
          </w:tcPr>
          <w:p w14:paraId="4E265792" w14:textId="77777777" w:rsidR="00126BBB" w:rsidRPr="003B7A17" w:rsidRDefault="00126BBB" w:rsidP="003A78D2">
            <w:pPr>
              <w:jc w:val="right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± 0,1 mm</w:t>
            </w:r>
          </w:p>
        </w:tc>
      </w:tr>
    </w:tbl>
    <w:p w14:paraId="6776C633" w14:textId="77777777" w:rsidR="00CD407C" w:rsidRPr="003B7A17" w:rsidRDefault="00CD407C" w:rsidP="00CD407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065" w:type="dxa"/>
        <w:tblLook w:val="04A0" w:firstRow="1" w:lastRow="0" w:firstColumn="1" w:lastColumn="0" w:noHBand="0" w:noVBand="1"/>
      </w:tblPr>
      <w:tblGrid>
        <w:gridCol w:w="2942"/>
        <w:gridCol w:w="1843"/>
        <w:gridCol w:w="1332"/>
        <w:gridCol w:w="1253"/>
        <w:gridCol w:w="1695"/>
      </w:tblGrid>
      <w:tr w:rsidR="00FE4CD1" w:rsidRPr="003B7A17" w14:paraId="3D6F5E6B" w14:textId="77777777" w:rsidTr="00F12EE1">
        <w:tc>
          <w:tcPr>
            <w:tcW w:w="2942" w:type="dxa"/>
          </w:tcPr>
          <w:p w14:paraId="529E74FB" w14:textId="77777777" w:rsidR="00B27F56" w:rsidRPr="003B7A17" w:rsidRDefault="00B27F56" w:rsidP="00B27F56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b/>
                <w:sz w:val="22"/>
                <w:szCs w:val="24"/>
              </w:rPr>
              <w:t>Nominální hodnota</w:t>
            </w:r>
          </w:p>
        </w:tc>
        <w:tc>
          <w:tcPr>
            <w:tcW w:w="1843" w:type="dxa"/>
          </w:tcPr>
          <w:p w14:paraId="23FAB4F3" w14:textId="77777777" w:rsidR="00B27F56" w:rsidRPr="003B7A17" w:rsidRDefault="00B27F56" w:rsidP="00B27F56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b/>
                <w:sz w:val="22"/>
                <w:szCs w:val="24"/>
              </w:rPr>
              <w:t>Síla</w:t>
            </w:r>
          </w:p>
        </w:tc>
        <w:tc>
          <w:tcPr>
            <w:tcW w:w="1332" w:type="dxa"/>
          </w:tcPr>
          <w:p w14:paraId="63FC9A1A" w14:textId="77777777" w:rsidR="00B27F56" w:rsidRPr="003B7A17" w:rsidRDefault="00B27F56" w:rsidP="00B27F56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b/>
                <w:sz w:val="22"/>
                <w:szCs w:val="24"/>
              </w:rPr>
              <w:t>Povolená odchylka</w:t>
            </w:r>
          </w:p>
        </w:tc>
        <w:tc>
          <w:tcPr>
            <w:tcW w:w="1253" w:type="dxa"/>
          </w:tcPr>
          <w:p w14:paraId="6CB0D0C0" w14:textId="77777777" w:rsidR="00B27F56" w:rsidRPr="003B7A17" w:rsidRDefault="00B27F56" w:rsidP="00B27F56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b/>
                <w:sz w:val="22"/>
                <w:szCs w:val="24"/>
              </w:rPr>
              <w:t>Hmotnost</w:t>
            </w:r>
          </w:p>
        </w:tc>
        <w:tc>
          <w:tcPr>
            <w:tcW w:w="1695" w:type="dxa"/>
          </w:tcPr>
          <w:p w14:paraId="564558E0" w14:textId="77777777" w:rsidR="00B27F56" w:rsidRPr="003B7A17" w:rsidRDefault="00B27F56" w:rsidP="00B27F56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b/>
                <w:sz w:val="22"/>
                <w:szCs w:val="24"/>
              </w:rPr>
              <w:t>Povolená odchylka</w:t>
            </w:r>
          </w:p>
        </w:tc>
      </w:tr>
      <w:tr w:rsidR="00FE4CD1" w:rsidRPr="003B7A17" w14:paraId="49FFAEEF" w14:textId="77777777" w:rsidTr="00F12EE1">
        <w:tc>
          <w:tcPr>
            <w:tcW w:w="2942" w:type="dxa"/>
          </w:tcPr>
          <w:p w14:paraId="74860EED" w14:textId="77777777" w:rsidR="004A41AD" w:rsidRPr="003B7A17" w:rsidRDefault="004A41AD" w:rsidP="004A41AD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100 Kč</w:t>
            </w:r>
            <w:r w:rsidRPr="003B7A17">
              <w:rPr>
                <w:rFonts w:ascii="Times New Roman" w:hAnsi="Times New Roman"/>
                <w:sz w:val="22"/>
                <w:szCs w:val="24"/>
              </w:rPr>
              <w:tab/>
            </w:r>
          </w:p>
        </w:tc>
        <w:tc>
          <w:tcPr>
            <w:tcW w:w="1843" w:type="dxa"/>
          </w:tcPr>
          <w:p w14:paraId="55F7950E" w14:textId="77777777" w:rsidR="004A41AD" w:rsidRPr="003B7A17" w:rsidRDefault="004A41AD" w:rsidP="004A41AD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nestanovena</w:t>
            </w:r>
          </w:p>
        </w:tc>
        <w:tc>
          <w:tcPr>
            <w:tcW w:w="1332" w:type="dxa"/>
          </w:tcPr>
          <w:p w14:paraId="161E16C6" w14:textId="77777777" w:rsidR="004A41AD" w:rsidRPr="003B7A17" w:rsidRDefault="004A41AD" w:rsidP="003A78D2">
            <w:pPr>
              <w:jc w:val="right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± 0,15 mm</w:t>
            </w:r>
          </w:p>
        </w:tc>
        <w:tc>
          <w:tcPr>
            <w:tcW w:w="1253" w:type="dxa"/>
          </w:tcPr>
          <w:p w14:paraId="1B5C77DC" w14:textId="77777777" w:rsidR="004A41AD" w:rsidRPr="003B7A17" w:rsidRDefault="004A41AD" w:rsidP="004A41AD">
            <w:pPr>
              <w:jc w:val="right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9 g</w:t>
            </w:r>
          </w:p>
        </w:tc>
        <w:tc>
          <w:tcPr>
            <w:tcW w:w="1695" w:type="dxa"/>
          </w:tcPr>
          <w:p w14:paraId="456EE2CD" w14:textId="77777777" w:rsidR="004A41AD" w:rsidRPr="003B7A17" w:rsidRDefault="004A41AD" w:rsidP="003A78D2">
            <w:pPr>
              <w:jc w:val="right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+ 0,18 g</w:t>
            </w:r>
          </w:p>
        </w:tc>
      </w:tr>
      <w:tr w:rsidR="00FE4CD1" w:rsidRPr="003B7A17" w14:paraId="3B322178" w14:textId="77777777" w:rsidTr="00F12EE1">
        <w:tc>
          <w:tcPr>
            <w:tcW w:w="2942" w:type="dxa"/>
          </w:tcPr>
          <w:p w14:paraId="70E6E635" w14:textId="77777777" w:rsidR="004A41AD" w:rsidRPr="003B7A17" w:rsidRDefault="004A41AD" w:rsidP="004A41AD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200 Kč</w:t>
            </w:r>
          </w:p>
        </w:tc>
        <w:tc>
          <w:tcPr>
            <w:tcW w:w="1843" w:type="dxa"/>
          </w:tcPr>
          <w:p w14:paraId="651A61DC" w14:textId="77777777" w:rsidR="004A41AD" w:rsidRPr="003B7A17" w:rsidRDefault="004A41AD" w:rsidP="004A41AD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nestanovena</w:t>
            </w:r>
          </w:p>
        </w:tc>
        <w:tc>
          <w:tcPr>
            <w:tcW w:w="1332" w:type="dxa"/>
          </w:tcPr>
          <w:p w14:paraId="40291043" w14:textId="77777777" w:rsidR="004A41AD" w:rsidRPr="003B7A17" w:rsidRDefault="004A41AD" w:rsidP="003A78D2">
            <w:pPr>
              <w:jc w:val="right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± 0,15 mm</w:t>
            </w:r>
          </w:p>
        </w:tc>
        <w:tc>
          <w:tcPr>
            <w:tcW w:w="1253" w:type="dxa"/>
          </w:tcPr>
          <w:p w14:paraId="02619DEE" w14:textId="77777777" w:rsidR="004A41AD" w:rsidRPr="003B7A17" w:rsidRDefault="004A41AD" w:rsidP="004A41AD">
            <w:pPr>
              <w:jc w:val="right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13 g</w:t>
            </w:r>
          </w:p>
        </w:tc>
        <w:tc>
          <w:tcPr>
            <w:tcW w:w="1695" w:type="dxa"/>
          </w:tcPr>
          <w:p w14:paraId="75F460CA" w14:textId="77777777" w:rsidR="004A41AD" w:rsidRPr="003B7A17" w:rsidRDefault="004A41AD" w:rsidP="003A78D2">
            <w:pPr>
              <w:jc w:val="right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+ 0,26 g</w:t>
            </w:r>
          </w:p>
        </w:tc>
      </w:tr>
    </w:tbl>
    <w:p w14:paraId="2AD92E5C" w14:textId="77777777" w:rsidR="00CD407C" w:rsidRPr="003B7A17" w:rsidRDefault="00CD407C" w:rsidP="00CD407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065" w:type="dxa"/>
        <w:tblLook w:val="04A0" w:firstRow="1" w:lastRow="0" w:firstColumn="1" w:lastColumn="0" w:noHBand="0" w:noVBand="1"/>
      </w:tblPr>
      <w:tblGrid>
        <w:gridCol w:w="2942"/>
        <w:gridCol w:w="3149"/>
        <w:gridCol w:w="2974"/>
      </w:tblGrid>
      <w:tr w:rsidR="002A1B34" w:rsidRPr="003B7A17" w14:paraId="6E963177" w14:textId="77777777" w:rsidTr="002A1B34">
        <w:tc>
          <w:tcPr>
            <w:tcW w:w="2942" w:type="dxa"/>
          </w:tcPr>
          <w:p w14:paraId="68D44D45" w14:textId="77777777" w:rsidR="002A1B34" w:rsidRPr="003B7A17" w:rsidRDefault="002A1B34" w:rsidP="003F07CC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b/>
                <w:sz w:val="22"/>
                <w:szCs w:val="24"/>
              </w:rPr>
              <w:t>Nominální hodnota</w:t>
            </w:r>
          </w:p>
        </w:tc>
        <w:tc>
          <w:tcPr>
            <w:tcW w:w="3149" w:type="dxa"/>
          </w:tcPr>
          <w:p w14:paraId="33A545B4" w14:textId="77777777" w:rsidR="002A1B34" w:rsidRPr="003B7A17" w:rsidRDefault="002A1B34" w:rsidP="003F07CC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b/>
                <w:sz w:val="22"/>
                <w:szCs w:val="24"/>
              </w:rPr>
              <w:t>Kvalita</w:t>
            </w:r>
          </w:p>
        </w:tc>
        <w:tc>
          <w:tcPr>
            <w:tcW w:w="2974" w:type="dxa"/>
          </w:tcPr>
          <w:p w14:paraId="666FEAF9" w14:textId="77777777" w:rsidR="002A1B34" w:rsidRPr="003B7A17" w:rsidRDefault="002A1B34" w:rsidP="003F07CC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b/>
                <w:sz w:val="22"/>
                <w:szCs w:val="24"/>
              </w:rPr>
              <w:t>Hrana</w:t>
            </w:r>
          </w:p>
        </w:tc>
      </w:tr>
      <w:tr w:rsidR="002A1B34" w:rsidRPr="003B7A17" w14:paraId="5BE18318" w14:textId="77777777" w:rsidTr="002A1B34">
        <w:tc>
          <w:tcPr>
            <w:tcW w:w="2942" w:type="dxa"/>
          </w:tcPr>
          <w:p w14:paraId="12F4885C" w14:textId="77777777" w:rsidR="002A1B34" w:rsidRPr="003B7A17" w:rsidRDefault="002A1B34" w:rsidP="003F07CC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100 Kč</w:t>
            </w:r>
            <w:r w:rsidRPr="003B7A17">
              <w:rPr>
                <w:rFonts w:ascii="Times New Roman" w:hAnsi="Times New Roman"/>
                <w:sz w:val="22"/>
                <w:szCs w:val="24"/>
              </w:rPr>
              <w:tab/>
            </w:r>
          </w:p>
        </w:tc>
        <w:tc>
          <w:tcPr>
            <w:tcW w:w="3149" w:type="dxa"/>
          </w:tcPr>
          <w:p w14:paraId="4A1FFB13" w14:textId="77777777" w:rsidR="002A1B34" w:rsidRPr="003B7A17" w:rsidRDefault="002A1B34" w:rsidP="003F07CC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špičková</w:t>
            </w:r>
          </w:p>
        </w:tc>
        <w:tc>
          <w:tcPr>
            <w:tcW w:w="2974" w:type="dxa"/>
          </w:tcPr>
          <w:p w14:paraId="47EFF6F2" w14:textId="77777777" w:rsidR="002A1B34" w:rsidRPr="003B7A17" w:rsidRDefault="002A1B34" w:rsidP="003F07CC">
            <w:pPr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hladká</w:t>
            </w:r>
          </w:p>
        </w:tc>
      </w:tr>
      <w:tr w:rsidR="002A1B34" w:rsidRPr="003B7A17" w14:paraId="566A504C" w14:textId="77777777" w:rsidTr="002A1B34">
        <w:tc>
          <w:tcPr>
            <w:tcW w:w="2942" w:type="dxa"/>
          </w:tcPr>
          <w:p w14:paraId="756F201C" w14:textId="77777777" w:rsidR="002A1B34" w:rsidRPr="003B7A17" w:rsidRDefault="002A1B34" w:rsidP="003F07CC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200 Kč</w:t>
            </w:r>
          </w:p>
        </w:tc>
        <w:tc>
          <w:tcPr>
            <w:tcW w:w="3149" w:type="dxa"/>
          </w:tcPr>
          <w:p w14:paraId="432FBDB2" w14:textId="77777777" w:rsidR="002A1B34" w:rsidRPr="003B7A17" w:rsidRDefault="002A1B34" w:rsidP="003F07CC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běžná</w:t>
            </w:r>
          </w:p>
        </w:tc>
        <w:tc>
          <w:tcPr>
            <w:tcW w:w="2974" w:type="dxa"/>
          </w:tcPr>
          <w:p w14:paraId="198D2252" w14:textId="77777777" w:rsidR="002A1B34" w:rsidRPr="003B7A17" w:rsidRDefault="002A1B34" w:rsidP="003F07CC">
            <w:pPr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vroubkovaná</w:t>
            </w:r>
          </w:p>
        </w:tc>
      </w:tr>
      <w:tr w:rsidR="002A1B34" w:rsidRPr="003B7A17" w14:paraId="7853ABE5" w14:textId="77777777" w:rsidTr="002A1B34">
        <w:tc>
          <w:tcPr>
            <w:tcW w:w="2942" w:type="dxa"/>
          </w:tcPr>
          <w:p w14:paraId="47974967" w14:textId="77777777" w:rsidR="002A1B34" w:rsidRPr="003B7A17" w:rsidRDefault="002A1B34" w:rsidP="003F07CC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200 Kč</w:t>
            </w:r>
          </w:p>
        </w:tc>
        <w:tc>
          <w:tcPr>
            <w:tcW w:w="3149" w:type="dxa"/>
          </w:tcPr>
          <w:p w14:paraId="11E7CD70" w14:textId="77777777" w:rsidR="002A1B34" w:rsidRPr="003B7A17" w:rsidRDefault="002A1B34" w:rsidP="003F07CC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špičková</w:t>
            </w:r>
          </w:p>
        </w:tc>
        <w:tc>
          <w:tcPr>
            <w:tcW w:w="2974" w:type="dxa"/>
          </w:tcPr>
          <w:p w14:paraId="04C0ED13" w14:textId="77777777" w:rsidR="002A1B34" w:rsidRPr="003B7A17" w:rsidRDefault="002A1B34" w:rsidP="004B4C77">
            <w:pPr>
              <w:rPr>
                <w:rFonts w:ascii="Times New Roman" w:hAnsi="Times New Roman"/>
                <w:sz w:val="22"/>
                <w:szCs w:val="24"/>
              </w:rPr>
            </w:pPr>
            <w:r w:rsidRPr="003B7A17">
              <w:rPr>
                <w:rFonts w:ascii="Times New Roman" w:hAnsi="Times New Roman"/>
                <w:sz w:val="22"/>
                <w:szCs w:val="24"/>
              </w:rPr>
              <w:t>hladká</w:t>
            </w:r>
          </w:p>
        </w:tc>
      </w:tr>
    </w:tbl>
    <w:p w14:paraId="0B1058AC" w14:textId="7B0926C0" w:rsidR="004B4C77" w:rsidRPr="002A1B34" w:rsidRDefault="004B4C77" w:rsidP="00FE4CD1">
      <w:pPr>
        <w:jc w:val="both"/>
        <w:rPr>
          <w:rFonts w:ascii="Times New Roman" w:hAnsi="Times New Roman"/>
          <w:sz w:val="24"/>
          <w:szCs w:val="24"/>
        </w:rPr>
      </w:pPr>
    </w:p>
    <w:p w14:paraId="0D26800D" w14:textId="171230DA" w:rsidR="00C36F0F" w:rsidRPr="003B7A17" w:rsidRDefault="00C36F0F" w:rsidP="00A31DF5">
      <w:pPr>
        <w:pStyle w:val="Texttabulky"/>
        <w:rPr>
          <w:color w:val="auto"/>
          <w:szCs w:val="24"/>
        </w:rPr>
      </w:pPr>
      <w:r w:rsidRPr="003B7A17">
        <w:rPr>
          <w:color w:val="auto"/>
          <w:szCs w:val="24"/>
        </w:rPr>
        <w:t>Síla minc</w:t>
      </w:r>
      <w:r w:rsidR="00D86869" w:rsidRPr="003B7A17">
        <w:rPr>
          <w:color w:val="auto"/>
          <w:szCs w:val="24"/>
        </w:rPr>
        <w:t xml:space="preserve">í </w:t>
      </w:r>
      <w:r w:rsidRPr="003B7A17">
        <w:rPr>
          <w:color w:val="auto"/>
          <w:szCs w:val="24"/>
        </w:rPr>
        <w:t>není předem stanovena a bude výsledkem vlivů obvyklých při ražbě mincí.</w:t>
      </w:r>
      <w:r w:rsidR="00AB28DF" w:rsidRPr="003B7A17">
        <w:rPr>
          <w:color w:val="auto"/>
          <w:szCs w:val="24"/>
        </w:rPr>
        <w:t xml:space="preserve"> </w:t>
      </w:r>
      <w:r w:rsidRPr="003B7A17">
        <w:rPr>
          <w:color w:val="auto"/>
          <w:szCs w:val="24"/>
        </w:rPr>
        <w:t>Sílou mince se rozumí tloušťka přes</w:t>
      </w:r>
      <w:r w:rsidR="00AB28DF" w:rsidRPr="003B7A17">
        <w:rPr>
          <w:color w:val="auto"/>
          <w:szCs w:val="24"/>
        </w:rPr>
        <w:t> </w:t>
      </w:r>
      <w:r w:rsidRPr="003B7A17">
        <w:rPr>
          <w:color w:val="auto"/>
          <w:szCs w:val="24"/>
        </w:rPr>
        <w:t>zvýšenou obrubu.</w:t>
      </w:r>
    </w:p>
    <w:p w14:paraId="190B23BA" w14:textId="77777777" w:rsidR="00D86869" w:rsidRPr="003B7A17" w:rsidRDefault="00D86869" w:rsidP="00A31DF5">
      <w:pPr>
        <w:pStyle w:val="Texttabulky"/>
        <w:rPr>
          <w:color w:val="auto"/>
          <w:szCs w:val="24"/>
        </w:rPr>
      </w:pPr>
    </w:p>
    <w:p w14:paraId="5B666877" w14:textId="020FB71B" w:rsidR="00E22C8B" w:rsidRPr="003B7A17" w:rsidRDefault="005260DE" w:rsidP="0077689B">
      <w:pPr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Uvedené hrany mincí platí pro případ, že se sm</w:t>
      </w:r>
      <w:r w:rsidR="006D4E57" w:rsidRPr="003B7A17">
        <w:rPr>
          <w:rFonts w:ascii="Times New Roman" w:hAnsi="Times New Roman"/>
          <w:sz w:val="24"/>
          <w:szCs w:val="24"/>
        </w:rPr>
        <w:t>luvní strany</w:t>
      </w:r>
      <w:r w:rsidRPr="003B7A17">
        <w:rPr>
          <w:rFonts w:ascii="Times New Roman" w:hAnsi="Times New Roman"/>
          <w:sz w:val="24"/>
          <w:szCs w:val="24"/>
        </w:rPr>
        <w:t xml:space="preserve"> nedohodnou jinak. </w:t>
      </w:r>
      <w:r w:rsidR="0077689B" w:rsidRPr="003B7A17">
        <w:rPr>
          <w:rFonts w:ascii="Times New Roman" w:hAnsi="Times New Roman"/>
          <w:sz w:val="24"/>
          <w:szCs w:val="24"/>
        </w:rPr>
        <w:t>P</w:t>
      </w:r>
      <w:r w:rsidR="00E22C8B" w:rsidRPr="003B7A17">
        <w:rPr>
          <w:rFonts w:ascii="Times New Roman" w:hAnsi="Times New Roman"/>
          <w:sz w:val="24"/>
          <w:szCs w:val="24"/>
        </w:rPr>
        <w:t>očet a profil vroubků bude stanoven dohodou stran p</w:t>
      </w:r>
      <w:r w:rsidR="003F07CC" w:rsidRPr="003B7A17">
        <w:rPr>
          <w:rFonts w:ascii="Times New Roman" w:hAnsi="Times New Roman"/>
          <w:sz w:val="24"/>
          <w:szCs w:val="24"/>
        </w:rPr>
        <w:t>ro jednotlivé nominální hodnoty mincí před z</w:t>
      </w:r>
      <w:r w:rsidR="00E22C8B" w:rsidRPr="003B7A17">
        <w:rPr>
          <w:rFonts w:ascii="Times New Roman" w:hAnsi="Times New Roman"/>
          <w:sz w:val="24"/>
          <w:szCs w:val="24"/>
        </w:rPr>
        <w:t>ahájení</w:t>
      </w:r>
      <w:r w:rsidR="003F07CC" w:rsidRPr="003B7A17">
        <w:rPr>
          <w:rFonts w:ascii="Times New Roman" w:hAnsi="Times New Roman"/>
          <w:sz w:val="24"/>
          <w:szCs w:val="24"/>
        </w:rPr>
        <w:t>m t</w:t>
      </w:r>
      <w:r w:rsidR="00E22C8B" w:rsidRPr="003B7A17">
        <w:rPr>
          <w:rFonts w:ascii="Times New Roman" w:hAnsi="Times New Roman"/>
          <w:sz w:val="24"/>
          <w:szCs w:val="24"/>
        </w:rPr>
        <w:t>echnické realizace</w:t>
      </w:r>
      <w:r w:rsidR="003F07CC" w:rsidRPr="003B7A17">
        <w:rPr>
          <w:rFonts w:ascii="Times New Roman" w:hAnsi="Times New Roman"/>
          <w:sz w:val="24"/>
          <w:szCs w:val="24"/>
        </w:rPr>
        <w:t xml:space="preserve"> vždy první z nich</w:t>
      </w:r>
      <w:r w:rsidR="00E22C8B" w:rsidRPr="003B7A17">
        <w:rPr>
          <w:rFonts w:ascii="Times New Roman" w:hAnsi="Times New Roman"/>
          <w:sz w:val="24"/>
          <w:szCs w:val="24"/>
        </w:rPr>
        <w:t>.</w:t>
      </w:r>
      <w:r w:rsidR="00B03C2E" w:rsidRPr="003B7A17">
        <w:rPr>
          <w:rFonts w:ascii="Times New Roman" w:hAnsi="Times New Roman"/>
          <w:sz w:val="24"/>
          <w:szCs w:val="24"/>
        </w:rPr>
        <w:t xml:space="preserve"> </w:t>
      </w:r>
    </w:p>
    <w:p w14:paraId="02C28B87" w14:textId="77777777" w:rsidR="00565EC3" w:rsidRPr="003B7A17" w:rsidRDefault="00565EC3">
      <w:pPr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br w:type="page"/>
      </w:r>
    </w:p>
    <w:p w14:paraId="7C6F7BE7" w14:textId="77777777" w:rsidR="00E26CFF" w:rsidRPr="003B7A17" w:rsidRDefault="0077293E" w:rsidP="00E26CFF">
      <w:pPr>
        <w:jc w:val="right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lastRenderedPageBreak/>
        <w:t>Přílo</w:t>
      </w:r>
      <w:r w:rsidR="00E26CFF" w:rsidRPr="003B7A17">
        <w:rPr>
          <w:rFonts w:ascii="Times New Roman" w:hAnsi="Times New Roman"/>
          <w:b/>
          <w:sz w:val="24"/>
          <w:szCs w:val="24"/>
        </w:rPr>
        <w:t>ha č.</w:t>
      </w:r>
      <w:r w:rsidR="00A83AEA" w:rsidRPr="003B7A17">
        <w:rPr>
          <w:rFonts w:ascii="Times New Roman" w:hAnsi="Times New Roman"/>
          <w:b/>
          <w:sz w:val="24"/>
          <w:szCs w:val="24"/>
        </w:rPr>
        <w:t> </w:t>
      </w:r>
      <w:r w:rsidR="00FF61FE" w:rsidRPr="003B7A17">
        <w:rPr>
          <w:rFonts w:ascii="Times New Roman" w:hAnsi="Times New Roman"/>
          <w:b/>
          <w:sz w:val="24"/>
          <w:szCs w:val="24"/>
        </w:rPr>
        <w:t>2</w:t>
      </w:r>
    </w:p>
    <w:p w14:paraId="5BF14029" w14:textId="77777777" w:rsidR="00E26CFF" w:rsidRPr="003B7A17" w:rsidRDefault="00E26CFF" w:rsidP="00E26CFF">
      <w:pPr>
        <w:rPr>
          <w:rFonts w:ascii="Times New Roman" w:hAnsi="Times New Roman"/>
          <w:sz w:val="24"/>
          <w:szCs w:val="24"/>
        </w:rPr>
      </w:pPr>
    </w:p>
    <w:p w14:paraId="51373D62" w14:textId="77777777" w:rsidR="00E26CFF" w:rsidRPr="003B7A17" w:rsidRDefault="00A83AEA" w:rsidP="003B50DB">
      <w:pPr>
        <w:jc w:val="center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t xml:space="preserve">Balení </w:t>
      </w:r>
      <w:r w:rsidR="00272C0B" w:rsidRPr="003B7A17">
        <w:rPr>
          <w:rFonts w:ascii="Times New Roman" w:hAnsi="Times New Roman"/>
          <w:b/>
          <w:sz w:val="24"/>
          <w:szCs w:val="24"/>
        </w:rPr>
        <w:t xml:space="preserve">mincí a </w:t>
      </w:r>
      <w:r w:rsidR="00EE6847" w:rsidRPr="003B7A17">
        <w:rPr>
          <w:rFonts w:ascii="Times New Roman" w:hAnsi="Times New Roman"/>
          <w:b/>
          <w:sz w:val="24"/>
          <w:szCs w:val="24"/>
        </w:rPr>
        <w:t>p</w:t>
      </w:r>
      <w:r w:rsidR="00E26CFF" w:rsidRPr="003B7A17">
        <w:rPr>
          <w:rFonts w:ascii="Times New Roman" w:hAnsi="Times New Roman"/>
          <w:b/>
          <w:sz w:val="24"/>
          <w:szCs w:val="24"/>
        </w:rPr>
        <w:t>racovní postup</w:t>
      </w:r>
      <w:r w:rsidR="00272C0B" w:rsidRPr="003B7A17">
        <w:rPr>
          <w:rFonts w:ascii="Times New Roman" w:hAnsi="Times New Roman"/>
          <w:b/>
          <w:sz w:val="24"/>
          <w:szCs w:val="24"/>
        </w:rPr>
        <w:t>y</w:t>
      </w:r>
      <w:r w:rsidR="00E26CFF" w:rsidRPr="003B7A17">
        <w:rPr>
          <w:rFonts w:ascii="Times New Roman" w:hAnsi="Times New Roman"/>
          <w:b/>
          <w:sz w:val="24"/>
          <w:szCs w:val="24"/>
        </w:rPr>
        <w:t xml:space="preserve"> při</w:t>
      </w:r>
      <w:r w:rsidR="00272C0B" w:rsidRPr="003B7A17">
        <w:rPr>
          <w:rFonts w:ascii="Times New Roman" w:hAnsi="Times New Roman"/>
          <w:b/>
          <w:sz w:val="24"/>
          <w:szCs w:val="24"/>
        </w:rPr>
        <w:t> </w:t>
      </w:r>
      <w:r w:rsidR="00B774EC" w:rsidRPr="003B7A17">
        <w:rPr>
          <w:rFonts w:ascii="Times New Roman" w:hAnsi="Times New Roman"/>
          <w:b/>
          <w:sz w:val="24"/>
          <w:szCs w:val="24"/>
        </w:rPr>
        <w:t>přejímce</w:t>
      </w:r>
    </w:p>
    <w:p w14:paraId="4F3AC64C" w14:textId="77777777" w:rsidR="00E26CFF" w:rsidRPr="003B7A17" w:rsidRDefault="00E26CFF" w:rsidP="003B50DB">
      <w:pPr>
        <w:rPr>
          <w:rFonts w:ascii="Times New Roman" w:hAnsi="Times New Roman"/>
          <w:sz w:val="24"/>
          <w:szCs w:val="24"/>
        </w:rPr>
      </w:pPr>
    </w:p>
    <w:p w14:paraId="1CD62874" w14:textId="0153FEC7" w:rsidR="003B50DB" w:rsidRPr="003B7A17" w:rsidRDefault="003B50DB" w:rsidP="004C7582">
      <w:pPr>
        <w:pStyle w:val="Textpoznpodarou"/>
        <w:numPr>
          <w:ilvl w:val="0"/>
          <w:numId w:val="32"/>
        </w:numPr>
        <w:jc w:val="both"/>
        <w:rPr>
          <w:sz w:val="24"/>
          <w:szCs w:val="24"/>
        </w:rPr>
      </w:pPr>
      <w:r w:rsidRPr="003B7A17">
        <w:rPr>
          <w:sz w:val="24"/>
          <w:szCs w:val="24"/>
        </w:rPr>
        <w:t xml:space="preserve">Mince </w:t>
      </w:r>
      <w:r w:rsidR="002A1B34">
        <w:rPr>
          <w:sz w:val="24"/>
          <w:szCs w:val="24"/>
        </w:rPr>
        <w:t xml:space="preserve">100 a 200 Kč </w:t>
      </w:r>
      <w:r w:rsidRPr="003B7A17">
        <w:rPr>
          <w:sz w:val="24"/>
          <w:szCs w:val="24"/>
        </w:rPr>
        <w:t>budou baleny do průhledných plastových kapslí a plastových etují.</w:t>
      </w:r>
      <w:r w:rsidR="002A1B34">
        <w:rPr>
          <w:sz w:val="24"/>
          <w:szCs w:val="24"/>
        </w:rPr>
        <w:t xml:space="preserve"> </w:t>
      </w:r>
      <w:r w:rsidR="00486BC7">
        <w:rPr>
          <w:sz w:val="24"/>
          <w:szCs w:val="24"/>
        </w:rPr>
        <w:t>T</w:t>
      </w:r>
      <w:r w:rsidRPr="003B7A17">
        <w:rPr>
          <w:sz w:val="24"/>
          <w:szCs w:val="24"/>
        </w:rPr>
        <w:t>echnické parametry kapslí a etují jsou uvedeny v příloze č. 3 smlouvy.</w:t>
      </w:r>
    </w:p>
    <w:p w14:paraId="5EDAB19F" w14:textId="73D7B9AF" w:rsidR="003B50DB" w:rsidRPr="003B7A17" w:rsidRDefault="003B50DB" w:rsidP="004C7582">
      <w:pPr>
        <w:pStyle w:val="Textpoznpodarou"/>
        <w:numPr>
          <w:ilvl w:val="0"/>
          <w:numId w:val="32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Mince v</w:t>
      </w:r>
      <w:r w:rsidR="00AA4B3A">
        <w:rPr>
          <w:sz w:val="24"/>
          <w:szCs w:val="24"/>
        </w:rPr>
        <w:t> </w:t>
      </w:r>
      <w:r w:rsidRPr="003B7A17">
        <w:rPr>
          <w:sz w:val="24"/>
          <w:szCs w:val="24"/>
        </w:rPr>
        <w:t>kapslích</w:t>
      </w:r>
      <w:r w:rsidR="00AA4B3A">
        <w:rPr>
          <w:sz w:val="24"/>
          <w:szCs w:val="24"/>
        </w:rPr>
        <w:t xml:space="preserve"> a e</w:t>
      </w:r>
      <w:r w:rsidRPr="003B7A17">
        <w:rPr>
          <w:sz w:val="24"/>
          <w:szCs w:val="24"/>
        </w:rPr>
        <w:t xml:space="preserve">tujích budou dále baleny do menších obalů manipulovatelných ručně bez manipulační techniky (dále jen „přejímací obal“) a tyto menší obaly do větších obalů, určených pro transport (dále jen „transportní obal“). </w:t>
      </w:r>
      <w:r w:rsidR="006948F3">
        <w:rPr>
          <w:sz w:val="24"/>
          <w:szCs w:val="24"/>
        </w:rPr>
        <w:t>P</w:t>
      </w:r>
      <w:r w:rsidRPr="003B7A17">
        <w:rPr>
          <w:sz w:val="24"/>
          <w:szCs w:val="24"/>
        </w:rPr>
        <w:t>řejímací obal</w:t>
      </w:r>
      <w:r w:rsidR="007C4DFC" w:rsidRPr="003B7A17">
        <w:rPr>
          <w:sz w:val="24"/>
          <w:szCs w:val="24"/>
        </w:rPr>
        <w:t xml:space="preserve"> </w:t>
      </w:r>
      <w:r w:rsidR="006948F3">
        <w:rPr>
          <w:sz w:val="24"/>
          <w:szCs w:val="24"/>
        </w:rPr>
        <w:t xml:space="preserve">bude </w:t>
      </w:r>
      <w:r w:rsidRPr="003B7A17">
        <w:rPr>
          <w:sz w:val="24"/>
          <w:szCs w:val="24"/>
        </w:rPr>
        <w:t>plombou, pečetí, přelepkou nebo jiným vhodným způsobem zabezpečen proti nerozpoznatelnému</w:t>
      </w:r>
      <w:r w:rsidR="009918AC">
        <w:rPr>
          <w:sz w:val="24"/>
          <w:szCs w:val="24"/>
        </w:rPr>
        <w:t>,</w:t>
      </w:r>
      <w:r w:rsidRPr="003B7A17">
        <w:rPr>
          <w:sz w:val="24"/>
          <w:szCs w:val="24"/>
        </w:rPr>
        <w:t xml:space="preserve"> neoprávněnému</w:t>
      </w:r>
      <w:r w:rsidR="007C4DFC" w:rsidRPr="003B7A17">
        <w:rPr>
          <w:sz w:val="24"/>
          <w:szCs w:val="24"/>
        </w:rPr>
        <w:t xml:space="preserve"> o</w:t>
      </w:r>
      <w:r w:rsidRPr="003B7A17">
        <w:rPr>
          <w:sz w:val="24"/>
          <w:szCs w:val="24"/>
        </w:rPr>
        <w:t>tevření a budou na ně</w:t>
      </w:r>
      <w:r w:rsidR="009918AC">
        <w:rPr>
          <w:sz w:val="24"/>
          <w:szCs w:val="24"/>
        </w:rPr>
        <w:t>m</w:t>
      </w:r>
      <w:r w:rsidRPr="003B7A17">
        <w:rPr>
          <w:sz w:val="24"/>
          <w:szCs w:val="24"/>
        </w:rPr>
        <w:t xml:space="preserve"> přinejmenším údaje o</w:t>
      </w:r>
    </w:p>
    <w:p w14:paraId="06DD058B" w14:textId="77777777" w:rsidR="003B50DB" w:rsidRPr="003B7A17" w:rsidRDefault="003B50DB" w:rsidP="003B50DB">
      <w:pPr>
        <w:pStyle w:val="Textpoznpodarou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- nominální hodnotě,</w:t>
      </w:r>
    </w:p>
    <w:p w14:paraId="682A64BC" w14:textId="77777777" w:rsidR="003B50DB" w:rsidRPr="003B7A17" w:rsidRDefault="003B50DB" w:rsidP="003B50DB">
      <w:pPr>
        <w:pStyle w:val="Textpoznpodarou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- vzoru,</w:t>
      </w:r>
    </w:p>
    <w:p w14:paraId="3D6765D3" w14:textId="77777777" w:rsidR="003B50DB" w:rsidRPr="003B7A17" w:rsidRDefault="003B50DB" w:rsidP="003B50DB">
      <w:pPr>
        <w:pStyle w:val="Textpoznpodarou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- kvalitě,</w:t>
      </w:r>
    </w:p>
    <w:p w14:paraId="42BA2E36" w14:textId="77777777" w:rsidR="003B50DB" w:rsidRPr="003B7A17" w:rsidRDefault="003B50DB" w:rsidP="003B50DB">
      <w:pPr>
        <w:pStyle w:val="Textpoznpodarou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- počtu kusů,</w:t>
      </w:r>
    </w:p>
    <w:p w14:paraId="7B8BB04B" w14:textId="77777777" w:rsidR="003B50DB" w:rsidRPr="003B7A17" w:rsidRDefault="003B50DB" w:rsidP="003B50DB">
      <w:pPr>
        <w:pStyle w:val="Textpoznpodarou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- čísle dávky a</w:t>
      </w:r>
    </w:p>
    <w:p w14:paraId="38F735EB" w14:textId="77777777" w:rsidR="003B50DB" w:rsidRPr="003B7A17" w:rsidRDefault="003B50DB" w:rsidP="003B50DB">
      <w:pPr>
        <w:pStyle w:val="Textpoznpodarou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- hrubé hmotnosti (brutto) přejímacího obalu.</w:t>
      </w:r>
    </w:p>
    <w:p w14:paraId="7EDC37D5" w14:textId="77777777" w:rsidR="003B50DB" w:rsidRPr="003B7A17" w:rsidRDefault="003B50DB" w:rsidP="003B50DB">
      <w:pPr>
        <w:pStyle w:val="Textpoznpodarou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Další údaje (např. o datu balení a osobě, která obal uzavřela</w:t>
      </w:r>
      <w:r w:rsidR="00237569">
        <w:rPr>
          <w:sz w:val="24"/>
          <w:szCs w:val="24"/>
        </w:rPr>
        <w:t>)</w:t>
      </w:r>
      <w:r w:rsidRPr="003B7A17">
        <w:rPr>
          <w:sz w:val="24"/>
          <w:szCs w:val="24"/>
        </w:rPr>
        <w:t>, může připojit pro svou kontrolu dodavatel.</w:t>
      </w:r>
    </w:p>
    <w:p w14:paraId="6156E0CF" w14:textId="77777777" w:rsidR="009C2544" w:rsidRPr="003B7A17" w:rsidRDefault="009C2544" w:rsidP="004C7582">
      <w:pPr>
        <w:pStyle w:val="Textpoznpodarou"/>
        <w:numPr>
          <w:ilvl w:val="0"/>
          <w:numId w:val="32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Odběratel může provádět kontrolní převážení přejímacích obalů. Pokud hmotnost uvedená na přejímacím obalu neodpovídá s přiměřenou nejistotou měření kontrolnímu převážení, je odběratel oprávněn vrátit přejímací obal bez otevření dodavateli. Pokud přejímací obal otevře a zjistí nesoulad počtu mincí s údajem uvedeným na přejímacím obalu, odběratel neprodleně informuje dodavatele.</w:t>
      </w:r>
    </w:p>
    <w:p w14:paraId="5CFB5DE8" w14:textId="77777777" w:rsidR="0045261A" w:rsidRPr="003B7A17" w:rsidRDefault="003B50DB" w:rsidP="004C7582">
      <w:pPr>
        <w:pStyle w:val="Textpoznpodarou"/>
        <w:numPr>
          <w:ilvl w:val="0"/>
          <w:numId w:val="32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 xml:space="preserve">Počet mincí v přejímacím obalu, nejvyšší přípustné vnější rozměry transportního obalu a nejvyšší přípustná hmotnost transportního obalu </w:t>
      </w:r>
      <w:r w:rsidR="0045261A" w:rsidRPr="003B7A17">
        <w:rPr>
          <w:sz w:val="24"/>
          <w:szCs w:val="24"/>
        </w:rPr>
        <w:t xml:space="preserve">s obsahem </w:t>
      </w:r>
      <w:r w:rsidRPr="003B7A17">
        <w:rPr>
          <w:sz w:val="24"/>
          <w:szCs w:val="24"/>
        </w:rPr>
        <w:t>jsou</w:t>
      </w:r>
      <w:r w:rsidR="00893214" w:rsidRPr="003B7A17">
        <w:rPr>
          <w:sz w:val="24"/>
          <w:szCs w:val="24"/>
        </w:rPr>
        <w:t xml:space="preserve"> následující:</w:t>
      </w:r>
    </w:p>
    <w:p w14:paraId="324E7F06" w14:textId="77777777" w:rsidR="0045261A" w:rsidRPr="003B7A17" w:rsidRDefault="0045261A" w:rsidP="00B46976">
      <w:pPr>
        <w:pStyle w:val="Textpoznpodarou"/>
        <w:jc w:val="both"/>
        <w:rPr>
          <w:sz w:val="24"/>
          <w:szCs w:val="24"/>
        </w:rPr>
      </w:pPr>
    </w:p>
    <w:tbl>
      <w:tblPr>
        <w:tblW w:w="70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993"/>
        <w:gridCol w:w="992"/>
      </w:tblGrid>
      <w:tr w:rsidR="00734DD9" w:rsidRPr="003B7A17" w14:paraId="434541F4" w14:textId="77777777" w:rsidTr="00734DD9">
        <w:trPr>
          <w:cantSplit/>
          <w:trHeight w:val="224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BD8AF" w14:textId="77777777" w:rsidR="00734DD9" w:rsidRPr="003B7A17" w:rsidRDefault="00734DD9" w:rsidP="00D0508E">
            <w:pPr>
              <w:ind w:right="113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  <w:r w:rsidRPr="003B7A17">
              <w:rPr>
                <w:rFonts w:ascii="Times New Roman" w:hAnsi="Times New Roman"/>
                <w:b/>
                <w:szCs w:val="24"/>
              </w:rPr>
              <w:t>Parametr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C645A56" w14:textId="77777777" w:rsidR="00734DD9" w:rsidRPr="003B7A17" w:rsidRDefault="00734DD9" w:rsidP="00557AE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 w:rsidRPr="003B7A17">
              <w:rPr>
                <w:rFonts w:ascii="Times New Roman" w:hAnsi="Times New Roman"/>
                <w:b/>
                <w:szCs w:val="24"/>
              </w:rPr>
              <w:t>200 Kč</w:t>
            </w:r>
          </w:p>
          <w:p w14:paraId="20EA67E4" w14:textId="77777777" w:rsidR="00734DD9" w:rsidRPr="003B7A17" w:rsidRDefault="00734DD9" w:rsidP="00557AE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 w:rsidRPr="003B7A17">
              <w:rPr>
                <w:rFonts w:ascii="Times New Roman" w:hAnsi="Times New Roman"/>
                <w:b/>
                <w:szCs w:val="24"/>
              </w:rPr>
              <w:t>běžná kvalita</w:t>
            </w:r>
          </w:p>
          <w:p w14:paraId="5BA056B7" w14:textId="77777777" w:rsidR="00734DD9" w:rsidRPr="003B7A17" w:rsidRDefault="00734DD9" w:rsidP="00557AE3">
            <w:pPr>
              <w:ind w:left="113" w:right="113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12B8FDC" w14:textId="77777777" w:rsidR="00734DD9" w:rsidRPr="003B7A17" w:rsidRDefault="00734DD9" w:rsidP="00557AE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 w:rsidRPr="003B7A17">
              <w:rPr>
                <w:rFonts w:ascii="Times New Roman" w:hAnsi="Times New Roman"/>
                <w:b/>
                <w:szCs w:val="24"/>
              </w:rPr>
              <w:t>100, 200 Kč</w:t>
            </w:r>
          </w:p>
          <w:p w14:paraId="6F3ABB8B" w14:textId="77777777" w:rsidR="00734DD9" w:rsidRPr="003B7A17" w:rsidRDefault="00734DD9" w:rsidP="00557AE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 w:rsidRPr="003B7A17">
              <w:rPr>
                <w:rFonts w:ascii="Times New Roman" w:hAnsi="Times New Roman"/>
                <w:b/>
                <w:szCs w:val="24"/>
              </w:rPr>
              <w:t>špičková kvalita</w:t>
            </w:r>
          </w:p>
          <w:p w14:paraId="3B39AE6B" w14:textId="77777777" w:rsidR="00734DD9" w:rsidRPr="003B7A17" w:rsidRDefault="00734DD9" w:rsidP="00557AE3">
            <w:pPr>
              <w:ind w:left="113" w:right="113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</w:tr>
      <w:tr w:rsidR="00734DD9" w:rsidRPr="003B7A17" w14:paraId="6F4658C0" w14:textId="77777777" w:rsidTr="00734DD9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00861" w14:textId="77777777" w:rsidR="00734DD9" w:rsidRPr="003B7A17" w:rsidRDefault="00734DD9" w:rsidP="00D0508E">
            <w:pPr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Počet mincí v přejímacím obalu (ks)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E49CE" w14:textId="77777777" w:rsidR="00734DD9" w:rsidRPr="003B7A17" w:rsidRDefault="00734DD9" w:rsidP="00557AE3">
            <w:pPr>
              <w:jc w:val="right"/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23223" w14:textId="77777777" w:rsidR="00734DD9" w:rsidRPr="003B7A17" w:rsidRDefault="00734DD9" w:rsidP="00557AE3">
            <w:pPr>
              <w:jc w:val="right"/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734DD9" w:rsidRPr="003B7A17" w14:paraId="2934D652" w14:textId="77777777" w:rsidTr="00734DD9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B542" w14:textId="77777777" w:rsidR="00734DD9" w:rsidRPr="003B7A17" w:rsidRDefault="00734DD9" w:rsidP="00D0508E">
            <w:pPr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Nejvyšší vnější rozměry transportního obalu (cm)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19A64" w14:textId="77777777" w:rsidR="00734DD9" w:rsidRPr="003B7A17" w:rsidRDefault="00734DD9" w:rsidP="00557AE3">
            <w:pPr>
              <w:jc w:val="right"/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80×80×80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CBA15" w14:textId="77777777" w:rsidR="00734DD9" w:rsidRPr="003B7A17" w:rsidRDefault="00734DD9" w:rsidP="00557AE3">
            <w:pPr>
              <w:jc w:val="right"/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80×80×80</w:t>
            </w:r>
          </w:p>
        </w:tc>
      </w:tr>
      <w:tr w:rsidR="00734DD9" w:rsidRPr="003B7A17" w14:paraId="547D10B3" w14:textId="77777777" w:rsidTr="00734DD9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EDD6E" w14:textId="77777777" w:rsidR="00734DD9" w:rsidRPr="003B7A17" w:rsidRDefault="00734DD9" w:rsidP="00D0508E">
            <w:pPr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Nejvyšší hmotnost transportního obalu s obsahem (kg)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1B667" w14:textId="77777777" w:rsidR="00734DD9" w:rsidRPr="003B7A17" w:rsidRDefault="00734DD9" w:rsidP="00557AE3">
            <w:pPr>
              <w:jc w:val="right"/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1 000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F678F" w14:textId="77777777" w:rsidR="00734DD9" w:rsidRPr="003B7A17" w:rsidRDefault="00734DD9" w:rsidP="00557AE3">
            <w:pPr>
              <w:jc w:val="right"/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1 000</w:t>
            </w:r>
          </w:p>
        </w:tc>
      </w:tr>
    </w:tbl>
    <w:p w14:paraId="5CF6870E" w14:textId="77777777" w:rsidR="0045261A" w:rsidRPr="003B7A17" w:rsidRDefault="0045261A" w:rsidP="00B46976">
      <w:pPr>
        <w:pStyle w:val="Textpoznpodarou"/>
        <w:tabs>
          <w:tab w:val="left" w:pos="1569"/>
        </w:tabs>
        <w:jc w:val="both"/>
        <w:rPr>
          <w:sz w:val="24"/>
          <w:szCs w:val="24"/>
        </w:rPr>
      </w:pPr>
    </w:p>
    <w:p w14:paraId="78A810BB" w14:textId="77777777" w:rsidR="003B50DB" w:rsidRPr="003B7A17" w:rsidRDefault="0045261A" w:rsidP="004C7582">
      <w:pPr>
        <w:pStyle w:val="Textpoznpodarou"/>
        <w:numPr>
          <w:ilvl w:val="0"/>
          <w:numId w:val="32"/>
        </w:numPr>
        <w:ind w:left="357" w:hanging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Po</w:t>
      </w:r>
      <w:r w:rsidR="003B50DB" w:rsidRPr="003B7A17">
        <w:rPr>
          <w:sz w:val="24"/>
          <w:szCs w:val="24"/>
        </w:rPr>
        <w:t xml:space="preserve">kud nebude transportní obal umístěn na paletě, podvozku nebo jiném podobném transportním prostředku, musejí být ve spodní části transportního obalu průřezy (prolisy) pro jeho manipulaci </w:t>
      </w:r>
      <w:r w:rsidRPr="003B7A17">
        <w:rPr>
          <w:sz w:val="24"/>
          <w:szCs w:val="24"/>
        </w:rPr>
        <w:t xml:space="preserve">obvyklou </w:t>
      </w:r>
      <w:r w:rsidR="003B50DB" w:rsidRPr="003B7A17">
        <w:rPr>
          <w:sz w:val="24"/>
          <w:szCs w:val="24"/>
        </w:rPr>
        <w:t>transportní technikou. Pokud bude transportní obal umístěn na paletě, podvozku nebo jiném transportním prostředku, nesmí tento transportní prostředek i s transportním obalem přesahovat nejvyšší přípustné vnější rozměry transportního obalu.</w:t>
      </w:r>
    </w:p>
    <w:p w14:paraId="6296BE4F" w14:textId="0F930DBB" w:rsidR="00E26CFF" w:rsidRPr="003B7A17" w:rsidRDefault="00893214" w:rsidP="004C7582">
      <w:pPr>
        <w:pStyle w:val="Textpoznpodarou"/>
        <w:widowControl w:val="0"/>
        <w:numPr>
          <w:ilvl w:val="0"/>
          <w:numId w:val="32"/>
        </w:numPr>
        <w:spacing w:before="120"/>
        <w:jc w:val="both"/>
        <w:rPr>
          <w:sz w:val="24"/>
          <w:szCs w:val="24"/>
        </w:rPr>
      </w:pPr>
      <w:r w:rsidRPr="00AC6A0B">
        <w:rPr>
          <w:sz w:val="24"/>
          <w:szCs w:val="24"/>
        </w:rPr>
        <w:t>U </w:t>
      </w:r>
      <w:r w:rsidR="00B12BD4">
        <w:rPr>
          <w:sz w:val="24"/>
          <w:szCs w:val="24"/>
        </w:rPr>
        <w:t xml:space="preserve">dodaných </w:t>
      </w:r>
      <w:r w:rsidR="00D8192D" w:rsidRPr="00AC6A0B">
        <w:rPr>
          <w:sz w:val="24"/>
          <w:szCs w:val="24"/>
        </w:rPr>
        <w:t>mincí</w:t>
      </w:r>
      <w:r w:rsidR="00D8192D" w:rsidRPr="003B7A17">
        <w:rPr>
          <w:sz w:val="24"/>
          <w:szCs w:val="24"/>
        </w:rPr>
        <w:t xml:space="preserve"> </w:t>
      </w:r>
      <w:r w:rsidR="00E26CFF" w:rsidRPr="003B7A17">
        <w:rPr>
          <w:sz w:val="24"/>
          <w:szCs w:val="24"/>
        </w:rPr>
        <w:t>bude prováděna statistická přejímka dodaných mincí</w:t>
      </w:r>
      <w:r w:rsidRPr="003B7A17">
        <w:rPr>
          <w:sz w:val="24"/>
          <w:szCs w:val="24"/>
        </w:rPr>
        <w:t>. V</w:t>
      </w:r>
      <w:r w:rsidR="00111824" w:rsidRPr="003B7A17">
        <w:rPr>
          <w:sz w:val="24"/>
          <w:szCs w:val="24"/>
        </w:rPr>
        <w:t>elikost</w:t>
      </w:r>
      <w:r w:rsidRPr="003B7A17">
        <w:rPr>
          <w:sz w:val="24"/>
          <w:szCs w:val="24"/>
        </w:rPr>
        <w:t xml:space="preserve"> </w:t>
      </w:r>
      <w:r w:rsidR="00111824" w:rsidRPr="003B7A17">
        <w:rPr>
          <w:sz w:val="24"/>
          <w:szCs w:val="24"/>
        </w:rPr>
        <w:t>dávky</w:t>
      </w:r>
      <w:r w:rsidRPr="003B7A17">
        <w:rPr>
          <w:sz w:val="24"/>
          <w:szCs w:val="24"/>
        </w:rPr>
        <w:t>, z níž je prováděn výběr mincí ke kontrole, p</w:t>
      </w:r>
      <w:r w:rsidR="00111824" w:rsidRPr="003B7A17">
        <w:rPr>
          <w:sz w:val="24"/>
          <w:szCs w:val="24"/>
        </w:rPr>
        <w:t xml:space="preserve">očet </w:t>
      </w:r>
      <w:r w:rsidR="00E26CFF" w:rsidRPr="003B7A17">
        <w:rPr>
          <w:sz w:val="24"/>
          <w:szCs w:val="24"/>
        </w:rPr>
        <w:t>mincí</w:t>
      </w:r>
      <w:r w:rsidR="00111824" w:rsidRPr="003B7A17">
        <w:rPr>
          <w:sz w:val="24"/>
          <w:szCs w:val="24"/>
        </w:rPr>
        <w:t xml:space="preserve"> kontrolovaných </w:t>
      </w:r>
      <w:r w:rsidR="00E26CFF" w:rsidRPr="003B7A17">
        <w:rPr>
          <w:sz w:val="24"/>
          <w:szCs w:val="24"/>
        </w:rPr>
        <w:t>z</w:t>
      </w:r>
      <w:r w:rsidRPr="003B7A17">
        <w:rPr>
          <w:sz w:val="24"/>
          <w:szCs w:val="24"/>
        </w:rPr>
        <w:t> </w:t>
      </w:r>
      <w:r w:rsidR="00E26CFF" w:rsidRPr="003B7A17">
        <w:rPr>
          <w:sz w:val="24"/>
          <w:szCs w:val="24"/>
        </w:rPr>
        <w:t>dávky</w:t>
      </w:r>
      <w:r w:rsidRPr="003B7A17">
        <w:rPr>
          <w:sz w:val="24"/>
          <w:szCs w:val="24"/>
        </w:rPr>
        <w:t xml:space="preserve"> </w:t>
      </w:r>
      <w:r w:rsidR="00567CE7" w:rsidRPr="003B7A17">
        <w:rPr>
          <w:sz w:val="24"/>
          <w:szCs w:val="24"/>
        </w:rPr>
        <w:t>(rozsah</w:t>
      </w:r>
      <w:r w:rsidRPr="003B7A17">
        <w:rPr>
          <w:sz w:val="24"/>
          <w:szCs w:val="24"/>
        </w:rPr>
        <w:t xml:space="preserve"> </w:t>
      </w:r>
      <w:r w:rsidR="00567CE7" w:rsidRPr="003B7A17">
        <w:rPr>
          <w:sz w:val="24"/>
          <w:szCs w:val="24"/>
        </w:rPr>
        <w:t>výběru)</w:t>
      </w:r>
      <w:r w:rsidRPr="003B7A17">
        <w:rPr>
          <w:sz w:val="24"/>
          <w:szCs w:val="24"/>
        </w:rPr>
        <w:t xml:space="preserve"> </w:t>
      </w:r>
      <w:r w:rsidR="00E26CFF" w:rsidRPr="003B7A17">
        <w:rPr>
          <w:sz w:val="24"/>
          <w:szCs w:val="24"/>
        </w:rPr>
        <w:t>a </w:t>
      </w:r>
      <w:r w:rsidR="00111824" w:rsidRPr="003B7A17">
        <w:rPr>
          <w:sz w:val="24"/>
          <w:szCs w:val="24"/>
        </w:rPr>
        <w:t xml:space="preserve">nejvyšší přípustný </w:t>
      </w:r>
      <w:r w:rsidR="00E26CFF" w:rsidRPr="003B7A17">
        <w:rPr>
          <w:sz w:val="24"/>
          <w:szCs w:val="24"/>
        </w:rPr>
        <w:t>počet</w:t>
      </w:r>
      <w:r w:rsidRPr="003B7A17">
        <w:rPr>
          <w:sz w:val="24"/>
          <w:szCs w:val="24"/>
        </w:rPr>
        <w:t xml:space="preserve"> vadných mincí </w:t>
      </w:r>
      <w:r w:rsidR="00E26CFF" w:rsidRPr="003B7A17">
        <w:rPr>
          <w:sz w:val="24"/>
          <w:szCs w:val="24"/>
        </w:rPr>
        <w:t>z</w:t>
      </w:r>
      <w:r w:rsidRPr="003B7A17">
        <w:rPr>
          <w:sz w:val="24"/>
          <w:szCs w:val="24"/>
        </w:rPr>
        <w:t> </w:t>
      </w:r>
      <w:r w:rsidR="00E26CFF" w:rsidRPr="003B7A17">
        <w:rPr>
          <w:sz w:val="24"/>
          <w:szCs w:val="24"/>
        </w:rPr>
        <w:t>kontrolovaných</w:t>
      </w:r>
      <w:r w:rsidR="00111824" w:rsidRPr="003B7A17">
        <w:rPr>
          <w:sz w:val="24"/>
          <w:szCs w:val="24"/>
        </w:rPr>
        <w:t xml:space="preserve"> mincí</w:t>
      </w:r>
      <w:r w:rsidRPr="003B7A17">
        <w:rPr>
          <w:sz w:val="24"/>
          <w:szCs w:val="24"/>
        </w:rPr>
        <w:t xml:space="preserve"> (přejímací číslo) jsou následující:</w:t>
      </w:r>
    </w:p>
    <w:p w14:paraId="4C0FB796" w14:textId="77777777" w:rsidR="003F3CCA" w:rsidRPr="003B7A17" w:rsidRDefault="003F3CCA" w:rsidP="00B46976">
      <w:pPr>
        <w:pStyle w:val="Zkladntext"/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70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993"/>
        <w:gridCol w:w="992"/>
      </w:tblGrid>
      <w:tr w:rsidR="006834E5" w:rsidRPr="003B7A17" w14:paraId="48F6E207" w14:textId="77777777" w:rsidTr="006834E5">
        <w:trPr>
          <w:cantSplit/>
          <w:trHeight w:val="224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DBFF" w14:textId="77777777" w:rsidR="006834E5" w:rsidRPr="003B7A17" w:rsidRDefault="006834E5" w:rsidP="00D0508E">
            <w:pPr>
              <w:ind w:left="113" w:right="113"/>
              <w:rPr>
                <w:rFonts w:ascii="Times New Roman" w:hAnsi="Times New Roman"/>
                <w:b/>
                <w:sz w:val="16"/>
                <w:szCs w:val="24"/>
              </w:rPr>
            </w:pPr>
            <w:r w:rsidRPr="003B7A17">
              <w:rPr>
                <w:rFonts w:ascii="Times New Roman" w:hAnsi="Times New Roman"/>
                <w:b/>
                <w:szCs w:val="24"/>
              </w:rPr>
              <w:t>Parametr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2BE8BB3" w14:textId="77777777" w:rsidR="006834E5" w:rsidRPr="003B7A17" w:rsidRDefault="006834E5" w:rsidP="00D0508E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 w:rsidRPr="003B7A17">
              <w:rPr>
                <w:rFonts w:ascii="Times New Roman" w:hAnsi="Times New Roman"/>
                <w:b/>
                <w:szCs w:val="24"/>
              </w:rPr>
              <w:t>200 Kč</w:t>
            </w:r>
          </w:p>
          <w:p w14:paraId="3301FF23" w14:textId="77777777" w:rsidR="006834E5" w:rsidRPr="003B7A17" w:rsidRDefault="006834E5" w:rsidP="00D0508E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 w:rsidRPr="003B7A17">
              <w:rPr>
                <w:rFonts w:ascii="Times New Roman" w:hAnsi="Times New Roman"/>
                <w:b/>
                <w:szCs w:val="24"/>
              </w:rPr>
              <w:t>běžná kvalita</w:t>
            </w:r>
          </w:p>
          <w:p w14:paraId="6EA5A286" w14:textId="77777777" w:rsidR="006834E5" w:rsidRPr="003B7A17" w:rsidRDefault="006834E5" w:rsidP="00D0508E">
            <w:pPr>
              <w:ind w:left="113" w:right="113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358F373" w14:textId="77777777" w:rsidR="006834E5" w:rsidRPr="003B7A17" w:rsidRDefault="006834E5" w:rsidP="00D0508E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 w:rsidRPr="003B7A17">
              <w:rPr>
                <w:rFonts w:ascii="Times New Roman" w:hAnsi="Times New Roman"/>
                <w:b/>
                <w:szCs w:val="24"/>
              </w:rPr>
              <w:t>100, 200 Kč</w:t>
            </w:r>
          </w:p>
          <w:p w14:paraId="66807DE2" w14:textId="77777777" w:rsidR="006834E5" w:rsidRPr="003B7A17" w:rsidRDefault="006834E5" w:rsidP="00D0508E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 w:rsidRPr="003B7A17">
              <w:rPr>
                <w:rFonts w:ascii="Times New Roman" w:hAnsi="Times New Roman"/>
                <w:b/>
                <w:szCs w:val="24"/>
              </w:rPr>
              <w:t>špičková kvalita</w:t>
            </w:r>
          </w:p>
          <w:p w14:paraId="6A6A31A6" w14:textId="77777777" w:rsidR="006834E5" w:rsidRPr="003B7A17" w:rsidRDefault="006834E5" w:rsidP="00D0508E">
            <w:pPr>
              <w:ind w:left="113" w:right="113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</w:tr>
      <w:tr w:rsidR="006834E5" w:rsidRPr="003B7A17" w14:paraId="338E1C3A" w14:textId="77777777" w:rsidTr="006834E5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A00E8" w14:textId="77777777" w:rsidR="006834E5" w:rsidRPr="003B7A17" w:rsidRDefault="006834E5" w:rsidP="00D0508E">
            <w:pPr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Velikost dávky (ks)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1A05F" w14:textId="77777777" w:rsidR="006834E5" w:rsidRPr="003B7A17" w:rsidRDefault="006834E5" w:rsidP="00D0508E">
            <w:pPr>
              <w:jc w:val="right"/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3 000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2190E" w14:textId="77777777" w:rsidR="006834E5" w:rsidRPr="003B7A17" w:rsidRDefault="006834E5" w:rsidP="00D0508E">
            <w:pPr>
              <w:jc w:val="right"/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1 000</w:t>
            </w:r>
          </w:p>
        </w:tc>
      </w:tr>
      <w:tr w:rsidR="006834E5" w:rsidRPr="003B7A17" w14:paraId="341D3B24" w14:textId="77777777" w:rsidTr="006834E5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DB2A3" w14:textId="77777777" w:rsidR="006834E5" w:rsidRPr="003B7A17" w:rsidRDefault="006834E5" w:rsidP="00D0508E">
            <w:pPr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Rozsah výběru (ks)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B01AF" w14:textId="77777777" w:rsidR="006834E5" w:rsidRPr="003B7A17" w:rsidRDefault="006834E5" w:rsidP="00D0508E">
            <w:pPr>
              <w:jc w:val="right"/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C9B1F" w14:textId="77777777" w:rsidR="006834E5" w:rsidRPr="003B7A17" w:rsidRDefault="006834E5" w:rsidP="00D0508E">
            <w:pPr>
              <w:jc w:val="right"/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300</w:t>
            </w:r>
          </w:p>
        </w:tc>
      </w:tr>
      <w:tr w:rsidR="006834E5" w:rsidRPr="003B7A17" w14:paraId="0C905538" w14:textId="77777777" w:rsidTr="006834E5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293C4" w14:textId="77777777" w:rsidR="006834E5" w:rsidRPr="003B7A17" w:rsidRDefault="006834E5" w:rsidP="00D0508E">
            <w:pPr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Přejímací číslo (ks)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BAF2E" w14:textId="77777777" w:rsidR="006834E5" w:rsidRPr="003B7A17" w:rsidRDefault="006834E5" w:rsidP="00D0508E">
            <w:pPr>
              <w:jc w:val="right"/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C3D8B" w14:textId="77777777" w:rsidR="006834E5" w:rsidRPr="003B7A17" w:rsidRDefault="006834E5" w:rsidP="00D0508E">
            <w:pPr>
              <w:jc w:val="right"/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7</w:t>
            </w:r>
          </w:p>
        </w:tc>
      </w:tr>
    </w:tbl>
    <w:p w14:paraId="1821FE4B" w14:textId="77777777" w:rsidR="00E26CFF" w:rsidRPr="003B7A17" w:rsidRDefault="00E26CFF" w:rsidP="00E26CFF">
      <w:pPr>
        <w:rPr>
          <w:rFonts w:ascii="Times New Roman" w:hAnsi="Times New Roman"/>
          <w:sz w:val="24"/>
          <w:szCs w:val="24"/>
        </w:rPr>
      </w:pPr>
    </w:p>
    <w:p w14:paraId="6B253885" w14:textId="77777777" w:rsidR="00B46976" w:rsidRPr="003B7A17" w:rsidRDefault="00893214" w:rsidP="004C7582">
      <w:pPr>
        <w:pStyle w:val="Textpoznpodarou"/>
        <w:numPr>
          <w:ilvl w:val="0"/>
          <w:numId w:val="32"/>
        </w:numPr>
        <w:ind w:left="357" w:hanging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Výběr mincí z dávky se provádí vždy a pouze náhodně</w:t>
      </w:r>
      <w:r w:rsidR="00B46976" w:rsidRPr="003B7A17">
        <w:rPr>
          <w:sz w:val="24"/>
          <w:szCs w:val="24"/>
        </w:rPr>
        <w:t>.</w:t>
      </w:r>
    </w:p>
    <w:p w14:paraId="0DF625C7" w14:textId="77777777" w:rsidR="00B46976" w:rsidRPr="003B7A17" w:rsidRDefault="00B46976" w:rsidP="004C7582">
      <w:pPr>
        <w:pStyle w:val="Textpoznpodarou"/>
        <w:numPr>
          <w:ilvl w:val="0"/>
          <w:numId w:val="32"/>
        </w:numPr>
        <w:spacing w:before="120"/>
        <w:ind w:left="357" w:hanging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V případě překročení přejímacího čísla odběratel další mince z dávky již z hlediska kvality nekontroluje a celou dávku vrátí dodavateli jako reklamaci</w:t>
      </w:r>
      <w:r w:rsidR="00AA4B3A">
        <w:rPr>
          <w:sz w:val="24"/>
          <w:szCs w:val="24"/>
        </w:rPr>
        <w:t>, nedohodnou-li se smluvní strany jinak</w:t>
      </w:r>
      <w:r w:rsidRPr="003B7A17">
        <w:rPr>
          <w:sz w:val="24"/>
          <w:szCs w:val="24"/>
        </w:rPr>
        <w:t>. Dále odběratel a dodavatel postupují takto</w:t>
      </w:r>
    </w:p>
    <w:p w14:paraId="371406A8" w14:textId="77777777" w:rsidR="00B46976" w:rsidRPr="003B7A17" w:rsidRDefault="00B46976" w:rsidP="004C7582">
      <w:pPr>
        <w:pStyle w:val="Textpoznpodarou"/>
        <w:numPr>
          <w:ilvl w:val="0"/>
          <w:numId w:val="33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odběratel vyplní formulář Reklamační protokol (vzor formuláře tvoří součást této přílohy),</w:t>
      </w:r>
    </w:p>
    <w:p w14:paraId="165019D3" w14:textId="623D5D51" w:rsidR="00B46976" w:rsidRPr="003B7A17" w:rsidRDefault="00B46976" w:rsidP="004C7582">
      <w:pPr>
        <w:pStyle w:val="Textpoznpodarou"/>
        <w:numPr>
          <w:ilvl w:val="0"/>
          <w:numId w:val="33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odběratel vyrozumí dodavatele o vadných dávkách do </w:t>
      </w:r>
      <w:r w:rsidR="00F66AEB">
        <w:rPr>
          <w:sz w:val="24"/>
          <w:szCs w:val="24"/>
        </w:rPr>
        <w:t>30 dnů</w:t>
      </w:r>
      <w:r w:rsidRPr="003B7A17">
        <w:rPr>
          <w:sz w:val="24"/>
          <w:szCs w:val="24"/>
        </w:rPr>
        <w:t xml:space="preserve"> od dodání mincí</w:t>
      </w:r>
      <w:r w:rsidR="00661D73" w:rsidRPr="003B7A17">
        <w:rPr>
          <w:sz w:val="24"/>
          <w:szCs w:val="24"/>
        </w:rPr>
        <w:t>,</w:t>
      </w:r>
    </w:p>
    <w:p w14:paraId="19FB6F5F" w14:textId="77777777" w:rsidR="00661D73" w:rsidRPr="003B7A17" w:rsidRDefault="00661D73" w:rsidP="004C7582">
      <w:pPr>
        <w:pStyle w:val="Textpoznpodarou"/>
        <w:numPr>
          <w:ilvl w:val="0"/>
          <w:numId w:val="33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v případě vad neuvedených v Katalogu vad nebo v jiných případech hodných zvláštního zřetele umožní odběratel dodavateli na jeho žádost na svém pracovišti kontrolu vadných mincí pracovníky dodavatele,</w:t>
      </w:r>
    </w:p>
    <w:p w14:paraId="5DEC606F" w14:textId="77777777" w:rsidR="00661D73" w:rsidRPr="003B7A17" w:rsidRDefault="00661D73" w:rsidP="004C7582">
      <w:pPr>
        <w:pStyle w:val="Textpoznpodarou"/>
        <w:numPr>
          <w:ilvl w:val="0"/>
          <w:numId w:val="33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dodavatel si odmítnuté dávky odveze na své náklady k překontrolování,</w:t>
      </w:r>
    </w:p>
    <w:p w14:paraId="503C62C2" w14:textId="77777777" w:rsidR="00E26CFF" w:rsidRPr="003B7A17" w:rsidRDefault="00661D73" w:rsidP="004C7582">
      <w:pPr>
        <w:pStyle w:val="Textpoznpodarou"/>
        <w:numPr>
          <w:ilvl w:val="0"/>
          <w:numId w:val="33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dodavatel odmítnuté dávky překontroluje, vadné mince nahradí mincemi bezvadnými, při tom překontrolované dávky označí číslem původní dávky s písmenem označujícím počet, kolikrát byla dávka vrácen</w:t>
      </w:r>
      <w:r w:rsidR="004A7B97" w:rsidRPr="003B7A17">
        <w:rPr>
          <w:sz w:val="24"/>
          <w:szCs w:val="24"/>
        </w:rPr>
        <w:t>a (např. dávka č. 1 vrácená poprvé bude označena jako dávka č. 1a, stejná dávka vrácená podruhé bude označena jako dávka č. 1b),</w:t>
      </w:r>
    </w:p>
    <w:p w14:paraId="37A57D8D" w14:textId="6731C7E9" w:rsidR="004A7B97" w:rsidRPr="003B7A17" w:rsidRDefault="004A7B97" w:rsidP="004C7582">
      <w:pPr>
        <w:pStyle w:val="Textpoznpodarou"/>
        <w:numPr>
          <w:ilvl w:val="0"/>
          <w:numId w:val="33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 xml:space="preserve">dodavatel dodá odběrateli </w:t>
      </w:r>
      <w:r w:rsidR="00234746" w:rsidRPr="003B7A17">
        <w:rPr>
          <w:sz w:val="24"/>
          <w:szCs w:val="24"/>
        </w:rPr>
        <w:t xml:space="preserve">na své náklady </w:t>
      </w:r>
      <w:r w:rsidRPr="003B7A17">
        <w:rPr>
          <w:sz w:val="24"/>
          <w:szCs w:val="24"/>
        </w:rPr>
        <w:t>překontrolované dávky do </w:t>
      </w:r>
      <w:r w:rsidR="00F66AEB">
        <w:rPr>
          <w:sz w:val="24"/>
          <w:szCs w:val="24"/>
        </w:rPr>
        <w:t>3 týdnů</w:t>
      </w:r>
      <w:r w:rsidRPr="003B7A17">
        <w:rPr>
          <w:sz w:val="24"/>
          <w:szCs w:val="24"/>
        </w:rPr>
        <w:t xml:space="preserve"> od vyrozumění podle písmene b).</w:t>
      </w:r>
      <w:r w:rsidR="005F6A8C" w:rsidRPr="003B7A17">
        <w:rPr>
          <w:sz w:val="24"/>
          <w:szCs w:val="24"/>
        </w:rPr>
        <w:t xml:space="preserve"> Stejná lhůta platí i pro opakovanou reklamaci.</w:t>
      </w:r>
    </w:p>
    <w:p w14:paraId="62CE523A" w14:textId="77777777" w:rsidR="00464D1A" w:rsidRPr="003B7A17" w:rsidRDefault="004A7B97" w:rsidP="002A1362">
      <w:pPr>
        <w:pStyle w:val="Textpoznpodarou"/>
        <w:widowControl w:val="0"/>
        <w:numPr>
          <w:ilvl w:val="0"/>
          <w:numId w:val="32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V případě nepřekročení přejímacího čísla odběratel dávku převezme</w:t>
      </w:r>
      <w:r w:rsidR="00464D1A" w:rsidRPr="003B7A17">
        <w:rPr>
          <w:sz w:val="24"/>
          <w:szCs w:val="24"/>
        </w:rPr>
        <w:t xml:space="preserve"> a vrátí dodavateli jako reklamaci jen jednotlivé vadné mince. Přitom postupuje přiměřeně podle odstavce 8 písmen</w:t>
      </w:r>
      <w:r w:rsidR="00CF0EC7">
        <w:rPr>
          <w:sz w:val="24"/>
          <w:szCs w:val="24"/>
        </w:rPr>
        <w:t xml:space="preserve">o </w:t>
      </w:r>
      <w:r w:rsidR="00464D1A" w:rsidRPr="003B7A17">
        <w:rPr>
          <w:sz w:val="24"/>
          <w:szCs w:val="24"/>
        </w:rPr>
        <w:t>a) až f) této přílohy.</w:t>
      </w:r>
    </w:p>
    <w:p w14:paraId="5F551E58" w14:textId="0767D8BC" w:rsidR="00626EC3" w:rsidRPr="00626EC3" w:rsidRDefault="00464D1A" w:rsidP="002A1362">
      <w:pPr>
        <w:pStyle w:val="Textpoznpodarou"/>
        <w:widowControl w:val="0"/>
        <w:numPr>
          <w:ilvl w:val="0"/>
          <w:numId w:val="32"/>
        </w:numPr>
        <w:spacing w:before="120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Dodané mince netvořící celou dávku zkontroluje odběratel všechny.</w:t>
      </w:r>
    </w:p>
    <w:p w14:paraId="2A9F1FA8" w14:textId="7BCF2D87" w:rsidR="00234746" w:rsidRDefault="00464D1A" w:rsidP="00626EC3">
      <w:pPr>
        <w:pStyle w:val="Textpoznpodarou"/>
        <w:widowControl w:val="0"/>
        <w:numPr>
          <w:ilvl w:val="0"/>
          <w:numId w:val="32"/>
        </w:numPr>
        <w:spacing w:before="120"/>
        <w:ind w:left="351" w:hanging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Vyskytne-li se vadná mince až při prodeji zákazníkům</w:t>
      </w:r>
      <w:r w:rsidR="00C2048A" w:rsidRPr="003B7A17">
        <w:rPr>
          <w:sz w:val="24"/>
          <w:szCs w:val="24"/>
        </w:rPr>
        <w:t xml:space="preserve"> odběratele</w:t>
      </w:r>
      <w:r w:rsidRPr="003B7A17">
        <w:rPr>
          <w:sz w:val="24"/>
          <w:szCs w:val="24"/>
        </w:rPr>
        <w:t>,</w:t>
      </w:r>
      <w:r w:rsidR="00C2048A" w:rsidRPr="003B7A17">
        <w:rPr>
          <w:sz w:val="24"/>
          <w:szCs w:val="24"/>
        </w:rPr>
        <w:t xml:space="preserve"> reklamuje jednotlivé vadné mince k</w:t>
      </w:r>
      <w:r w:rsidRPr="003B7A17">
        <w:rPr>
          <w:sz w:val="24"/>
          <w:szCs w:val="24"/>
        </w:rPr>
        <w:t>terékoliv</w:t>
      </w:r>
      <w:r w:rsidR="00C2048A" w:rsidRPr="003B7A17">
        <w:rPr>
          <w:sz w:val="24"/>
          <w:szCs w:val="24"/>
        </w:rPr>
        <w:t xml:space="preserve"> </w:t>
      </w:r>
      <w:r w:rsidRPr="003B7A17">
        <w:rPr>
          <w:sz w:val="24"/>
          <w:szCs w:val="24"/>
        </w:rPr>
        <w:t>územní</w:t>
      </w:r>
      <w:r w:rsidR="00C2048A" w:rsidRPr="003B7A17">
        <w:rPr>
          <w:sz w:val="24"/>
          <w:szCs w:val="24"/>
        </w:rPr>
        <w:t xml:space="preserve"> pracoviště odběratele p</w:t>
      </w:r>
      <w:r w:rsidRPr="003B7A17">
        <w:rPr>
          <w:sz w:val="24"/>
          <w:szCs w:val="24"/>
        </w:rPr>
        <w:t>římo</w:t>
      </w:r>
      <w:r w:rsidR="00C2048A" w:rsidRPr="003B7A17">
        <w:rPr>
          <w:sz w:val="24"/>
          <w:szCs w:val="24"/>
        </w:rPr>
        <w:t xml:space="preserve"> </w:t>
      </w:r>
      <w:r w:rsidRPr="003B7A17">
        <w:rPr>
          <w:sz w:val="24"/>
          <w:szCs w:val="24"/>
        </w:rPr>
        <w:t>u</w:t>
      </w:r>
      <w:r w:rsidR="00C2048A" w:rsidRPr="003B7A17">
        <w:rPr>
          <w:sz w:val="24"/>
          <w:szCs w:val="24"/>
        </w:rPr>
        <w:t> dodavatele. Na způsobu předání reklamovaných a nahrazených mincí se dohodne dodavatel přímo s územním pracovištěm. Pokud se mince zasílají poštou, hradí náklady na přepravu a pojištění z územního pracoviště k dodavateli odběratel a od dodavatele do územního pracoviště dodavatel. Pokud se mince předávají jiným způsobem, hradí náklady na přepravu a pojištění z územního pracoviště k dodavateli i zpět dodavatel.</w:t>
      </w:r>
      <w:r w:rsidR="00234746" w:rsidRPr="003B7A17">
        <w:rPr>
          <w:sz w:val="24"/>
          <w:szCs w:val="24"/>
        </w:rPr>
        <w:t xml:space="preserve"> Dodavatel dodá územnímu pracovišti bezvadné mince do </w:t>
      </w:r>
      <w:r w:rsidR="00496E58">
        <w:rPr>
          <w:sz w:val="24"/>
          <w:szCs w:val="24"/>
        </w:rPr>
        <w:t>3 týdnů</w:t>
      </w:r>
      <w:r w:rsidR="00234746" w:rsidRPr="003B7A17">
        <w:rPr>
          <w:sz w:val="24"/>
          <w:szCs w:val="24"/>
        </w:rPr>
        <w:t xml:space="preserve"> od uplatnění reklamace podle věty první tohoto odstavce.</w:t>
      </w:r>
    </w:p>
    <w:p w14:paraId="358E35F1" w14:textId="77777777" w:rsidR="00E02D50" w:rsidRPr="003B7A17" w:rsidRDefault="00E02D50" w:rsidP="00626EC3">
      <w:pPr>
        <w:pStyle w:val="Textpoznpodarou"/>
        <w:widowControl w:val="0"/>
        <w:numPr>
          <w:ilvl w:val="0"/>
          <w:numId w:val="32"/>
        </w:numPr>
        <w:spacing w:before="120"/>
        <w:ind w:left="351" w:hanging="357"/>
        <w:jc w:val="both"/>
        <w:rPr>
          <w:sz w:val="24"/>
          <w:szCs w:val="24"/>
        </w:rPr>
      </w:pPr>
      <w:r>
        <w:rPr>
          <w:sz w:val="24"/>
          <w:szCs w:val="24"/>
        </w:rPr>
        <w:t>Pokud není možné vyřídit reklamaci výměnou,</w:t>
      </w:r>
      <w:r w:rsidR="004437EC">
        <w:rPr>
          <w:sz w:val="24"/>
          <w:szCs w:val="24"/>
        </w:rPr>
        <w:t xml:space="preserve"> </w:t>
      </w:r>
      <w:r>
        <w:rPr>
          <w:sz w:val="24"/>
          <w:szCs w:val="24"/>
        </w:rPr>
        <w:t>uhradí dodavatel odběrateli</w:t>
      </w:r>
      <w:r w:rsidR="004437EC">
        <w:rPr>
          <w:sz w:val="24"/>
          <w:szCs w:val="24"/>
        </w:rPr>
        <w:t xml:space="preserve"> za vadnou minci částku, kterou musí odběratel vrátit svému klientovi</w:t>
      </w:r>
      <w:r w:rsidR="00206F63">
        <w:rPr>
          <w:sz w:val="24"/>
          <w:szCs w:val="24"/>
        </w:rPr>
        <w:t>.</w:t>
      </w:r>
      <w:r w:rsidR="00004E39">
        <w:rPr>
          <w:sz w:val="24"/>
          <w:szCs w:val="24"/>
        </w:rPr>
        <w:t xml:space="preserve"> Kov z vadné mince se t</w:t>
      </w:r>
      <w:r w:rsidR="00206F63">
        <w:rPr>
          <w:sz w:val="24"/>
          <w:szCs w:val="24"/>
        </w:rPr>
        <w:t>ak stává majetkem dodavatele.</w:t>
      </w:r>
    </w:p>
    <w:p w14:paraId="2BB82416" w14:textId="21529BCB" w:rsidR="00464D1A" w:rsidRPr="003B7A17" w:rsidRDefault="00234746" w:rsidP="00626EC3">
      <w:pPr>
        <w:pStyle w:val="Textpoznpodarou"/>
        <w:widowControl w:val="0"/>
        <w:numPr>
          <w:ilvl w:val="0"/>
          <w:numId w:val="32"/>
        </w:numPr>
        <w:spacing w:before="120"/>
        <w:ind w:left="351" w:hanging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lastRenderedPageBreak/>
        <w:t>L</w:t>
      </w:r>
      <w:r w:rsidR="00464D1A" w:rsidRPr="003B7A17">
        <w:rPr>
          <w:sz w:val="24"/>
          <w:szCs w:val="24"/>
        </w:rPr>
        <w:t>hůta pro</w:t>
      </w:r>
      <w:r w:rsidR="001E2E84" w:rsidRPr="003B7A17">
        <w:rPr>
          <w:sz w:val="24"/>
          <w:szCs w:val="24"/>
        </w:rPr>
        <w:t> </w:t>
      </w:r>
      <w:r w:rsidR="00464D1A" w:rsidRPr="003B7A17">
        <w:rPr>
          <w:sz w:val="24"/>
          <w:szCs w:val="24"/>
        </w:rPr>
        <w:t>reklamaci mincí z</w:t>
      </w:r>
      <w:r w:rsidR="004D6C3C" w:rsidRPr="003B7A17">
        <w:rPr>
          <w:sz w:val="24"/>
          <w:szCs w:val="24"/>
        </w:rPr>
        <w:t> </w:t>
      </w:r>
      <w:r w:rsidR="00464D1A" w:rsidRPr="003B7A17">
        <w:rPr>
          <w:sz w:val="24"/>
          <w:szCs w:val="24"/>
        </w:rPr>
        <w:t>územních</w:t>
      </w:r>
      <w:r w:rsidR="004D6C3C" w:rsidRPr="003B7A17">
        <w:rPr>
          <w:sz w:val="24"/>
          <w:szCs w:val="24"/>
        </w:rPr>
        <w:t xml:space="preserve"> pracovišť</w:t>
      </w:r>
      <w:r w:rsidR="001E2E84" w:rsidRPr="003B7A17">
        <w:rPr>
          <w:sz w:val="24"/>
          <w:szCs w:val="24"/>
        </w:rPr>
        <w:t xml:space="preserve"> </w:t>
      </w:r>
      <w:r w:rsidR="00464D1A" w:rsidRPr="003B7A17">
        <w:rPr>
          <w:sz w:val="24"/>
          <w:szCs w:val="24"/>
        </w:rPr>
        <w:t>je</w:t>
      </w:r>
      <w:r w:rsidRPr="003B7A17">
        <w:rPr>
          <w:sz w:val="24"/>
          <w:szCs w:val="24"/>
        </w:rPr>
        <w:t xml:space="preserve"> </w:t>
      </w:r>
      <w:r w:rsidR="00496E58">
        <w:rPr>
          <w:sz w:val="24"/>
          <w:szCs w:val="24"/>
        </w:rPr>
        <w:t>3</w:t>
      </w:r>
      <w:r w:rsidR="00496E58" w:rsidRPr="003B7A17">
        <w:rPr>
          <w:sz w:val="24"/>
          <w:szCs w:val="24"/>
        </w:rPr>
        <w:t> </w:t>
      </w:r>
      <w:r w:rsidR="00464D1A" w:rsidRPr="003B7A17">
        <w:rPr>
          <w:sz w:val="24"/>
          <w:szCs w:val="24"/>
        </w:rPr>
        <w:t>měsíc</w:t>
      </w:r>
      <w:r w:rsidR="00496E58">
        <w:rPr>
          <w:sz w:val="24"/>
          <w:szCs w:val="24"/>
        </w:rPr>
        <w:t>e</w:t>
      </w:r>
      <w:r w:rsidR="00464D1A" w:rsidRPr="003B7A17">
        <w:rPr>
          <w:sz w:val="24"/>
          <w:szCs w:val="24"/>
        </w:rPr>
        <w:t xml:space="preserve"> od data </w:t>
      </w:r>
      <w:r w:rsidR="00975C7E" w:rsidRPr="003B7A17">
        <w:rPr>
          <w:sz w:val="24"/>
          <w:szCs w:val="24"/>
        </w:rPr>
        <w:t xml:space="preserve">skutečné </w:t>
      </w:r>
      <w:r w:rsidR="00464D1A" w:rsidRPr="003B7A17">
        <w:rPr>
          <w:sz w:val="24"/>
          <w:szCs w:val="24"/>
        </w:rPr>
        <w:t>emise mince.</w:t>
      </w:r>
      <w:r w:rsidR="001E2E84" w:rsidRPr="003B7A17">
        <w:rPr>
          <w:sz w:val="24"/>
          <w:szCs w:val="24"/>
        </w:rPr>
        <w:t xml:space="preserve"> </w:t>
      </w:r>
      <w:r w:rsidR="00464D1A" w:rsidRPr="003B7A17">
        <w:rPr>
          <w:sz w:val="24"/>
          <w:szCs w:val="24"/>
        </w:rPr>
        <w:t>V</w:t>
      </w:r>
      <w:r w:rsidR="001E2E84" w:rsidRPr="003B7A17">
        <w:rPr>
          <w:sz w:val="24"/>
          <w:szCs w:val="24"/>
        </w:rPr>
        <w:t> </w:t>
      </w:r>
      <w:r w:rsidR="00464D1A" w:rsidRPr="003B7A17">
        <w:rPr>
          <w:sz w:val="24"/>
          <w:szCs w:val="24"/>
        </w:rPr>
        <w:t xml:space="preserve">případě, že se jedná o reklamaci mince z dodávky uskutečněné po emisi, činí lhůta pro reklamaci </w:t>
      </w:r>
      <w:r w:rsidR="00496E58">
        <w:rPr>
          <w:sz w:val="24"/>
          <w:szCs w:val="24"/>
        </w:rPr>
        <w:t>3</w:t>
      </w:r>
      <w:r w:rsidR="00464D1A" w:rsidRPr="003B7A17">
        <w:rPr>
          <w:sz w:val="24"/>
          <w:szCs w:val="24"/>
        </w:rPr>
        <w:t> měsíc</w:t>
      </w:r>
      <w:r w:rsidR="00496E58">
        <w:rPr>
          <w:sz w:val="24"/>
          <w:szCs w:val="24"/>
        </w:rPr>
        <w:t>e</w:t>
      </w:r>
      <w:r w:rsidR="00464D1A" w:rsidRPr="003B7A17">
        <w:rPr>
          <w:sz w:val="24"/>
          <w:szCs w:val="24"/>
        </w:rPr>
        <w:t xml:space="preserve"> od převzetí příslušné dodávky mincí. Po uplynutí příslušné lhůty pro reklamaci nemá dodavatel povinnost reklamace vyřizovat</w:t>
      </w:r>
      <w:r w:rsidRPr="003B7A17">
        <w:rPr>
          <w:sz w:val="24"/>
          <w:szCs w:val="24"/>
        </w:rPr>
        <w:t>.</w:t>
      </w:r>
    </w:p>
    <w:p w14:paraId="524D290C" w14:textId="77777777" w:rsidR="00E1226C" w:rsidRPr="003B7A17" w:rsidRDefault="00234746" w:rsidP="002A1362">
      <w:pPr>
        <w:pStyle w:val="Textpoznpodarou"/>
        <w:widowControl w:val="0"/>
        <w:numPr>
          <w:ilvl w:val="0"/>
          <w:numId w:val="32"/>
        </w:numPr>
        <w:spacing w:before="120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Pověřené osoby obou smluvních stran se mohou dohodnout na jiném počtu mincí v přejímacím obalu a na jiných nejvyšších přípustných vnějších rozměrech a hmotnosti transportního obalu.</w:t>
      </w:r>
    </w:p>
    <w:p w14:paraId="752C8F04" w14:textId="33363668" w:rsidR="00234746" w:rsidRPr="003B7A17" w:rsidRDefault="00234746" w:rsidP="002A1362">
      <w:pPr>
        <w:pStyle w:val="Textpoznpodarou"/>
        <w:widowControl w:val="0"/>
        <w:numPr>
          <w:ilvl w:val="0"/>
          <w:numId w:val="32"/>
        </w:numPr>
        <w:spacing w:before="120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Velikost dávky, rozsah výběru a přejímací číslo</w:t>
      </w:r>
      <w:r w:rsidR="0022428B">
        <w:rPr>
          <w:sz w:val="24"/>
          <w:szCs w:val="24"/>
        </w:rPr>
        <w:t xml:space="preserve"> u </w:t>
      </w:r>
      <w:r w:rsidR="00187960">
        <w:rPr>
          <w:sz w:val="24"/>
          <w:szCs w:val="24"/>
        </w:rPr>
        <w:t xml:space="preserve">dodávaných </w:t>
      </w:r>
      <w:r w:rsidR="0022428B" w:rsidRPr="003B7A17">
        <w:rPr>
          <w:sz w:val="24"/>
          <w:szCs w:val="24"/>
        </w:rPr>
        <w:t xml:space="preserve">mincí </w:t>
      </w:r>
      <w:r w:rsidRPr="003B7A17">
        <w:rPr>
          <w:sz w:val="24"/>
          <w:szCs w:val="24"/>
        </w:rPr>
        <w:t>lze měnit jen formou dodatku k této smlouvě</w:t>
      </w:r>
      <w:r w:rsidR="00E1226C" w:rsidRPr="003B7A17">
        <w:rPr>
          <w:sz w:val="24"/>
          <w:szCs w:val="24"/>
        </w:rPr>
        <w:t>.</w:t>
      </w:r>
    </w:p>
    <w:p w14:paraId="49778E9A" w14:textId="39325CCC" w:rsidR="00E1226C" w:rsidRDefault="00E1226C" w:rsidP="002A1362">
      <w:pPr>
        <w:pStyle w:val="Textpoznpodarou"/>
        <w:widowControl w:val="0"/>
        <w:numPr>
          <w:ilvl w:val="0"/>
          <w:numId w:val="32"/>
        </w:numPr>
        <w:spacing w:before="120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Smluvní strany se mohou formou dodatku k této smlouvě dohodnout, že transporty mincí od dodavatele k </w:t>
      </w:r>
      <w:r w:rsidRPr="0022428B">
        <w:rPr>
          <w:sz w:val="24"/>
          <w:szCs w:val="24"/>
        </w:rPr>
        <w:t>odběrateli a v případě reklamací od odběratele k dodavateli a zpět zajistí částečně nebo úplně namísto dodavatele odběratel. V tom případě dodavatel odečte od ceny podle článku </w:t>
      </w:r>
      <w:r w:rsidR="0022428B" w:rsidRPr="0022428B">
        <w:rPr>
          <w:sz w:val="24"/>
          <w:szCs w:val="24"/>
        </w:rPr>
        <w:t>I</w:t>
      </w:r>
      <w:r w:rsidRPr="0022428B">
        <w:rPr>
          <w:sz w:val="24"/>
          <w:szCs w:val="24"/>
        </w:rPr>
        <w:t>V</w:t>
      </w:r>
      <w:r w:rsidR="00A91940" w:rsidRPr="0022428B">
        <w:rPr>
          <w:sz w:val="24"/>
          <w:szCs w:val="24"/>
        </w:rPr>
        <w:t xml:space="preserve"> smlouvy </w:t>
      </w:r>
      <w:r w:rsidRPr="0022428B">
        <w:rPr>
          <w:sz w:val="24"/>
          <w:szCs w:val="24"/>
        </w:rPr>
        <w:t>cenu transportu, na níž se smluvní strany dohodnou. Pokud budou pro transport použity vratné obaly dodavatele nebo odběratele, veškeré transporty prázdných obalů</w:t>
      </w:r>
      <w:r w:rsidRPr="003B7A17">
        <w:rPr>
          <w:sz w:val="24"/>
          <w:szCs w:val="24"/>
        </w:rPr>
        <w:t xml:space="preserve"> zajišťuje dodavatel na vlastní náklady, pokud se smluvní strany nedohodnou jinak.</w:t>
      </w:r>
    </w:p>
    <w:p w14:paraId="0AA6976B" w14:textId="77777777" w:rsidR="00D22F1A" w:rsidRDefault="00D22F1A" w:rsidP="002A1362">
      <w:pPr>
        <w:pStyle w:val="Textpoznpodarou"/>
        <w:widowControl w:val="0"/>
        <w:numPr>
          <w:ilvl w:val="0"/>
          <w:numId w:val="32"/>
        </w:numPr>
        <w:spacing w:before="120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Reklamační protokol (vzor formuláře tvoří součást této přílohy)</w:t>
      </w:r>
      <w:r>
        <w:rPr>
          <w:sz w:val="24"/>
          <w:szCs w:val="24"/>
        </w:rPr>
        <w:t xml:space="preserve"> obsahuje základní vady obvyklé při ražbě mincí. Pověřené osoby obou smluvních stran se mohou</w:t>
      </w:r>
      <w:r w:rsidR="001A3A1D">
        <w:rPr>
          <w:sz w:val="24"/>
          <w:szCs w:val="24"/>
        </w:rPr>
        <w:t xml:space="preserve"> </w:t>
      </w:r>
      <w:r w:rsidR="00B06633">
        <w:rPr>
          <w:sz w:val="24"/>
          <w:szCs w:val="24"/>
        </w:rPr>
        <w:t>doh</w:t>
      </w:r>
      <w:r>
        <w:rPr>
          <w:sz w:val="24"/>
          <w:szCs w:val="24"/>
        </w:rPr>
        <w:t>odnout</w:t>
      </w:r>
      <w:r w:rsidR="001A3A1D">
        <w:rPr>
          <w:sz w:val="24"/>
          <w:szCs w:val="24"/>
        </w:rPr>
        <w:t xml:space="preserve"> </w:t>
      </w:r>
      <w:r w:rsidR="00B06633">
        <w:rPr>
          <w:sz w:val="24"/>
          <w:szCs w:val="24"/>
        </w:rPr>
        <w:t>na</w:t>
      </w:r>
      <w:r w:rsidR="00A438A6">
        <w:rPr>
          <w:sz w:val="24"/>
          <w:szCs w:val="24"/>
        </w:rPr>
        <w:t> kontrole dalšího parametru, významného pouze pro daný</w:t>
      </w:r>
      <w:r w:rsidR="001A3A1D">
        <w:rPr>
          <w:sz w:val="24"/>
          <w:szCs w:val="24"/>
        </w:rPr>
        <w:t xml:space="preserve"> v</w:t>
      </w:r>
      <w:r w:rsidR="00A438A6">
        <w:rPr>
          <w:sz w:val="24"/>
          <w:szCs w:val="24"/>
        </w:rPr>
        <w:t>zor mince.</w:t>
      </w:r>
      <w:r w:rsidR="001A3A1D">
        <w:rPr>
          <w:sz w:val="24"/>
          <w:szCs w:val="24"/>
        </w:rPr>
        <w:t xml:space="preserve"> Tento parametr se zaznamenává do sloupce </w:t>
      </w:r>
      <w:r w:rsidR="001A3A1D">
        <w:rPr>
          <w:i/>
          <w:sz w:val="24"/>
          <w:szCs w:val="24"/>
        </w:rPr>
        <w:t>Specifické vady vzoru</w:t>
      </w:r>
      <w:r w:rsidR="001A3A1D">
        <w:rPr>
          <w:sz w:val="24"/>
          <w:szCs w:val="24"/>
        </w:rPr>
        <w:t>. Va</w:t>
      </w:r>
      <w:r w:rsidR="00A438A6">
        <w:rPr>
          <w:sz w:val="24"/>
          <w:szCs w:val="24"/>
        </w:rPr>
        <w:t>dy nespecifikované se zaznam</w:t>
      </w:r>
      <w:r w:rsidR="00787C81">
        <w:rPr>
          <w:sz w:val="24"/>
          <w:szCs w:val="24"/>
        </w:rPr>
        <w:t>e</w:t>
      </w:r>
      <w:r w:rsidR="00A438A6">
        <w:rPr>
          <w:sz w:val="24"/>
          <w:szCs w:val="24"/>
        </w:rPr>
        <w:t>návají</w:t>
      </w:r>
      <w:r w:rsidR="00787C81">
        <w:rPr>
          <w:sz w:val="24"/>
          <w:szCs w:val="24"/>
        </w:rPr>
        <w:t xml:space="preserve"> </w:t>
      </w:r>
      <w:r w:rsidR="00A438A6">
        <w:rPr>
          <w:sz w:val="24"/>
          <w:szCs w:val="24"/>
        </w:rPr>
        <w:t>do</w:t>
      </w:r>
      <w:r w:rsidR="00787C81">
        <w:rPr>
          <w:sz w:val="24"/>
          <w:szCs w:val="24"/>
        </w:rPr>
        <w:t> </w:t>
      </w:r>
      <w:r w:rsidR="00A438A6">
        <w:rPr>
          <w:sz w:val="24"/>
          <w:szCs w:val="24"/>
        </w:rPr>
        <w:t xml:space="preserve">sloupce </w:t>
      </w:r>
      <w:r w:rsidR="00A438A6">
        <w:rPr>
          <w:i/>
          <w:sz w:val="24"/>
          <w:szCs w:val="24"/>
        </w:rPr>
        <w:t>Ostatní vady</w:t>
      </w:r>
      <w:r w:rsidR="00A438A6">
        <w:rPr>
          <w:sz w:val="24"/>
          <w:szCs w:val="24"/>
        </w:rPr>
        <w:t>.</w:t>
      </w:r>
    </w:p>
    <w:p w14:paraId="340BA5CF" w14:textId="77777777" w:rsidR="00787C81" w:rsidRDefault="00787C81" w:rsidP="00787C81">
      <w:pPr>
        <w:pStyle w:val="Textpoznpodarou"/>
        <w:spacing w:before="120"/>
        <w:jc w:val="both"/>
        <w:rPr>
          <w:sz w:val="24"/>
          <w:szCs w:val="24"/>
        </w:rPr>
      </w:pPr>
    </w:p>
    <w:p w14:paraId="3DE4CA0B" w14:textId="77777777" w:rsidR="00787C81" w:rsidRPr="003B7A17" w:rsidRDefault="00787C81" w:rsidP="00787C81">
      <w:pPr>
        <w:pStyle w:val="Textpoznpodarou"/>
        <w:spacing w:before="120"/>
        <w:jc w:val="both"/>
        <w:rPr>
          <w:sz w:val="24"/>
          <w:szCs w:val="24"/>
        </w:rPr>
      </w:pPr>
    </w:p>
    <w:p w14:paraId="0D27EBA7" w14:textId="77777777" w:rsidR="00E1226C" w:rsidRPr="003B7A17" w:rsidRDefault="00E1226C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4F882F79" w14:textId="77777777" w:rsidR="00E1226C" w:rsidRPr="003B7A17" w:rsidRDefault="00E1226C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36920B93" w14:textId="77777777" w:rsidR="00E1226C" w:rsidRPr="003B7A17" w:rsidRDefault="00E1226C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1BD2DF58" w14:textId="77777777" w:rsidR="00E1226C" w:rsidRPr="003B7A17" w:rsidRDefault="00E1226C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03CEFDC0" w14:textId="77777777" w:rsidR="00E1226C" w:rsidRPr="003B7A17" w:rsidRDefault="00E1226C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36E96CDE" w14:textId="77777777" w:rsidR="00E1226C" w:rsidRDefault="00E1226C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34024A61" w14:textId="77777777" w:rsidR="00D0508E" w:rsidRDefault="00D0508E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56EC3AE3" w14:textId="77777777" w:rsidR="00D0508E" w:rsidRPr="003B7A17" w:rsidRDefault="00D0508E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3F9BF387" w14:textId="77777777" w:rsidR="00E1226C" w:rsidRPr="003B7A17" w:rsidRDefault="00E1226C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0B9A04D7" w14:textId="77777777" w:rsidR="00734DD9" w:rsidRDefault="00734D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DB3996A" w14:textId="4CE1C045" w:rsidR="00E26CFF" w:rsidRPr="003B7A17" w:rsidRDefault="00E26CFF" w:rsidP="000568A1">
      <w:pPr>
        <w:pStyle w:val="Zkladntext"/>
        <w:widowControl w:val="0"/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lastRenderedPageBreak/>
        <w:t>Reklamační protokol (vzor formuláře)</w:t>
      </w:r>
    </w:p>
    <w:p w14:paraId="2E1155D8" w14:textId="77777777" w:rsidR="00E26CFF" w:rsidRPr="003B7A17" w:rsidRDefault="004C1B43" w:rsidP="00E26CFF">
      <w:pPr>
        <w:pStyle w:val="Zkladntext"/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6BA37D" wp14:editId="186BB134">
            <wp:extent cx="5475600" cy="861286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otovar protokol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600" cy="861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70D3E" w14:textId="77777777" w:rsidR="001C20A2" w:rsidRPr="00835BEB" w:rsidRDefault="00E26CFF" w:rsidP="001C20A2">
      <w:pPr>
        <w:jc w:val="right"/>
        <w:rPr>
          <w:rFonts w:ascii="Times New Roman" w:hAnsi="Times New Roman"/>
          <w:b/>
          <w:sz w:val="24"/>
          <w:szCs w:val="24"/>
        </w:rPr>
      </w:pPr>
      <w:r w:rsidRPr="00835BEB">
        <w:rPr>
          <w:rFonts w:ascii="Times New Roman" w:hAnsi="Times New Roman"/>
          <w:b/>
          <w:sz w:val="24"/>
          <w:szCs w:val="24"/>
        </w:rPr>
        <w:lastRenderedPageBreak/>
        <w:t>P</w:t>
      </w:r>
      <w:r w:rsidR="0031667E" w:rsidRPr="00835BEB">
        <w:rPr>
          <w:rFonts w:ascii="Times New Roman" w:hAnsi="Times New Roman"/>
          <w:b/>
          <w:sz w:val="24"/>
          <w:szCs w:val="24"/>
        </w:rPr>
        <w:t>říloha č</w:t>
      </w:r>
      <w:r w:rsidR="001C20A2" w:rsidRPr="00835BEB">
        <w:rPr>
          <w:rFonts w:ascii="Times New Roman" w:hAnsi="Times New Roman"/>
          <w:b/>
          <w:sz w:val="24"/>
          <w:szCs w:val="24"/>
        </w:rPr>
        <w:t>. </w:t>
      </w:r>
      <w:r w:rsidR="003A5A25" w:rsidRPr="00835BEB">
        <w:rPr>
          <w:rFonts w:ascii="Times New Roman" w:hAnsi="Times New Roman"/>
          <w:b/>
          <w:sz w:val="24"/>
          <w:szCs w:val="24"/>
        </w:rPr>
        <w:t>3</w:t>
      </w:r>
    </w:p>
    <w:p w14:paraId="1163F232" w14:textId="77777777" w:rsidR="001C20A2" w:rsidRPr="00835BEB" w:rsidRDefault="001C20A2" w:rsidP="00665F1C">
      <w:pPr>
        <w:rPr>
          <w:rFonts w:ascii="Times New Roman" w:hAnsi="Times New Roman"/>
          <w:sz w:val="24"/>
          <w:szCs w:val="24"/>
        </w:rPr>
      </w:pPr>
    </w:p>
    <w:p w14:paraId="5DA5695B" w14:textId="77777777" w:rsidR="00AD20A6" w:rsidRPr="000A35A8" w:rsidRDefault="00AD20A6" w:rsidP="00AD20A6">
      <w:pPr>
        <w:autoSpaceDE w:val="0"/>
        <w:autoSpaceDN w:val="0"/>
        <w:adjustRightInd w:val="0"/>
        <w:jc w:val="center"/>
        <w:rPr>
          <w:rFonts w:ascii="Times New Roman" w:eastAsia="TimesNewRomanPSMT2" w:hAnsi="Times New Roman"/>
          <w:b/>
          <w:sz w:val="24"/>
          <w:szCs w:val="24"/>
        </w:rPr>
      </w:pPr>
      <w:r>
        <w:rPr>
          <w:rFonts w:ascii="Times New Roman" w:eastAsia="TimesNewRomanPSMT2" w:hAnsi="Times New Roman"/>
          <w:b/>
          <w:sz w:val="24"/>
          <w:szCs w:val="24"/>
        </w:rPr>
        <w:t>Technické parametry obalů</w:t>
      </w:r>
    </w:p>
    <w:p w14:paraId="2DC7B2D5" w14:textId="77777777" w:rsidR="00AD20A6" w:rsidRDefault="00AD20A6" w:rsidP="00AD20A6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</w:p>
    <w:p w14:paraId="612468FF" w14:textId="77777777" w:rsidR="00AD20A6" w:rsidRDefault="00AD20A6" w:rsidP="00AD20A6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  <w:r>
        <w:rPr>
          <w:rFonts w:ascii="Times New Roman" w:eastAsia="TimesNewRomanPSMT2" w:hAnsi="Times New Roman"/>
          <w:sz w:val="24"/>
          <w:szCs w:val="24"/>
        </w:rPr>
        <w:t>M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ince budou dodávány v </w:t>
      </w:r>
      <w:r>
        <w:rPr>
          <w:rFonts w:ascii="Times New Roman" w:eastAsia="TimesNewRomanPSMT2" w:hAnsi="Times New Roman"/>
          <w:sz w:val="24"/>
          <w:szCs w:val="24"/>
        </w:rPr>
        <w:t>průhledných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 plastových kapslí</w:t>
      </w:r>
      <w:r>
        <w:rPr>
          <w:rFonts w:ascii="Times New Roman" w:eastAsia="TimesNewRomanPSMT2" w:hAnsi="Times New Roman"/>
          <w:sz w:val="24"/>
          <w:szCs w:val="24"/>
        </w:rPr>
        <w:t>ch rozměru přiměřeného pro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 průměr mince (</w:t>
      </w:r>
      <w:r>
        <w:rPr>
          <w:rFonts w:ascii="Times New Roman" w:eastAsia="TimesNewRomanPSMT2" w:hAnsi="Times New Roman"/>
          <w:sz w:val="24"/>
          <w:szCs w:val="24"/>
        </w:rPr>
        <w:t>29 mm – 100 Kč, 31 mm – 200 Kč). Mince 200 Kč v běžné kvalitě budou dodávány pouze v kapslích.</w:t>
      </w:r>
    </w:p>
    <w:p w14:paraId="4CDCF3C0" w14:textId="77777777" w:rsidR="00AD20A6" w:rsidRDefault="00AD20A6" w:rsidP="00AD20A6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</w:p>
    <w:p w14:paraId="537FE2EB" w14:textId="77777777" w:rsidR="00AD20A6" w:rsidRDefault="00AD20A6" w:rsidP="00AD20A6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  <w:r>
        <w:rPr>
          <w:rFonts w:ascii="Times New Roman" w:eastAsia="TimesNewRomanPSMT2" w:hAnsi="Times New Roman"/>
          <w:sz w:val="24"/>
          <w:szCs w:val="24"/>
        </w:rPr>
        <w:t>Kapsle s mincemi 100 Kč a 200 Kč ve špičkové kvalitě budou uloženy v plastových etujích v tmavě modré barvě. T</w:t>
      </w:r>
      <w:r w:rsidRPr="00C30E8E">
        <w:rPr>
          <w:rFonts w:ascii="Times New Roman" w:eastAsia="TimesNewRomanPSMT2" w:hAnsi="Times New Roman"/>
          <w:sz w:val="24"/>
          <w:szCs w:val="24"/>
        </w:rPr>
        <w:t>var</w:t>
      </w:r>
      <w:r>
        <w:rPr>
          <w:rFonts w:ascii="Times New Roman" w:eastAsia="TimesNewRomanPSMT2" w:hAnsi="Times New Roman"/>
          <w:sz w:val="24"/>
          <w:szCs w:val="24"/>
        </w:rPr>
        <w:t xml:space="preserve"> etuje bude </w:t>
      </w:r>
      <w:r w:rsidRPr="00C30E8E">
        <w:rPr>
          <w:rFonts w:ascii="Times New Roman" w:eastAsia="TimesNewRomanPSMT2" w:hAnsi="Times New Roman"/>
          <w:sz w:val="24"/>
          <w:szCs w:val="24"/>
        </w:rPr>
        <w:t>čtvercový,</w:t>
      </w:r>
      <w:r>
        <w:rPr>
          <w:rFonts w:ascii="Times New Roman" w:eastAsia="TimesNewRomanPSMT2" w:hAnsi="Times New Roman"/>
          <w:sz w:val="24"/>
          <w:szCs w:val="24"/>
        </w:rPr>
        <w:t xml:space="preserve"> s vnějšími rozměry </w:t>
      </w:r>
      <w:r>
        <w:rPr>
          <w:rFonts w:ascii="Times New Roman" w:eastAsia="TimesNewRomanPSMT2" w:hAnsi="Times New Roman"/>
          <w:sz w:val="24"/>
          <w:szCs w:val="24"/>
        </w:rPr>
        <w:br/>
        <w:t>65 mm (čelní strana)</w:t>
      </w:r>
      <w:r w:rsidRPr="0039094A">
        <w:rPr>
          <w:rFonts w:ascii="Times New Roman" w:eastAsia="TimesNewRomanPSMT2" w:hAnsi="Times New Roman"/>
          <w:sz w:val="24"/>
          <w:szCs w:val="24"/>
        </w:rPr>
        <w:t xml:space="preserve"> × </w:t>
      </w:r>
      <w:r>
        <w:rPr>
          <w:rFonts w:ascii="Times New Roman" w:eastAsia="TimesNewRomanPSMT2" w:hAnsi="Times New Roman"/>
          <w:sz w:val="24"/>
          <w:szCs w:val="24"/>
        </w:rPr>
        <w:t>63</w:t>
      </w:r>
      <w:r w:rsidRPr="0039094A">
        <w:rPr>
          <w:rFonts w:ascii="Times New Roman" w:eastAsia="TimesNewRomanPSMT2" w:hAnsi="Times New Roman"/>
          <w:sz w:val="24"/>
          <w:szCs w:val="24"/>
        </w:rPr>
        <w:t xml:space="preserve"> mm</w:t>
      </w:r>
      <w:r>
        <w:rPr>
          <w:rFonts w:ascii="Times New Roman" w:eastAsia="TimesNewRomanPSMT2" w:hAnsi="Times New Roman"/>
          <w:sz w:val="24"/>
          <w:szCs w:val="24"/>
        </w:rPr>
        <w:t xml:space="preserve"> (boční strana) (obr. č. 1)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. </w:t>
      </w:r>
    </w:p>
    <w:p w14:paraId="6C3126DD" w14:textId="77777777" w:rsidR="00AD20A6" w:rsidRDefault="00AD20A6" w:rsidP="00AD20A6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</w:p>
    <w:p w14:paraId="34ACCFCA" w14:textId="182AC580" w:rsidR="00AD20A6" w:rsidRDefault="00AD20A6" w:rsidP="00AD20A6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  <w:r>
        <w:rPr>
          <w:rFonts w:ascii="Times New Roman" w:eastAsia="TimesNewRomanPSMT2" w:hAnsi="Times New Roman"/>
          <w:sz w:val="24"/>
          <w:szCs w:val="24"/>
        </w:rPr>
        <w:t>V</w:t>
      </w:r>
      <w:r w:rsidR="00187960">
        <w:rPr>
          <w:rFonts w:ascii="Times New Roman" w:eastAsia="TimesNewRomanPSMT2" w:hAnsi="Times New Roman"/>
          <w:sz w:val="24"/>
          <w:szCs w:val="24"/>
        </w:rPr>
        <w:t>y</w:t>
      </w:r>
      <w:r w:rsidRPr="00AA746C">
        <w:rPr>
          <w:rFonts w:ascii="Times New Roman" w:eastAsia="TimesNewRomanPSMT2" w:hAnsi="Times New Roman"/>
          <w:sz w:val="24"/>
          <w:szCs w:val="24"/>
        </w:rPr>
        <w:t>st</w:t>
      </w:r>
      <w:r w:rsidR="00187960">
        <w:rPr>
          <w:rFonts w:ascii="Times New Roman" w:eastAsia="TimesNewRomanPSMT2" w:hAnsi="Times New Roman"/>
          <w:sz w:val="24"/>
          <w:szCs w:val="24"/>
        </w:rPr>
        <w:t>é</w:t>
      </w:r>
      <w:r w:rsidRPr="00AA746C">
        <w:rPr>
          <w:rFonts w:ascii="Times New Roman" w:eastAsia="TimesNewRomanPSMT2" w:hAnsi="Times New Roman"/>
          <w:sz w:val="24"/>
          <w:szCs w:val="24"/>
        </w:rPr>
        <w:t>lka etuj</w:t>
      </w:r>
      <w:r>
        <w:rPr>
          <w:rFonts w:ascii="Times New Roman" w:eastAsia="TimesNewRomanPSMT2" w:hAnsi="Times New Roman"/>
          <w:sz w:val="24"/>
          <w:szCs w:val="24"/>
        </w:rPr>
        <w:t xml:space="preserve">í pro uložení kapsle s mincí </w:t>
      </w:r>
      <w:r w:rsidRPr="00AA746C">
        <w:rPr>
          <w:rFonts w:ascii="Times New Roman" w:eastAsia="TimesNewRomanPSMT2" w:hAnsi="Times New Roman"/>
          <w:sz w:val="24"/>
          <w:szCs w:val="24"/>
        </w:rPr>
        <w:t>bude</w:t>
      </w:r>
      <w:r>
        <w:rPr>
          <w:rFonts w:ascii="Times New Roman" w:eastAsia="TimesNewRomanPSMT2" w:hAnsi="Times New Roman"/>
          <w:sz w:val="24"/>
          <w:szCs w:val="24"/>
        </w:rPr>
        <w:t xml:space="preserve"> rovněž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 </w:t>
      </w:r>
      <w:r>
        <w:rPr>
          <w:rFonts w:ascii="Times New Roman" w:eastAsia="TimesNewRomanPSMT2" w:hAnsi="Times New Roman"/>
          <w:sz w:val="24"/>
          <w:szCs w:val="24"/>
        </w:rPr>
        <w:t xml:space="preserve">modrá. </w:t>
      </w:r>
      <w:r w:rsidRPr="00AA746C">
        <w:rPr>
          <w:rFonts w:ascii="Times New Roman" w:eastAsia="TimesNewRomanPSMT2" w:hAnsi="Times New Roman"/>
          <w:sz w:val="24"/>
          <w:szCs w:val="24"/>
        </w:rPr>
        <w:t>Ve v</w:t>
      </w:r>
      <w:r w:rsidR="007A14A3">
        <w:rPr>
          <w:rFonts w:ascii="Times New Roman" w:eastAsia="TimesNewRomanPSMT2" w:hAnsi="Times New Roman"/>
          <w:sz w:val="24"/>
          <w:szCs w:val="24"/>
        </w:rPr>
        <w:t>y</w:t>
      </w:r>
      <w:r w:rsidRPr="00AA746C">
        <w:rPr>
          <w:rFonts w:ascii="Times New Roman" w:eastAsia="TimesNewRomanPSMT2" w:hAnsi="Times New Roman"/>
          <w:sz w:val="24"/>
          <w:szCs w:val="24"/>
        </w:rPr>
        <w:t>st</w:t>
      </w:r>
      <w:r w:rsidR="007A14A3">
        <w:rPr>
          <w:rFonts w:ascii="Times New Roman" w:eastAsia="TimesNewRomanPSMT2" w:hAnsi="Times New Roman"/>
          <w:sz w:val="24"/>
          <w:szCs w:val="24"/>
        </w:rPr>
        <w:t>é</w:t>
      </w:r>
      <w:r w:rsidRPr="00AA746C">
        <w:rPr>
          <w:rFonts w:ascii="Times New Roman" w:eastAsia="TimesNewRomanPSMT2" w:hAnsi="Times New Roman"/>
          <w:sz w:val="24"/>
          <w:szCs w:val="24"/>
        </w:rPr>
        <w:t>lce</w:t>
      </w:r>
      <w:r>
        <w:rPr>
          <w:rFonts w:ascii="Times New Roman" w:eastAsia="TimesNewRomanPSMT2" w:hAnsi="Times New Roman"/>
          <w:sz w:val="24"/>
          <w:szCs w:val="24"/>
        </w:rPr>
        <w:t xml:space="preserve"> bude tvarován otvor pro kapsli s </w:t>
      </w:r>
      <w:r w:rsidRPr="00AA746C">
        <w:rPr>
          <w:rFonts w:ascii="Times New Roman" w:eastAsia="TimesNewRomanPSMT2" w:hAnsi="Times New Roman"/>
          <w:sz w:val="24"/>
          <w:szCs w:val="24"/>
        </w:rPr>
        <w:t>boční</w:t>
      </w:r>
      <w:r>
        <w:rPr>
          <w:rFonts w:ascii="Times New Roman" w:eastAsia="TimesNewRomanPSMT2" w:hAnsi="Times New Roman"/>
          <w:sz w:val="24"/>
          <w:szCs w:val="24"/>
        </w:rPr>
        <w:t>m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 výkroj</w:t>
      </w:r>
      <w:r>
        <w:rPr>
          <w:rFonts w:ascii="Times New Roman" w:eastAsia="TimesNewRomanPSMT2" w:hAnsi="Times New Roman"/>
          <w:sz w:val="24"/>
          <w:szCs w:val="24"/>
        </w:rPr>
        <w:t>em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 pro snadné vyjmutí kapsle s mincí z</w:t>
      </w:r>
      <w:r>
        <w:rPr>
          <w:rFonts w:ascii="Times New Roman" w:eastAsia="TimesNewRomanPSMT2" w:hAnsi="Times New Roman"/>
          <w:sz w:val="24"/>
          <w:szCs w:val="24"/>
        </w:rPr>
        <w:t> </w:t>
      </w:r>
      <w:r w:rsidRPr="00AA746C">
        <w:rPr>
          <w:rFonts w:ascii="Times New Roman" w:eastAsia="TimesNewRomanPSMT2" w:hAnsi="Times New Roman"/>
          <w:sz w:val="24"/>
          <w:szCs w:val="24"/>
        </w:rPr>
        <w:t>v</w:t>
      </w:r>
      <w:r w:rsidR="007A14A3">
        <w:rPr>
          <w:rFonts w:ascii="Times New Roman" w:eastAsia="TimesNewRomanPSMT2" w:hAnsi="Times New Roman"/>
          <w:sz w:val="24"/>
          <w:szCs w:val="24"/>
        </w:rPr>
        <w:t>y</w:t>
      </w:r>
      <w:r w:rsidRPr="00AA746C">
        <w:rPr>
          <w:rFonts w:ascii="Times New Roman" w:eastAsia="TimesNewRomanPSMT2" w:hAnsi="Times New Roman"/>
          <w:sz w:val="24"/>
          <w:szCs w:val="24"/>
        </w:rPr>
        <w:t>st</w:t>
      </w:r>
      <w:r w:rsidR="007A14A3">
        <w:rPr>
          <w:rFonts w:ascii="Times New Roman" w:eastAsia="TimesNewRomanPSMT2" w:hAnsi="Times New Roman"/>
          <w:sz w:val="24"/>
          <w:szCs w:val="24"/>
        </w:rPr>
        <w:t>é</w:t>
      </w:r>
      <w:r w:rsidRPr="00AA746C">
        <w:rPr>
          <w:rFonts w:ascii="Times New Roman" w:eastAsia="TimesNewRomanPSMT2" w:hAnsi="Times New Roman"/>
          <w:sz w:val="24"/>
          <w:szCs w:val="24"/>
        </w:rPr>
        <w:t>lky</w:t>
      </w:r>
      <w:r>
        <w:rPr>
          <w:rFonts w:ascii="Times New Roman" w:eastAsia="TimesNewRomanPSMT2" w:hAnsi="Times New Roman"/>
          <w:sz w:val="24"/>
          <w:szCs w:val="24"/>
        </w:rPr>
        <w:t xml:space="preserve"> </w:t>
      </w:r>
      <w:r w:rsidRPr="00AA746C">
        <w:rPr>
          <w:rFonts w:ascii="Times New Roman" w:eastAsia="TimesNewRomanPSMT2" w:hAnsi="Times New Roman"/>
          <w:sz w:val="24"/>
          <w:szCs w:val="24"/>
        </w:rPr>
        <w:t>bez nutnosti otáčet etuji dnem vzhůru</w:t>
      </w:r>
      <w:r>
        <w:rPr>
          <w:rFonts w:ascii="Times New Roman" w:eastAsia="TimesNewRomanPSMT2" w:hAnsi="Times New Roman"/>
          <w:sz w:val="24"/>
          <w:szCs w:val="24"/>
        </w:rPr>
        <w:t xml:space="preserve"> (obr. č. 2). </w:t>
      </w:r>
      <w:r w:rsidRPr="00C30E8E">
        <w:rPr>
          <w:rFonts w:ascii="Times New Roman" w:eastAsia="TimesNewRomanPSMT2" w:hAnsi="Times New Roman"/>
          <w:sz w:val="24"/>
          <w:szCs w:val="24"/>
        </w:rPr>
        <w:t xml:space="preserve">Vnitřní strana horního víka </w:t>
      </w:r>
      <w:r>
        <w:rPr>
          <w:rFonts w:ascii="Times New Roman" w:eastAsia="TimesNewRomanPSMT2" w:hAnsi="Times New Roman"/>
          <w:sz w:val="24"/>
          <w:szCs w:val="24"/>
        </w:rPr>
        <w:t xml:space="preserve">etuje </w:t>
      </w:r>
      <w:r w:rsidRPr="00C30E8E">
        <w:rPr>
          <w:rFonts w:ascii="Times New Roman" w:eastAsia="TimesNewRomanPSMT2" w:hAnsi="Times New Roman"/>
          <w:sz w:val="24"/>
          <w:szCs w:val="24"/>
        </w:rPr>
        <w:t xml:space="preserve">bude opatřena bílým polstrováním </w:t>
      </w:r>
      <w:r>
        <w:rPr>
          <w:rFonts w:ascii="Times New Roman" w:eastAsia="TimesNewRomanPSMT2" w:hAnsi="Times New Roman"/>
          <w:sz w:val="24"/>
          <w:szCs w:val="24"/>
        </w:rPr>
        <w:t>(obr. č. 2</w:t>
      </w:r>
      <w:r w:rsidRPr="00C30E8E">
        <w:rPr>
          <w:rFonts w:ascii="Times New Roman" w:eastAsia="TimesNewRomanPSMT2" w:hAnsi="Times New Roman"/>
          <w:sz w:val="24"/>
          <w:szCs w:val="24"/>
        </w:rPr>
        <w:t>)</w:t>
      </w:r>
      <w:r>
        <w:rPr>
          <w:rFonts w:ascii="Times New Roman" w:eastAsia="TimesNewRomanPSMT2" w:hAnsi="Times New Roman"/>
          <w:sz w:val="24"/>
          <w:szCs w:val="24"/>
        </w:rPr>
        <w:t xml:space="preserve">. </w:t>
      </w:r>
    </w:p>
    <w:p w14:paraId="64AC5A9D" w14:textId="77777777" w:rsidR="00AD20A6" w:rsidRDefault="00AD20A6" w:rsidP="00AD20A6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</w:p>
    <w:p w14:paraId="431D17E5" w14:textId="0E289F04" w:rsidR="00AD20A6" w:rsidRDefault="00AD20A6" w:rsidP="00AD20A6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  <w:r w:rsidRPr="00AA746C">
        <w:rPr>
          <w:rFonts w:ascii="Times New Roman" w:eastAsia="TimesNewRomanPSMT2" w:hAnsi="Times New Roman"/>
          <w:sz w:val="24"/>
          <w:szCs w:val="24"/>
        </w:rPr>
        <w:t>Všechny části obalu musejí být provedeny přesně a čistě bez otřepů (grotů) a dalších vad, které</w:t>
      </w:r>
      <w:r w:rsidR="00C75E13">
        <w:rPr>
          <w:rFonts w:ascii="Times New Roman" w:eastAsia="TimesNewRomanPSMT2" w:hAnsi="Times New Roman"/>
          <w:sz w:val="24"/>
          <w:szCs w:val="24"/>
        </w:rPr>
        <w:t> </w:t>
      </w:r>
      <w:r w:rsidRPr="00AA746C">
        <w:rPr>
          <w:rFonts w:ascii="Times New Roman" w:eastAsia="TimesNewRomanPSMT2" w:hAnsi="Times New Roman"/>
          <w:sz w:val="24"/>
          <w:szCs w:val="24"/>
        </w:rPr>
        <w:t>obvykle vznikají v procesu zpracování plastů. Všechny čá</w:t>
      </w:r>
      <w:r>
        <w:rPr>
          <w:rFonts w:ascii="Times New Roman" w:eastAsia="TimesNewRomanPSMT2" w:hAnsi="Times New Roman"/>
          <w:sz w:val="24"/>
          <w:szCs w:val="24"/>
        </w:rPr>
        <w:t>sti obalů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 musejí být z materiálů, které nepoškozují dřevo, plasty, papí</w:t>
      </w:r>
      <w:r>
        <w:rPr>
          <w:rFonts w:ascii="Times New Roman" w:eastAsia="TimesNewRomanPSMT2" w:hAnsi="Times New Roman"/>
          <w:sz w:val="24"/>
          <w:szCs w:val="24"/>
        </w:rPr>
        <w:t xml:space="preserve">r, </w:t>
      </w:r>
      <w:r w:rsidRPr="00AA746C">
        <w:rPr>
          <w:rFonts w:ascii="Times New Roman" w:eastAsia="TimesNewRomanPSMT2" w:hAnsi="Times New Roman"/>
          <w:sz w:val="24"/>
          <w:szCs w:val="24"/>
        </w:rPr>
        <w:t>barvy a neurychlují oxidaci kovů.</w:t>
      </w:r>
    </w:p>
    <w:p w14:paraId="4E2A8462" w14:textId="77777777" w:rsidR="00AD20A6" w:rsidRDefault="00AD20A6" w:rsidP="00AD20A6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</w:p>
    <w:p w14:paraId="4816978F" w14:textId="0A0475CA" w:rsidR="00AD20A6" w:rsidRPr="00AA746C" w:rsidRDefault="00AD20A6" w:rsidP="00AD20A6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  <w:r w:rsidRPr="00AA746C">
        <w:rPr>
          <w:rFonts w:ascii="Times New Roman" w:eastAsia="TimesNewRomanPSMT2" w:hAnsi="Times New Roman"/>
          <w:sz w:val="24"/>
          <w:szCs w:val="24"/>
        </w:rPr>
        <w:t>Kapsle bude vyrobena z čirého plastu, který bude přiměřeně odolný proti poškrábání</w:t>
      </w:r>
      <w:r>
        <w:rPr>
          <w:rFonts w:ascii="Times New Roman" w:eastAsia="TimesNewRomanPSMT2" w:hAnsi="Times New Roman"/>
          <w:sz w:val="24"/>
          <w:szCs w:val="24"/>
        </w:rPr>
        <w:t xml:space="preserve"> </w:t>
      </w:r>
      <w:r w:rsidRPr="00AA746C">
        <w:rPr>
          <w:rFonts w:ascii="Times New Roman" w:eastAsia="TimesNewRomanPSMT2" w:hAnsi="Times New Roman"/>
          <w:sz w:val="24"/>
          <w:szCs w:val="24"/>
        </w:rPr>
        <w:t>a prasknutí běžnou manipulací nebo vlastní hmotností mince.</w:t>
      </w:r>
      <w:r w:rsidR="00CD531F">
        <w:rPr>
          <w:rFonts w:ascii="Times New Roman" w:eastAsia="TimesNewRomanPSMT2" w:hAnsi="Times New Roman"/>
          <w:sz w:val="24"/>
          <w:szCs w:val="24"/>
        </w:rPr>
        <w:t xml:space="preserve"> </w:t>
      </w:r>
      <w:r w:rsidRPr="00AA746C">
        <w:rPr>
          <w:rFonts w:ascii="Times New Roman" w:eastAsia="TimesNewRomanPSMT2" w:hAnsi="Times New Roman"/>
          <w:sz w:val="24"/>
          <w:szCs w:val="24"/>
        </w:rPr>
        <w:t>Plastová etuje bude vyrobena z plastu přiměřeně odolného mechanickým a chemickým vlivů</w:t>
      </w:r>
      <w:r>
        <w:rPr>
          <w:rFonts w:ascii="Times New Roman" w:eastAsia="TimesNewRomanPSMT2" w:hAnsi="Times New Roman"/>
          <w:sz w:val="24"/>
          <w:szCs w:val="24"/>
        </w:rPr>
        <w:t xml:space="preserve">m </w:t>
      </w:r>
      <w:r w:rsidRPr="00AA746C">
        <w:rPr>
          <w:rFonts w:ascii="Times New Roman" w:eastAsia="TimesNewRomanPSMT2" w:hAnsi="Times New Roman"/>
          <w:sz w:val="24"/>
          <w:szCs w:val="24"/>
        </w:rPr>
        <w:t>při používání etují způsobem odpovídajícím zacházení s numismatickým materiálem.</w:t>
      </w:r>
    </w:p>
    <w:p w14:paraId="25C1354C" w14:textId="77777777" w:rsidR="00AD20A6" w:rsidRDefault="00AD20A6" w:rsidP="00AD20A6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</w:p>
    <w:p w14:paraId="0026711E" w14:textId="77777777" w:rsidR="00AD20A6" w:rsidRDefault="00AD20A6" w:rsidP="00AD20A6">
      <w:pPr>
        <w:jc w:val="both"/>
        <w:rPr>
          <w:rFonts w:ascii="Times New Roman" w:eastAsia="TimesNewRomanPSMT2" w:hAnsi="Times New Roman"/>
          <w:sz w:val="24"/>
          <w:szCs w:val="24"/>
        </w:rPr>
      </w:pPr>
      <w:r w:rsidRPr="00AA746C">
        <w:rPr>
          <w:rFonts w:ascii="Times New Roman" w:eastAsia="TimesNewRomanPSMT2" w:hAnsi="Times New Roman"/>
          <w:sz w:val="24"/>
          <w:szCs w:val="24"/>
        </w:rPr>
        <w:t xml:space="preserve">Konkrétní odstín </w:t>
      </w:r>
      <w:r>
        <w:rPr>
          <w:rFonts w:ascii="Times New Roman" w:eastAsia="TimesNewRomanPSMT2" w:hAnsi="Times New Roman"/>
          <w:sz w:val="24"/>
          <w:szCs w:val="24"/>
        </w:rPr>
        <w:t xml:space="preserve">modré barvy etuje a výstelky </w:t>
      </w:r>
      <w:r w:rsidRPr="00AA746C">
        <w:rPr>
          <w:rFonts w:ascii="Times New Roman" w:eastAsia="TimesNewRomanPSMT2" w:hAnsi="Times New Roman"/>
          <w:sz w:val="24"/>
          <w:szCs w:val="24"/>
        </w:rPr>
        <w:t>stanoví odběratel na základě vzorkovníku předloženého dodavatelem.</w:t>
      </w:r>
    </w:p>
    <w:p w14:paraId="5DCE2A78" w14:textId="77777777" w:rsidR="00AD20A6" w:rsidRPr="00E90172" w:rsidRDefault="00AD20A6" w:rsidP="00AD20A6">
      <w:pPr>
        <w:jc w:val="both"/>
        <w:rPr>
          <w:rFonts w:ascii="Times New Roman" w:hAnsi="Times New Roman"/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509"/>
      </w:tblGrid>
      <w:tr w:rsidR="00AD20A6" w14:paraId="72D3F712" w14:textId="77777777" w:rsidTr="00331128">
        <w:tc>
          <w:tcPr>
            <w:tcW w:w="4531" w:type="dxa"/>
          </w:tcPr>
          <w:p w14:paraId="49401BA1" w14:textId="77777777" w:rsidR="00AD20A6" w:rsidRDefault="00AD20A6" w:rsidP="00331128">
            <w:pPr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5CEB4BDC" wp14:editId="49CA1F26">
                  <wp:extent cx="2811664" cy="3726873"/>
                  <wp:effectExtent l="0" t="0" r="8255" b="6985"/>
                  <wp:docPr id="5" name="Obrázek 5" descr="cid:c8050a24-221d-40b0-bb06-f4495d5cfddf@cnb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id:c8050a24-221d-40b0-bb06-f4495d5cfddf@cnb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431" cy="374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B70D624" w14:textId="77777777" w:rsidR="00AD20A6" w:rsidRDefault="00AD20A6" w:rsidP="00331128">
            <w:pPr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6A19C1AE" wp14:editId="792817FC">
                  <wp:extent cx="2784765" cy="3713019"/>
                  <wp:effectExtent l="0" t="0" r="0" b="1905"/>
                  <wp:docPr id="7" name="Obrázek 7" descr="cid:faef8b1f-74be-489a-afab-fcc8c2851884@cnb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d:faef8b1f-74be-489a-afab-fcc8c2851884@cnb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380" cy="3735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0A6" w14:paraId="2A595460" w14:textId="77777777" w:rsidTr="00331128">
        <w:tc>
          <w:tcPr>
            <w:tcW w:w="4531" w:type="dxa"/>
          </w:tcPr>
          <w:p w14:paraId="48BA5F21" w14:textId="77777777" w:rsidR="00AD20A6" w:rsidRDefault="00AD20A6" w:rsidP="003311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Obr. č. 1</w:t>
            </w:r>
          </w:p>
        </w:tc>
        <w:tc>
          <w:tcPr>
            <w:tcW w:w="4531" w:type="dxa"/>
          </w:tcPr>
          <w:p w14:paraId="30E05CEA" w14:textId="77777777" w:rsidR="00AD20A6" w:rsidRDefault="00AD20A6" w:rsidP="003311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Obr. č. 2</w:t>
            </w:r>
          </w:p>
        </w:tc>
      </w:tr>
    </w:tbl>
    <w:p w14:paraId="24E41B90" w14:textId="77777777" w:rsidR="0008779C" w:rsidRPr="004C1B43" w:rsidRDefault="0008779C" w:rsidP="0008779C">
      <w:pPr>
        <w:jc w:val="right"/>
        <w:rPr>
          <w:rFonts w:ascii="Times New Roman" w:hAnsi="Times New Roman"/>
          <w:b/>
          <w:sz w:val="24"/>
          <w:szCs w:val="24"/>
        </w:rPr>
      </w:pPr>
      <w:r w:rsidRPr="004C1B43">
        <w:rPr>
          <w:rFonts w:ascii="Times New Roman" w:hAnsi="Times New Roman"/>
          <w:b/>
          <w:sz w:val="24"/>
          <w:szCs w:val="24"/>
        </w:rPr>
        <w:lastRenderedPageBreak/>
        <w:t>Příloha č. </w:t>
      </w:r>
      <w:r w:rsidR="003A5A25" w:rsidRPr="004C1B43">
        <w:rPr>
          <w:rFonts w:ascii="Times New Roman" w:hAnsi="Times New Roman"/>
          <w:b/>
          <w:sz w:val="24"/>
          <w:szCs w:val="24"/>
        </w:rPr>
        <w:t>4</w:t>
      </w:r>
    </w:p>
    <w:p w14:paraId="5E0222C6" w14:textId="77777777" w:rsidR="0008779C" w:rsidRPr="004C1B43" w:rsidRDefault="0008779C" w:rsidP="000877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FD005E" w14:textId="77777777" w:rsidR="0008779C" w:rsidRPr="004C1B43" w:rsidRDefault="0008779C" w:rsidP="0008779C">
      <w:pPr>
        <w:jc w:val="center"/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b/>
          <w:sz w:val="24"/>
          <w:szCs w:val="24"/>
        </w:rPr>
        <w:t>Vzor prováděcí smlouvy</w:t>
      </w:r>
    </w:p>
    <w:p w14:paraId="0F03C1FC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</w:p>
    <w:p w14:paraId="1E359DFE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</w:p>
    <w:p w14:paraId="09FACAA8" w14:textId="77777777" w:rsidR="0008779C" w:rsidRPr="004C1B43" w:rsidRDefault="0008779C" w:rsidP="0008779C">
      <w:pPr>
        <w:jc w:val="center"/>
        <w:rPr>
          <w:rFonts w:ascii="Times New Roman" w:hAnsi="Times New Roman"/>
          <w:b/>
          <w:sz w:val="28"/>
        </w:rPr>
      </w:pPr>
      <w:r w:rsidRPr="004C1B43">
        <w:rPr>
          <w:rFonts w:ascii="Times New Roman" w:hAnsi="Times New Roman"/>
          <w:b/>
          <w:sz w:val="28"/>
        </w:rPr>
        <w:t>Prováděcí smlouva č. </w:t>
      </w:r>
      <w:r w:rsidRPr="00EA278B">
        <w:rPr>
          <w:rFonts w:ascii="Times New Roman" w:hAnsi="Times New Roman"/>
          <w:b/>
          <w:sz w:val="28"/>
          <w:highlight w:val="cyan"/>
        </w:rPr>
        <w:t>1</w:t>
      </w:r>
      <w:r w:rsidRPr="004C1B43">
        <w:rPr>
          <w:rFonts w:ascii="Times New Roman" w:hAnsi="Times New Roman"/>
          <w:b/>
          <w:sz w:val="28"/>
        </w:rPr>
        <w:t xml:space="preserve"> ke smlouvě</w:t>
      </w:r>
    </w:p>
    <w:p w14:paraId="753D370A" w14:textId="0419CFD1" w:rsidR="0008779C" w:rsidRPr="004C1B43" w:rsidRDefault="0008779C" w:rsidP="0008779C">
      <w:pPr>
        <w:jc w:val="center"/>
        <w:rPr>
          <w:rFonts w:ascii="Times New Roman" w:hAnsi="Times New Roman"/>
          <w:b/>
          <w:sz w:val="28"/>
        </w:rPr>
      </w:pPr>
      <w:r w:rsidRPr="004C1B43">
        <w:rPr>
          <w:rFonts w:ascii="Times New Roman" w:hAnsi="Times New Roman"/>
          <w:b/>
          <w:sz w:val="28"/>
        </w:rPr>
        <w:t>o výrobě</w:t>
      </w:r>
      <w:r w:rsidR="004C1B43" w:rsidRPr="004C1B43">
        <w:rPr>
          <w:rFonts w:ascii="Times New Roman" w:hAnsi="Times New Roman"/>
          <w:b/>
          <w:sz w:val="28"/>
        </w:rPr>
        <w:t xml:space="preserve"> pamětních stříbrných mincí</w:t>
      </w:r>
      <w:r w:rsidR="004E1C14">
        <w:rPr>
          <w:rFonts w:ascii="Times New Roman" w:hAnsi="Times New Roman"/>
          <w:b/>
          <w:sz w:val="28"/>
        </w:rPr>
        <w:t xml:space="preserve"> </w:t>
      </w:r>
      <w:r w:rsidR="004E1C14" w:rsidRPr="00913441">
        <w:rPr>
          <w:rFonts w:ascii="Times New Roman" w:hAnsi="Times New Roman"/>
          <w:b/>
          <w:sz w:val="28"/>
          <w:szCs w:val="28"/>
        </w:rPr>
        <w:t>100 a 200 Kč</w:t>
      </w:r>
    </w:p>
    <w:p w14:paraId="48757AAF" w14:textId="77777777" w:rsidR="0008779C" w:rsidRPr="004C1B43" w:rsidRDefault="0008779C" w:rsidP="0008779C">
      <w:pPr>
        <w:pStyle w:val="Zkladntext"/>
        <w:outlineLvl w:val="0"/>
        <w:rPr>
          <w:rFonts w:ascii="Times New Roman" w:hAnsi="Times New Roman"/>
          <w:b/>
          <w:sz w:val="24"/>
          <w:szCs w:val="24"/>
        </w:rPr>
      </w:pPr>
    </w:p>
    <w:p w14:paraId="5DF075BF" w14:textId="77777777" w:rsidR="0008779C" w:rsidRPr="004C1B43" w:rsidRDefault="0008779C" w:rsidP="0008779C">
      <w:pPr>
        <w:pStyle w:val="Nadpis3"/>
        <w:spacing w:after="120"/>
      </w:pPr>
      <w:r w:rsidRPr="004C1B43">
        <w:t>Česká národní banka</w:t>
      </w:r>
    </w:p>
    <w:p w14:paraId="6CE208FC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>Na Příkopě 28</w:t>
      </w:r>
    </w:p>
    <w:p w14:paraId="367F9B44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>115 03 Praha 1</w:t>
      </w:r>
    </w:p>
    <w:p w14:paraId="587452F3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>zastoupená:</w:t>
      </w:r>
      <w:r w:rsidRPr="004C1B43">
        <w:rPr>
          <w:rFonts w:ascii="Times New Roman" w:hAnsi="Times New Roman"/>
          <w:sz w:val="24"/>
          <w:szCs w:val="24"/>
        </w:rPr>
        <w:tab/>
        <w:t>Ing. </w:t>
      </w:r>
      <w:r w:rsidR="00285E94">
        <w:rPr>
          <w:rFonts w:ascii="Times New Roman" w:hAnsi="Times New Roman"/>
          <w:sz w:val="24"/>
          <w:szCs w:val="24"/>
        </w:rPr>
        <w:t>Ladislavem Kročákem</w:t>
      </w:r>
      <w:r w:rsidRPr="004C1B43">
        <w:rPr>
          <w:rFonts w:ascii="Times New Roman" w:hAnsi="Times New Roman"/>
          <w:sz w:val="24"/>
          <w:szCs w:val="24"/>
        </w:rPr>
        <w:t>, ředitelem sekce peněžní</w:t>
      </w:r>
      <w:r w:rsidR="00285E94">
        <w:rPr>
          <w:rFonts w:ascii="Times New Roman" w:hAnsi="Times New Roman"/>
          <w:sz w:val="24"/>
          <w:szCs w:val="24"/>
        </w:rPr>
        <w:t xml:space="preserve"> a platebního styku</w:t>
      </w:r>
    </w:p>
    <w:p w14:paraId="019F068E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ab/>
      </w:r>
      <w:r w:rsidRPr="004C1B43">
        <w:rPr>
          <w:rFonts w:ascii="Times New Roman" w:hAnsi="Times New Roman"/>
          <w:sz w:val="24"/>
          <w:szCs w:val="24"/>
        </w:rPr>
        <w:tab/>
        <w:t>a</w:t>
      </w:r>
    </w:p>
    <w:p w14:paraId="4CCB13A2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ab/>
      </w:r>
      <w:r w:rsidRPr="004C1B43">
        <w:rPr>
          <w:rFonts w:ascii="Times New Roman" w:hAnsi="Times New Roman"/>
          <w:sz w:val="24"/>
          <w:szCs w:val="24"/>
        </w:rPr>
        <w:tab/>
        <w:t>Ing. Zdeňkem Viriusem, ředitelem sekce správní</w:t>
      </w:r>
    </w:p>
    <w:p w14:paraId="25BD017A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>IČO: 48136450</w:t>
      </w:r>
    </w:p>
    <w:p w14:paraId="5EEE592B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>DIČ: CZ48136450</w:t>
      </w:r>
    </w:p>
    <w:p w14:paraId="78DFBB22" w14:textId="77777777" w:rsidR="0008779C" w:rsidRPr="004C1B43" w:rsidRDefault="0008779C" w:rsidP="0008779C">
      <w:pPr>
        <w:spacing w:before="120"/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ab/>
        <w:t>(dále jen „odběratel“ nebo také „ČNB“)</w:t>
      </w:r>
    </w:p>
    <w:p w14:paraId="3A1AF280" w14:textId="77777777" w:rsidR="0008779C" w:rsidRPr="004C1B43" w:rsidRDefault="0008779C" w:rsidP="0008779C">
      <w:pPr>
        <w:pStyle w:val="Zkladntex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D5E8C0" w14:textId="77777777" w:rsidR="0008779C" w:rsidRPr="004C1B43" w:rsidRDefault="0008779C" w:rsidP="0008779C">
      <w:pPr>
        <w:pStyle w:val="Zkladntext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C1B43">
        <w:rPr>
          <w:rFonts w:ascii="Times New Roman" w:hAnsi="Times New Roman"/>
          <w:b/>
          <w:sz w:val="24"/>
          <w:szCs w:val="24"/>
        </w:rPr>
        <w:t>a</w:t>
      </w:r>
    </w:p>
    <w:p w14:paraId="474ED5D5" w14:textId="77777777" w:rsidR="0008779C" w:rsidRPr="004C1B43" w:rsidRDefault="0008779C" w:rsidP="0008779C">
      <w:pPr>
        <w:pStyle w:val="Zkladntext"/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14:paraId="366E1C2E" w14:textId="77777777" w:rsidR="0008779C" w:rsidRPr="00EA278B" w:rsidRDefault="0008779C" w:rsidP="0008779C">
      <w:pPr>
        <w:ind w:right="-567"/>
        <w:rPr>
          <w:rFonts w:ascii="Times New Roman" w:hAnsi="Times New Roman"/>
          <w:b/>
          <w:sz w:val="24"/>
          <w:szCs w:val="24"/>
          <w:highlight w:val="cyan"/>
        </w:rPr>
      </w:pPr>
      <w:r w:rsidRPr="00EA278B">
        <w:rPr>
          <w:rFonts w:ascii="Times New Roman" w:hAnsi="Times New Roman"/>
          <w:b/>
          <w:sz w:val="24"/>
          <w:szCs w:val="24"/>
          <w:highlight w:val="cyan"/>
        </w:rPr>
        <w:t>………………..</w:t>
      </w:r>
    </w:p>
    <w:p w14:paraId="393BD559" w14:textId="77777777" w:rsidR="0008779C" w:rsidRPr="00EA278B" w:rsidRDefault="0008779C" w:rsidP="0008779C">
      <w:pPr>
        <w:tabs>
          <w:tab w:val="left" w:pos="1418"/>
        </w:tabs>
        <w:ind w:right="-567"/>
        <w:rPr>
          <w:rFonts w:ascii="Times New Roman" w:hAnsi="Times New Roman"/>
          <w:sz w:val="24"/>
          <w:szCs w:val="24"/>
          <w:highlight w:val="cyan"/>
        </w:rPr>
      </w:pPr>
      <w:r w:rsidRPr="00EA278B">
        <w:rPr>
          <w:rFonts w:ascii="Times New Roman" w:hAnsi="Times New Roman"/>
          <w:sz w:val="24"/>
          <w:szCs w:val="24"/>
          <w:highlight w:val="cyan"/>
        </w:rPr>
        <w:t>se sídlem:</w:t>
      </w:r>
      <w:r w:rsidRPr="00EA278B">
        <w:rPr>
          <w:rFonts w:ascii="Times New Roman" w:hAnsi="Times New Roman"/>
          <w:sz w:val="24"/>
          <w:szCs w:val="24"/>
          <w:highlight w:val="cyan"/>
        </w:rPr>
        <w:tab/>
        <w:t>………………..</w:t>
      </w:r>
    </w:p>
    <w:p w14:paraId="4774797E" w14:textId="77777777" w:rsidR="0008779C" w:rsidRPr="00EA278B" w:rsidRDefault="0008779C" w:rsidP="0008779C">
      <w:pPr>
        <w:tabs>
          <w:tab w:val="left" w:pos="1418"/>
        </w:tabs>
        <w:ind w:right="-567"/>
        <w:rPr>
          <w:rFonts w:ascii="Times New Roman" w:hAnsi="Times New Roman"/>
          <w:sz w:val="24"/>
          <w:szCs w:val="24"/>
          <w:highlight w:val="cyan"/>
        </w:rPr>
      </w:pPr>
      <w:r w:rsidRPr="00EA278B">
        <w:rPr>
          <w:rFonts w:ascii="Times New Roman" w:hAnsi="Times New Roman"/>
          <w:b/>
          <w:sz w:val="24"/>
          <w:szCs w:val="24"/>
          <w:highlight w:val="cyan"/>
        </w:rPr>
        <w:tab/>
      </w:r>
      <w:r w:rsidRPr="00EA278B">
        <w:rPr>
          <w:rFonts w:ascii="Times New Roman" w:hAnsi="Times New Roman"/>
          <w:sz w:val="24"/>
          <w:szCs w:val="24"/>
          <w:highlight w:val="cyan"/>
        </w:rPr>
        <w:t>………………..</w:t>
      </w:r>
    </w:p>
    <w:p w14:paraId="5A65BF86" w14:textId="77777777" w:rsidR="0008779C" w:rsidRPr="00EA278B" w:rsidRDefault="0008779C" w:rsidP="0008779C">
      <w:pPr>
        <w:tabs>
          <w:tab w:val="left" w:pos="1418"/>
        </w:tabs>
        <w:ind w:right="-567"/>
        <w:rPr>
          <w:rFonts w:ascii="Times New Roman" w:hAnsi="Times New Roman"/>
          <w:sz w:val="24"/>
          <w:szCs w:val="24"/>
          <w:highlight w:val="cyan"/>
        </w:rPr>
      </w:pPr>
      <w:r w:rsidRPr="00EA278B">
        <w:rPr>
          <w:rFonts w:ascii="Times New Roman" w:hAnsi="Times New Roman"/>
          <w:sz w:val="24"/>
          <w:szCs w:val="24"/>
          <w:highlight w:val="cyan"/>
        </w:rPr>
        <w:t>zastoupenou/jednající: .............................</w:t>
      </w:r>
      <w:r w:rsidRPr="00EA278B">
        <w:rPr>
          <w:rFonts w:ascii="Times New Roman" w:hAnsi="Times New Roman"/>
          <w:sz w:val="24"/>
          <w:szCs w:val="24"/>
          <w:highlight w:val="cyan"/>
        </w:rPr>
        <w:tab/>
      </w:r>
    </w:p>
    <w:p w14:paraId="0C714EFA" w14:textId="77777777" w:rsidR="0008779C" w:rsidRPr="00EA278B" w:rsidRDefault="0008779C" w:rsidP="0008779C">
      <w:pPr>
        <w:ind w:right="-567"/>
        <w:rPr>
          <w:rFonts w:ascii="Times New Roman" w:hAnsi="Times New Roman"/>
          <w:sz w:val="24"/>
          <w:szCs w:val="24"/>
          <w:highlight w:val="cyan"/>
        </w:rPr>
      </w:pPr>
      <w:r w:rsidRPr="00EA278B">
        <w:rPr>
          <w:rFonts w:ascii="Times New Roman" w:hAnsi="Times New Roman"/>
          <w:sz w:val="24"/>
          <w:szCs w:val="24"/>
          <w:highlight w:val="cyan"/>
        </w:rPr>
        <w:t>IČO: .............................</w:t>
      </w:r>
      <w:r w:rsidRPr="00EA278B">
        <w:rPr>
          <w:rFonts w:ascii="Times New Roman" w:hAnsi="Times New Roman"/>
          <w:sz w:val="24"/>
          <w:szCs w:val="24"/>
          <w:highlight w:val="cyan"/>
        </w:rPr>
        <w:tab/>
      </w:r>
      <w:r w:rsidRPr="00EA278B">
        <w:rPr>
          <w:rFonts w:ascii="Times New Roman" w:hAnsi="Times New Roman"/>
          <w:sz w:val="24"/>
          <w:szCs w:val="24"/>
          <w:highlight w:val="cyan"/>
        </w:rPr>
        <w:tab/>
      </w:r>
      <w:r w:rsidRPr="00EA278B">
        <w:rPr>
          <w:rFonts w:ascii="Times New Roman" w:hAnsi="Times New Roman"/>
          <w:sz w:val="24"/>
          <w:szCs w:val="24"/>
          <w:highlight w:val="cyan"/>
        </w:rPr>
        <w:tab/>
      </w:r>
      <w:r w:rsidRPr="00EA278B">
        <w:rPr>
          <w:rFonts w:ascii="Times New Roman" w:hAnsi="Times New Roman"/>
          <w:sz w:val="24"/>
          <w:szCs w:val="24"/>
          <w:highlight w:val="cyan"/>
        </w:rPr>
        <w:tab/>
      </w:r>
      <w:r w:rsidRPr="00EA278B">
        <w:rPr>
          <w:rFonts w:ascii="Times New Roman" w:hAnsi="Times New Roman"/>
          <w:sz w:val="24"/>
          <w:szCs w:val="24"/>
          <w:highlight w:val="cyan"/>
        </w:rPr>
        <w:tab/>
      </w:r>
    </w:p>
    <w:p w14:paraId="71EF7162" w14:textId="77777777" w:rsidR="0008779C" w:rsidRPr="00EA278B" w:rsidRDefault="0008779C" w:rsidP="0008779C">
      <w:pPr>
        <w:ind w:right="-567"/>
        <w:rPr>
          <w:rFonts w:ascii="Times New Roman" w:hAnsi="Times New Roman"/>
          <w:sz w:val="24"/>
          <w:szCs w:val="24"/>
          <w:highlight w:val="cyan"/>
        </w:rPr>
      </w:pPr>
      <w:r w:rsidRPr="00EA278B">
        <w:rPr>
          <w:rFonts w:ascii="Times New Roman" w:hAnsi="Times New Roman"/>
          <w:sz w:val="24"/>
          <w:szCs w:val="24"/>
          <w:highlight w:val="cyan"/>
        </w:rPr>
        <w:t>DIČ: ............................</w:t>
      </w:r>
    </w:p>
    <w:p w14:paraId="6A6AA49A" w14:textId="5B5FE5AD" w:rsidR="0008779C" w:rsidRPr="004C1B43" w:rsidRDefault="0008779C" w:rsidP="00EA278B">
      <w:pPr>
        <w:ind w:right="-567"/>
      </w:pPr>
      <w:r w:rsidRPr="00EA278B">
        <w:rPr>
          <w:rFonts w:ascii="Times New Roman" w:hAnsi="Times New Roman"/>
          <w:sz w:val="24"/>
          <w:szCs w:val="24"/>
          <w:highlight w:val="cyan"/>
        </w:rPr>
        <w:t>bankovní spojení/číslo účtu</w:t>
      </w:r>
      <w:r w:rsidR="00D64611">
        <w:rPr>
          <w:rFonts w:ascii="Times New Roman" w:hAnsi="Times New Roman"/>
          <w:sz w:val="24"/>
          <w:szCs w:val="24"/>
          <w:highlight w:val="cyan"/>
        </w:rPr>
        <w:t xml:space="preserve">: </w:t>
      </w:r>
      <w:r w:rsidR="00D64611" w:rsidRPr="00B12EDD">
        <w:rPr>
          <w:rFonts w:ascii="Times New Roman" w:hAnsi="Times New Roman"/>
          <w:sz w:val="24"/>
          <w:szCs w:val="24"/>
          <w:highlight w:val="cyan"/>
        </w:rPr>
        <w:t>............................</w:t>
      </w:r>
    </w:p>
    <w:p w14:paraId="1839A035" w14:textId="77777777" w:rsidR="0008779C" w:rsidRPr="004C1B43" w:rsidRDefault="0008779C" w:rsidP="0008779C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ab/>
        <w:t>(dále jen „dodavatel“)</w:t>
      </w:r>
    </w:p>
    <w:p w14:paraId="75C3D92F" w14:textId="77777777" w:rsidR="0008779C" w:rsidRPr="004C1B43" w:rsidRDefault="0008779C" w:rsidP="0008779C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756FC84C" w14:textId="08FAFA2A" w:rsidR="0008779C" w:rsidRPr="007911E4" w:rsidRDefault="0008779C" w:rsidP="0008779C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A427C">
        <w:rPr>
          <w:rFonts w:ascii="Times New Roman" w:hAnsi="Times New Roman"/>
          <w:sz w:val="24"/>
          <w:szCs w:val="24"/>
        </w:rPr>
        <w:t>uzavírají podle čl</w:t>
      </w:r>
      <w:r w:rsidR="00A91940" w:rsidRPr="00BA427C">
        <w:rPr>
          <w:rFonts w:ascii="Times New Roman" w:hAnsi="Times New Roman"/>
          <w:sz w:val="24"/>
          <w:szCs w:val="24"/>
        </w:rPr>
        <w:t xml:space="preserve">ánku </w:t>
      </w:r>
      <w:r w:rsidRPr="00BA427C">
        <w:rPr>
          <w:rFonts w:ascii="Times New Roman" w:hAnsi="Times New Roman"/>
          <w:sz w:val="24"/>
          <w:szCs w:val="24"/>
        </w:rPr>
        <w:t>I odst</w:t>
      </w:r>
      <w:r w:rsidR="00A91940" w:rsidRPr="00BA427C">
        <w:rPr>
          <w:rFonts w:ascii="Times New Roman" w:hAnsi="Times New Roman"/>
          <w:sz w:val="24"/>
          <w:szCs w:val="24"/>
        </w:rPr>
        <w:t xml:space="preserve">avce </w:t>
      </w:r>
      <w:r w:rsidR="00BA427C" w:rsidRPr="00BA427C">
        <w:rPr>
          <w:rFonts w:ascii="Times New Roman" w:hAnsi="Times New Roman"/>
          <w:sz w:val="24"/>
          <w:szCs w:val="24"/>
        </w:rPr>
        <w:t>8</w:t>
      </w:r>
      <w:r w:rsidRPr="00BA427C">
        <w:rPr>
          <w:rFonts w:ascii="Times New Roman" w:hAnsi="Times New Roman"/>
          <w:sz w:val="24"/>
          <w:szCs w:val="24"/>
        </w:rPr>
        <w:t xml:space="preserve"> </w:t>
      </w:r>
      <w:r w:rsidR="00A02449">
        <w:rPr>
          <w:rFonts w:ascii="Times New Roman" w:hAnsi="Times New Roman"/>
          <w:sz w:val="24"/>
          <w:szCs w:val="24"/>
        </w:rPr>
        <w:t>S</w:t>
      </w:r>
      <w:r w:rsidRPr="00BA427C">
        <w:rPr>
          <w:rFonts w:ascii="Times New Roman" w:hAnsi="Times New Roman"/>
          <w:sz w:val="24"/>
          <w:szCs w:val="24"/>
        </w:rPr>
        <w:t>mlouvy o výrobě</w:t>
      </w:r>
      <w:r w:rsidR="00A54ECB" w:rsidRPr="00BA427C">
        <w:rPr>
          <w:rFonts w:ascii="Times New Roman" w:hAnsi="Times New Roman"/>
          <w:sz w:val="24"/>
          <w:szCs w:val="24"/>
        </w:rPr>
        <w:t xml:space="preserve"> pamětn</w:t>
      </w:r>
      <w:r w:rsidRPr="00BA427C">
        <w:rPr>
          <w:rFonts w:ascii="Times New Roman" w:hAnsi="Times New Roman"/>
          <w:sz w:val="24"/>
          <w:szCs w:val="24"/>
        </w:rPr>
        <w:t>ích</w:t>
      </w:r>
      <w:r w:rsidR="00A54ECB" w:rsidRPr="00BA427C">
        <w:rPr>
          <w:rFonts w:ascii="Times New Roman" w:hAnsi="Times New Roman"/>
          <w:sz w:val="24"/>
          <w:szCs w:val="24"/>
        </w:rPr>
        <w:t xml:space="preserve"> stříbrných mincí</w:t>
      </w:r>
      <w:r w:rsidR="003F791E">
        <w:rPr>
          <w:rFonts w:ascii="Times New Roman" w:hAnsi="Times New Roman"/>
          <w:sz w:val="24"/>
          <w:szCs w:val="24"/>
        </w:rPr>
        <w:t xml:space="preserve"> </w:t>
      </w:r>
      <w:r w:rsidR="003F791E" w:rsidRPr="003F791E">
        <w:rPr>
          <w:rFonts w:ascii="Times New Roman" w:hAnsi="Times New Roman"/>
          <w:sz w:val="24"/>
          <w:szCs w:val="24"/>
        </w:rPr>
        <w:t>100 a 200 Kč</w:t>
      </w:r>
      <w:r w:rsidRPr="00BA427C">
        <w:rPr>
          <w:rFonts w:ascii="Times New Roman" w:hAnsi="Times New Roman"/>
          <w:sz w:val="24"/>
          <w:szCs w:val="24"/>
        </w:rPr>
        <w:t>,</w:t>
      </w:r>
      <w:r w:rsidR="00E64A5F" w:rsidRPr="00BA427C">
        <w:rPr>
          <w:rFonts w:ascii="Times New Roman" w:hAnsi="Times New Roman"/>
          <w:sz w:val="24"/>
          <w:szCs w:val="24"/>
        </w:rPr>
        <w:t xml:space="preserve"> </w:t>
      </w:r>
      <w:r w:rsidRPr="00BA427C">
        <w:rPr>
          <w:rFonts w:ascii="Times New Roman" w:hAnsi="Times New Roman"/>
          <w:sz w:val="24"/>
          <w:szCs w:val="24"/>
        </w:rPr>
        <w:t xml:space="preserve">evidenční číslo smlouvy ČNB: </w:t>
      </w:r>
      <w:r w:rsidRPr="00EA278B">
        <w:rPr>
          <w:rFonts w:ascii="Times New Roman" w:hAnsi="Times New Roman"/>
          <w:sz w:val="24"/>
          <w:szCs w:val="24"/>
          <w:highlight w:val="cyan"/>
        </w:rPr>
        <w:t>00-000-00</w:t>
      </w:r>
      <w:r w:rsidRPr="00BA427C">
        <w:rPr>
          <w:rFonts w:ascii="Times New Roman" w:hAnsi="Times New Roman"/>
          <w:sz w:val="24"/>
          <w:szCs w:val="24"/>
        </w:rPr>
        <w:t xml:space="preserve">, uzavřené dne </w:t>
      </w:r>
      <w:r w:rsidRPr="00EA278B">
        <w:rPr>
          <w:rFonts w:ascii="Times New Roman" w:hAnsi="Times New Roman"/>
          <w:sz w:val="24"/>
          <w:szCs w:val="24"/>
          <w:highlight w:val="cyan"/>
        </w:rPr>
        <w:t>00.</w:t>
      </w:r>
      <w:r w:rsidR="00E64A5F" w:rsidRPr="00EA278B">
        <w:rPr>
          <w:rFonts w:ascii="Times New Roman" w:hAnsi="Times New Roman"/>
          <w:sz w:val="24"/>
          <w:szCs w:val="24"/>
          <w:highlight w:val="cyan"/>
        </w:rPr>
        <w:t> </w:t>
      </w:r>
      <w:r w:rsidRPr="00EA278B">
        <w:rPr>
          <w:rFonts w:ascii="Times New Roman" w:hAnsi="Times New Roman"/>
          <w:sz w:val="24"/>
          <w:szCs w:val="24"/>
          <w:highlight w:val="cyan"/>
        </w:rPr>
        <w:t>00.</w:t>
      </w:r>
      <w:r w:rsidR="00E64A5F" w:rsidRPr="00EA278B">
        <w:rPr>
          <w:rFonts w:ascii="Times New Roman" w:hAnsi="Times New Roman"/>
          <w:sz w:val="24"/>
          <w:szCs w:val="24"/>
          <w:highlight w:val="cyan"/>
        </w:rPr>
        <w:t> </w:t>
      </w:r>
      <w:r w:rsidRPr="00EA278B">
        <w:rPr>
          <w:rFonts w:ascii="Times New Roman" w:hAnsi="Times New Roman"/>
          <w:sz w:val="24"/>
          <w:szCs w:val="24"/>
          <w:highlight w:val="cyan"/>
        </w:rPr>
        <w:t>0000</w:t>
      </w:r>
      <w:r w:rsidR="00A46964">
        <w:rPr>
          <w:rFonts w:ascii="Times New Roman" w:hAnsi="Times New Roman"/>
          <w:sz w:val="24"/>
          <w:szCs w:val="24"/>
        </w:rPr>
        <w:t xml:space="preserve"> (dále jen „smlouva“),</w:t>
      </w:r>
      <w:r w:rsidR="00E64A5F" w:rsidRPr="00BA427C">
        <w:rPr>
          <w:rFonts w:ascii="Times New Roman" w:hAnsi="Times New Roman"/>
          <w:sz w:val="24"/>
          <w:szCs w:val="24"/>
        </w:rPr>
        <w:t xml:space="preserve"> </w:t>
      </w:r>
      <w:r w:rsidRPr="00BA427C">
        <w:rPr>
          <w:rFonts w:ascii="Times New Roman" w:hAnsi="Times New Roman"/>
          <w:sz w:val="24"/>
          <w:szCs w:val="24"/>
        </w:rPr>
        <w:t>tuto</w:t>
      </w:r>
      <w:r w:rsidR="00E64A5F" w:rsidRPr="00BA427C">
        <w:rPr>
          <w:rFonts w:ascii="Times New Roman" w:hAnsi="Times New Roman"/>
          <w:sz w:val="24"/>
          <w:szCs w:val="24"/>
        </w:rPr>
        <w:t xml:space="preserve"> </w:t>
      </w:r>
      <w:r w:rsidRPr="00BA427C">
        <w:rPr>
          <w:rFonts w:ascii="Times New Roman" w:hAnsi="Times New Roman"/>
          <w:sz w:val="24"/>
          <w:szCs w:val="24"/>
        </w:rPr>
        <w:t>prováděcí</w:t>
      </w:r>
      <w:r w:rsidR="00E64A5F" w:rsidRPr="00BA427C">
        <w:rPr>
          <w:rFonts w:ascii="Times New Roman" w:hAnsi="Times New Roman"/>
          <w:sz w:val="24"/>
          <w:szCs w:val="24"/>
        </w:rPr>
        <w:t xml:space="preserve"> </w:t>
      </w:r>
      <w:r w:rsidRPr="00BA427C">
        <w:rPr>
          <w:rFonts w:ascii="Times New Roman" w:hAnsi="Times New Roman"/>
          <w:sz w:val="24"/>
          <w:szCs w:val="24"/>
        </w:rPr>
        <w:t>smlouvu:</w:t>
      </w:r>
    </w:p>
    <w:p w14:paraId="5C63FEEC" w14:textId="77777777" w:rsidR="0008779C" w:rsidRPr="007911E4" w:rsidRDefault="0008779C" w:rsidP="0008779C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05FE1DDE" w14:textId="1F219C75" w:rsidR="00E64A5F" w:rsidRPr="00EA278B" w:rsidRDefault="0008779C" w:rsidP="00EA278B">
      <w:pPr>
        <w:pStyle w:val="Zkladntext"/>
        <w:widowControl w:val="0"/>
        <w:numPr>
          <w:ilvl w:val="0"/>
          <w:numId w:val="17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911E4">
        <w:rPr>
          <w:rFonts w:ascii="Times New Roman" w:hAnsi="Times New Roman"/>
          <w:sz w:val="24"/>
          <w:szCs w:val="24"/>
        </w:rPr>
        <w:t>Dodavatel vyrobí pro</w:t>
      </w:r>
      <w:r w:rsidR="00E64A5F" w:rsidRPr="007911E4">
        <w:rPr>
          <w:rFonts w:ascii="Times New Roman" w:hAnsi="Times New Roman"/>
          <w:sz w:val="24"/>
          <w:szCs w:val="24"/>
        </w:rPr>
        <w:t> </w:t>
      </w:r>
      <w:r w:rsidRPr="007911E4">
        <w:rPr>
          <w:rFonts w:ascii="Times New Roman" w:hAnsi="Times New Roman"/>
          <w:sz w:val="24"/>
          <w:szCs w:val="24"/>
        </w:rPr>
        <w:t>odběratele</w:t>
      </w:r>
      <w:r w:rsidR="00A54ECB" w:rsidRPr="007911E4">
        <w:rPr>
          <w:rFonts w:ascii="Times New Roman" w:hAnsi="Times New Roman"/>
          <w:sz w:val="24"/>
          <w:szCs w:val="24"/>
        </w:rPr>
        <w:t xml:space="preserve"> pamětní stříbrné mince </w:t>
      </w:r>
      <w:r w:rsidR="003F791E" w:rsidRPr="003F791E">
        <w:rPr>
          <w:rFonts w:ascii="Times New Roman" w:hAnsi="Times New Roman"/>
          <w:sz w:val="24"/>
          <w:szCs w:val="24"/>
        </w:rPr>
        <w:t>v nominální hodnotě</w:t>
      </w:r>
      <w:r w:rsidR="003F791E">
        <w:rPr>
          <w:rFonts w:ascii="Times New Roman" w:hAnsi="Times New Roman"/>
          <w:sz w:val="24"/>
          <w:szCs w:val="24"/>
        </w:rPr>
        <w:t xml:space="preserve"> </w:t>
      </w:r>
      <w:r w:rsidR="003F791E" w:rsidRPr="00EA278B">
        <w:rPr>
          <w:rFonts w:ascii="Times New Roman" w:hAnsi="Times New Roman"/>
          <w:sz w:val="24"/>
          <w:szCs w:val="24"/>
          <w:highlight w:val="cyan"/>
        </w:rPr>
        <w:t>100/200</w:t>
      </w:r>
      <w:r w:rsidR="003F791E" w:rsidRPr="007911E4">
        <w:rPr>
          <w:rFonts w:ascii="Times New Roman" w:hAnsi="Times New Roman"/>
          <w:sz w:val="24"/>
          <w:szCs w:val="24"/>
        </w:rPr>
        <w:t> </w:t>
      </w:r>
      <w:r w:rsidR="00A54ECB" w:rsidRPr="007911E4">
        <w:rPr>
          <w:rFonts w:ascii="Times New Roman" w:hAnsi="Times New Roman"/>
          <w:sz w:val="24"/>
          <w:szCs w:val="24"/>
        </w:rPr>
        <w:t xml:space="preserve">Kč </w:t>
      </w:r>
      <w:r w:rsidRPr="007911E4">
        <w:rPr>
          <w:rFonts w:ascii="Times New Roman" w:hAnsi="Times New Roman"/>
          <w:sz w:val="24"/>
          <w:szCs w:val="24"/>
        </w:rPr>
        <w:t>s</w:t>
      </w:r>
      <w:r w:rsidR="00A54ECB" w:rsidRPr="007911E4">
        <w:rPr>
          <w:rFonts w:ascii="Times New Roman" w:hAnsi="Times New Roman"/>
          <w:sz w:val="24"/>
          <w:szCs w:val="24"/>
        </w:rPr>
        <w:t> </w:t>
      </w:r>
      <w:r w:rsidR="00F731B4" w:rsidRPr="007911E4">
        <w:rPr>
          <w:rFonts w:ascii="Times New Roman" w:hAnsi="Times New Roman"/>
          <w:sz w:val="24"/>
          <w:szCs w:val="24"/>
        </w:rPr>
        <w:t>motivem</w:t>
      </w:r>
      <w:r w:rsidR="00A54ECB" w:rsidRPr="007911E4">
        <w:rPr>
          <w:rFonts w:ascii="Times New Roman" w:hAnsi="Times New Roman"/>
          <w:sz w:val="24"/>
          <w:szCs w:val="24"/>
        </w:rPr>
        <w:t xml:space="preserve"> </w:t>
      </w:r>
      <w:r w:rsidR="00A54ECB" w:rsidRPr="00EA278B">
        <w:rPr>
          <w:rFonts w:ascii="Times New Roman" w:hAnsi="Times New Roman"/>
          <w:sz w:val="24"/>
          <w:szCs w:val="24"/>
          <w:highlight w:val="cyan"/>
        </w:rPr>
        <w:t>........................................</w:t>
      </w:r>
      <w:r w:rsidR="003F791E">
        <w:rPr>
          <w:rFonts w:ascii="Times New Roman" w:hAnsi="Times New Roman"/>
          <w:sz w:val="24"/>
          <w:szCs w:val="24"/>
        </w:rPr>
        <w:t xml:space="preserve"> (dále jen „mince“). </w:t>
      </w:r>
    </w:p>
    <w:p w14:paraId="00CC7DAF" w14:textId="77777777" w:rsidR="0008779C" w:rsidRPr="00123871" w:rsidRDefault="0008779C" w:rsidP="00EA278B">
      <w:pPr>
        <w:pStyle w:val="Zkladntext"/>
        <w:widowControl w:val="0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>Dodavatel vyrobí:</w:t>
      </w:r>
    </w:p>
    <w:p w14:paraId="3FFE573D" w14:textId="77777777" w:rsidR="000B2A65" w:rsidRPr="00123871" w:rsidRDefault="00A54ECB" w:rsidP="00EA278B">
      <w:pPr>
        <w:pStyle w:val="Zkladntext"/>
        <w:widowControl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EA278B">
        <w:rPr>
          <w:rFonts w:ascii="Times New Roman" w:hAnsi="Times New Roman"/>
          <w:sz w:val="24"/>
          <w:szCs w:val="24"/>
          <w:highlight w:val="cyan"/>
        </w:rPr>
        <w:t>..........</w:t>
      </w:r>
      <w:r w:rsidRPr="00123871">
        <w:rPr>
          <w:rFonts w:ascii="Times New Roman" w:hAnsi="Times New Roman"/>
          <w:sz w:val="24"/>
          <w:szCs w:val="24"/>
        </w:rPr>
        <w:t xml:space="preserve"> k</w:t>
      </w:r>
      <w:r w:rsidR="000B2A65" w:rsidRPr="00123871">
        <w:rPr>
          <w:rFonts w:ascii="Times New Roman" w:hAnsi="Times New Roman"/>
          <w:sz w:val="24"/>
          <w:szCs w:val="24"/>
        </w:rPr>
        <w:t>usů</w:t>
      </w:r>
      <w:r w:rsidRPr="00123871">
        <w:rPr>
          <w:rFonts w:ascii="Times New Roman" w:hAnsi="Times New Roman"/>
          <w:sz w:val="24"/>
          <w:szCs w:val="24"/>
        </w:rPr>
        <w:t xml:space="preserve"> mincí </w:t>
      </w:r>
      <w:r w:rsidR="000B2A65" w:rsidRPr="00123871">
        <w:rPr>
          <w:rFonts w:ascii="Times New Roman" w:hAnsi="Times New Roman"/>
          <w:sz w:val="24"/>
          <w:szCs w:val="24"/>
        </w:rPr>
        <w:t>v běžné kvalitě,</w:t>
      </w:r>
    </w:p>
    <w:p w14:paraId="255E9292" w14:textId="179C1891" w:rsidR="00305673" w:rsidRPr="00123871" w:rsidRDefault="00A54ECB" w:rsidP="00EA278B">
      <w:pPr>
        <w:pStyle w:val="Zkladntext"/>
        <w:widowControl w:val="0"/>
        <w:ind w:left="357"/>
      </w:pPr>
      <w:r w:rsidRPr="00EA278B">
        <w:rPr>
          <w:rFonts w:ascii="Times New Roman" w:hAnsi="Times New Roman"/>
          <w:sz w:val="24"/>
          <w:szCs w:val="24"/>
          <w:highlight w:val="cyan"/>
        </w:rPr>
        <w:t>..........</w:t>
      </w:r>
      <w:r w:rsidRPr="00123871">
        <w:rPr>
          <w:rFonts w:ascii="Times New Roman" w:hAnsi="Times New Roman"/>
          <w:sz w:val="24"/>
          <w:szCs w:val="24"/>
        </w:rPr>
        <w:t xml:space="preserve"> kusů minc</w:t>
      </w:r>
      <w:r w:rsidR="003F791E">
        <w:rPr>
          <w:rFonts w:ascii="Times New Roman" w:hAnsi="Times New Roman"/>
          <w:sz w:val="24"/>
          <w:szCs w:val="24"/>
        </w:rPr>
        <w:t>í</w:t>
      </w:r>
      <w:r w:rsidRPr="00123871">
        <w:rPr>
          <w:rFonts w:ascii="Times New Roman" w:hAnsi="Times New Roman"/>
          <w:sz w:val="24"/>
          <w:szCs w:val="24"/>
        </w:rPr>
        <w:t xml:space="preserve"> v</w:t>
      </w:r>
      <w:r w:rsidR="000B2A65" w:rsidRPr="00123871">
        <w:rPr>
          <w:rFonts w:ascii="Times New Roman" w:hAnsi="Times New Roman"/>
          <w:sz w:val="24"/>
          <w:szCs w:val="24"/>
        </w:rPr>
        <w:t>e špičkové kvalitě</w:t>
      </w:r>
      <w:r w:rsidR="00305673" w:rsidRPr="00123871">
        <w:rPr>
          <w:rFonts w:ascii="Times New Roman" w:hAnsi="Times New Roman"/>
          <w:sz w:val="24"/>
          <w:szCs w:val="24"/>
        </w:rPr>
        <w:t>.</w:t>
      </w:r>
    </w:p>
    <w:p w14:paraId="32CF3BCE" w14:textId="5A6722DA" w:rsidR="00C32CAE" w:rsidRPr="00EA278B" w:rsidRDefault="008D1F22" w:rsidP="00EA278B">
      <w:pPr>
        <w:pStyle w:val="Odstavecseseznamem"/>
        <w:widowControl w:val="0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  <w:lang w:val="cs-CZ"/>
        </w:rPr>
        <w:t>Do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davatel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zaručuje,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že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nebude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vyrobeno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větší,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než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objednané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množství</w:t>
      </w:r>
      <w:r w:rsidR="007911E4" w:rsidRPr="00123871">
        <w:rPr>
          <w:rFonts w:ascii="Times New Roman" w:hAnsi="Times New Roman"/>
          <w:sz w:val="24"/>
          <w:szCs w:val="24"/>
          <w:lang w:val="cs-CZ"/>
        </w:rPr>
        <w:t xml:space="preserve"> mincí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.</w:t>
      </w:r>
    </w:p>
    <w:p w14:paraId="5B333C58" w14:textId="41B0FD88" w:rsidR="00E73E32" w:rsidRPr="00EA278B" w:rsidRDefault="007911E4" w:rsidP="00EA278B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  <w:lang w:val="cs-CZ"/>
        </w:rPr>
        <w:t>Mince b</w:t>
      </w:r>
      <w:r w:rsidR="00E73E32" w:rsidRPr="00123871">
        <w:rPr>
          <w:rFonts w:ascii="Times New Roman" w:hAnsi="Times New Roman"/>
          <w:sz w:val="24"/>
          <w:szCs w:val="24"/>
          <w:lang w:val="cs-CZ"/>
        </w:rPr>
        <w:t>udou baleny</w:t>
      </w:r>
      <w:r w:rsidR="00696C90" w:rsidRPr="00123871">
        <w:rPr>
          <w:rFonts w:ascii="Times New Roman" w:hAnsi="Times New Roman"/>
          <w:sz w:val="24"/>
          <w:szCs w:val="24"/>
          <w:lang w:val="cs-CZ"/>
        </w:rPr>
        <w:t xml:space="preserve"> takto</w:t>
      </w:r>
      <w:r w:rsidR="00C85378" w:rsidRPr="00123871">
        <w:rPr>
          <w:rFonts w:ascii="Times New Roman" w:hAnsi="Times New Roman"/>
          <w:sz w:val="24"/>
          <w:szCs w:val="24"/>
          <w:lang w:val="cs-CZ"/>
        </w:rPr>
        <w:t>:</w:t>
      </w:r>
    </w:p>
    <w:p w14:paraId="579EDDAD" w14:textId="77777777" w:rsidR="00696C90" w:rsidRPr="00123871" w:rsidRDefault="007911E4" w:rsidP="00EA278B">
      <w:pPr>
        <w:pStyle w:val="Odstavecseseznamem"/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EA278B">
        <w:rPr>
          <w:rFonts w:ascii="Times New Roman" w:hAnsi="Times New Roman"/>
          <w:sz w:val="24"/>
          <w:szCs w:val="24"/>
          <w:highlight w:val="cyan"/>
          <w:lang w:val="cs-CZ"/>
        </w:rPr>
        <w:t>..........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k</w:t>
      </w:r>
      <w:r w:rsidR="00696C90" w:rsidRPr="00123871">
        <w:rPr>
          <w:rFonts w:ascii="Times New Roman" w:hAnsi="Times New Roman"/>
          <w:sz w:val="24"/>
          <w:szCs w:val="24"/>
          <w:lang w:val="cs-CZ"/>
        </w:rPr>
        <w:t>usů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mincí v běžné kvalitě jen v plastové kapsli</w:t>
      </w:r>
      <w:r w:rsidR="00696C90" w:rsidRPr="00123871">
        <w:rPr>
          <w:rFonts w:ascii="Times New Roman" w:hAnsi="Times New Roman"/>
          <w:sz w:val="24"/>
          <w:szCs w:val="24"/>
          <w:lang w:val="cs-CZ"/>
        </w:rPr>
        <w:t>,</w:t>
      </w:r>
    </w:p>
    <w:p w14:paraId="30B6ADEC" w14:textId="3DFB194E" w:rsidR="00CE17CE" w:rsidRPr="00EA278B" w:rsidRDefault="007911E4" w:rsidP="00EA278B">
      <w:pPr>
        <w:pStyle w:val="Odstavecseseznamem"/>
        <w:widowControl w:val="0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278B">
        <w:rPr>
          <w:rFonts w:ascii="Times New Roman" w:hAnsi="Times New Roman"/>
          <w:sz w:val="24"/>
          <w:szCs w:val="24"/>
          <w:highlight w:val="cyan"/>
          <w:lang w:val="cs-CZ"/>
        </w:rPr>
        <w:t>..........</w:t>
      </w:r>
      <w:r w:rsidR="001B735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kusů mince ve špičkové kvalitě v plastové kapsli a </w:t>
      </w:r>
      <w:r w:rsidR="0085784D">
        <w:rPr>
          <w:rFonts w:ascii="Times New Roman" w:hAnsi="Times New Roman"/>
          <w:sz w:val="24"/>
          <w:szCs w:val="24"/>
          <w:lang w:val="cs-CZ"/>
        </w:rPr>
        <w:t>plastové</w:t>
      </w:r>
      <w:r w:rsidR="00626EC3">
        <w:rPr>
          <w:rFonts w:ascii="Times New Roman" w:hAnsi="Times New Roman"/>
          <w:sz w:val="24"/>
          <w:szCs w:val="24"/>
          <w:lang w:val="cs-CZ"/>
        </w:rPr>
        <w:t xml:space="preserve"> etuji</w:t>
      </w:r>
      <w:r w:rsidR="00123871" w:rsidRPr="00123871">
        <w:rPr>
          <w:rFonts w:ascii="Times New Roman" w:hAnsi="Times New Roman"/>
          <w:sz w:val="24"/>
          <w:szCs w:val="24"/>
          <w:lang w:val="cs-CZ"/>
        </w:rPr>
        <w:t>.</w:t>
      </w:r>
    </w:p>
    <w:p w14:paraId="46BC6DC1" w14:textId="6506A970" w:rsidR="00A46964" w:rsidRDefault="00F731B4" w:rsidP="00EA278B">
      <w:pPr>
        <w:pStyle w:val="Zkladntext"/>
        <w:widowControl w:val="0"/>
        <w:numPr>
          <w:ilvl w:val="0"/>
          <w:numId w:val="17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 xml:space="preserve">Termín emise </w:t>
      </w:r>
      <w:r w:rsidR="00811AE7" w:rsidRPr="00123871">
        <w:rPr>
          <w:rFonts w:ascii="Times New Roman" w:hAnsi="Times New Roman"/>
          <w:sz w:val="24"/>
          <w:szCs w:val="24"/>
        </w:rPr>
        <w:t>mincí</w:t>
      </w:r>
      <w:r w:rsidRPr="00123871">
        <w:rPr>
          <w:rFonts w:ascii="Times New Roman" w:hAnsi="Times New Roman"/>
          <w:sz w:val="24"/>
          <w:szCs w:val="24"/>
        </w:rPr>
        <w:t xml:space="preserve"> pro účely výpočtu termínů podle této </w:t>
      </w:r>
      <w:r w:rsidR="00D43F81">
        <w:rPr>
          <w:rFonts w:ascii="Times New Roman" w:hAnsi="Times New Roman"/>
          <w:sz w:val="24"/>
          <w:szCs w:val="24"/>
        </w:rPr>
        <w:t xml:space="preserve">prováděcí </w:t>
      </w:r>
      <w:r w:rsidRPr="00123871">
        <w:rPr>
          <w:rFonts w:ascii="Times New Roman" w:hAnsi="Times New Roman"/>
          <w:sz w:val="24"/>
          <w:szCs w:val="24"/>
        </w:rPr>
        <w:t xml:space="preserve">smlouvy je </w:t>
      </w:r>
      <w:r w:rsidR="00722936" w:rsidRPr="00EA278B">
        <w:rPr>
          <w:rFonts w:ascii="Times New Roman" w:hAnsi="Times New Roman"/>
          <w:sz w:val="24"/>
          <w:szCs w:val="24"/>
          <w:highlight w:val="cyan"/>
        </w:rPr>
        <w:t>……….</w:t>
      </w:r>
      <w:r w:rsidR="001B7351" w:rsidRPr="00EA278B">
        <w:rPr>
          <w:rFonts w:ascii="Times New Roman" w:hAnsi="Times New Roman"/>
          <w:sz w:val="24"/>
          <w:szCs w:val="24"/>
          <w:highlight w:val="cyan"/>
        </w:rPr>
        <w:t>......</w:t>
      </w:r>
    </w:p>
    <w:p w14:paraId="525F7B70" w14:textId="43F51764" w:rsidR="00CE17CE" w:rsidRPr="00EA278B" w:rsidRDefault="00A46964" w:rsidP="00EA278B">
      <w:pPr>
        <w:pStyle w:val="Zkladntext"/>
        <w:widowControl w:val="0"/>
        <w:numPr>
          <w:ilvl w:val="0"/>
          <w:numId w:val="17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plnění podle této prováděcí smlouvy bude dodavatelem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dodán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odběrateli ve lhůtě dle čl</w:t>
      </w:r>
      <w:r w:rsidR="00A02449">
        <w:rPr>
          <w:rFonts w:ascii="Times New Roman" w:hAnsi="Times New Roman"/>
          <w:sz w:val="24"/>
          <w:szCs w:val="24"/>
        </w:rPr>
        <w:t>ánku</w:t>
      </w:r>
      <w:r>
        <w:rPr>
          <w:rFonts w:ascii="Times New Roman" w:hAnsi="Times New Roman"/>
          <w:sz w:val="24"/>
          <w:szCs w:val="24"/>
        </w:rPr>
        <w:t xml:space="preserve"> II </w:t>
      </w:r>
      <w:r w:rsidR="00A02449">
        <w:rPr>
          <w:rFonts w:ascii="Times New Roman" w:hAnsi="Times New Roman"/>
          <w:sz w:val="24"/>
          <w:szCs w:val="24"/>
        </w:rPr>
        <w:t>odstavce</w:t>
      </w:r>
      <w:r>
        <w:rPr>
          <w:rFonts w:ascii="Times New Roman" w:hAnsi="Times New Roman"/>
          <w:sz w:val="24"/>
          <w:szCs w:val="24"/>
        </w:rPr>
        <w:t xml:space="preserve"> 11</w:t>
      </w:r>
      <w:r w:rsidR="003E60F4">
        <w:rPr>
          <w:rFonts w:ascii="Times New Roman" w:hAnsi="Times New Roman"/>
          <w:sz w:val="24"/>
          <w:szCs w:val="24"/>
        </w:rPr>
        <w:t xml:space="preserve"> smlouvy</w:t>
      </w:r>
      <w:r>
        <w:rPr>
          <w:rFonts w:ascii="Times New Roman" w:hAnsi="Times New Roman"/>
          <w:sz w:val="24"/>
          <w:szCs w:val="24"/>
        </w:rPr>
        <w:t>.</w:t>
      </w:r>
    </w:p>
    <w:p w14:paraId="3F43C168" w14:textId="77777777" w:rsidR="008D0AA0" w:rsidRPr="00EA278B" w:rsidRDefault="003906A6" w:rsidP="00EA278B">
      <w:pPr>
        <w:pStyle w:val="Zkladntext"/>
        <w:widowControl w:val="0"/>
        <w:numPr>
          <w:ilvl w:val="0"/>
          <w:numId w:val="17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A278B">
        <w:rPr>
          <w:rFonts w:ascii="Times New Roman" w:hAnsi="Times New Roman"/>
          <w:sz w:val="24"/>
          <w:szCs w:val="24"/>
        </w:rPr>
        <w:lastRenderedPageBreak/>
        <w:t>T</w:t>
      </w:r>
      <w:r w:rsidR="0008779C" w:rsidRPr="00EA278B">
        <w:rPr>
          <w:rFonts w:ascii="Times New Roman" w:hAnsi="Times New Roman"/>
          <w:sz w:val="24"/>
          <w:szCs w:val="24"/>
        </w:rPr>
        <w:t>ato prováděcí</w:t>
      </w:r>
      <w:r w:rsidR="008D1F22" w:rsidRPr="00EA278B">
        <w:rPr>
          <w:rFonts w:ascii="Times New Roman" w:hAnsi="Times New Roman"/>
          <w:sz w:val="24"/>
          <w:szCs w:val="24"/>
        </w:rPr>
        <w:t xml:space="preserve"> </w:t>
      </w:r>
      <w:r w:rsidR="0008779C" w:rsidRPr="00EA278B">
        <w:rPr>
          <w:rFonts w:ascii="Times New Roman" w:hAnsi="Times New Roman"/>
          <w:sz w:val="24"/>
          <w:szCs w:val="24"/>
        </w:rPr>
        <w:t>s</w:t>
      </w:r>
      <w:r w:rsidR="008D1F22" w:rsidRPr="00EA278B">
        <w:rPr>
          <w:rFonts w:ascii="Times New Roman" w:hAnsi="Times New Roman"/>
          <w:sz w:val="24"/>
          <w:szCs w:val="24"/>
        </w:rPr>
        <w:t xml:space="preserve">mlouva nabývá platnosti a účinnosti dnem podpisu oprávněnými zástupci obou smluvních stran. </w:t>
      </w:r>
    </w:p>
    <w:p w14:paraId="340F5AD2" w14:textId="4B9F214D" w:rsidR="0008779C" w:rsidRPr="00EA278B" w:rsidRDefault="008D0AA0" w:rsidP="00EA278B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  <w:lang w:val="cs-CZ"/>
        </w:rPr>
      </w:pPr>
      <w:r>
        <w:rPr>
          <w:rFonts w:ascii="Times New Roman" w:hAnsi="Times New Roman"/>
          <w:sz w:val="24"/>
          <w:szCs w:val="24"/>
          <w:highlight w:val="cyan"/>
          <w:lang w:val="cs-CZ"/>
        </w:rPr>
        <w:t>Tato prováděcí smlouva</w:t>
      </w:r>
      <w:r w:rsidRPr="00EA278B">
        <w:rPr>
          <w:rFonts w:ascii="Times New Roman" w:hAnsi="Times New Roman"/>
          <w:sz w:val="24"/>
          <w:szCs w:val="24"/>
          <w:highlight w:val="cyan"/>
          <w:lang w:val="cs-CZ"/>
        </w:rPr>
        <w:t xml:space="preserve"> </w:t>
      </w:r>
      <w:r w:rsidR="008D1F22" w:rsidRPr="00EA278B">
        <w:rPr>
          <w:rFonts w:ascii="Times New Roman" w:hAnsi="Times New Roman"/>
          <w:sz w:val="24"/>
          <w:szCs w:val="24"/>
          <w:highlight w:val="cyan"/>
          <w:lang w:val="cs-CZ"/>
        </w:rPr>
        <w:t>je vyhotovena ve třech stejnopisech s platností originálu, z nichž odběratel obdrží dva stejnopisy a dodavatel jeden stejnopis.</w:t>
      </w:r>
      <w:r w:rsidR="003F791E" w:rsidRPr="00EA278B">
        <w:rPr>
          <w:rFonts w:ascii="Times New Roman" w:hAnsi="Times New Roman"/>
          <w:sz w:val="24"/>
          <w:szCs w:val="24"/>
          <w:highlight w:val="cyan"/>
          <w:lang w:val="cs-CZ"/>
        </w:rPr>
        <w:t>/</w:t>
      </w:r>
      <w:r w:rsidR="00D74973" w:rsidRPr="00EA278B">
        <w:rPr>
          <w:rFonts w:ascii="Times New Roman" w:hAnsi="Times New Roman"/>
          <w:sz w:val="24"/>
          <w:szCs w:val="24"/>
          <w:highlight w:val="cyan"/>
          <w:lang w:val="cs-CZ"/>
        </w:rPr>
        <w:t xml:space="preserve"> </w:t>
      </w:r>
      <w:r w:rsidR="003F791E" w:rsidRPr="00EA278B">
        <w:rPr>
          <w:rFonts w:ascii="Times New Roman" w:hAnsi="Times New Roman"/>
          <w:sz w:val="24"/>
          <w:szCs w:val="24"/>
          <w:highlight w:val="cyan"/>
          <w:lang w:val="cs-CZ"/>
        </w:rPr>
        <w:t xml:space="preserve">Tato prováděcí smlouva je vyhotovena v elektronické podobě, přičemž každá ze smluvních stran obdrží vyhotovení </w:t>
      </w:r>
      <w:r w:rsidR="002003AC">
        <w:rPr>
          <w:rFonts w:ascii="Times New Roman" w:hAnsi="Times New Roman"/>
          <w:sz w:val="24"/>
          <w:szCs w:val="24"/>
          <w:highlight w:val="cyan"/>
          <w:lang w:val="cs-CZ"/>
        </w:rPr>
        <w:t xml:space="preserve">prováděcí </w:t>
      </w:r>
      <w:r w:rsidR="003F791E" w:rsidRPr="00EA278B">
        <w:rPr>
          <w:rFonts w:ascii="Times New Roman" w:hAnsi="Times New Roman"/>
          <w:sz w:val="24"/>
          <w:szCs w:val="24"/>
          <w:highlight w:val="cyan"/>
          <w:lang w:val="cs-CZ"/>
        </w:rPr>
        <w:t>smlouvy opatřené elektronickými podpisy</w:t>
      </w:r>
      <w:r w:rsidR="00827149" w:rsidRPr="00EA278B">
        <w:rPr>
          <w:rFonts w:ascii="Times New Roman" w:hAnsi="Times New Roman"/>
          <w:sz w:val="24"/>
          <w:szCs w:val="24"/>
          <w:highlight w:val="cyan"/>
          <w:lang w:val="cs-CZ"/>
        </w:rPr>
        <w:t>.</w:t>
      </w:r>
      <w:r w:rsidR="00827149" w:rsidRPr="00827149">
        <w:rPr>
          <w:rFonts w:ascii="Times New Roman" w:hAnsi="Times New Roman"/>
          <w:b/>
          <w:i/>
          <w:sz w:val="24"/>
          <w:szCs w:val="24"/>
          <w:highlight w:val="cyan"/>
        </w:rPr>
        <w:t xml:space="preserve"> </w:t>
      </w:r>
      <w:r w:rsidR="00827149" w:rsidRPr="00EA278B">
        <w:rPr>
          <w:rFonts w:ascii="Times New Roman" w:hAnsi="Times New Roman"/>
          <w:b/>
          <w:i/>
          <w:sz w:val="24"/>
          <w:szCs w:val="24"/>
          <w:highlight w:val="cyan"/>
          <w:lang w:val="cs-CZ"/>
        </w:rPr>
        <w:t>(před uzavřením prováděcí smlouvy bude zvolena varianta dle dohody smluvních stran)</w:t>
      </w:r>
      <w:r w:rsidR="00827149" w:rsidRPr="00EA278B">
        <w:rPr>
          <w:rFonts w:ascii="Times New Roman" w:hAnsi="Times New Roman"/>
          <w:sz w:val="24"/>
          <w:szCs w:val="24"/>
          <w:highlight w:val="cyan"/>
          <w:lang w:val="cs-CZ"/>
        </w:rPr>
        <w:t>.</w:t>
      </w:r>
    </w:p>
    <w:p w14:paraId="4C1BE9AE" w14:textId="77777777" w:rsidR="008D1F22" w:rsidRPr="00EA278B" w:rsidRDefault="008D1F22" w:rsidP="008D1F22">
      <w:pPr>
        <w:pStyle w:val="Odstavecseseznamem"/>
        <w:rPr>
          <w:rFonts w:ascii="Times New Roman" w:hAnsi="Times New Roman"/>
          <w:sz w:val="24"/>
          <w:szCs w:val="24"/>
          <w:lang w:val="cs-CZ"/>
        </w:rPr>
      </w:pPr>
    </w:p>
    <w:p w14:paraId="65E0854F" w14:textId="77777777" w:rsidR="008D1F22" w:rsidRPr="00123871" w:rsidRDefault="008D1F22" w:rsidP="008D1F22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71672461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>V Praze dne ..............................</w:t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  <w:t>V .............................. dne .....................</w:t>
      </w:r>
    </w:p>
    <w:p w14:paraId="1CEB80AC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11B3FB76" w14:textId="77777777" w:rsidR="008D1F22" w:rsidRPr="00123871" w:rsidRDefault="008D1F22" w:rsidP="008D1F22">
      <w:pPr>
        <w:pStyle w:val="Zkladntext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>Za odběratele:</w:t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  <w:t>Za dodavatele:</w:t>
      </w:r>
    </w:p>
    <w:p w14:paraId="40C2A174" w14:textId="77777777" w:rsidR="008D1F22" w:rsidRPr="00123871" w:rsidRDefault="008D1F22" w:rsidP="008D1F22">
      <w:pPr>
        <w:pStyle w:val="Zkladntext"/>
        <w:rPr>
          <w:rFonts w:ascii="Times New Roman" w:hAnsi="Times New Roman"/>
          <w:sz w:val="24"/>
          <w:szCs w:val="24"/>
        </w:rPr>
      </w:pPr>
    </w:p>
    <w:p w14:paraId="05B8B2D7" w14:textId="77777777" w:rsidR="008D1F22" w:rsidRPr="00123871" w:rsidRDefault="008D1F22" w:rsidP="008D1F22">
      <w:pPr>
        <w:pStyle w:val="Zkladntext"/>
        <w:rPr>
          <w:rFonts w:ascii="Times New Roman" w:hAnsi="Times New Roman"/>
          <w:sz w:val="24"/>
          <w:szCs w:val="24"/>
        </w:rPr>
      </w:pPr>
    </w:p>
    <w:p w14:paraId="19B19176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>………………………………………...</w:t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  <w:t>.............................................................</w:t>
      </w:r>
    </w:p>
    <w:p w14:paraId="4C262DEA" w14:textId="04FA9EFE" w:rsidR="008D1F22" w:rsidRPr="00123871" w:rsidRDefault="008D1F22" w:rsidP="00EA278B">
      <w:pPr>
        <w:pStyle w:val="Zkladntext"/>
        <w:spacing w:after="0"/>
        <w:ind w:left="2124" w:hanging="2124"/>
        <w:rPr>
          <w:rFonts w:ascii="Times New Roman" w:hAnsi="Times New Roman"/>
          <w:b/>
          <w:sz w:val="24"/>
          <w:szCs w:val="24"/>
          <w:highlight w:val="yellow"/>
        </w:rPr>
      </w:pPr>
      <w:r w:rsidRPr="00123871">
        <w:rPr>
          <w:rFonts w:ascii="Times New Roman" w:hAnsi="Times New Roman"/>
          <w:sz w:val="24"/>
          <w:szCs w:val="24"/>
        </w:rPr>
        <w:t xml:space="preserve">Ing. </w:t>
      </w:r>
      <w:r w:rsidR="00285E94">
        <w:rPr>
          <w:rFonts w:ascii="Times New Roman" w:hAnsi="Times New Roman"/>
          <w:sz w:val="24"/>
          <w:szCs w:val="24"/>
        </w:rPr>
        <w:t>Ladislav Kročák</w:t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  <w:t xml:space="preserve">            </w:t>
      </w:r>
      <w:r w:rsidR="004E1C14" w:rsidRPr="00EA278B">
        <w:rPr>
          <w:rFonts w:ascii="Times New Roman" w:hAnsi="Times New Roman"/>
          <w:sz w:val="24"/>
          <w:szCs w:val="24"/>
          <w:highlight w:val="cyan"/>
        </w:rPr>
        <w:t>Jméno, příjmení, funkce</w:t>
      </w:r>
      <w:r w:rsidR="004E1C14" w:rsidRPr="00EA278B" w:rsidDel="004E1C14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="004E1C14" w:rsidRPr="00EA278B">
        <w:rPr>
          <w:rFonts w:ascii="Times New Roman" w:hAnsi="Times New Roman"/>
          <w:sz w:val="24"/>
          <w:szCs w:val="24"/>
          <w:highlight w:val="cyan"/>
        </w:rPr>
        <w:t>oprávněné jednat</w:t>
      </w:r>
      <w:r w:rsidR="004E1C14" w:rsidRPr="00EA278B">
        <w:rPr>
          <w:rFonts w:ascii="Times New Roman" w:hAnsi="Times New Roman"/>
          <w:sz w:val="24"/>
          <w:szCs w:val="24"/>
        </w:rPr>
        <w:t xml:space="preserve"> </w:t>
      </w:r>
    </w:p>
    <w:p w14:paraId="6FBC3FE0" w14:textId="26C87FED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 xml:space="preserve">ředitel sekce peněžní </w:t>
      </w:r>
      <w:r w:rsidR="00285E94">
        <w:rPr>
          <w:rFonts w:ascii="Times New Roman" w:hAnsi="Times New Roman"/>
          <w:sz w:val="24"/>
          <w:szCs w:val="24"/>
        </w:rPr>
        <w:t>a</w:t>
      </w:r>
      <w:r w:rsidRPr="00123871">
        <w:rPr>
          <w:rFonts w:ascii="Times New Roman" w:hAnsi="Times New Roman"/>
          <w:sz w:val="24"/>
          <w:szCs w:val="24"/>
        </w:rPr>
        <w:t xml:space="preserve"> </w:t>
      </w:r>
      <w:r w:rsidR="00285E94">
        <w:rPr>
          <w:rFonts w:ascii="Times New Roman" w:hAnsi="Times New Roman"/>
          <w:sz w:val="24"/>
          <w:szCs w:val="24"/>
        </w:rPr>
        <w:t>platebního styku</w:t>
      </w:r>
      <w:r w:rsidR="004E1C14">
        <w:rPr>
          <w:rFonts w:ascii="Times New Roman" w:hAnsi="Times New Roman"/>
          <w:sz w:val="24"/>
          <w:szCs w:val="24"/>
        </w:rPr>
        <w:tab/>
      </w:r>
      <w:r w:rsidR="004E1C14">
        <w:rPr>
          <w:rFonts w:ascii="Times New Roman" w:hAnsi="Times New Roman"/>
          <w:sz w:val="24"/>
          <w:szCs w:val="24"/>
        </w:rPr>
        <w:tab/>
      </w:r>
      <w:r w:rsidR="004E1C14" w:rsidRPr="00EA278B">
        <w:rPr>
          <w:rFonts w:ascii="Times New Roman" w:hAnsi="Times New Roman"/>
          <w:sz w:val="24"/>
          <w:szCs w:val="24"/>
          <w:highlight w:val="cyan"/>
        </w:rPr>
        <w:t>za dodavatele</w:t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</w:p>
    <w:p w14:paraId="23EB545C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16101B20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02ED5BF7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66EDD531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>…………………………………..........</w:t>
      </w:r>
    </w:p>
    <w:p w14:paraId="4D189710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>Ing. Zdeněk Virius</w:t>
      </w:r>
    </w:p>
    <w:p w14:paraId="43681E9F" w14:textId="7000B537" w:rsidR="004C7582" w:rsidRDefault="008D1F22" w:rsidP="005B1D8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>ředitel sekce správní</w:t>
      </w:r>
    </w:p>
    <w:p w14:paraId="6634FF08" w14:textId="44832F9D" w:rsidR="006C0056" w:rsidRDefault="006C00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28E79D1" w14:textId="77777777" w:rsidR="006C0056" w:rsidRDefault="006C0056" w:rsidP="006C005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Příloha č. 5</w:t>
      </w:r>
    </w:p>
    <w:p w14:paraId="0EE42291" w14:textId="77777777" w:rsidR="006C0056" w:rsidRDefault="006C0056" w:rsidP="006C0056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4"/>
      </w:tblGrid>
      <w:tr w:rsidR="006C0056" w:rsidRPr="00434AC9" w14:paraId="016C8037" w14:textId="77777777" w:rsidTr="00B41172">
        <w:trPr>
          <w:cantSplit/>
          <w:jc w:val="center"/>
        </w:trPr>
        <w:tc>
          <w:tcPr>
            <w:tcW w:w="9204" w:type="dxa"/>
          </w:tcPr>
          <w:p w14:paraId="610ECDC5" w14:textId="77777777" w:rsidR="006C0056" w:rsidRPr="00434AC9" w:rsidRDefault="006C0056" w:rsidP="00B4117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2" w:hAnsi="Times New Roman"/>
                <w:b/>
                <w:sz w:val="24"/>
                <w:szCs w:val="24"/>
              </w:rPr>
            </w:pPr>
            <w:r w:rsidRPr="00434AC9">
              <w:rPr>
                <w:rFonts w:ascii="Times New Roman" w:eastAsia="TimesNewRomanPSMT2" w:hAnsi="Times New Roman"/>
                <w:b/>
                <w:sz w:val="24"/>
                <w:szCs w:val="24"/>
              </w:rPr>
              <w:t xml:space="preserve">Katalog vad </w:t>
            </w:r>
          </w:p>
          <w:p w14:paraId="0FF8E825" w14:textId="77777777" w:rsidR="006C0056" w:rsidRPr="00434AC9" w:rsidRDefault="006C0056" w:rsidP="00B411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EE844B" w14:textId="77777777" w:rsidR="006C0056" w:rsidRPr="00434AC9" w:rsidRDefault="006C0056" w:rsidP="00B411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561B93" w14:textId="77777777" w:rsidR="006C0056" w:rsidRPr="00434AC9" w:rsidRDefault="006C0056" w:rsidP="00B411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CIZÍ TĚLESA</w:t>
            </w:r>
            <w:r w:rsidRPr="0043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056" w:rsidRPr="00434AC9" w14:paraId="483B8FA4" w14:textId="77777777" w:rsidTr="00B41172">
        <w:trPr>
          <w:cantSplit/>
          <w:jc w:val="center"/>
        </w:trPr>
        <w:tc>
          <w:tcPr>
            <w:tcW w:w="9204" w:type="dxa"/>
          </w:tcPr>
          <w:p w14:paraId="3A7F7F18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Jedná se o drobná, výjimečně větší cizí tělesa, zejména vlasy/chlupy, větší částice prachu, špony téhož mincovního kovu nebo jiného materiálu, ale také mastnota, které byly na povrchu střížku nebo razidla nebo vnikly mezi střížek a razidlo již před ražbou. Cizí těleso zůstane v povrchu zalisováno nebo odpadne a zanechá po sobě na povrchu negativní stopu.</w:t>
            </w:r>
          </w:p>
        </w:tc>
      </w:tr>
      <w:tr w:rsidR="006C0056" w:rsidRPr="00434AC9" w14:paraId="289468A6" w14:textId="77777777" w:rsidTr="00B41172">
        <w:trPr>
          <w:cantSplit/>
          <w:jc w:val="center"/>
        </w:trPr>
        <w:tc>
          <w:tcPr>
            <w:tcW w:w="9204" w:type="dxa"/>
          </w:tcPr>
          <w:p w14:paraId="3002564E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B5AC00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OTŘEP</w:t>
            </w:r>
          </w:p>
        </w:tc>
      </w:tr>
      <w:tr w:rsidR="006C0056" w:rsidRPr="00434AC9" w14:paraId="131E803E" w14:textId="77777777" w:rsidTr="00B41172">
        <w:trPr>
          <w:cantSplit/>
          <w:jc w:val="center"/>
        </w:trPr>
        <w:tc>
          <w:tcPr>
            <w:tcW w:w="9204" w:type="dxa"/>
          </w:tcPr>
          <w:p w14:paraId="607F6A51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Jedná se o obvykle velmi tenký a ostrý výstupek mincovního kovu vystupující z rozhraní mezi zvýšenou obrubou („rámečkem“) a hranou mince. Při další manipulaci (např. uzavírání do kapslí) dochází často k jeho další deformaci.</w:t>
            </w:r>
          </w:p>
        </w:tc>
      </w:tr>
      <w:tr w:rsidR="006C0056" w:rsidRPr="00434AC9" w14:paraId="491EEA90" w14:textId="77777777" w:rsidTr="00B41172">
        <w:trPr>
          <w:cantSplit/>
          <w:jc w:val="center"/>
        </w:trPr>
        <w:tc>
          <w:tcPr>
            <w:tcW w:w="9204" w:type="dxa"/>
          </w:tcPr>
          <w:p w14:paraId="142A83B2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0B0DD8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SKVRNY A ŠMOUHY</w:t>
            </w:r>
          </w:p>
        </w:tc>
      </w:tr>
      <w:tr w:rsidR="006C0056" w:rsidRPr="00434AC9" w14:paraId="67771CBD" w14:textId="77777777" w:rsidTr="00B41172">
        <w:trPr>
          <w:cantSplit/>
          <w:jc w:val="center"/>
        </w:trPr>
        <w:tc>
          <w:tcPr>
            <w:tcW w:w="9204" w:type="dxa"/>
          </w:tcPr>
          <w:p w14:paraId="42198103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Mohou být nejrůznějšího původu (příměsi v kovu, znečištění povrchu střížků před ražbou nebo mince po ražbě), barvy (bělavé, rezavé, tmavé), velikosti, tvaru a vzhledu. Jedná se o velmi častou vadu na povrchu mincí.</w:t>
            </w:r>
          </w:p>
        </w:tc>
      </w:tr>
      <w:tr w:rsidR="006C0056" w:rsidRPr="00434AC9" w14:paraId="66F5D98F" w14:textId="77777777" w:rsidTr="00B41172">
        <w:trPr>
          <w:cantSplit/>
          <w:jc w:val="center"/>
        </w:trPr>
        <w:tc>
          <w:tcPr>
            <w:tcW w:w="9204" w:type="dxa"/>
          </w:tcPr>
          <w:p w14:paraId="5F9677E4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8261FC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VADY MATOVÁNÍ</w:t>
            </w:r>
            <w:r w:rsidRPr="0043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056" w:rsidRPr="00434AC9" w14:paraId="50EE8ECE" w14:textId="77777777" w:rsidTr="00B41172">
        <w:trPr>
          <w:cantSplit/>
          <w:jc w:val="center"/>
        </w:trPr>
        <w:tc>
          <w:tcPr>
            <w:tcW w:w="9204" w:type="dxa"/>
          </w:tcPr>
          <w:p w14:paraId="00A83B10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Vady se projevují lesklými ploškami v částech, které mají být matné. Může se jednat o vady slabě matovaných mincí v běžné kvalitě (standard), ale častější jsou vady silně matovaných částí mincí ve špičkové kvalitě (proof).</w:t>
            </w:r>
          </w:p>
        </w:tc>
      </w:tr>
      <w:tr w:rsidR="006C0056" w:rsidRPr="00434AC9" w14:paraId="32F4C2FA" w14:textId="77777777" w:rsidTr="00B41172">
        <w:trPr>
          <w:cantSplit/>
          <w:jc w:val="center"/>
        </w:trPr>
        <w:tc>
          <w:tcPr>
            <w:tcW w:w="9204" w:type="dxa"/>
          </w:tcPr>
          <w:p w14:paraId="6AE9654D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E038EE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VRYPY A JÁMY</w:t>
            </w:r>
            <w:r w:rsidRPr="0043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056" w:rsidRPr="00434AC9" w14:paraId="64358F49" w14:textId="77777777" w:rsidTr="00B41172">
        <w:trPr>
          <w:cantSplit/>
          <w:jc w:val="center"/>
        </w:trPr>
        <w:tc>
          <w:tcPr>
            <w:tcW w:w="9204" w:type="dxa"/>
          </w:tcPr>
          <w:p w14:paraId="72E8B35B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 xml:space="preserve">Tyto vady (škrábance, rýhy, důlky ...) se projevují jako negativní (vyhloubené) stopy na povrchu mince. Jsou mechanického původu, vzniklé stykem mince s tvrdými předměty, obvykle pádem mince na předmět nebo předmětu na minci. </w:t>
            </w:r>
          </w:p>
        </w:tc>
      </w:tr>
      <w:tr w:rsidR="006C0056" w:rsidRPr="00434AC9" w14:paraId="7C6C87F3" w14:textId="77777777" w:rsidTr="00B41172">
        <w:trPr>
          <w:cantSplit/>
          <w:jc w:val="center"/>
        </w:trPr>
        <w:tc>
          <w:tcPr>
            <w:tcW w:w="9204" w:type="dxa"/>
          </w:tcPr>
          <w:p w14:paraId="75C6CCA4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A5A9B6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DEFORMACE OBRUBY A FABIONU</w:t>
            </w:r>
            <w:r w:rsidRPr="0043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056" w:rsidRPr="00434AC9" w14:paraId="5BFD5E03" w14:textId="77777777" w:rsidTr="00B41172">
        <w:trPr>
          <w:cantSplit/>
          <w:jc w:val="center"/>
        </w:trPr>
        <w:tc>
          <w:tcPr>
            <w:tcW w:w="9204" w:type="dxa"/>
          </w:tcPr>
          <w:p w14:paraId="6AA87780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Jedná se o zúžení zvýšené obruby a s tím spojenou deformaci fabionu (oblouku mezi obrubou a mincovním polem).</w:t>
            </w:r>
          </w:p>
        </w:tc>
      </w:tr>
      <w:tr w:rsidR="006C0056" w:rsidRPr="00434AC9" w14:paraId="29900C7C" w14:textId="77777777" w:rsidTr="00B41172">
        <w:trPr>
          <w:cantSplit/>
          <w:jc w:val="center"/>
        </w:trPr>
        <w:tc>
          <w:tcPr>
            <w:tcW w:w="9204" w:type="dxa"/>
          </w:tcPr>
          <w:p w14:paraId="220C843D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39E842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MOIRÉ</w:t>
            </w:r>
            <w:r w:rsidRPr="0043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056" w:rsidRPr="00434AC9" w14:paraId="0E9E3B3E" w14:textId="77777777" w:rsidTr="00B41172">
        <w:trPr>
          <w:cantSplit/>
          <w:jc w:val="center"/>
        </w:trPr>
        <w:tc>
          <w:tcPr>
            <w:tcW w:w="9204" w:type="dxa"/>
          </w:tcPr>
          <w:p w14:paraId="163BC917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Projevuje se jako nerovnoměrný matný lesk s podobným dojmem jako moiré na tkaninách.</w:t>
            </w:r>
          </w:p>
        </w:tc>
      </w:tr>
      <w:tr w:rsidR="006C0056" w:rsidRPr="00434AC9" w14:paraId="4C92162A" w14:textId="77777777" w:rsidTr="00B41172">
        <w:trPr>
          <w:cantSplit/>
          <w:jc w:val="center"/>
        </w:trPr>
        <w:tc>
          <w:tcPr>
            <w:tcW w:w="9204" w:type="dxa"/>
          </w:tcPr>
          <w:p w14:paraId="675382BA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CB052C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NEHOMOGENNÍ MATERIÁL</w:t>
            </w:r>
            <w:r w:rsidRPr="0043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056" w:rsidRPr="00434AC9" w14:paraId="2E7F44B5" w14:textId="77777777" w:rsidTr="00B41172">
        <w:trPr>
          <w:cantSplit/>
          <w:jc w:val="center"/>
        </w:trPr>
        <w:tc>
          <w:tcPr>
            <w:tcW w:w="9204" w:type="dxa"/>
          </w:tcPr>
          <w:p w14:paraId="1B693768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Mincovní kov by měl být homogenní, mít tedy stejný podíl prvků na všech místech. Nehomogennost materiálu poměrně častá u obecných kovů je u vysokoryzostních mincí z drahých kovů vzácná. V případě vizuálních odlišností obsažených prvků se projevuje odlišnou barvou, v jiných případech je pohledově nezjistitelná.</w:t>
            </w:r>
          </w:p>
        </w:tc>
      </w:tr>
      <w:tr w:rsidR="006C0056" w:rsidRPr="00434AC9" w14:paraId="1A2D021C" w14:textId="77777777" w:rsidTr="00B41172">
        <w:trPr>
          <w:cantSplit/>
          <w:jc w:val="center"/>
        </w:trPr>
        <w:tc>
          <w:tcPr>
            <w:tcW w:w="9204" w:type="dxa"/>
          </w:tcPr>
          <w:p w14:paraId="637BA8DF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0A5A0A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OTISKY PRSTŮ</w:t>
            </w:r>
          </w:p>
        </w:tc>
      </w:tr>
      <w:tr w:rsidR="006C0056" w:rsidRPr="00434AC9" w14:paraId="38902F8C" w14:textId="77777777" w:rsidTr="00B41172">
        <w:trPr>
          <w:cantSplit/>
          <w:jc w:val="center"/>
        </w:trPr>
        <w:tc>
          <w:tcPr>
            <w:tcW w:w="9204" w:type="dxa"/>
          </w:tcPr>
          <w:p w14:paraId="4BB6A2CB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Dermatoglyfické stopy na povrchu mincí.</w:t>
            </w:r>
          </w:p>
        </w:tc>
      </w:tr>
      <w:tr w:rsidR="006C0056" w:rsidRPr="00434AC9" w14:paraId="58CBC4B8" w14:textId="77777777" w:rsidTr="00B41172">
        <w:trPr>
          <w:cantSplit/>
          <w:jc w:val="center"/>
        </w:trPr>
        <w:tc>
          <w:tcPr>
            <w:tcW w:w="9204" w:type="dxa"/>
          </w:tcPr>
          <w:p w14:paraId="0E7CD39F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F325B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OSTATNÍ VADY</w:t>
            </w:r>
            <w:r w:rsidRPr="0043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056" w:rsidRPr="00434AC9" w14:paraId="5D0505F1" w14:textId="77777777" w:rsidTr="00B41172">
        <w:trPr>
          <w:cantSplit/>
          <w:jc w:val="center"/>
        </w:trPr>
        <w:tc>
          <w:tcPr>
            <w:tcW w:w="9204" w:type="dxa"/>
          </w:tcPr>
          <w:p w14:paraId="1C46A3C2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Blíže nepopsané vady.</w:t>
            </w:r>
          </w:p>
        </w:tc>
      </w:tr>
    </w:tbl>
    <w:p w14:paraId="24C1DECC" w14:textId="77777777" w:rsidR="006C0056" w:rsidRPr="00434AC9" w:rsidRDefault="006C0056" w:rsidP="006C0056">
      <w:pPr>
        <w:rPr>
          <w:rFonts w:ascii="Times New Roman" w:hAnsi="Times New Roman"/>
          <w:sz w:val="24"/>
          <w:szCs w:val="24"/>
        </w:rPr>
      </w:pPr>
    </w:p>
    <w:p w14:paraId="3C8CEF55" w14:textId="77777777" w:rsidR="006C0056" w:rsidRPr="00434AC9" w:rsidRDefault="006C0056" w:rsidP="006C0056">
      <w:pPr>
        <w:rPr>
          <w:rFonts w:ascii="Times New Roman" w:hAnsi="Times New Roman"/>
          <w:b/>
          <w:sz w:val="24"/>
          <w:szCs w:val="24"/>
          <w:u w:val="single"/>
        </w:rPr>
      </w:pPr>
      <w:r w:rsidRPr="00434AC9">
        <w:rPr>
          <w:rFonts w:ascii="Times New Roman" w:hAnsi="Times New Roman"/>
          <w:b/>
          <w:sz w:val="24"/>
          <w:szCs w:val="24"/>
          <w:u w:val="single"/>
        </w:rPr>
        <w:lastRenderedPageBreak/>
        <w:t>Upozornění:</w:t>
      </w:r>
    </w:p>
    <w:p w14:paraId="05C664B4" w14:textId="77777777" w:rsidR="006C0056" w:rsidRPr="00434AC9" w:rsidRDefault="006C0056" w:rsidP="006C0056">
      <w:pPr>
        <w:jc w:val="both"/>
        <w:rPr>
          <w:rFonts w:ascii="Times New Roman" w:hAnsi="Times New Roman"/>
          <w:sz w:val="24"/>
          <w:szCs w:val="24"/>
        </w:rPr>
      </w:pPr>
      <w:r w:rsidRPr="00434AC9">
        <w:rPr>
          <w:rFonts w:ascii="Times New Roman" w:hAnsi="Times New Roman"/>
          <w:sz w:val="24"/>
          <w:szCs w:val="24"/>
        </w:rPr>
        <w:t>Uvedené vady jdou primárně posuzovány pouhým okem, bez pomoci technických prostředků, které mohou sloužit následně k potvrzení vady a oprávněnosti reklamace.</w:t>
      </w:r>
    </w:p>
    <w:p w14:paraId="77C66470" w14:textId="77777777" w:rsidR="006C0056" w:rsidRDefault="006C0056" w:rsidP="005B1D87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sectPr w:rsidR="006C00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E536A" w14:textId="77777777" w:rsidR="00CD2120" w:rsidRDefault="00CD2120">
      <w:r>
        <w:separator/>
      </w:r>
    </w:p>
  </w:endnote>
  <w:endnote w:type="continuationSeparator" w:id="0">
    <w:p w14:paraId="7BE5EAA4" w14:textId="77777777" w:rsidR="00CD2120" w:rsidRDefault="00CD2120">
      <w:r>
        <w:continuationSeparator/>
      </w:r>
    </w:p>
  </w:endnote>
  <w:endnote w:type="continuationNotice" w:id="1">
    <w:p w14:paraId="24F0022B" w14:textId="77777777" w:rsidR="00CD2120" w:rsidRDefault="00CD2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99E4" w14:textId="77777777" w:rsidR="00CD2120" w:rsidRDefault="00CD2120" w:rsidP="001A4A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498BF4" w14:textId="77777777" w:rsidR="00CD2120" w:rsidRDefault="00CD2120" w:rsidP="00C828F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6001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0088D5B" w14:textId="6F5AF4AE" w:rsidR="00CD2120" w:rsidRPr="000754DB" w:rsidRDefault="00CD2120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0754DB">
          <w:rPr>
            <w:rFonts w:ascii="Times New Roman" w:hAnsi="Times New Roman"/>
            <w:sz w:val="24"/>
            <w:szCs w:val="24"/>
          </w:rPr>
          <w:fldChar w:fldCharType="begin"/>
        </w:r>
        <w:r w:rsidRPr="000754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754DB">
          <w:rPr>
            <w:rFonts w:ascii="Times New Roman" w:hAnsi="Times New Roman"/>
            <w:sz w:val="24"/>
            <w:szCs w:val="24"/>
          </w:rPr>
          <w:fldChar w:fldCharType="separate"/>
        </w:r>
        <w:r w:rsidR="00C261BA">
          <w:rPr>
            <w:rFonts w:ascii="Times New Roman" w:hAnsi="Times New Roman"/>
            <w:noProof/>
            <w:sz w:val="24"/>
            <w:szCs w:val="24"/>
          </w:rPr>
          <w:t>1</w:t>
        </w:r>
        <w:r w:rsidRPr="000754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323C81C" w14:textId="77777777" w:rsidR="00CD2120" w:rsidRDefault="00CD2120" w:rsidP="00C828F5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ABCB" w14:textId="77777777" w:rsidR="00C261BA" w:rsidRDefault="00C261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C52AF" w14:textId="77777777" w:rsidR="00CD2120" w:rsidRDefault="00CD2120">
      <w:r>
        <w:separator/>
      </w:r>
    </w:p>
  </w:footnote>
  <w:footnote w:type="continuationSeparator" w:id="0">
    <w:p w14:paraId="155DEB98" w14:textId="77777777" w:rsidR="00CD2120" w:rsidRDefault="00CD2120">
      <w:r>
        <w:continuationSeparator/>
      </w:r>
    </w:p>
  </w:footnote>
  <w:footnote w:type="continuationNotice" w:id="1">
    <w:p w14:paraId="2F90FA3F" w14:textId="77777777" w:rsidR="00CD2120" w:rsidRDefault="00CD2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344D1" w14:textId="77777777" w:rsidR="00C261BA" w:rsidRDefault="00C261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F5DF5" w14:textId="5C2CA878" w:rsidR="00CD2120" w:rsidRPr="00F07B0B" w:rsidRDefault="00CD2120" w:rsidP="00B730B3">
    <w:pPr>
      <w:pStyle w:val="Zhlav"/>
      <w:tabs>
        <w:tab w:val="clear" w:pos="4536"/>
        <w:tab w:val="left" w:pos="3705"/>
      </w:tabs>
      <w:rPr>
        <w:rFonts w:ascii="Times New Roman" w:hAnsi="Times New Roman"/>
        <w:i/>
        <w:sz w:val="24"/>
        <w:szCs w:val="24"/>
      </w:rPr>
    </w:pPr>
    <w:r w:rsidRPr="00F07B0B">
      <w:rPr>
        <w:rFonts w:ascii="Times New Roman" w:hAnsi="Times New Roman"/>
        <w:i/>
      </w:rPr>
      <w:t>Evidenční číslo smlouvy ČNB: 92-</w:t>
    </w:r>
    <w:r w:rsidR="00C261BA">
      <w:rPr>
        <w:rFonts w:ascii="Times New Roman" w:hAnsi="Times New Roman"/>
        <w:i/>
      </w:rPr>
      <w:t>231</w:t>
    </w:r>
    <w:bookmarkStart w:id="0" w:name="_GoBack"/>
    <w:bookmarkEnd w:id="0"/>
    <w:r w:rsidRPr="00F07B0B">
      <w:rPr>
        <w:rFonts w:ascii="Times New Roman" w:hAnsi="Times New Roman"/>
        <w:i/>
      </w:rPr>
      <w:t>-2</w:t>
    </w:r>
    <w:r>
      <w:rPr>
        <w:rFonts w:ascii="Times New Roman" w:hAnsi="Times New Roman"/>
        <w:i/>
      </w:rPr>
      <w:t>5</w:t>
    </w:r>
    <w:r w:rsidRPr="00F07B0B">
      <w:rPr>
        <w:rFonts w:ascii="Times New Roman" w:hAnsi="Times New Roman"/>
      </w:rPr>
      <w:t xml:space="preserve">                                                   </w:t>
    </w:r>
    <w:r w:rsidRPr="00F07B0B">
      <w:rPr>
        <w:rFonts w:ascii="Times New Roman" w:hAnsi="Times New Roman"/>
        <w:sz w:val="24"/>
        <w:szCs w:val="24"/>
      </w:rPr>
      <w:t xml:space="preserve">                           Příloha č. 1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711A0" w14:textId="77777777" w:rsidR="00C261BA" w:rsidRDefault="00C261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sz w:val="24"/>
        <w:szCs w:val="24"/>
      </w:rPr>
    </w:lvl>
  </w:abstractNum>
  <w:abstractNum w:abstractNumId="1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1845420"/>
    <w:multiLevelType w:val="hybridMultilevel"/>
    <w:tmpl w:val="081C596A"/>
    <w:lvl w:ilvl="0" w:tplc="CCB86932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6FEB"/>
    <w:multiLevelType w:val="hybridMultilevel"/>
    <w:tmpl w:val="2F7CF6FA"/>
    <w:lvl w:ilvl="0" w:tplc="8F1CC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390E80"/>
    <w:multiLevelType w:val="hybridMultilevel"/>
    <w:tmpl w:val="2AE61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930D8"/>
    <w:multiLevelType w:val="hybridMultilevel"/>
    <w:tmpl w:val="9280B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24F7C"/>
    <w:multiLevelType w:val="hybridMultilevel"/>
    <w:tmpl w:val="2206CB3A"/>
    <w:lvl w:ilvl="0" w:tplc="B9C8BEA4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94B80"/>
    <w:multiLevelType w:val="hybridMultilevel"/>
    <w:tmpl w:val="1764A1B4"/>
    <w:lvl w:ilvl="0" w:tplc="FC9A47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EA3676"/>
    <w:multiLevelType w:val="multilevel"/>
    <w:tmpl w:val="6EF654A0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3"/>
      <w:numFmt w:val="decimal"/>
      <w:isLgl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9" w15:restartNumberingAfterBreak="0">
    <w:nsid w:val="0E7F5F4B"/>
    <w:multiLevelType w:val="hybridMultilevel"/>
    <w:tmpl w:val="461AC3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584771"/>
    <w:multiLevelType w:val="hybridMultilevel"/>
    <w:tmpl w:val="0422D4CA"/>
    <w:lvl w:ilvl="0" w:tplc="835A8322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E0AFF"/>
    <w:multiLevelType w:val="hybridMultilevel"/>
    <w:tmpl w:val="EF30A9D8"/>
    <w:lvl w:ilvl="0" w:tplc="1DC801E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30744"/>
    <w:multiLevelType w:val="hybridMultilevel"/>
    <w:tmpl w:val="DF704640"/>
    <w:lvl w:ilvl="0" w:tplc="60CE407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750D6"/>
    <w:multiLevelType w:val="hybridMultilevel"/>
    <w:tmpl w:val="C37A9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42ED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1F180CC0"/>
    <w:multiLevelType w:val="hybridMultilevel"/>
    <w:tmpl w:val="21A62CA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334CB"/>
    <w:multiLevelType w:val="hybridMultilevel"/>
    <w:tmpl w:val="FF3EA144"/>
    <w:lvl w:ilvl="0" w:tplc="7C044562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D0300C"/>
    <w:multiLevelType w:val="hybridMultilevel"/>
    <w:tmpl w:val="9280B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82F85"/>
    <w:multiLevelType w:val="hybridMultilevel"/>
    <w:tmpl w:val="2E281454"/>
    <w:lvl w:ilvl="0" w:tplc="F8BE46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42B32"/>
    <w:multiLevelType w:val="hybridMultilevel"/>
    <w:tmpl w:val="8D9AB1C0"/>
    <w:lvl w:ilvl="0" w:tplc="7A44FBE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284B6E48"/>
    <w:multiLevelType w:val="hybridMultilevel"/>
    <w:tmpl w:val="034A8FBA"/>
    <w:lvl w:ilvl="0" w:tplc="B0089D0C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A7DDF"/>
    <w:multiLevelType w:val="hybridMultilevel"/>
    <w:tmpl w:val="62167DA0"/>
    <w:lvl w:ilvl="0" w:tplc="0A189166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9676D"/>
    <w:multiLevelType w:val="hybridMultilevel"/>
    <w:tmpl w:val="684A37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038CF3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5372E8E"/>
    <w:multiLevelType w:val="hybridMultilevel"/>
    <w:tmpl w:val="4F1AFA18"/>
    <w:lvl w:ilvl="0" w:tplc="C02AA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9C33637"/>
    <w:multiLevelType w:val="hybridMultilevel"/>
    <w:tmpl w:val="136C8004"/>
    <w:lvl w:ilvl="0" w:tplc="6CAA4F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036DC"/>
    <w:multiLevelType w:val="hybridMultilevel"/>
    <w:tmpl w:val="1E84073C"/>
    <w:lvl w:ilvl="0" w:tplc="C02AA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51386D"/>
    <w:multiLevelType w:val="hybridMultilevel"/>
    <w:tmpl w:val="9280B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36777"/>
    <w:multiLevelType w:val="hybridMultilevel"/>
    <w:tmpl w:val="C37A9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D1BAB"/>
    <w:multiLevelType w:val="hybridMultilevel"/>
    <w:tmpl w:val="2D22CD5E"/>
    <w:lvl w:ilvl="0" w:tplc="4DAAEAB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49F15FB0"/>
    <w:multiLevelType w:val="hybridMultilevel"/>
    <w:tmpl w:val="47003B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7727C"/>
    <w:multiLevelType w:val="hybridMultilevel"/>
    <w:tmpl w:val="C37A9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D7039"/>
    <w:multiLevelType w:val="hybridMultilevel"/>
    <w:tmpl w:val="68501BEA"/>
    <w:lvl w:ilvl="0" w:tplc="305C8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A79E1"/>
    <w:multiLevelType w:val="hybridMultilevel"/>
    <w:tmpl w:val="4B7E9D9A"/>
    <w:lvl w:ilvl="0" w:tplc="305C8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BD64B4"/>
    <w:multiLevelType w:val="hybridMultilevel"/>
    <w:tmpl w:val="3E906E42"/>
    <w:lvl w:ilvl="0" w:tplc="4B8A7E0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C5584"/>
    <w:multiLevelType w:val="hybridMultilevel"/>
    <w:tmpl w:val="037A99B8"/>
    <w:lvl w:ilvl="0" w:tplc="8856BAFA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75C75"/>
    <w:multiLevelType w:val="hybridMultilevel"/>
    <w:tmpl w:val="9280B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4E2FDF"/>
    <w:multiLevelType w:val="hybridMultilevel"/>
    <w:tmpl w:val="95F2CF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44FB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A304FB"/>
    <w:multiLevelType w:val="hybridMultilevel"/>
    <w:tmpl w:val="606A4EB4"/>
    <w:lvl w:ilvl="0" w:tplc="D12C260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051AA"/>
    <w:multiLevelType w:val="hybridMultilevel"/>
    <w:tmpl w:val="CEE23AC0"/>
    <w:lvl w:ilvl="0" w:tplc="9402A0F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590D143D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0" w15:restartNumberingAfterBreak="0">
    <w:nsid w:val="59374E0C"/>
    <w:multiLevelType w:val="hybridMultilevel"/>
    <w:tmpl w:val="DFB025E6"/>
    <w:lvl w:ilvl="0" w:tplc="52EC97D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D101F"/>
    <w:multiLevelType w:val="hybridMultilevel"/>
    <w:tmpl w:val="D8F60FC0"/>
    <w:lvl w:ilvl="0" w:tplc="9716C772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E444B88A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4" w15:restartNumberingAfterBreak="0">
    <w:nsid w:val="6C1A6EA4"/>
    <w:multiLevelType w:val="hybridMultilevel"/>
    <w:tmpl w:val="C854FD02"/>
    <w:lvl w:ilvl="0" w:tplc="06E83A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FE699C"/>
    <w:multiLevelType w:val="hybridMultilevel"/>
    <w:tmpl w:val="69AEA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601640"/>
    <w:multiLevelType w:val="multilevel"/>
    <w:tmpl w:val="A3043892"/>
    <w:lvl w:ilvl="0">
      <w:start w:val="1"/>
      <w:numFmt w:val="decimal"/>
      <w:pStyle w:val="Urove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Uroven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7" w15:restartNumberingAfterBreak="0">
    <w:nsid w:val="6F1B22FE"/>
    <w:multiLevelType w:val="hybridMultilevel"/>
    <w:tmpl w:val="51AC8C58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7">
      <w:start w:val="1"/>
      <w:numFmt w:val="lowerLetter"/>
      <w:lvlText w:val="%3)"/>
      <w:lvlJc w:val="lef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8" w15:restartNumberingAfterBreak="0">
    <w:nsid w:val="6F2245E5"/>
    <w:multiLevelType w:val="hybridMultilevel"/>
    <w:tmpl w:val="169A6AD2"/>
    <w:lvl w:ilvl="0" w:tplc="B5D42A3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0350046"/>
    <w:multiLevelType w:val="hybridMultilevel"/>
    <w:tmpl w:val="9280B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716B06"/>
    <w:multiLevelType w:val="hybridMultilevel"/>
    <w:tmpl w:val="40CAF36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 w15:restartNumberingAfterBreak="0">
    <w:nsid w:val="76CD79F5"/>
    <w:multiLevelType w:val="hybridMultilevel"/>
    <w:tmpl w:val="C37A9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B744CD"/>
    <w:multiLevelType w:val="hybridMultilevel"/>
    <w:tmpl w:val="9280B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554403"/>
    <w:multiLevelType w:val="hybridMultilevel"/>
    <w:tmpl w:val="DA322C9C"/>
    <w:lvl w:ilvl="0" w:tplc="87EE1C6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2E4613"/>
    <w:multiLevelType w:val="hybridMultilevel"/>
    <w:tmpl w:val="34E0DE64"/>
    <w:lvl w:ilvl="0" w:tplc="3CE8243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82529"/>
    <w:multiLevelType w:val="hybridMultilevel"/>
    <w:tmpl w:val="C248BE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6"/>
  </w:num>
  <w:num w:numId="2">
    <w:abstractNumId w:val="1"/>
  </w:num>
  <w:num w:numId="3">
    <w:abstractNumId w:val="36"/>
  </w:num>
  <w:num w:numId="4">
    <w:abstractNumId w:val="23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5"/>
  </w:num>
  <w:num w:numId="8">
    <w:abstractNumId w:val="31"/>
  </w:num>
  <w:num w:numId="9">
    <w:abstractNumId w:val="50"/>
  </w:num>
  <w:num w:numId="10">
    <w:abstractNumId w:val="25"/>
  </w:num>
  <w:num w:numId="11">
    <w:abstractNumId w:val="14"/>
  </w:num>
  <w:num w:numId="12">
    <w:abstractNumId w:val="39"/>
  </w:num>
  <w:num w:numId="13">
    <w:abstractNumId w:val="19"/>
  </w:num>
  <w:num w:numId="14">
    <w:abstractNumId w:val="28"/>
  </w:num>
  <w:num w:numId="15">
    <w:abstractNumId w:val="29"/>
  </w:num>
  <w:num w:numId="16">
    <w:abstractNumId w:val="7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</w:num>
  <w:num w:numId="19">
    <w:abstractNumId w:val="48"/>
  </w:num>
  <w:num w:numId="20">
    <w:abstractNumId w:val="22"/>
  </w:num>
  <w:num w:numId="21">
    <w:abstractNumId w:val="18"/>
  </w:num>
  <w:num w:numId="22">
    <w:abstractNumId w:val="41"/>
  </w:num>
  <w:num w:numId="23">
    <w:abstractNumId w:val="51"/>
  </w:num>
  <w:num w:numId="24">
    <w:abstractNumId w:val="17"/>
  </w:num>
  <w:num w:numId="25">
    <w:abstractNumId w:val="30"/>
  </w:num>
  <w:num w:numId="26">
    <w:abstractNumId w:val="35"/>
  </w:num>
  <w:num w:numId="27">
    <w:abstractNumId w:val="13"/>
  </w:num>
  <w:num w:numId="28">
    <w:abstractNumId w:val="49"/>
  </w:num>
  <w:num w:numId="29">
    <w:abstractNumId w:val="5"/>
  </w:num>
  <w:num w:numId="30">
    <w:abstractNumId w:val="52"/>
  </w:num>
  <w:num w:numId="31">
    <w:abstractNumId w:val="26"/>
  </w:num>
  <w:num w:numId="32">
    <w:abstractNumId w:val="32"/>
  </w:num>
  <w:num w:numId="33">
    <w:abstractNumId w:val="38"/>
  </w:num>
  <w:num w:numId="34">
    <w:abstractNumId w:val="37"/>
  </w:num>
  <w:num w:numId="35">
    <w:abstractNumId w:val="12"/>
  </w:num>
  <w:num w:numId="36">
    <w:abstractNumId w:val="21"/>
  </w:num>
  <w:num w:numId="37">
    <w:abstractNumId w:val="8"/>
  </w:num>
  <w:num w:numId="38">
    <w:abstractNumId w:val="16"/>
  </w:num>
  <w:num w:numId="39">
    <w:abstractNumId w:val="6"/>
  </w:num>
  <w:num w:numId="40">
    <w:abstractNumId w:val="40"/>
  </w:num>
  <w:num w:numId="41">
    <w:abstractNumId w:val="11"/>
  </w:num>
  <w:num w:numId="42">
    <w:abstractNumId w:val="54"/>
  </w:num>
  <w:num w:numId="43">
    <w:abstractNumId w:val="33"/>
  </w:num>
  <w:num w:numId="44">
    <w:abstractNumId w:val="20"/>
  </w:num>
  <w:num w:numId="45">
    <w:abstractNumId w:val="24"/>
  </w:num>
  <w:num w:numId="46">
    <w:abstractNumId w:val="10"/>
  </w:num>
  <w:num w:numId="47">
    <w:abstractNumId w:val="2"/>
  </w:num>
  <w:num w:numId="48">
    <w:abstractNumId w:val="34"/>
  </w:num>
  <w:num w:numId="49">
    <w:abstractNumId w:val="53"/>
  </w:num>
  <w:num w:numId="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</w:num>
  <w:num w:numId="52">
    <w:abstractNumId w:val="55"/>
  </w:num>
  <w:num w:numId="53">
    <w:abstractNumId w:val="3"/>
  </w:num>
  <w:num w:numId="54">
    <w:abstractNumId w:val="44"/>
  </w:num>
  <w:num w:numId="55">
    <w:abstractNumId w:val="15"/>
  </w:num>
  <w:num w:numId="56">
    <w:abstractNumId w:val="4"/>
  </w:num>
  <w:num w:numId="57">
    <w:abstractNumId w:val="27"/>
  </w:num>
  <w:num w:numId="58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F5"/>
    <w:rsid w:val="0000003A"/>
    <w:rsid w:val="00001253"/>
    <w:rsid w:val="000025DA"/>
    <w:rsid w:val="00004E39"/>
    <w:rsid w:val="000050A3"/>
    <w:rsid w:val="00007A64"/>
    <w:rsid w:val="0001027F"/>
    <w:rsid w:val="00010442"/>
    <w:rsid w:val="00011B54"/>
    <w:rsid w:val="0001256A"/>
    <w:rsid w:val="00012649"/>
    <w:rsid w:val="00012AF2"/>
    <w:rsid w:val="000141F1"/>
    <w:rsid w:val="00015F8A"/>
    <w:rsid w:val="00016037"/>
    <w:rsid w:val="0001647C"/>
    <w:rsid w:val="000178C2"/>
    <w:rsid w:val="00020803"/>
    <w:rsid w:val="00020C47"/>
    <w:rsid w:val="00022835"/>
    <w:rsid w:val="00022FDB"/>
    <w:rsid w:val="00023715"/>
    <w:rsid w:val="00023DDF"/>
    <w:rsid w:val="000244A4"/>
    <w:rsid w:val="00024B59"/>
    <w:rsid w:val="00025561"/>
    <w:rsid w:val="000257D9"/>
    <w:rsid w:val="00025F2B"/>
    <w:rsid w:val="00025FDA"/>
    <w:rsid w:val="00026895"/>
    <w:rsid w:val="00026E0A"/>
    <w:rsid w:val="00026E3A"/>
    <w:rsid w:val="00026E46"/>
    <w:rsid w:val="00027325"/>
    <w:rsid w:val="00027A6B"/>
    <w:rsid w:val="0003049C"/>
    <w:rsid w:val="0003123B"/>
    <w:rsid w:val="00031DDF"/>
    <w:rsid w:val="00031E63"/>
    <w:rsid w:val="00032941"/>
    <w:rsid w:val="00033F09"/>
    <w:rsid w:val="0003416C"/>
    <w:rsid w:val="00034A06"/>
    <w:rsid w:val="00035C43"/>
    <w:rsid w:val="000371B9"/>
    <w:rsid w:val="0003748F"/>
    <w:rsid w:val="0004020A"/>
    <w:rsid w:val="00040A43"/>
    <w:rsid w:val="00041A46"/>
    <w:rsid w:val="00041BB4"/>
    <w:rsid w:val="00041FDF"/>
    <w:rsid w:val="000424F7"/>
    <w:rsid w:val="00042C73"/>
    <w:rsid w:val="00043F8E"/>
    <w:rsid w:val="00044320"/>
    <w:rsid w:val="00045769"/>
    <w:rsid w:val="00045AC2"/>
    <w:rsid w:val="00045F0A"/>
    <w:rsid w:val="00046089"/>
    <w:rsid w:val="0004673F"/>
    <w:rsid w:val="000472A8"/>
    <w:rsid w:val="0005048A"/>
    <w:rsid w:val="000507D3"/>
    <w:rsid w:val="000541C7"/>
    <w:rsid w:val="00054A01"/>
    <w:rsid w:val="000550AC"/>
    <w:rsid w:val="00055DA6"/>
    <w:rsid w:val="000568A1"/>
    <w:rsid w:val="000569E2"/>
    <w:rsid w:val="000569EE"/>
    <w:rsid w:val="00060309"/>
    <w:rsid w:val="000603F8"/>
    <w:rsid w:val="0006058B"/>
    <w:rsid w:val="00060F7A"/>
    <w:rsid w:val="00061D40"/>
    <w:rsid w:val="000625C1"/>
    <w:rsid w:val="00062F52"/>
    <w:rsid w:val="00063569"/>
    <w:rsid w:val="000655F2"/>
    <w:rsid w:val="00065FA3"/>
    <w:rsid w:val="000668F7"/>
    <w:rsid w:val="00066A5A"/>
    <w:rsid w:val="0006733B"/>
    <w:rsid w:val="00067EDB"/>
    <w:rsid w:val="00070409"/>
    <w:rsid w:val="00070547"/>
    <w:rsid w:val="00070561"/>
    <w:rsid w:val="000709C7"/>
    <w:rsid w:val="0007312A"/>
    <w:rsid w:val="00073691"/>
    <w:rsid w:val="00073D3F"/>
    <w:rsid w:val="00073D60"/>
    <w:rsid w:val="000754DB"/>
    <w:rsid w:val="00075568"/>
    <w:rsid w:val="000755A0"/>
    <w:rsid w:val="000756C0"/>
    <w:rsid w:val="00075F12"/>
    <w:rsid w:val="000761D2"/>
    <w:rsid w:val="00076A2C"/>
    <w:rsid w:val="00077C42"/>
    <w:rsid w:val="00077C43"/>
    <w:rsid w:val="00077E8F"/>
    <w:rsid w:val="00080278"/>
    <w:rsid w:val="00082A25"/>
    <w:rsid w:val="00082C47"/>
    <w:rsid w:val="00085641"/>
    <w:rsid w:val="000869B5"/>
    <w:rsid w:val="0008713C"/>
    <w:rsid w:val="0008779C"/>
    <w:rsid w:val="00087A6A"/>
    <w:rsid w:val="00087DD2"/>
    <w:rsid w:val="0009084C"/>
    <w:rsid w:val="00090AA9"/>
    <w:rsid w:val="00090D9F"/>
    <w:rsid w:val="00091DB2"/>
    <w:rsid w:val="000933CF"/>
    <w:rsid w:val="000935C5"/>
    <w:rsid w:val="0009397A"/>
    <w:rsid w:val="0009434D"/>
    <w:rsid w:val="000949FF"/>
    <w:rsid w:val="00095222"/>
    <w:rsid w:val="0009603B"/>
    <w:rsid w:val="0009634E"/>
    <w:rsid w:val="00096555"/>
    <w:rsid w:val="00096F07"/>
    <w:rsid w:val="00097696"/>
    <w:rsid w:val="00097915"/>
    <w:rsid w:val="000A07CA"/>
    <w:rsid w:val="000A0C6B"/>
    <w:rsid w:val="000A2518"/>
    <w:rsid w:val="000A2F16"/>
    <w:rsid w:val="000A4DEA"/>
    <w:rsid w:val="000A5DA2"/>
    <w:rsid w:val="000A5E79"/>
    <w:rsid w:val="000A6390"/>
    <w:rsid w:val="000A654E"/>
    <w:rsid w:val="000A65B1"/>
    <w:rsid w:val="000B0883"/>
    <w:rsid w:val="000B135A"/>
    <w:rsid w:val="000B28D5"/>
    <w:rsid w:val="000B2A65"/>
    <w:rsid w:val="000B2BBE"/>
    <w:rsid w:val="000B3DB5"/>
    <w:rsid w:val="000B4119"/>
    <w:rsid w:val="000B69D2"/>
    <w:rsid w:val="000B7299"/>
    <w:rsid w:val="000B77BC"/>
    <w:rsid w:val="000C0199"/>
    <w:rsid w:val="000C14FB"/>
    <w:rsid w:val="000C159E"/>
    <w:rsid w:val="000C1B39"/>
    <w:rsid w:val="000C201D"/>
    <w:rsid w:val="000C294F"/>
    <w:rsid w:val="000C3291"/>
    <w:rsid w:val="000C44A4"/>
    <w:rsid w:val="000C4685"/>
    <w:rsid w:val="000C4931"/>
    <w:rsid w:val="000C511D"/>
    <w:rsid w:val="000C53FA"/>
    <w:rsid w:val="000C5EFF"/>
    <w:rsid w:val="000C6489"/>
    <w:rsid w:val="000C70C6"/>
    <w:rsid w:val="000D006C"/>
    <w:rsid w:val="000D07A1"/>
    <w:rsid w:val="000D07EC"/>
    <w:rsid w:val="000D0A60"/>
    <w:rsid w:val="000D16F3"/>
    <w:rsid w:val="000D2852"/>
    <w:rsid w:val="000D47C7"/>
    <w:rsid w:val="000D6805"/>
    <w:rsid w:val="000D706C"/>
    <w:rsid w:val="000D7400"/>
    <w:rsid w:val="000D7530"/>
    <w:rsid w:val="000D7620"/>
    <w:rsid w:val="000D77CD"/>
    <w:rsid w:val="000E01BB"/>
    <w:rsid w:val="000E0FC0"/>
    <w:rsid w:val="000E17FB"/>
    <w:rsid w:val="000E2012"/>
    <w:rsid w:val="000E323B"/>
    <w:rsid w:val="000E3772"/>
    <w:rsid w:val="000E390D"/>
    <w:rsid w:val="000E5A49"/>
    <w:rsid w:val="000E5B59"/>
    <w:rsid w:val="000E6024"/>
    <w:rsid w:val="000E651E"/>
    <w:rsid w:val="000E6A81"/>
    <w:rsid w:val="000E6D11"/>
    <w:rsid w:val="000E7311"/>
    <w:rsid w:val="000E741A"/>
    <w:rsid w:val="000E784B"/>
    <w:rsid w:val="000E78F9"/>
    <w:rsid w:val="000F2F10"/>
    <w:rsid w:val="000F38B3"/>
    <w:rsid w:val="000F4021"/>
    <w:rsid w:val="000F5067"/>
    <w:rsid w:val="000F51F0"/>
    <w:rsid w:val="000F5C04"/>
    <w:rsid w:val="000F7B6F"/>
    <w:rsid w:val="001000B9"/>
    <w:rsid w:val="001009B2"/>
    <w:rsid w:val="00101FBC"/>
    <w:rsid w:val="00103606"/>
    <w:rsid w:val="001069B4"/>
    <w:rsid w:val="00106A48"/>
    <w:rsid w:val="00106C7E"/>
    <w:rsid w:val="00107CF9"/>
    <w:rsid w:val="0011023A"/>
    <w:rsid w:val="0011069D"/>
    <w:rsid w:val="00110AC2"/>
    <w:rsid w:val="001117C7"/>
    <w:rsid w:val="00111824"/>
    <w:rsid w:val="00112546"/>
    <w:rsid w:val="001126E5"/>
    <w:rsid w:val="0011345E"/>
    <w:rsid w:val="0011403C"/>
    <w:rsid w:val="00114FC8"/>
    <w:rsid w:val="00115DAD"/>
    <w:rsid w:val="0011663A"/>
    <w:rsid w:val="001168A0"/>
    <w:rsid w:val="001175CC"/>
    <w:rsid w:val="0012131E"/>
    <w:rsid w:val="00121763"/>
    <w:rsid w:val="00122ECA"/>
    <w:rsid w:val="0012370F"/>
    <w:rsid w:val="00123871"/>
    <w:rsid w:val="00123E41"/>
    <w:rsid w:val="00125603"/>
    <w:rsid w:val="00125B5F"/>
    <w:rsid w:val="00126600"/>
    <w:rsid w:val="00126BBB"/>
    <w:rsid w:val="00127C67"/>
    <w:rsid w:val="00127DD0"/>
    <w:rsid w:val="00131AB6"/>
    <w:rsid w:val="00131D74"/>
    <w:rsid w:val="001320DA"/>
    <w:rsid w:val="00132189"/>
    <w:rsid w:val="001327BB"/>
    <w:rsid w:val="00132D97"/>
    <w:rsid w:val="001333C2"/>
    <w:rsid w:val="0013408A"/>
    <w:rsid w:val="00136A3F"/>
    <w:rsid w:val="00137C53"/>
    <w:rsid w:val="00142562"/>
    <w:rsid w:val="0014314E"/>
    <w:rsid w:val="00143C64"/>
    <w:rsid w:val="00144106"/>
    <w:rsid w:val="001447FF"/>
    <w:rsid w:val="00144ECD"/>
    <w:rsid w:val="00145880"/>
    <w:rsid w:val="00147378"/>
    <w:rsid w:val="00150315"/>
    <w:rsid w:val="00150503"/>
    <w:rsid w:val="00150613"/>
    <w:rsid w:val="00150BA3"/>
    <w:rsid w:val="00151312"/>
    <w:rsid w:val="001514B3"/>
    <w:rsid w:val="00152045"/>
    <w:rsid w:val="001527DD"/>
    <w:rsid w:val="00153A65"/>
    <w:rsid w:val="00153E79"/>
    <w:rsid w:val="00154A22"/>
    <w:rsid w:val="001563F3"/>
    <w:rsid w:val="001574A9"/>
    <w:rsid w:val="00157931"/>
    <w:rsid w:val="00160A90"/>
    <w:rsid w:val="00161A60"/>
    <w:rsid w:val="001622F5"/>
    <w:rsid w:val="00163469"/>
    <w:rsid w:val="00163FEA"/>
    <w:rsid w:val="001641E1"/>
    <w:rsid w:val="00164950"/>
    <w:rsid w:val="00164F24"/>
    <w:rsid w:val="0016529D"/>
    <w:rsid w:val="00165920"/>
    <w:rsid w:val="0016630D"/>
    <w:rsid w:val="00167588"/>
    <w:rsid w:val="00167A72"/>
    <w:rsid w:val="001703F0"/>
    <w:rsid w:val="001709EA"/>
    <w:rsid w:val="0017143E"/>
    <w:rsid w:val="00171FD0"/>
    <w:rsid w:val="0017208C"/>
    <w:rsid w:val="00172167"/>
    <w:rsid w:val="00172CA9"/>
    <w:rsid w:val="00173A54"/>
    <w:rsid w:val="00173ECD"/>
    <w:rsid w:val="0017403D"/>
    <w:rsid w:val="0017414C"/>
    <w:rsid w:val="00174284"/>
    <w:rsid w:val="001743C0"/>
    <w:rsid w:val="00174686"/>
    <w:rsid w:val="00174EFF"/>
    <w:rsid w:val="0017516E"/>
    <w:rsid w:val="00175DBE"/>
    <w:rsid w:val="00175E26"/>
    <w:rsid w:val="00176C45"/>
    <w:rsid w:val="00177D95"/>
    <w:rsid w:val="00180306"/>
    <w:rsid w:val="001804CA"/>
    <w:rsid w:val="00180DD5"/>
    <w:rsid w:val="001833C5"/>
    <w:rsid w:val="0018605F"/>
    <w:rsid w:val="00187060"/>
    <w:rsid w:val="00187960"/>
    <w:rsid w:val="001909CB"/>
    <w:rsid w:val="00190D84"/>
    <w:rsid w:val="00192628"/>
    <w:rsid w:val="00193413"/>
    <w:rsid w:val="001941A4"/>
    <w:rsid w:val="0019611D"/>
    <w:rsid w:val="00196D25"/>
    <w:rsid w:val="0019789E"/>
    <w:rsid w:val="00197F61"/>
    <w:rsid w:val="001A1093"/>
    <w:rsid w:val="001A1570"/>
    <w:rsid w:val="001A1AD7"/>
    <w:rsid w:val="001A21EF"/>
    <w:rsid w:val="001A3612"/>
    <w:rsid w:val="001A39F3"/>
    <w:rsid w:val="001A3A1D"/>
    <w:rsid w:val="001A4172"/>
    <w:rsid w:val="001A4A01"/>
    <w:rsid w:val="001A5443"/>
    <w:rsid w:val="001A5CF3"/>
    <w:rsid w:val="001A5EA1"/>
    <w:rsid w:val="001A64A7"/>
    <w:rsid w:val="001A6ED6"/>
    <w:rsid w:val="001A7E7F"/>
    <w:rsid w:val="001B1415"/>
    <w:rsid w:val="001B19A1"/>
    <w:rsid w:val="001B3C63"/>
    <w:rsid w:val="001B51A8"/>
    <w:rsid w:val="001B54E5"/>
    <w:rsid w:val="001B5615"/>
    <w:rsid w:val="001B589F"/>
    <w:rsid w:val="001B6045"/>
    <w:rsid w:val="001B64D3"/>
    <w:rsid w:val="001B6A9F"/>
    <w:rsid w:val="001B7351"/>
    <w:rsid w:val="001C20A2"/>
    <w:rsid w:val="001C456A"/>
    <w:rsid w:val="001C461D"/>
    <w:rsid w:val="001C4D3F"/>
    <w:rsid w:val="001C53BD"/>
    <w:rsid w:val="001C5632"/>
    <w:rsid w:val="001C5F65"/>
    <w:rsid w:val="001C6478"/>
    <w:rsid w:val="001C6E0A"/>
    <w:rsid w:val="001C70FD"/>
    <w:rsid w:val="001D0120"/>
    <w:rsid w:val="001D1369"/>
    <w:rsid w:val="001D15BF"/>
    <w:rsid w:val="001D2E18"/>
    <w:rsid w:val="001D2E50"/>
    <w:rsid w:val="001D3589"/>
    <w:rsid w:val="001D3D92"/>
    <w:rsid w:val="001D4490"/>
    <w:rsid w:val="001D5077"/>
    <w:rsid w:val="001D5833"/>
    <w:rsid w:val="001D5F38"/>
    <w:rsid w:val="001D65EF"/>
    <w:rsid w:val="001D6D28"/>
    <w:rsid w:val="001D7743"/>
    <w:rsid w:val="001D77CA"/>
    <w:rsid w:val="001E0DC4"/>
    <w:rsid w:val="001E1C3B"/>
    <w:rsid w:val="001E2004"/>
    <w:rsid w:val="001E2696"/>
    <w:rsid w:val="001E2A58"/>
    <w:rsid w:val="001E2E84"/>
    <w:rsid w:val="001E3055"/>
    <w:rsid w:val="001E31CD"/>
    <w:rsid w:val="001E3E1B"/>
    <w:rsid w:val="001E5D37"/>
    <w:rsid w:val="001F08AB"/>
    <w:rsid w:val="001F1141"/>
    <w:rsid w:val="001F3651"/>
    <w:rsid w:val="001F3AFA"/>
    <w:rsid w:val="001F3D2D"/>
    <w:rsid w:val="001F4771"/>
    <w:rsid w:val="001F4E80"/>
    <w:rsid w:val="001F5429"/>
    <w:rsid w:val="001F6B13"/>
    <w:rsid w:val="00200148"/>
    <w:rsid w:val="002003AC"/>
    <w:rsid w:val="0020085B"/>
    <w:rsid w:val="00200DEB"/>
    <w:rsid w:val="002014B2"/>
    <w:rsid w:val="002020D9"/>
    <w:rsid w:val="00202D85"/>
    <w:rsid w:val="00203039"/>
    <w:rsid w:val="00203B67"/>
    <w:rsid w:val="0020478A"/>
    <w:rsid w:val="00204B6C"/>
    <w:rsid w:val="00205241"/>
    <w:rsid w:val="002055F7"/>
    <w:rsid w:val="00206DDF"/>
    <w:rsid w:val="00206F63"/>
    <w:rsid w:val="002072B3"/>
    <w:rsid w:val="00211A43"/>
    <w:rsid w:val="00211D69"/>
    <w:rsid w:val="002121D8"/>
    <w:rsid w:val="00212422"/>
    <w:rsid w:val="0021280F"/>
    <w:rsid w:val="0021284C"/>
    <w:rsid w:val="00213063"/>
    <w:rsid w:val="00214AA5"/>
    <w:rsid w:val="00214C61"/>
    <w:rsid w:val="002156D3"/>
    <w:rsid w:val="00215732"/>
    <w:rsid w:val="0021621F"/>
    <w:rsid w:val="00216413"/>
    <w:rsid w:val="00216F4A"/>
    <w:rsid w:val="0021738C"/>
    <w:rsid w:val="00217820"/>
    <w:rsid w:val="00220427"/>
    <w:rsid w:val="00220E09"/>
    <w:rsid w:val="00222207"/>
    <w:rsid w:val="0022351B"/>
    <w:rsid w:val="002236B0"/>
    <w:rsid w:val="0022428B"/>
    <w:rsid w:val="002244B0"/>
    <w:rsid w:val="00225C88"/>
    <w:rsid w:val="00226372"/>
    <w:rsid w:val="00226FC5"/>
    <w:rsid w:val="00230562"/>
    <w:rsid w:val="0023062B"/>
    <w:rsid w:val="00230F77"/>
    <w:rsid w:val="00231875"/>
    <w:rsid w:val="0023265A"/>
    <w:rsid w:val="00232718"/>
    <w:rsid w:val="0023343E"/>
    <w:rsid w:val="0023368F"/>
    <w:rsid w:val="00234746"/>
    <w:rsid w:val="002355F1"/>
    <w:rsid w:val="002355F7"/>
    <w:rsid w:val="00235AA5"/>
    <w:rsid w:val="0023644A"/>
    <w:rsid w:val="00237569"/>
    <w:rsid w:val="00237E0A"/>
    <w:rsid w:val="00241555"/>
    <w:rsid w:val="00241F85"/>
    <w:rsid w:val="00242058"/>
    <w:rsid w:val="00242F4A"/>
    <w:rsid w:val="00243161"/>
    <w:rsid w:val="00244919"/>
    <w:rsid w:val="00244B3A"/>
    <w:rsid w:val="00244C41"/>
    <w:rsid w:val="00244C4D"/>
    <w:rsid w:val="00244CF0"/>
    <w:rsid w:val="00245C36"/>
    <w:rsid w:val="00246C7A"/>
    <w:rsid w:val="00246CC4"/>
    <w:rsid w:val="00246F40"/>
    <w:rsid w:val="00250969"/>
    <w:rsid w:val="00251415"/>
    <w:rsid w:val="00253450"/>
    <w:rsid w:val="002542C3"/>
    <w:rsid w:val="00255A14"/>
    <w:rsid w:val="00256291"/>
    <w:rsid w:val="00256EBF"/>
    <w:rsid w:val="002602AA"/>
    <w:rsid w:val="00260B9F"/>
    <w:rsid w:val="00261A59"/>
    <w:rsid w:val="00261B67"/>
    <w:rsid w:val="00262A38"/>
    <w:rsid w:val="00266BFE"/>
    <w:rsid w:val="00270077"/>
    <w:rsid w:val="002706FB"/>
    <w:rsid w:val="002709B8"/>
    <w:rsid w:val="00270AD2"/>
    <w:rsid w:val="00270B36"/>
    <w:rsid w:val="00270C7C"/>
    <w:rsid w:val="00271E57"/>
    <w:rsid w:val="002724F7"/>
    <w:rsid w:val="002728C5"/>
    <w:rsid w:val="00272959"/>
    <w:rsid w:val="00272AB4"/>
    <w:rsid w:val="00272C0B"/>
    <w:rsid w:val="00272C1A"/>
    <w:rsid w:val="0027360E"/>
    <w:rsid w:val="00274178"/>
    <w:rsid w:val="0027482C"/>
    <w:rsid w:val="002755A3"/>
    <w:rsid w:val="00275853"/>
    <w:rsid w:val="00275BD5"/>
    <w:rsid w:val="00276268"/>
    <w:rsid w:val="00276501"/>
    <w:rsid w:val="002765C3"/>
    <w:rsid w:val="00276CE2"/>
    <w:rsid w:val="00276DD0"/>
    <w:rsid w:val="00277396"/>
    <w:rsid w:val="002801EE"/>
    <w:rsid w:val="0028042D"/>
    <w:rsid w:val="00281443"/>
    <w:rsid w:val="002815AD"/>
    <w:rsid w:val="00281B6E"/>
    <w:rsid w:val="002839A4"/>
    <w:rsid w:val="0028483A"/>
    <w:rsid w:val="00284B51"/>
    <w:rsid w:val="00284CD7"/>
    <w:rsid w:val="00285753"/>
    <w:rsid w:val="00285E94"/>
    <w:rsid w:val="0028719C"/>
    <w:rsid w:val="0028740B"/>
    <w:rsid w:val="00287806"/>
    <w:rsid w:val="00287C0E"/>
    <w:rsid w:val="00287DC2"/>
    <w:rsid w:val="00287F73"/>
    <w:rsid w:val="0029025E"/>
    <w:rsid w:val="00290AB8"/>
    <w:rsid w:val="00290ABD"/>
    <w:rsid w:val="00292984"/>
    <w:rsid w:val="00293B60"/>
    <w:rsid w:val="0029412E"/>
    <w:rsid w:val="002943EC"/>
    <w:rsid w:val="00294557"/>
    <w:rsid w:val="00294562"/>
    <w:rsid w:val="002945B0"/>
    <w:rsid w:val="00294BA3"/>
    <w:rsid w:val="002965ED"/>
    <w:rsid w:val="00296944"/>
    <w:rsid w:val="00296A4D"/>
    <w:rsid w:val="00296BFF"/>
    <w:rsid w:val="0029718C"/>
    <w:rsid w:val="002A0313"/>
    <w:rsid w:val="002A0414"/>
    <w:rsid w:val="002A0ECA"/>
    <w:rsid w:val="002A1362"/>
    <w:rsid w:val="002A1738"/>
    <w:rsid w:val="002A19F7"/>
    <w:rsid w:val="002A1AF9"/>
    <w:rsid w:val="002A1B34"/>
    <w:rsid w:val="002A1FF5"/>
    <w:rsid w:val="002A2524"/>
    <w:rsid w:val="002A275C"/>
    <w:rsid w:val="002A5161"/>
    <w:rsid w:val="002A59BB"/>
    <w:rsid w:val="002A67F4"/>
    <w:rsid w:val="002A6AD9"/>
    <w:rsid w:val="002A6D6F"/>
    <w:rsid w:val="002A76CF"/>
    <w:rsid w:val="002A7E78"/>
    <w:rsid w:val="002A7F05"/>
    <w:rsid w:val="002B026E"/>
    <w:rsid w:val="002B0872"/>
    <w:rsid w:val="002B1506"/>
    <w:rsid w:val="002B2390"/>
    <w:rsid w:val="002B2794"/>
    <w:rsid w:val="002B2FCD"/>
    <w:rsid w:val="002B3C73"/>
    <w:rsid w:val="002B53ED"/>
    <w:rsid w:val="002B5C7A"/>
    <w:rsid w:val="002C2366"/>
    <w:rsid w:val="002C24CC"/>
    <w:rsid w:val="002C3D15"/>
    <w:rsid w:val="002C45A2"/>
    <w:rsid w:val="002C4856"/>
    <w:rsid w:val="002C51AF"/>
    <w:rsid w:val="002C5CBC"/>
    <w:rsid w:val="002C60A6"/>
    <w:rsid w:val="002C61EF"/>
    <w:rsid w:val="002C6668"/>
    <w:rsid w:val="002C7016"/>
    <w:rsid w:val="002D36EB"/>
    <w:rsid w:val="002D479F"/>
    <w:rsid w:val="002D4B5C"/>
    <w:rsid w:val="002D4D13"/>
    <w:rsid w:val="002D6B96"/>
    <w:rsid w:val="002D73B3"/>
    <w:rsid w:val="002D7403"/>
    <w:rsid w:val="002D7828"/>
    <w:rsid w:val="002D7CA8"/>
    <w:rsid w:val="002E01B7"/>
    <w:rsid w:val="002E0818"/>
    <w:rsid w:val="002E1451"/>
    <w:rsid w:val="002E3802"/>
    <w:rsid w:val="002E468D"/>
    <w:rsid w:val="002E4E6D"/>
    <w:rsid w:val="002E578F"/>
    <w:rsid w:val="002E628D"/>
    <w:rsid w:val="002E7DD2"/>
    <w:rsid w:val="002F019C"/>
    <w:rsid w:val="002F01A3"/>
    <w:rsid w:val="002F0CB0"/>
    <w:rsid w:val="002F127A"/>
    <w:rsid w:val="002F2120"/>
    <w:rsid w:val="002F22C2"/>
    <w:rsid w:val="002F237E"/>
    <w:rsid w:val="002F352C"/>
    <w:rsid w:val="002F3574"/>
    <w:rsid w:val="002F464D"/>
    <w:rsid w:val="002F5381"/>
    <w:rsid w:val="002F539B"/>
    <w:rsid w:val="002F5848"/>
    <w:rsid w:val="002F5952"/>
    <w:rsid w:val="002F6399"/>
    <w:rsid w:val="002F63AA"/>
    <w:rsid w:val="002F65E5"/>
    <w:rsid w:val="002F69C2"/>
    <w:rsid w:val="002F6EA0"/>
    <w:rsid w:val="002F7166"/>
    <w:rsid w:val="002F71C7"/>
    <w:rsid w:val="002F735E"/>
    <w:rsid w:val="00300CC1"/>
    <w:rsid w:val="00301671"/>
    <w:rsid w:val="00302525"/>
    <w:rsid w:val="00302C33"/>
    <w:rsid w:val="00302F97"/>
    <w:rsid w:val="00305673"/>
    <w:rsid w:val="00306605"/>
    <w:rsid w:val="0030692A"/>
    <w:rsid w:val="00307AF8"/>
    <w:rsid w:val="00307CB9"/>
    <w:rsid w:val="00307EF3"/>
    <w:rsid w:val="0031068F"/>
    <w:rsid w:val="00310D0A"/>
    <w:rsid w:val="00311B97"/>
    <w:rsid w:val="00311CF9"/>
    <w:rsid w:val="0031302A"/>
    <w:rsid w:val="00314B27"/>
    <w:rsid w:val="00316213"/>
    <w:rsid w:val="0031667E"/>
    <w:rsid w:val="00316A33"/>
    <w:rsid w:val="00316A64"/>
    <w:rsid w:val="0031757F"/>
    <w:rsid w:val="00317F1B"/>
    <w:rsid w:val="00320143"/>
    <w:rsid w:val="003208E5"/>
    <w:rsid w:val="00321170"/>
    <w:rsid w:val="00323DC6"/>
    <w:rsid w:val="003247C9"/>
    <w:rsid w:val="003255E4"/>
    <w:rsid w:val="00325B06"/>
    <w:rsid w:val="00327A40"/>
    <w:rsid w:val="00330CBC"/>
    <w:rsid w:val="00331128"/>
    <w:rsid w:val="003311D5"/>
    <w:rsid w:val="003313AB"/>
    <w:rsid w:val="00331E45"/>
    <w:rsid w:val="00331E5F"/>
    <w:rsid w:val="003327B3"/>
    <w:rsid w:val="00332D81"/>
    <w:rsid w:val="0033390B"/>
    <w:rsid w:val="00334CE5"/>
    <w:rsid w:val="00335B60"/>
    <w:rsid w:val="00335C6A"/>
    <w:rsid w:val="0033661D"/>
    <w:rsid w:val="00340FD2"/>
    <w:rsid w:val="0034300D"/>
    <w:rsid w:val="003437A5"/>
    <w:rsid w:val="0034497F"/>
    <w:rsid w:val="00345386"/>
    <w:rsid w:val="0034697F"/>
    <w:rsid w:val="003475ED"/>
    <w:rsid w:val="00347CC3"/>
    <w:rsid w:val="00350038"/>
    <w:rsid w:val="00350D1F"/>
    <w:rsid w:val="00351B32"/>
    <w:rsid w:val="00351CB2"/>
    <w:rsid w:val="00352780"/>
    <w:rsid w:val="00352C64"/>
    <w:rsid w:val="003539FE"/>
    <w:rsid w:val="00353F4D"/>
    <w:rsid w:val="003551EF"/>
    <w:rsid w:val="00355334"/>
    <w:rsid w:val="003574D3"/>
    <w:rsid w:val="00357BE5"/>
    <w:rsid w:val="0036154D"/>
    <w:rsid w:val="00361681"/>
    <w:rsid w:val="003622DF"/>
    <w:rsid w:val="00362CA7"/>
    <w:rsid w:val="00363D1B"/>
    <w:rsid w:val="00364C47"/>
    <w:rsid w:val="00364FB2"/>
    <w:rsid w:val="003651A1"/>
    <w:rsid w:val="00367457"/>
    <w:rsid w:val="00370293"/>
    <w:rsid w:val="00372317"/>
    <w:rsid w:val="003733E6"/>
    <w:rsid w:val="00373A83"/>
    <w:rsid w:val="00373D95"/>
    <w:rsid w:val="00373DBB"/>
    <w:rsid w:val="00374A3A"/>
    <w:rsid w:val="0038098E"/>
    <w:rsid w:val="00381069"/>
    <w:rsid w:val="0038138E"/>
    <w:rsid w:val="0038170D"/>
    <w:rsid w:val="00383E0D"/>
    <w:rsid w:val="00384542"/>
    <w:rsid w:val="003845DB"/>
    <w:rsid w:val="00385C10"/>
    <w:rsid w:val="00386257"/>
    <w:rsid w:val="003906A6"/>
    <w:rsid w:val="003912C8"/>
    <w:rsid w:val="003913AD"/>
    <w:rsid w:val="00391B49"/>
    <w:rsid w:val="00391F14"/>
    <w:rsid w:val="003925BE"/>
    <w:rsid w:val="00393D3A"/>
    <w:rsid w:val="003944E3"/>
    <w:rsid w:val="0039478B"/>
    <w:rsid w:val="0039499A"/>
    <w:rsid w:val="00394B73"/>
    <w:rsid w:val="00395ACD"/>
    <w:rsid w:val="00396445"/>
    <w:rsid w:val="003969A8"/>
    <w:rsid w:val="00397BBE"/>
    <w:rsid w:val="003A0024"/>
    <w:rsid w:val="003A041D"/>
    <w:rsid w:val="003A0448"/>
    <w:rsid w:val="003A05A9"/>
    <w:rsid w:val="003A1E18"/>
    <w:rsid w:val="003A2C7E"/>
    <w:rsid w:val="003A3390"/>
    <w:rsid w:val="003A48AC"/>
    <w:rsid w:val="003A4BFE"/>
    <w:rsid w:val="003A5A25"/>
    <w:rsid w:val="003A5D36"/>
    <w:rsid w:val="003A759F"/>
    <w:rsid w:val="003A78D2"/>
    <w:rsid w:val="003A7998"/>
    <w:rsid w:val="003A7C1F"/>
    <w:rsid w:val="003B1003"/>
    <w:rsid w:val="003B1652"/>
    <w:rsid w:val="003B1A15"/>
    <w:rsid w:val="003B3641"/>
    <w:rsid w:val="003B3DDD"/>
    <w:rsid w:val="003B50DB"/>
    <w:rsid w:val="003B51BB"/>
    <w:rsid w:val="003B5880"/>
    <w:rsid w:val="003B5D3C"/>
    <w:rsid w:val="003B5DF6"/>
    <w:rsid w:val="003B72EF"/>
    <w:rsid w:val="003B75AF"/>
    <w:rsid w:val="003B7A17"/>
    <w:rsid w:val="003C0709"/>
    <w:rsid w:val="003C0E1A"/>
    <w:rsid w:val="003C2CCB"/>
    <w:rsid w:val="003C2F45"/>
    <w:rsid w:val="003C3FCC"/>
    <w:rsid w:val="003C4AFF"/>
    <w:rsid w:val="003C6154"/>
    <w:rsid w:val="003C6A52"/>
    <w:rsid w:val="003D0948"/>
    <w:rsid w:val="003D1D5E"/>
    <w:rsid w:val="003D1F95"/>
    <w:rsid w:val="003D21D9"/>
    <w:rsid w:val="003D25D9"/>
    <w:rsid w:val="003D35BE"/>
    <w:rsid w:val="003D40CC"/>
    <w:rsid w:val="003D4EE8"/>
    <w:rsid w:val="003D595B"/>
    <w:rsid w:val="003D5AF8"/>
    <w:rsid w:val="003D61F9"/>
    <w:rsid w:val="003D6728"/>
    <w:rsid w:val="003D76C8"/>
    <w:rsid w:val="003D77FE"/>
    <w:rsid w:val="003E0CD1"/>
    <w:rsid w:val="003E28CB"/>
    <w:rsid w:val="003E38E7"/>
    <w:rsid w:val="003E58A1"/>
    <w:rsid w:val="003E60F4"/>
    <w:rsid w:val="003E6C4C"/>
    <w:rsid w:val="003E734B"/>
    <w:rsid w:val="003E741D"/>
    <w:rsid w:val="003E79FB"/>
    <w:rsid w:val="003E7FB8"/>
    <w:rsid w:val="003F07CC"/>
    <w:rsid w:val="003F08C7"/>
    <w:rsid w:val="003F238B"/>
    <w:rsid w:val="003F3CCA"/>
    <w:rsid w:val="003F446F"/>
    <w:rsid w:val="003F5EB6"/>
    <w:rsid w:val="003F6476"/>
    <w:rsid w:val="003F791E"/>
    <w:rsid w:val="003F7F80"/>
    <w:rsid w:val="00403E62"/>
    <w:rsid w:val="00403E7F"/>
    <w:rsid w:val="004044CD"/>
    <w:rsid w:val="00405822"/>
    <w:rsid w:val="00406E41"/>
    <w:rsid w:val="00406E77"/>
    <w:rsid w:val="00406E92"/>
    <w:rsid w:val="00406EC3"/>
    <w:rsid w:val="00407CA4"/>
    <w:rsid w:val="00407F1F"/>
    <w:rsid w:val="004122BC"/>
    <w:rsid w:val="004123F8"/>
    <w:rsid w:val="00415EA0"/>
    <w:rsid w:val="00416EE0"/>
    <w:rsid w:val="00417CC4"/>
    <w:rsid w:val="004205A3"/>
    <w:rsid w:val="004207F5"/>
    <w:rsid w:val="00420943"/>
    <w:rsid w:val="0042102D"/>
    <w:rsid w:val="00423F26"/>
    <w:rsid w:val="00423F54"/>
    <w:rsid w:val="004240C8"/>
    <w:rsid w:val="00424781"/>
    <w:rsid w:val="00425682"/>
    <w:rsid w:val="004257F9"/>
    <w:rsid w:val="00425977"/>
    <w:rsid w:val="00425A56"/>
    <w:rsid w:val="00425ECF"/>
    <w:rsid w:val="00427FD5"/>
    <w:rsid w:val="00430589"/>
    <w:rsid w:val="00431198"/>
    <w:rsid w:val="004312D8"/>
    <w:rsid w:val="004314F0"/>
    <w:rsid w:val="00431B54"/>
    <w:rsid w:val="00431EE2"/>
    <w:rsid w:val="004329DE"/>
    <w:rsid w:val="00432D3B"/>
    <w:rsid w:val="004339D5"/>
    <w:rsid w:val="004342D1"/>
    <w:rsid w:val="00437104"/>
    <w:rsid w:val="004371BF"/>
    <w:rsid w:val="00437A3C"/>
    <w:rsid w:val="00440030"/>
    <w:rsid w:val="004437EC"/>
    <w:rsid w:val="00443A91"/>
    <w:rsid w:val="00443AAB"/>
    <w:rsid w:val="0044666E"/>
    <w:rsid w:val="00446742"/>
    <w:rsid w:val="0044688E"/>
    <w:rsid w:val="00446C44"/>
    <w:rsid w:val="00446EDF"/>
    <w:rsid w:val="00447BF0"/>
    <w:rsid w:val="00450AB6"/>
    <w:rsid w:val="004513DE"/>
    <w:rsid w:val="00452127"/>
    <w:rsid w:val="0045261A"/>
    <w:rsid w:val="00453EFB"/>
    <w:rsid w:val="0045446F"/>
    <w:rsid w:val="004557FC"/>
    <w:rsid w:val="00456615"/>
    <w:rsid w:val="004570AA"/>
    <w:rsid w:val="00462D10"/>
    <w:rsid w:val="004643E5"/>
    <w:rsid w:val="00464452"/>
    <w:rsid w:val="00464D1A"/>
    <w:rsid w:val="00465359"/>
    <w:rsid w:val="00465F04"/>
    <w:rsid w:val="0046765C"/>
    <w:rsid w:val="00467B48"/>
    <w:rsid w:val="0047129E"/>
    <w:rsid w:val="00471FBA"/>
    <w:rsid w:val="00472A26"/>
    <w:rsid w:val="00472FA5"/>
    <w:rsid w:val="004737E9"/>
    <w:rsid w:val="00473EBD"/>
    <w:rsid w:val="00473F61"/>
    <w:rsid w:val="00474EA3"/>
    <w:rsid w:val="0047520A"/>
    <w:rsid w:val="00475433"/>
    <w:rsid w:val="00475E7A"/>
    <w:rsid w:val="00475F50"/>
    <w:rsid w:val="00476730"/>
    <w:rsid w:val="00476C9B"/>
    <w:rsid w:val="004777F5"/>
    <w:rsid w:val="004810CC"/>
    <w:rsid w:val="00481987"/>
    <w:rsid w:val="00481C87"/>
    <w:rsid w:val="00482004"/>
    <w:rsid w:val="004821FB"/>
    <w:rsid w:val="00482238"/>
    <w:rsid w:val="00482360"/>
    <w:rsid w:val="00482FFF"/>
    <w:rsid w:val="004853EF"/>
    <w:rsid w:val="00485ECB"/>
    <w:rsid w:val="004861A5"/>
    <w:rsid w:val="00486A05"/>
    <w:rsid w:val="00486BC7"/>
    <w:rsid w:val="00487608"/>
    <w:rsid w:val="00490CD9"/>
    <w:rsid w:val="00491855"/>
    <w:rsid w:val="00492394"/>
    <w:rsid w:val="0049380C"/>
    <w:rsid w:val="00493A67"/>
    <w:rsid w:val="00493CE3"/>
    <w:rsid w:val="00493DDB"/>
    <w:rsid w:val="00496E58"/>
    <w:rsid w:val="004970C3"/>
    <w:rsid w:val="00497C1A"/>
    <w:rsid w:val="004A0158"/>
    <w:rsid w:val="004A019B"/>
    <w:rsid w:val="004A09DA"/>
    <w:rsid w:val="004A2C1F"/>
    <w:rsid w:val="004A40CC"/>
    <w:rsid w:val="004A41AD"/>
    <w:rsid w:val="004A4B34"/>
    <w:rsid w:val="004A6476"/>
    <w:rsid w:val="004A6F7A"/>
    <w:rsid w:val="004A7035"/>
    <w:rsid w:val="004A7080"/>
    <w:rsid w:val="004A7262"/>
    <w:rsid w:val="004A7B97"/>
    <w:rsid w:val="004B0823"/>
    <w:rsid w:val="004B088C"/>
    <w:rsid w:val="004B0F47"/>
    <w:rsid w:val="004B149F"/>
    <w:rsid w:val="004B15DE"/>
    <w:rsid w:val="004B34C9"/>
    <w:rsid w:val="004B38CE"/>
    <w:rsid w:val="004B4C03"/>
    <w:rsid w:val="004B4C77"/>
    <w:rsid w:val="004B4CFC"/>
    <w:rsid w:val="004B4F3C"/>
    <w:rsid w:val="004B5A96"/>
    <w:rsid w:val="004B5DF9"/>
    <w:rsid w:val="004B7E37"/>
    <w:rsid w:val="004C0142"/>
    <w:rsid w:val="004C0D16"/>
    <w:rsid w:val="004C1774"/>
    <w:rsid w:val="004C1B43"/>
    <w:rsid w:val="004C29FF"/>
    <w:rsid w:val="004C2C36"/>
    <w:rsid w:val="004C45EA"/>
    <w:rsid w:val="004C5521"/>
    <w:rsid w:val="004C5CDE"/>
    <w:rsid w:val="004C6182"/>
    <w:rsid w:val="004C71CA"/>
    <w:rsid w:val="004C7582"/>
    <w:rsid w:val="004C7634"/>
    <w:rsid w:val="004D0240"/>
    <w:rsid w:val="004D0513"/>
    <w:rsid w:val="004D051F"/>
    <w:rsid w:val="004D19C8"/>
    <w:rsid w:val="004D27BF"/>
    <w:rsid w:val="004D31C9"/>
    <w:rsid w:val="004D31F3"/>
    <w:rsid w:val="004D3594"/>
    <w:rsid w:val="004D372E"/>
    <w:rsid w:val="004D4508"/>
    <w:rsid w:val="004D4A69"/>
    <w:rsid w:val="004D4B15"/>
    <w:rsid w:val="004D4B5B"/>
    <w:rsid w:val="004D56ED"/>
    <w:rsid w:val="004D5AAC"/>
    <w:rsid w:val="004D6699"/>
    <w:rsid w:val="004D66C0"/>
    <w:rsid w:val="004D6C3C"/>
    <w:rsid w:val="004D71BE"/>
    <w:rsid w:val="004D78C3"/>
    <w:rsid w:val="004D79D8"/>
    <w:rsid w:val="004E041F"/>
    <w:rsid w:val="004E05DE"/>
    <w:rsid w:val="004E0A46"/>
    <w:rsid w:val="004E1A15"/>
    <w:rsid w:val="004E1C14"/>
    <w:rsid w:val="004E25BC"/>
    <w:rsid w:val="004E2D71"/>
    <w:rsid w:val="004E439A"/>
    <w:rsid w:val="004E5363"/>
    <w:rsid w:val="004E7919"/>
    <w:rsid w:val="004F1F5D"/>
    <w:rsid w:val="004F2645"/>
    <w:rsid w:val="004F2EC0"/>
    <w:rsid w:val="004F3EA3"/>
    <w:rsid w:val="004F4CC2"/>
    <w:rsid w:val="004F5D9F"/>
    <w:rsid w:val="004F68FF"/>
    <w:rsid w:val="004F6C43"/>
    <w:rsid w:val="004F6FAA"/>
    <w:rsid w:val="004F7B1F"/>
    <w:rsid w:val="005005C4"/>
    <w:rsid w:val="00500E92"/>
    <w:rsid w:val="005015CE"/>
    <w:rsid w:val="00502012"/>
    <w:rsid w:val="00502B6D"/>
    <w:rsid w:val="00502C04"/>
    <w:rsid w:val="00503831"/>
    <w:rsid w:val="00503D90"/>
    <w:rsid w:val="00503E19"/>
    <w:rsid w:val="00503F78"/>
    <w:rsid w:val="0050460F"/>
    <w:rsid w:val="00504817"/>
    <w:rsid w:val="005054BD"/>
    <w:rsid w:val="005067EF"/>
    <w:rsid w:val="00507858"/>
    <w:rsid w:val="00510196"/>
    <w:rsid w:val="00510602"/>
    <w:rsid w:val="005107F0"/>
    <w:rsid w:val="005116B0"/>
    <w:rsid w:val="00511A9A"/>
    <w:rsid w:val="0051277E"/>
    <w:rsid w:val="00512B31"/>
    <w:rsid w:val="0051357F"/>
    <w:rsid w:val="00513BAB"/>
    <w:rsid w:val="00515001"/>
    <w:rsid w:val="00515447"/>
    <w:rsid w:val="00515EBE"/>
    <w:rsid w:val="005169EC"/>
    <w:rsid w:val="00516EB7"/>
    <w:rsid w:val="00517EDF"/>
    <w:rsid w:val="005200E6"/>
    <w:rsid w:val="005203E3"/>
    <w:rsid w:val="00520A7D"/>
    <w:rsid w:val="00520D56"/>
    <w:rsid w:val="00522113"/>
    <w:rsid w:val="00522750"/>
    <w:rsid w:val="00522B8B"/>
    <w:rsid w:val="00523D74"/>
    <w:rsid w:val="005245A8"/>
    <w:rsid w:val="00524D7D"/>
    <w:rsid w:val="00524E25"/>
    <w:rsid w:val="00525603"/>
    <w:rsid w:val="005260DE"/>
    <w:rsid w:val="0052640F"/>
    <w:rsid w:val="00526F44"/>
    <w:rsid w:val="00530184"/>
    <w:rsid w:val="00531292"/>
    <w:rsid w:val="005316F2"/>
    <w:rsid w:val="00531DBF"/>
    <w:rsid w:val="005320FC"/>
    <w:rsid w:val="0053210E"/>
    <w:rsid w:val="005325C2"/>
    <w:rsid w:val="0053272E"/>
    <w:rsid w:val="00532927"/>
    <w:rsid w:val="00535554"/>
    <w:rsid w:val="005403CE"/>
    <w:rsid w:val="00540CFB"/>
    <w:rsid w:val="00540E4F"/>
    <w:rsid w:val="00541299"/>
    <w:rsid w:val="00542274"/>
    <w:rsid w:val="00542614"/>
    <w:rsid w:val="00542914"/>
    <w:rsid w:val="00542BFE"/>
    <w:rsid w:val="00542DAF"/>
    <w:rsid w:val="005449A2"/>
    <w:rsid w:val="00544F87"/>
    <w:rsid w:val="00545695"/>
    <w:rsid w:val="00546CCE"/>
    <w:rsid w:val="00550939"/>
    <w:rsid w:val="005509BE"/>
    <w:rsid w:val="0055166A"/>
    <w:rsid w:val="005516BB"/>
    <w:rsid w:val="00552216"/>
    <w:rsid w:val="00553093"/>
    <w:rsid w:val="00555AAC"/>
    <w:rsid w:val="00555F44"/>
    <w:rsid w:val="0055717C"/>
    <w:rsid w:val="00557AE3"/>
    <w:rsid w:val="00557F46"/>
    <w:rsid w:val="005616CC"/>
    <w:rsid w:val="00561A0E"/>
    <w:rsid w:val="00561B0F"/>
    <w:rsid w:val="00561EB6"/>
    <w:rsid w:val="00562208"/>
    <w:rsid w:val="0056286E"/>
    <w:rsid w:val="00563614"/>
    <w:rsid w:val="00564470"/>
    <w:rsid w:val="00564D19"/>
    <w:rsid w:val="00564E08"/>
    <w:rsid w:val="00565EC3"/>
    <w:rsid w:val="0056699A"/>
    <w:rsid w:val="005672C9"/>
    <w:rsid w:val="005673C8"/>
    <w:rsid w:val="0056750D"/>
    <w:rsid w:val="0056786F"/>
    <w:rsid w:val="00567CE7"/>
    <w:rsid w:val="00567DE8"/>
    <w:rsid w:val="00567EDB"/>
    <w:rsid w:val="00570B29"/>
    <w:rsid w:val="00570B5D"/>
    <w:rsid w:val="00571066"/>
    <w:rsid w:val="005719BB"/>
    <w:rsid w:val="0057383B"/>
    <w:rsid w:val="0057466C"/>
    <w:rsid w:val="00574905"/>
    <w:rsid w:val="00575C62"/>
    <w:rsid w:val="00575F4D"/>
    <w:rsid w:val="0057693E"/>
    <w:rsid w:val="00576CB0"/>
    <w:rsid w:val="00576DF2"/>
    <w:rsid w:val="0057753E"/>
    <w:rsid w:val="00580855"/>
    <w:rsid w:val="005816FF"/>
    <w:rsid w:val="00581962"/>
    <w:rsid w:val="005820B3"/>
    <w:rsid w:val="00582A28"/>
    <w:rsid w:val="00582C32"/>
    <w:rsid w:val="00584369"/>
    <w:rsid w:val="00585253"/>
    <w:rsid w:val="00586F42"/>
    <w:rsid w:val="00590F24"/>
    <w:rsid w:val="00592AD2"/>
    <w:rsid w:val="00593013"/>
    <w:rsid w:val="00595DE1"/>
    <w:rsid w:val="005962C7"/>
    <w:rsid w:val="005975B3"/>
    <w:rsid w:val="0059787A"/>
    <w:rsid w:val="005A027E"/>
    <w:rsid w:val="005A0DC6"/>
    <w:rsid w:val="005A103C"/>
    <w:rsid w:val="005A10A5"/>
    <w:rsid w:val="005A1D31"/>
    <w:rsid w:val="005A33D5"/>
    <w:rsid w:val="005A37A7"/>
    <w:rsid w:val="005A3C31"/>
    <w:rsid w:val="005A3E5B"/>
    <w:rsid w:val="005A3F0E"/>
    <w:rsid w:val="005A668B"/>
    <w:rsid w:val="005A6987"/>
    <w:rsid w:val="005A78EC"/>
    <w:rsid w:val="005A7974"/>
    <w:rsid w:val="005A7EA9"/>
    <w:rsid w:val="005B0718"/>
    <w:rsid w:val="005B0968"/>
    <w:rsid w:val="005B141D"/>
    <w:rsid w:val="005B1868"/>
    <w:rsid w:val="005B18C9"/>
    <w:rsid w:val="005B1C95"/>
    <w:rsid w:val="005B1D87"/>
    <w:rsid w:val="005B28DF"/>
    <w:rsid w:val="005B30F7"/>
    <w:rsid w:val="005B30FC"/>
    <w:rsid w:val="005B31A1"/>
    <w:rsid w:val="005B3834"/>
    <w:rsid w:val="005B47A3"/>
    <w:rsid w:val="005B487C"/>
    <w:rsid w:val="005B4B85"/>
    <w:rsid w:val="005B5C32"/>
    <w:rsid w:val="005B72C1"/>
    <w:rsid w:val="005B750B"/>
    <w:rsid w:val="005C0FE4"/>
    <w:rsid w:val="005C14DC"/>
    <w:rsid w:val="005C301F"/>
    <w:rsid w:val="005C3C9F"/>
    <w:rsid w:val="005C403C"/>
    <w:rsid w:val="005C4777"/>
    <w:rsid w:val="005C4A8B"/>
    <w:rsid w:val="005C4C7C"/>
    <w:rsid w:val="005C68D7"/>
    <w:rsid w:val="005C7787"/>
    <w:rsid w:val="005D1C89"/>
    <w:rsid w:val="005D1E6B"/>
    <w:rsid w:val="005D2304"/>
    <w:rsid w:val="005D2332"/>
    <w:rsid w:val="005D370D"/>
    <w:rsid w:val="005D4319"/>
    <w:rsid w:val="005D4BE7"/>
    <w:rsid w:val="005D4BF2"/>
    <w:rsid w:val="005D51AB"/>
    <w:rsid w:val="005D641B"/>
    <w:rsid w:val="005D6965"/>
    <w:rsid w:val="005D6A2C"/>
    <w:rsid w:val="005E0033"/>
    <w:rsid w:val="005E1508"/>
    <w:rsid w:val="005E1850"/>
    <w:rsid w:val="005E1AC7"/>
    <w:rsid w:val="005E216E"/>
    <w:rsid w:val="005E33F6"/>
    <w:rsid w:val="005E4373"/>
    <w:rsid w:val="005E44B6"/>
    <w:rsid w:val="005E454C"/>
    <w:rsid w:val="005E47B4"/>
    <w:rsid w:val="005E5717"/>
    <w:rsid w:val="005E576B"/>
    <w:rsid w:val="005E5E8E"/>
    <w:rsid w:val="005E7888"/>
    <w:rsid w:val="005E7B7F"/>
    <w:rsid w:val="005F0B16"/>
    <w:rsid w:val="005F0B9E"/>
    <w:rsid w:val="005F0FFE"/>
    <w:rsid w:val="005F2268"/>
    <w:rsid w:val="005F24E8"/>
    <w:rsid w:val="005F26AD"/>
    <w:rsid w:val="005F376B"/>
    <w:rsid w:val="005F4258"/>
    <w:rsid w:val="005F6A8C"/>
    <w:rsid w:val="006001B3"/>
    <w:rsid w:val="00600226"/>
    <w:rsid w:val="0060195C"/>
    <w:rsid w:val="00602BD9"/>
    <w:rsid w:val="00602FDA"/>
    <w:rsid w:val="00603812"/>
    <w:rsid w:val="00603A1C"/>
    <w:rsid w:val="0060444E"/>
    <w:rsid w:val="00604D6F"/>
    <w:rsid w:val="00605089"/>
    <w:rsid w:val="0060522E"/>
    <w:rsid w:val="0060558A"/>
    <w:rsid w:val="00605BBA"/>
    <w:rsid w:val="00606955"/>
    <w:rsid w:val="006070F7"/>
    <w:rsid w:val="00610010"/>
    <w:rsid w:val="00610175"/>
    <w:rsid w:val="0061046B"/>
    <w:rsid w:val="0061056E"/>
    <w:rsid w:val="0061082E"/>
    <w:rsid w:val="00611731"/>
    <w:rsid w:val="00612B31"/>
    <w:rsid w:val="006132B7"/>
    <w:rsid w:val="00614DCB"/>
    <w:rsid w:val="0061554B"/>
    <w:rsid w:val="00615A53"/>
    <w:rsid w:val="00615B22"/>
    <w:rsid w:val="00615BBF"/>
    <w:rsid w:val="00616436"/>
    <w:rsid w:val="00616669"/>
    <w:rsid w:val="00616BFA"/>
    <w:rsid w:val="00621F1F"/>
    <w:rsid w:val="006224DC"/>
    <w:rsid w:val="00622745"/>
    <w:rsid w:val="00622DBF"/>
    <w:rsid w:val="006231F4"/>
    <w:rsid w:val="00624568"/>
    <w:rsid w:val="00624B92"/>
    <w:rsid w:val="006255AA"/>
    <w:rsid w:val="006263DB"/>
    <w:rsid w:val="00626EC3"/>
    <w:rsid w:val="0062701B"/>
    <w:rsid w:val="006276BB"/>
    <w:rsid w:val="00631031"/>
    <w:rsid w:val="006310BB"/>
    <w:rsid w:val="006328CB"/>
    <w:rsid w:val="00633A25"/>
    <w:rsid w:val="00633FBC"/>
    <w:rsid w:val="0063421D"/>
    <w:rsid w:val="0063484B"/>
    <w:rsid w:val="00635006"/>
    <w:rsid w:val="00635E0C"/>
    <w:rsid w:val="00636971"/>
    <w:rsid w:val="0063708A"/>
    <w:rsid w:val="0063724D"/>
    <w:rsid w:val="00640593"/>
    <w:rsid w:val="00640A5A"/>
    <w:rsid w:val="006412A7"/>
    <w:rsid w:val="00641836"/>
    <w:rsid w:val="00642CD4"/>
    <w:rsid w:val="00642EAA"/>
    <w:rsid w:val="00643608"/>
    <w:rsid w:val="00643BE0"/>
    <w:rsid w:val="0064497B"/>
    <w:rsid w:val="00645323"/>
    <w:rsid w:val="00646788"/>
    <w:rsid w:val="0064708E"/>
    <w:rsid w:val="0065089B"/>
    <w:rsid w:val="006551E7"/>
    <w:rsid w:val="00655D89"/>
    <w:rsid w:val="00656A1F"/>
    <w:rsid w:val="00657F19"/>
    <w:rsid w:val="00660A6E"/>
    <w:rsid w:val="00661ACA"/>
    <w:rsid w:val="00661BE4"/>
    <w:rsid w:val="00661D73"/>
    <w:rsid w:val="00662038"/>
    <w:rsid w:val="006622B3"/>
    <w:rsid w:val="00663170"/>
    <w:rsid w:val="00663C49"/>
    <w:rsid w:val="00664ABC"/>
    <w:rsid w:val="0066517D"/>
    <w:rsid w:val="00665336"/>
    <w:rsid w:val="00665F1C"/>
    <w:rsid w:val="00666031"/>
    <w:rsid w:val="006661BA"/>
    <w:rsid w:val="0066654B"/>
    <w:rsid w:val="006708D0"/>
    <w:rsid w:val="006709BD"/>
    <w:rsid w:val="00671DCA"/>
    <w:rsid w:val="00672126"/>
    <w:rsid w:val="00673018"/>
    <w:rsid w:val="00674FBA"/>
    <w:rsid w:val="00676B98"/>
    <w:rsid w:val="00677757"/>
    <w:rsid w:val="006778F0"/>
    <w:rsid w:val="00680FBD"/>
    <w:rsid w:val="00681218"/>
    <w:rsid w:val="00681602"/>
    <w:rsid w:val="00681E2A"/>
    <w:rsid w:val="00682503"/>
    <w:rsid w:val="006834E5"/>
    <w:rsid w:val="006836E2"/>
    <w:rsid w:val="00683D28"/>
    <w:rsid w:val="006846B5"/>
    <w:rsid w:val="0068475C"/>
    <w:rsid w:val="00685C42"/>
    <w:rsid w:val="00686608"/>
    <w:rsid w:val="00686D22"/>
    <w:rsid w:val="00686E63"/>
    <w:rsid w:val="00687025"/>
    <w:rsid w:val="00687B01"/>
    <w:rsid w:val="00687D1F"/>
    <w:rsid w:val="00690024"/>
    <w:rsid w:val="006908C4"/>
    <w:rsid w:val="006910FF"/>
    <w:rsid w:val="00691BA4"/>
    <w:rsid w:val="006920B6"/>
    <w:rsid w:val="006925A9"/>
    <w:rsid w:val="006928E9"/>
    <w:rsid w:val="0069308C"/>
    <w:rsid w:val="00693498"/>
    <w:rsid w:val="00693FB8"/>
    <w:rsid w:val="006948F3"/>
    <w:rsid w:val="00694D9D"/>
    <w:rsid w:val="006951E8"/>
    <w:rsid w:val="006953F1"/>
    <w:rsid w:val="00695938"/>
    <w:rsid w:val="006959B7"/>
    <w:rsid w:val="006959F1"/>
    <w:rsid w:val="006962F7"/>
    <w:rsid w:val="00696C90"/>
    <w:rsid w:val="00697899"/>
    <w:rsid w:val="00697B66"/>
    <w:rsid w:val="006A040A"/>
    <w:rsid w:val="006A0C4B"/>
    <w:rsid w:val="006A2AF8"/>
    <w:rsid w:val="006A30ED"/>
    <w:rsid w:val="006A4621"/>
    <w:rsid w:val="006A4AF7"/>
    <w:rsid w:val="006A57F4"/>
    <w:rsid w:val="006A6697"/>
    <w:rsid w:val="006A6BE0"/>
    <w:rsid w:val="006B0BC8"/>
    <w:rsid w:val="006B26AB"/>
    <w:rsid w:val="006B2A25"/>
    <w:rsid w:val="006B2BF1"/>
    <w:rsid w:val="006B2C06"/>
    <w:rsid w:val="006B3F4C"/>
    <w:rsid w:val="006B7332"/>
    <w:rsid w:val="006B7979"/>
    <w:rsid w:val="006B7BE0"/>
    <w:rsid w:val="006C0056"/>
    <w:rsid w:val="006C0731"/>
    <w:rsid w:val="006C0D24"/>
    <w:rsid w:val="006C150A"/>
    <w:rsid w:val="006C2A30"/>
    <w:rsid w:val="006C3632"/>
    <w:rsid w:val="006C74E8"/>
    <w:rsid w:val="006C7CF3"/>
    <w:rsid w:val="006D125A"/>
    <w:rsid w:val="006D1B0F"/>
    <w:rsid w:val="006D39AF"/>
    <w:rsid w:val="006D3B3A"/>
    <w:rsid w:val="006D3D63"/>
    <w:rsid w:val="006D41AD"/>
    <w:rsid w:val="006D4E57"/>
    <w:rsid w:val="006D5676"/>
    <w:rsid w:val="006D6349"/>
    <w:rsid w:val="006D64DC"/>
    <w:rsid w:val="006D6850"/>
    <w:rsid w:val="006E1F06"/>
    <w:rsid w:val="006E237E"/>
    <w:rsid w:val="006E2B42"/>
    <w:rsid w:val="006E4147"/>
    <w:rsid w:val="006E46C8"/>
    <w:rsid w:val="006E5445"/>
    <w:rsid w:val="006E555B"/>
    <w:rsid w:val="006E60D6"/>
    <w:rsid w:val="006E6139"/>
    <w:rsid w:val="006E72E5"/>
    <w:rsid w:val="006F021F"/>
    <w:rsid w:val="006F03AF"/>
    <w:rsid w:val="006F1A2A"/>
    <w:rsid w:val="006F201B"/>
    <w:rsid w:val="006F2021"/>
    <w:rsid w:val="006F3A79"/>
    <w:rsid w:val="006F3C41"/>
    <w:rsid w:val="006F4163"/>
    <w:rsid w:val="006F5E8C"/>
    <w:rsid w:val="006F6A0A"/>
    <w:rsid w:val="00700DD2"/>
    <w:rsid w:val="00701E18"/>
    <w:rsid w:val="00702716"/>
    <w:rsid w:val="00703DFB"/>
    <w:rsid w:val="00705F71"/>
    <w:rsid w:val="00706202"/>
    <w:rsid w:val="00706905"/>
    <w:rsid w:val="00706FB0"/>
    <w:rsid w:val="007075FA"/>
    <w:rsid w:val="0071025B"/>
    <w:rsid w:val="007108C6"/>
    <w:rsid w:val="00710EB5"/>
    <w:rsid w:val="007123BF"/>
    <w:rsid w:val="00712D29"/>
    <w:rsid w:val="007131A5"/>
    <w:rsid w:val="0071331D"/>
    <w:rsid w:val="00713AF6"/>
    <w:rsid w:val="00714145"/>
    <w:rsid w:val="00714602"/>
    <w:rsid w:val="007165D9"/>
    <w:rsid w:val="007200BD"/>
    <w:rsid w:val="00720853"/>
    <w:rsid w:val="00721625"/>
    <w:rsid w:val="00721B4E"/>
    <w:rsid w:val="00721D94"/>
    <w:rsid w:val="007221D4"/>
    <w:rsid w:val="00722936"/>
    <w:rsid w:val="00724DB9"/>
    <w:rsid w:val="00725616"/>
    <w:rsid w:val="00725702"/>
    <w:rsid w:val="00725727"/>
    <w:rsid w:val="007261D4"/>
    <w:rsid w:val="007263B2"/>
    <w:rsid w:val="00727150"/>
    <w:rsid w:val="007276FD"/>
    <w:rsid w:val="007311EA"/>
    <w:rsid w:val="00731B71"/>
    <w:rsid w:val="0073265E"/>
    <w:rsid w:val="00732E16"/>
    <w:rsid w:val="0073320B"/>
    <w:rsid w:val="007332DA"/>
    <w:rsid w:val="00733DFF"/>
    <w:rsid w:val="007349D7"/>
    <w:rsid w:val="00734C21"/>
    <w:rsid w:val="00734DD9"/>
    <w:rsid w:val="00734FBD"/>
    <w:rsid w:val="0073510F"/>
    <w:rsid w:val="00735205"/>
    <w:rsid w:val="0073637C"/>
    <w:rsid w:val="0073660B"/>
    <w:rsid w:val="007368BC"/>
    <w:rsid w:val="007379CC"/>
    <w:rsid w:val="00741C52"/>
    <w:rsid w:val="00742D93"/>
    <w:rsid w:val="00743FCF"/>
    <w:rsid w:val="007458F8"/>
    <w:rsid w:val="00746E2B"/>
    <w:rsid w:val="007475AA"/>
    <w:rsid w:val="00747654"/>
    <w:rsid w:val="00747B70"/>
    <w:rsid w:val="00750211"/>
    <w:rsid w:val="007504EA"/>
    <w:rsid w:val="00750755"/>
    <w:rsid w:val="007514F5"/>
    <w:rsid w:val="0075285F"/>
    <w:rsid w:val="0075365E"/>
    <w:rsid w:val="007546A1"/>
    <w:rsid w:val="007550D5"/>
    <w:rsid w:val="00755C69"/>
    <w:rsid w:val="00755CCB"/>
    <w:rsid w:val="0075625A"/>
    <w:rsid w:val="00756A91"/>
    <w:rsid w:val="00757335"/>
    <w:rsid w:val="00757E7D"/>
    <w:rsid w:val="007600B7"/>
    <w:rsid w:val="007606AB"/>
    <w:rsid w:val="00761532"/>
    <w:rsid w:val="0076161F"/>
    <w:rsid w:val="00761D83"/>
    <w:rsid w:val="00761ECE"/>
    <w:rsid w:val="007628A8"/>
    <w:rsid w:val="00763487"/>
    <w:rsid w:val="007639C8"/>
    <w:rsid w:val="00763B03"/>
    <w:rsid w:val="0076516B"/>
    <w:rsid w:val="0076791A"/>
    <w:rsid w:val="0077044A"/>
    <w:rsid w:val="00770B15"/>
    <w:rsid w:val="00771289"/>
    <w:rsid w:val="007722DB"/>
    <w:rsid w:val="00772580"/>
    <w:rsid w:val="0077293E"/>
    <w:rsid w:val="00772F98"/>
    <w:rsid w:val="007734F0"/>
    <w:rsid w:val="00773817"/>
    <w:rsid w:val="00773BFD"/>
    <w:rsid w:val="0077471F"/>
    <w:rsid w:val="00775290"/>
    <w:rsid w:val="0077689B"/>
    <w:rsid w:val="007769EB"/>
    <w:rsid w:val="00777DF3"/>
    <w:rsid w:val="007822AE"/>
    <w:rsid w:val="0078251A"/>
    <w:rsid w:val="0078427C"/>
    <w:rsid w:val="0078462C"/>
    <w:rsid w:val="0078577A"/>
    <w:rsid w:val="00785B6B"/>
    <w:rsid w:val="0078675E"/>
    <w:rsid w:val="007875A4"/>
    <w:rsid w:val="00787A36"/>
    <w:rsid w:val="00787C81"/>
    <w:rsid w:val="0079021D"/>
    <w:rsid w:val="007911E4"/>
    <w:rsid w:val="00792B4D"/>
    <w:rsid w:val="00794CCA"/>
    <w:rsid w:val="00795B1F"/>
    <w:rsid w:val="00796DD9"/>
    <w:rsid w:val="00796FE6"/>
    <w:rsid w:val="007976FB"/>
    <w:rsid w:val="007A003A"/>
    <w:rsid w:val="007A0247"/>
    <w:rsid w:val="007A07DD"/>
    <w:rsid w:val="007A0C08"/>
    <w:rsid w:val="007A11DD"/>
    <w:rsid w:val="007A14A3"/>
    <w:rsid w:val="007A1D3A"/>
    <w:rsid w:val="007A2144"/>
    <w:rsid w:val="007A2F61"/>
    <w:rsid w:val="007A3342"/>
    <w:rsid w:val="007A3883"/>
    <w:rsid w:val="007A4473"/>
    <w:rsid w:val="007A472C"/>
    <w:rsid w:val="007A54FB"/>
    <w:rsid w:val="007A634A"/>
    <w:rsid w:val="007A7103"/>
    <w:rsid w:val="007A7BFA"/>
    <w:rsid w:val="007B05E6"/>
    <w:rsid w:val="007B0D00"/>
    <w:rsid w:val="007B140A"/>
    <w:rsid w:val="007B149B"/>
    <w:rsid w:val="007B167E"/>
    <w:rsid w:val="007B1E53"/>
    <w:rsid w:val="007B2D23"/>
    <w:rsid w:val="007B324E"/>
    <w:rsid w:val="007B3798"/>
    <w:rsid w:val="007B4AA6"/>
    <w:rsid w:val="007B4E3B"/>
    <w:rsid w:val="007B6887"/>
    <w:rsid w:val="007B6DB7"/>
    <w:rsid w:val="007B6E16"/>
    <w:rsid w:val="007B71E3"/>
    <w:rsid w:val="007C1063"/>
    <w:rsid w:val="007C1140"/>
    <w:rsid w:val="007C1158"/>
    <w:rsid w:val="007C1887"/>
    <w:rsid w:val="007C193E"/>
    <w:rsid w:val="007C1A97"/>
    <w:rsid w:val="007C1CC4"/>
    <w:rsid w:val="007C3645"/>
    <w:rsid w:val="007C4251"/>
    <w:rsid w:val="007C4D9C"/>
    <w:rsid w:val="007C4DFC"/>
    <w:rsid w:val="007C4E8F"/>
    <w:rsid w:val="007C50D2"/>
    <w:rsid w:val="007C54C9"/>
    <w:rsid w:val="007C5EA3"/>
    <w:rsid w:val="007C71A6"/>
    <w:rsid w:val="007C7E30"/>
    <w:rsid w:val="007C7F1D"/>
    <w:rsid w:val="007D0B9D"/>
    <w:rsid w:val="007D215E"/>
    <w:rsid w:val="007D216F"/>
    <w:rsid w:val="007D2942"/>
    <w:rsid w:val="007D2B70"/>
    <w:rsid w:val="007D3ABF"/>
    <w:rsid w:val="007D4919"/>
    <w:rsid w:val="007D5AD5"/>
    <w:rsid w:val="007D60D5"/>
    <w:rsid w:val="007D6545"/>
    <w:rsid w:val="007D6E28"/>
    <w:rsid w:val="007D7105"/>
    <w:rsid w:val="007D7451"/>
    <w:rsid w:val="007D7555"/>
    <w:rsid w:val="007E0AA6"/>
    <w:rsid w:val="007E0D38"/>
    <w:rsid w:val="007E0E13"/>
    <w:rsid w:val="007E14E8"/>
    <w:rsid w:val="007E1C7E"/>
    <w:rsid w:val="007E2EC4"/>
    <w:rsid w:val="007E334F"/>
    <w:rsid w:val="007E51B5"/>
    <w:rsid w:val="007E61F9"/>
    <w:rsid w:val="007E650B"/>
    <w:rsid w:val="007E6613"/>
    <w:rsid w:val="007E6670"/>
    <w:rsid w:val="007E73B8"/>
    <w:rsid w:val="007F0A3D"/>
    <w:rsid w:val="007F18C7"/>
    <w:rsid w:val="007F1C98"/>
    <w:rsid w:val="007F39FD"/>
    <w:rsid w:val="007F3EC7"/>
    <w:rsid w:val="007F4B93"/>
    <w:rsid w:val="007F56C5"/>
    <w:rsid w:val="007F5D04"/>
    <w:rsid w:val="007F6E84"/>
    <w:rsid w:val="007F6F2A"/>
    <w:rsid w:val="007F7DA6"/>
    <w:rsid w:val="00800188"/>
    <w:rsid w:val="00800ACD"/>
    <w:rsid w:val="0080151B"/>
    <w:rsid w:val="008016FF"/>
    <w:rsid w:val="00801E33"/>
    <w:rsid w:val="0080464B"/>
    <w:rsid w:val="0080476D"/>
    <w:rsid w:val="00804CA5"/>
    <w:rsid w:val="008059C7"/>
    <w:rsid w:val="008065B2"/>
    <w:rsid w:val="00806868"/>
    <w:rsid w:val="00807EBD"/>
    <w:rsid w:val="00810344"/>
    <w:rsid w:val="008111FD"/>
    <w:rsid w:val="008112A7"/>
    <w:rsid w:val="00811730"/>
    <w:rsid w:val="008119AC"/>
    <w:rsid w:val="00811AE7"/>
    <w:rsid w:val="00811C7D"/>
    <w:rsid w:val="00811E89"/>
    <w:rsid w:val="00811FC6"/>
    <w:rsid w:val="00812478"/>
    <w:rsid w:val="0081391B"/>
    <w:rsid w:val="008139E9"/>
    <w:rsid w:val="008157D8"/>
    <w:rsid w:val="008162B2"/>
    <w:rsid w:val="00817013"/>
    <w:rsid w:val="00821301"/>
    <w:rsid w:val="008218EF"/>
    <w:rsid w:val="00821BD1"/>
    <w:rsid w:val="0082230E"/>
    <w:rsid w:val="008225CB"/>
    <w:rsid w:val="0082263A"/>
    <w:rsid w:val="0082292D"/>
    <w:rsid w:val="0082376F"/>
    <w:rsid w:val="00823E8C"/>
    <w:rsid w:val="00823E9B"/>
    <w:rsid w:val="00823EDB"/>
    <w:rsid w:val="00824B01"/>
    <w:rsid w:val="00824E65"/>
    <w:rsid w:val="00825A35"/>
    <w:rsid w:val="008268D3"/>
    <w:rsid w:val="00826BEF"/>
    <w:rsid w:val="00826F2F"/>
    <w:rsid w:val="00827149"/>
    <w:rsid w:val="00827844"/>
    <w:rsid w:val="00830580"/>
    <w:rsid w:val="00831DAA"/>
    <w:rsid w:val="008327BC"/>
    <w:rsid w:val="00832F81"/>
    <w:rsid w:val="00834EE6"/>
    <w:rsid w:val="00835792"/>
    <w:rsid w:val="00835BEB"/>
    <w:rsid w:val="00835CCD"/>
    <w:rsid w:val="00837F57"/>
    <w:rsid w:val="00841024"/>
    <w:rsid w:val="008410D0"/>
    <w:rsid w:val="008416DA"/>
    <w:rsid w:val="0084182A"/>
    <w:rsid w:val="00841B69"/>
    <w:rsid w:val="008421E4"/>
    <w:rsid w:val="00844BEA"/>
    <w:rsid w:val="008454AD"/>
    <w:rsid w:val="0084602D"/>
    <w:rsid w:val="0084618B"/>
    <w:rsid w:val="008469D6"/>
    <w:rsid w:val="0085035B"/>
    <w:rsid w:val="00850384"/>
    <w:rsid w:val="00850824"/>
    <w:rsid w:val="00851386"/>
    <w:rsid w:val="00851B2A"/>
    <w:rsid w:val="00851B54"/>
    <w:rsid w:val="008521D8"/>
    <w:rsid w:val="00852511"/>
    <w:rsid w:val="008525A4"/>
    <w:rsid w:val="0085352B"/>
    <w:rsid w:val="0085585A"/>
    <w:rsid w:val="00855887"/>
    <w:rsid w:val="00855DD5"/>
    <w:rsid w:val="00856953"/>
    <w:rsid w:val="0085784D"/>
    <w:rsid w:val="00860488"/>
    <w:rsid w:val="00860549"/>
    <w:rsid w:val="008606CC"/>
    <w:rsid w:val="008616E1"/>
    <w:rsid w:val="008620C6"/>
    <w:rsid w:val="008623F8"/>
    <w:rsid w:val="00862F73"/>
    <w:rsid w:val="008635A6"/>
    <w:rsid w:val="008638C8"/>
    <w:rsid w:val="0086391C"/>
    <w:rsid w:val="0086624F"/>
    <w:rsid w:val="00866D30"/>
    <w:rsid w:val="00867A75"/>
    <w:rsid w:val="00867ED5"/>
    <w:rsid w:val="0087002A"/>
    <w:rsid w:val="008718A0"/>
    <w:rsid w:val="00871C19"/>
    <w:rsid w:val="00872837"/>
    <w:rsid w:val="00875147"/>
    <w:rsid w:val="00875340"/>
    <w:rsid w:val="00875961"/>
    <w:rsid w:val="00875AF5"/>
    <w:rsid w:val="00877277"/>
    <w:rsid w:val="00877B70"/>
    <w:rsid w:val="008808D5"/>
    <w:rsid w:val="0088093C"/>
    <w:rsid w:val="00881002"/>
    <w:rsid w:val="0088160C"/>
    <w:rsid w:val="00881761"/>
    <w:rsid w:val="00881E80"/>
    <w:rsid w:val="008824E4"/>
    <w:rsid w:val="00882C88"/>
    <w:rsid w:val="00882FC3"/>
    <w:rsid w:val="00883A73"/>
    <w:rsid w:val="008857F5"/>
    <w:rsid w:val="00886100"/>
    <w:rsid w:val="0088667B"/>
    <w:rsid w:val="00886D4C"/>
    <w:rsid w:val="008873F2"/>
    <w:rsid w:val="00890800"/>
    <w:rsid w:val="00890885"/>
    <w:rsid w:val="00890890"/>
    <w:rsid w:val="00890DAF"/>
    <w:rsid w:val="008911D1"/>
    <w:rsid w:val="008914D8"/>
    <w:rsid w:val="008918ED"/>
    <w:rsid w:val="00892040"/>
    <w:rsid w:val="008923EE"/>
    <w:rsid w:val="00892B23"/>
    <w:rsid w:val="00892F87"/>
    <w:rsid w:val="00893214"/>
    <w:rsid w:val="0089341E"/>
    <w:rsid w:val="00893711"/>
    <w:rsid w:val="008939BB"/>
    <w:rsid w:val="00893F5A"/>
    <w:rsid w:val="00894DD9"/>
    <w:rsid w:val="00895B94"/>
    <w:rsid w:val="008968D8"/>
    <w:rsid w:val="00896AD9"/>
    <w:rsid w:val="0089791C"/>
    <w:rsid w:val="00897E95"/>
    <w:rsid w:val="008A08D4"/>
    <w:rsid w:val="008A1993"/>
    <w:rsid w:val="008A2D5F"/>
    <w:rsid w:val="008A7E8B"/>
    <w:rsid w:val="008B0C1C"/>
    <w:rsid w:val="008B15E2"/>
    <w:rsid w:val="008B1D0B"/>
    <w:rsid w:val="008B1D6E"/>
    <w:rsid w:val="008B1D8F"/>
    <w:rsid w:val="008B24F2"/>
    <w:rsid w:val="008B29E1"/>
    <w:rsid w:val="008B4A8F"/>
    <w:rsid w:val="008B4AEA"/>
    <w:rsid w:val="008B4C3A"/>
    <w:rsid w:val="008B5976"/>
    <w:rsid w:val="008B5E71"/>
    <w:rsid w:val="008B6130"/>
    <w:rsid w:val="008B693F"/>
    <w:rsid w:val="008B6B22"/>
    <w:rsid w:val="008B7340"/>
    <w:rsid w:val="008B7FE4"/>
    <w:rsid w:val="008C0B67"/>
    <w:rsid w:val="008C154B"/>
    <w:rsid w:val="008C1916"/>
    <w:rsid w:val="008C193A"/>
    <w:rsid w:val="008C1A1B"/>
    <w:rsid w:val="008C4160"/>
    <w:rsid w:val="008C54EC"/>
    <w:rsid w:val="008C5F01"/>
    <w:rsid w:val="008C5F6E"/>
    <w:rsid w:val="008C68CA"/>
    <w:rsid w:val="008C6CBA"/>
    <w:rsid w:val="008C7F66"/>
    <w:rsid w:val="008D0AA0"/>
    <w:rsid w:val="008D1F22"/>
    <w:rsid w:val="008D2A6B"/>
    <w:rsid w:val="008D4158"/>
    <w:rsid w:val="008D4803"/>
    <w:rsid w:val="008D63DC"/>
    <w:rsid w:val="008D6EE6"/>
    <w:rsid w:val="008D7349"/>
    <w:rsid w:val="008D763C"/>
    <w:rsid w:val="008E0578"/>
    <w:rsid w:val="008E099E"/>
    <w:rsid w:val="008E0EB0"/>
    <w:rsid w:val="008E1FB9"/>
    <w:rsid w:val="008E249C"/>
    <w:rsid w:val="008E520A"/>
    <w:rsid w:val="008E52B9"/>
    <w:rsid w:val="008E61C5"/>
    <w:rsid w:val="008E6B95"/>
    <w:rsid w:val="008F1158"/>
    <w:rsid w:val="008F2A28"/>
    <w:rsid w:val="008F2A2D"/>
    <w:rsid w:val="008F2B1E"/>
    <w:rsid w:val="008F311C"/>
    <w:rsid w:val="008F33F0"/>
    <w:rsid w:val="008F41D2"/>
    <w:rsid w:val="008F598F"/>
    <w:rsid w:val="008F63FE"/>
    <w:rsid w:val="008F7EA7"/>
    <w:rsid w:val="00900500"/>
    <w:rsid w:val="009005A0"/>
    <w:rsid w:val="0090080E"/>
    <w:rsid w:val="00900B75"/>
    <w:rsid w:val="0090163E"/>
    <w:rsid w:val="009018C6"/>
    <w:rsid w:val="00901AD3"/>
    <w:rsid w:val="00901E7F"/>
    <w:rsid w:val="0090299A"/>
    <w:rsid w:val="00902AF2"/>
    <w:rsid w:val="00902DE0"/>
    <w:rsid w:val="00904669"/>
    <w:rsid w:val="0090483A"/>
    <w:rsid w:val="009049B5"/>
    <w:rsid w:val="00904BD0"/>
    <w:rsid w:val="00904CB9"/>
    <w:rsid w:val="009056C0"/>
    <w:rsid w:val="00907502"/>
    <w:rsid w:val="0091021C"/>
    <w:rsid w:val="009104D1"/>
    <w:rsid w:val="00911B69"/>
    <w:rsid w:val="00911DD8"/>
    <w:rsid w:val="0091282D"/>
    <w:rsid w:val="00913441"/>
    <w:rsid w:val="00914410"/>
    <w:rsid w:val="00914C1B"/>
    <w:rsid w:val="00915062"/>
    <w:rsid w:val="00915BFC"/>
    <w:rsid w:val="00917DC6"/>
    <w:rsid w:val="00922319"/>
    <w:rsid w:val="0092264D"/>
    <w:rsid w:val="00923494"/>
    <w:rsid w:val="0092451E"/>
    <w:rsid w:val="00924C11"/>
    <w:rsid w:val="009255EA"/>
    <w:rsid w:val="00925F28"/>
    <w:rsid w:val="00927013"/>
    <w:rsid w:val="009270CA"/>
    <w:rsid w:val="0092766F"/>
    <w:rsid w:val="009302CD"/>
    <w:rsid w:val="009310DD"/>
    <w:rsid w:val="00931BA9"/>
    <w:rsid w:val="00932730"/>
    <w:rsid w:val="00934941"/>
    <w:rsid w:val="00935783"/>
    <w:rsid w:val="009364DD"/>
    <w:rsid w:val="00936A07"/>
    <w:rsid w:val="009371CA"/>
    <w:rsid w:val="009373F1"/>
    <w:rsid w:val="00937710"/>
    <w:rsid w:val="00937CBD"/>
    <w:rsid w:val="00937D9E"/>
    <w:rsid w:val="009410AC"/>
    <w:rsid w:val="009422F7"/>
    <w:rsid w:val="00942910"/>
    <w:rsid w:val="00942C51"/>
    <w:rsid w:val="0094427B"/>
    <w:rsid w:val="009446B3"/>
    <w:rsid w:val="00944AAB"/>
    <w:rsid w:val="00944AD1"/>
    <w:rsid w:val="00944D67"/>
    <w:rsid w:val="00944FC2"/>
    <w:rsid w:val="00946B42"/>
    <w:rsid w:val="0095098E"/>
    <w:rsid w:val="00950F06"/>
    <w:rsid w:val="009552A5"/>
    <w:rsid w:val="00955472"/>
    <w:rsid w:val="00955957"/>
    <w:rsid w:val="00955C20"/>
    <w:rsid w:val="00956682"/>
    <w:rsid w:val="00956889"/>
    <w:rsid w:val="00956C79"/>
    <w:rsid w:val="0095738A"/>
    <w:rsid w:val="00961E00"/>
    <w:rsid w:val="009621F3"/>
    <w:rsid w:val="0096266C"/>
    <w:rsid w:val="00963329"/>
    <w:rsid w:val="00963478"/>
    <w:rsid w:val="009648D6"/>
    <w:rsid w:val="0096531F"/>
    <w:rsid w:val="00965F88"/>
    <w:rsid w:val="00965FFA"/>
    <w:rsid w:val="00966F22"/>
    <w:rsid w:val="009673DB"/>
    <w:rsid w:val="00970964"/>
    <w:rsid w:val="00972591"/>
    <w:rsid w:val="009725C2"/>
    <w:rsid w:val="009733FA"/>
    <w:rsid w:val="00975C7E"/>
    <w:rsid w:val="00977E8A"/>
    <w:rsid w:val="00980DCE"/>
    <w:rsid w:val="0098175A"/>
    <w:rsid w:val="00982477"/>
    <w:rsid w:val="00983168"/>
    <w:rsid w:val="0098378D"/>
    <w:rsid w:val="00983A56"/>
    <w:rsid w:val="00983A91"/>
    <w:rsid w:val="00983EF2"/>
    <w:rsid w:val="00984FF1"/>
    <w:rsid w:val="009852FC"/>
    <w:rsid w:val="009855F7"/>
    <w:rsid w:val="00986128"/>
    <w:rsid w:val="009870E4"/>
    <w:rsid w:val="009901B0"/>
    <w:rsid w:val="00991239"/>
    <w:rsid w:val="009918AC"/>
    <w:rsid w:val="00991AFF"/>
    <w:rsid w:val="00993F7C"/>
    <w:rsid w:val="009945DF"/>
    <w:rsid w:val="00994C0B"/>
    <w:rsid w:val="00995462"/>
    <w:rsid w:val="00995DE3"/>
    <w:rsid w:val="00996320"/>
    <w:rsid w:val="009970CA"/>
    <w:rsid w:val="0099736C"/>
    <w:rsid w:val="00997A08"/>
    <w:rsid w:val="009A004E"/>
    <w:rsid w:val="009A13B7"/>
    <w:rsid w:val="009A14A4"/>
    <w:rsid w:val="009A164C"/>
    <w:rsid w:val="009A1C32"/>
    <w:rsid w:val="009A281A"/>
    <w:rsid w:val="009A2B41"/>
    <w:rsid w:val="009A2D17"/>
    <w:rsid w:val="009A3B4F"/>
    <w:rsid w:val="009A3B87"/>
    <w:rsid w:val="009A3DC4"/>
    <w:rsid w:val="009A4471"/>
    <w:rsid w:val="009A4B87"/>
    <w:rsid w:val="009A4D51"/>
    <w:rsid w:val="009A6119"/>
    <w:rsid w:val="009A6758"/>
    <w:rsid w:val="009A6961"/>
    <w:rsid w:val="009A6D17"/>
    <w:rsid w:val="009A770A"/>
    <w:rsid w:val="009B00FF"/>
    <w:rsid w:val="009B31CA"/>
    <w:rsid w:val="009B324C"/>
    <w:rsid w:val="009B33D3"/>
    <w:rsid w:val="009B560E"/>
    <w:rsid w:val="009B5BD5"/>
    <w:rsid w:val="009B6558"/>
    <w:rsid w:val="009B69BB"/>
    <w:rsid w:val="009B6B57"/>
    <w:rsid w:val="009B6F98"/>
    <w:rsid w:val="009B7CE1"/>
    <w:rsid w:val="009C0195"/>
    <w:rsid w:val="009C0708"/>
    <w:rsid w:val="009C0ADF"/>
    <w:rsid w:val="009C10EC"/>
    <w:rsid w:val="009C1C04"/>
    <w:rsid w:val="009C2544"/>
    <w:rsid w:val="009C3613"/>
    <w:rsid w:val="009C3636"/>
    <w:rsid w:val="009C3696"/>
    <w:rsid w:val="009C36BC"/>
    <w:rsid w:val="009C3E32"/>
    <w:rsid w:val="009C43E2"/>
    <w:rsid w:val="009C4A94"/>
    <w:rsid w:val="009C4F95"/>
    <w:rsid w:val="009C51CE"/>
    <w:rsid w:val="009C57E8"/>
    <w:rsid w:val="009C66E6"/>
    <w:rsid w:val="009C7ECF"/>
    <w:rsid w:val="009D1E74"/>
    <w:rsid w:val="009D2E8E"/>
    <w:rsid w:val="009D376B"/>
    <w:rsid w:val="009D3A50"/>
    <w:rsid w:val="009D4560"/>
    <w:rsid w:val="009D527A"/>
    <w:rsid w:val="009D54AF"/>
    <w:rsid w:val="009D58A2"/>
    <w:rsid w:val="009D66BC"/>
    <w:rsid w:val="009D6DF3"/>
    <w:rsid w:val="009D758E"/>
    <w:rsid w:val="009D7B58"/>
    <w:rsid w:val="009D7C4D"/>
    <w:rsid w:val="009E0A38"/>
    <w:rsid w:val="009E1A94"/>
    <w:rsid w:val="009E21B6"/>
    <w:rsid w:val="009E2FCC"/>
    <w:rsid w:val="009E42D9"/>
    <w:rsid w:val="009E4C19"/>
    <w:rsid w:val="009E518E"/>
    <w:rsid w:val="009E5856"/>
    <w:rsid w:val="009E7126"/>
    <w:rsid w:val="009E71F2"/>
    <w:rsid w:val="009E7364"/>
    <w:rsid w:val="009E73F5"/>
    <w:rsid w:val="009E7823"/>
    <w:rsid w:val="009E7F30"/>
    <w:rsid w:val="009F058A"/>
    <w:rsid w:val="009F0AF5"/>
    <w:rsid w:val="009F0EDA"/>
    <w:rsid w:val="009F1179"/>
    <w:rsid w:val="009F1923"/>
    <w:rsid w:val="009F1CD3"/>
    <w:rsid w:val="009F2342"/>
    <w:rsid w:val="009F38EF"/>
    <w:rsid w:val="009F42C1"/>
    <w:rsid w:val="009F4C3D"/>
    <w:rsid w:val="009F4F31"/>
    <w:rsid w:val="009F5834"/>
    <w:rsid w:val="009F5F0E"/>
    <w:rsid w:val="009F62C9"/>
    <w:rsid w:val="009F7A06"/>
    <w:rsid w:val="00A00965"/>
    <w:rsid w:val="00A00D2B"/>
    <w:rsid w:val="00A00E0A"/>
    <w:rsid w:val="00A015B9"/>
    <w:rsid w:val="00A02449"/>
    <w:rsid w:val="00A033D9"/>
    <w:rsid w:val="00A03640"/>
    <w:rsid w:val="00A03E20"/>
    <w:rsid w:val="00A041E3"/>
    <w:rsid w:val="00A04A6C"/>
    <w:rsid w:val="00A057A3"/>
    <w:rsid w:val="00A07FA1"/>
    <w:rsid w:val="00A105C7"/>
    <w:rsid w:val="00A11720"/>
    <w:rsid w:val="00A123E5"/>
    <w:rsid w:val="00A12D03"/>
    <w:rsid w:val="00A13589"/>
    <w:rsid w:val="00A135B2"/>
    <w:rsid w:val="00A13CE4"/>
    <w:rsid w:val="00A14D80"/>
    <w:rsid w:val="00A151BF"/>
    <w:rsid w:val="00A155B7"/>
    <w:rsid w:val="00A15803"/>
    <w:rsid w:val="00A15DE0"/>
    <w:rsid w:val="00A166DF"/>
    <w:rsid w:val="00A16CF4"/>
    <w:rsid w:val="00A17FAF"/>
    <w:rsid w:val="00A20ABD"/>
    <w:rsid w:val="00A20BD7"/>
    <w:rsid w:val="00A21308"/>
    <w:rsid w:val="00A219B4"/>
    <w:rsid w:val="00A225EC"/>
    <w:rsid w:val="00A227F3"/>
    <w:rsid w:val="00A228DC"/>
    <w:rsid w:val="00A22971"/>
    <w:rsid w:val="00A23058"/>
    <w:rsid w:val="00A244FD"/>
    <w:rsid w:val="00A246B9"/>
    <w:rsid w:val="00A24F54"/>
    <w:rsid w:val="00A2560C"/>
    <w:rsid w:val="00A25848"/>
    <w:rsid w:val="00A25C32"/>
    <w:rsid w:val="00A2626E"/>
    <w:rsid w:val="00A26BD6"/>
    <w:rsid w:val="00A2705E"/>
    <w:rsid w:val="00A27B9D"/>
    <w:rsid w:val="00A30D20"/>
    <w:rsid w:val="00A31DF5"/>
    <w:rsid w:val="00A32588"/>
    <w:rsid w:val="00A32C85"/>
    <w:rsid w:val="00A33325"/>
    <w:rsid w:val="00A35387"/>
    <w:rsid w:val="00A3542C"/>
    <w:rsid w:val="00A358D7"/>
    <w:rsid w:val="00A36C6C"/>
    <w:rsid w:val="00A37044"/>
    <w:rsid w:val="00A37A1F"/>
    <w:rsid w:val="00A41801"/>
    <w:rsid w:val="00A41F7B"/>
    <w:rsid w:val="00A433FB"/>
    <w:rsid w:val="00A4340D"/>
    <w:rsid w:val="00A438A6"/>
    <w:rsid w:val="00A43CFA"/>
    <w:rsid w:val="00A4421F"/>
    <w:rsid w:val="00A4473D"/>
    <w:rsid w:val="00A44CE9"/>
    <w:rsid w:val="00A452CF"/>
    <w:rsid w:val="00A4628F"/>
    <w:rsid w:val="00A46964"/>
    <w:rsid w:val="00A4727E"/>
    <w:rsid w:val="00A47994"/>
    <w:rsid w:val="00A50328"/>
    <w:rsid w:val="00A5035E"/>
    <w:rsid w:val="00A50378"/>
    <w:rsid w:val="00A50417"/>
    <w:rsid w:val="00A510BC"/>
    <w:rsid w:val="00A51F36"/>
    <w:rsid w:val="00A52E61"/>
    <w:rsid w:val="00A53C8D"/>
    <w:rsid w:val="00A53C9F"/>
    <w:rsid w:val="00A53CFB"/>
    <w:rsid w:val="00A54070"/>
    <w:rsid w:val="00A54219"/>
    <w:rsid w:val="00A54ECB"/>
    <w:rsid w:val="00A558CB"/>
    <w:rsid w:val="00A563E2"/>
    <w:rsid w:val="00A56492"/>
    <w:rsid w:val="00A5665E"/>
    <w:rsid w:val="00A56EF4"/>
    <w:rsid w:val="00A573A0"/>
    <w:rsid w:val="00A57773"/>
    <w:rsid w:val="00A60090"/>
    <w:rsid w:val="00A60208"/>
    <w:rsid w:val="00A608F3"/>
    <w:rsid w:val="00A619AA"/>
    <w:rsid w:val="00A6239A"/>
    <w:rsid w:val="00A62450"/>
    <w:rsid w:val="00A6291B"/>
    <w:rsid w:val="00A62C4D"/>
    <w:rsid w:val="00A62C7D"/>
    <w:rsid w:val="00A632F9"/>
    <w:rsid w:val="00A63AA5"/>
    <w:rsid w:val="00A63E7C"/>
    <w:rsid w:val="00A64B20"/>
    <w:rsid w:val="00A64ECD"/>
    <w:rsid w:val="00A65D33"/>
    <w:rsid w:val="00A665B2"/>
    <w:rsid w:val="00A66C39"/>
    <w:rsid w:val="00A66F7A"/>
    <w:rsid w:val="00A67859"/>
    <w:rsid w:val="00A67E1E"/>
    <w:rsid w:val="00A703C8"/>
    <w:rsid w:val="00A709E6"/>
    <w:rsid w:val="00A71397"/>
    <w:rsid w:val="00A71793"/>
    <w:rsid w:val="00A7183C"/>
    <w:rsid w:val="00A71ADA"/>
    <w:rsid w:val="00A71B90"/>
    <w:rsid w:val="00A7207F"/>
    <w:rsid w:val="00A721F0"/>
    <w:rsid w:val="00A72267"/>
    <w:rsid w:val="00A72FF9"/>
    <w:rsid w:val="00A74D25"/>
    <w:rsid w:val="00A75769"/>
    <w:rsid w:val="00A76D6C"/>
    <w:rsid w:val="00A773D3"/>
    <w:rsid w:val="00A80226"/>
    <w:rsid w:val="00A828DB"/>
    <w:rsid w:val="00A82CA1"/>
    <w:rsid w:val="00A83123"/>
    <w:rsid w:val="00A833A7"/>
    <w:rsid w:val="00A83AEA"/>
    <w:rsid w:val="00A83D37"/>
    <w:rsid w:val="00A83E8A"/>
    <w:rsid w:val="00A84BC5"/>
    <w:rsid w:val="00A86610"/>
    <w:rsid w:val="00A86A9B"/>
    <w:rsid w:val="00A87131"/>
    <w:rsid w:val="00A876EA"/>
    <w:rsid w:val="00A904E8"/>
    <w:rsid w:val="00A91449"/>
    <w:rsid w:val="00A91533"/>
    <w:rsid w:val="00A916D8"/>
    <w:rsid w:val="00A91940"/>
    <w:rsid w:val="00A920A3"/>
    <w:rsid w:val="00A9265E"/>
    <w:rsid w:val="00A93503"/>
    <w:rsid w:val="00A93B87"/>
    <w:rsid w:val="00A93D5E"/>
    <w:rsid w:val="00A94137"/>
    <w:rsid w:val="00A94A59"/>
    <w:rsid w:val="00A95E8B"/>
    <w:rsid w:val="00A96203"/>
    <w:rsid w:val="00A9671E"/>
    <w:rsid w:val="00A97297"/>
    <w:rsid w:val="00A97FDE"/>
    <w:rsid w:val="00AA14D9"/>
    <w:rsid w:val="00AA1968"/>
    <w:rsid w:val="00AA20E3"/>
    <w:rsid w:val="00AA25BD"/>
    <w:rsid w:val="00AA277D"/>
    <w:rsid w:val="00AA2C1E"/>
    <w:rsid w:val="00AA2D3D"/>
    <w:rsid w:val="00AA3CC8"/>
    <w:rsid w:val="00AA4B3A"/>
    <w:rsid w:val="00AA52E8"/>
    <w:rsid w:val="00AA6BAD"/>
    <w:rsid w:val="00AA6CB0"/>
    <w:rsid w:val="00AA72E3"/>
    <w:rsid w:val="00AA773C"/>
    <w:rsid w:val="00AB0608"/>
    <w:rsid w:val="00AB20E9"/>
    <w:rsid w:val="00AB28DF"/>
    <w:rsid w:val="00AB2AE0"/>
    <w:rsid w:val="00AB30CE"/>
    <w:rsid w:val="00AB3361"/>
    <w:rsid w:val="00AB39F9"/>
    <w:rsid w:val="00AB407B"/>
    <w:rsid w:val="00AB43E7"/>
    <w:rsid w:val="00AB5645"/>
    <w:rsid w:val="00AB583C"/>
    <w:rsid w:val="00AB648D"/>
    <w:rsid w:val="00AB7BF0"/>
    <w:rsid w:val="00AC0338"/>
    <w:rsid w:val="00AC0A2D"/>
    <w:rsid w:val="00AC0C2C"/>
    <w:rsid w:val="00AC0F68"/>
    <w:rsid w:val="00AC1027"/>
    <w:rsid w:val="00AC1570"/>
    <w:rsid w:val="00AC1E2F"/>
    <w:rsid w:val="00AC1EA2"/>
    <w:rsid w:val="00AC259A"/>
    <w:rsid w:val="00AC2BF3"/>
    <w:rsid w:val="00AC2E0B"/>
    <w:rsid w:val="00AC309F"/>
    <w:rsid w:val="00AC3267"/>
    <w:rsid w:val="00AC337B"/>
    <w:rsid w:val="00AC3728"/>
    <w:rsid w:val="00AC3983"/>
    <w:rsid w:val="00AC4CA9"/>
    <w:rsid w:val="00AC596D"/>
    <w:rsid w:val="00AC6A0B"/>
    <w:rsid w:val="00AC7A45"/>
    <w:rsid w:val="00AD097A"/>
    <w:rsid w:val="00AD0F80"/>
    <w:rsid w:val="00AD17CA"/>
    <w:rsid w:val="00AD20A6"/>
    <w:rsid w:val="00AD5F12"/>
    <w:rsid w:val="00AD6073"/>
    <w:rsid w:val="00AD6A7F"/>
    <w:rsid w:val="00AD6C0F"/>
    <w:rsid w:val="00AD6E5F"/>
    <w:rsid w:val="00AD7FB0"/>
    <w:rsid w:val="00AE014B"/>
    <w:rsid w:val="00AE03AE"/>
    <w:rsid w:val="00AE1C6C"/>
    <w:rsid w:val="00AE25E0"/>
    <w:rsid w:val="00AE30CA"/>
    <w:rsid w:val="00AE55E7"/>
    <w:rsid w:val="00AE5F0F"/>
    <w:rsid w:val="00AE720D"/>
    <w:rsid w:val="00AE7569"/>
    <w:rsid w:val="00AE7903"/>
    <w:rsid w:val="00AF056B"/>
    <w:rsid w:val="00AF0BEB"/>
    <w:rsid w:val="00AF1025"/>
    <w:rsid w:val="00AF104F"/>
    <w:rsid w:val="00AF1193"/>
    <w:rsid w:val="00AF17FA"/>
    <w:rsid w:val="00AF1E93"/>
    <w:rsid w:val="00AF1FC6"/>
    <w:rsid w:val="00AF2444"/>
    <w:rsid w:val="00AF2A41"/>
    <w:rsid w:val="00AF420B"/>
    <w:rsid w:val="00AF4D07"/>
    <w:rsid w:val="00AF52C9"/>
    <w:rsid w:val="00AF6076"/>
    <w:rsid w:val="00AF621B"/>
    <w:rsid w:val="00AF6FF5"/>
    <w:rsid w:val="00AF79B9"/>
    <w:rsid w:val="00AF79E4"/>
    <w:rsid w:val="00B00370"/>
    <w:rsid w:val="00B00E33"/>
    <w:rsid w:val="00B01913"/>
    <w:rsid w:val="00B01C17"/>
    <w:rsid w:val="00B02334"/>
    <w:rsid w:val="00B023A7"/>
    <w:rsid w:val="00B02688"/>
    <w:rsid w:val="00B0289C"/>
    <w:rsid w:val="00B036BF"/>
    <w:rsid w:val="00B03883"/>
    <w:rsid w:val="00B03A50"/>
    <w:rsid w:val="00B03C2E"/>
    <w:rsid w:val="00B03D51"/>
    <w:rsid w:val="00B04DE4"/>
    <w:rsid w:val="00B05246"/>
    <w:rsid w:val="00B06633"/>
    <w:rsid w:val="00B067CD"/>
    <w:rsid w:val="00B07B4C"/>
    <w:rsid w:val="00B112E3"/>
    <w:rsid w:val="00B12BD4"/>
    <w:rsid w:val="00B14181"/>
    <w:rsid w:val="00B1468A"/>
    <w:rsid w:val="00B14785"/>
    <w:rsid w:val="00B14E7F"/>
    <w:rsid w:val="00B15829"/>
    <w:rsid w:val="00B17362"/>
    <w:rsid w:val="00B173EC"/>
    <w:rsid w:val="00B20066"/>
    <w:rsid w:val="00B20A33"/>
    <w:rsid w:val="00B210A0"/>
    <w:rsid w:val="00B21546"/>
    <w:rsid w:val="00B21FA8"/>
    <w:rsid w:val="00B22A8C"/>
    <w:rsid w:val="00B23CC3"/>
    <w:rsid w:val="00B245C2"/>
    <w:rsid w:val="00B24A28"/>
    <w:rsid w:val="00B25A4B"/>
    <w:rsid w:val="00B26011"/>
    <w:rsid w:val="00B264F8"/>
    <w:rsid w:val="00B2719E"/>
    <w:rsid w:val="00B272A6"/>
    <w:rsid w:val="00B2785D"/>
    <w:rsid w:val="00B278A7"/>
    <w:rsid w:val="00B27F56"/>
    <w:rsid w:val="00B3016C"/>
    <w:rsid w:val="00B31A99"/>
    <w:rsid w:val="00B32BD6"/>
    <w:rsid w:val="00B32CBD"/>
    <w:rsid w:val="00B341C8"/>
    <w:rsid w:val="00B349FE"/>
    <w:rsid w:val="00B36D30"/>
    <w:rsid w:val="00B40626"/>
    <w:rsid w:val="00B41172"/>
    <w:rsid w:val="00B428E4"/>
    <w:rsid w:val="00B42D8B"/>
    <w:rsid w:val="00B44233"/>
    <w:rsid w:val="00B46976"/>
    <w:rsid w:val="00B46DD6"/>
    <w:rsid w:val="00B4736B"/>
    <w:rsid w:val="00B474D8"/>
    <w:rsid w:val="00B47745"/>
    <w:rsid w:val="00B47942"/>
    <w:rsid w:val="00B50275"/>
    <w:rsid w:val="00B5048F"/>
    <w:rsid w:val="00B50E94"/>
    <w:rsid w:val="00B53176"/>
    <w:rsid w:val="00B53BAB"/>
    <w:rsid w:val="00B53E77"/>
    <w:rsid w:val="00B55118"/>
    <w:rsid w:val="00B552D4"/>
    <w:rsid w:val="00B5604B"/>
    <w:rsid w:val="00B56C09"/>
    <w:rsid w:val="00B57494"/>
    <w:rsid w:val="00B57593"/>
    <w:rsid w:val="00B60796"/>
    <w:rsid w:val="00B607E9"/>
    <w:rsid w:val="00B60887"/>
    <w:rsid w:val="00B60A96"/>
    <w:rsid w:val="00B61766"/>
    <w:rsid w:val="00B6201E"/>
    <w:rsid w:val="00B62F3A"/>
    <w:rsid w:val="00B63596"/>
    <w:rsid w:val="00B636BA"/>
    <w:rsid w:val="00B64127"/>
    <w:rsid w:val="00B64295"/>
    <w:rsid w:val="00B651C7"/>
    <w:rsid w:val="00B6603C"/>
    <w:rsid w:val="00B671B1"/>
    <w:rsid w:val="00B671FB"/>
    <w:rsid w:val="00B707B2"/>
    <w:rsid w:val="00B70937"/>
    <w:rsid w:val="00B72580"/>
    <w:rsid w:val="00B72E67"/>
    <w:rsid w:val="00B730B3"/>
    <w:rsid w:val="00B73D58"/>
    <w:rsid w:val="00B74560"/>
    <w:rsid w:val="00B774EC"/>
    <w:rsid w:val="00B77CB5"/>
    <w:rsid w:val="00B80182"/>
    <w:rsid w:val="00B81D6D"/>
    <w:rsid w:val="00B81D96"/>
    <w:rsid w:val="00B823EF"/>
    <w:rsid w:val="00B82910"/>
    <w:rsid w:val="00B82A69"/>
    <w:rsid w:val="00B82D29"/>
    <w:rsid w:val="00B83BEE"/>
    <w:rsid w:val="00B84CCE"/>
    <w:rsid w:val="00B8666C"/>
    <w:rsid w:val="00B869BB"/>
    <w:rsid w:val="00B87A18"/>
    <w:rsid w:val="00B90460"/>
    <w:rsid w:val="00B90FFF"/>
    <w:rsid w:val="00B91FFC"/>
    <w:rsid w:val="00B92C2C"/>
    <w:rsid w:val="00B93A61"/>
    <w:rsid w:val="00B940D2"/>
    <w:rsid w:val="00B94F0D"/>
    <w:rsid w:val="00B959D6"/>
    <w:rsid w:val="00B95BC9"/>
    <w:rsid w:val="00B95DA5"/>
    <w:rsid w:val="00BA0FA7"/>
    <w:rsid w:val="00BA159B"/>
    <w:rsid w:val="00BA1C35"/>
    <w:rsid w:val="00BA2B1C"/>
    <w:rsid w:val="00BA2CAD"/>
    <w:rsid w:val="00BA406C"/>
    <w:rsid w:val="00BA41B4"/>
    <w:rsid w:val="00BA427C"/>
    <w:rsid w:val="00BA4754"/>
    <w:rsid w:val="00BA4819"/>
    <w:rsid w:val="00BA4C91"/>
    <w:rsid w:val="00BA6366"/>
    <w:rsid w:val="00BA6B00"/>
    <w:rsid w:val="00BA765D"/>
    <w:rsid w:val="00BA779A"/>
    <w:rsid w:val="00BA7B85"/>
    <w:rsid w:val="00BB1729"/>
    <w:rsid w:val="00BB2412"/>
    <w:rsid w:val="00BB47F6"/>
    <w:rsid w:val="00BB4ADD"/>
    <w:rsid w:val="00BB514F"/>
    <w:rsid w:val="00BB5604"/>
    <w:rsid w:val="00BB60EB"/>
    <w:rsid w:val="00BB6E2E"/>
    <w:rsid w:val="00BB74EB"/>
    <w:rsid w:val="00BB759A"/>
    <w:rsid w:val="00BB77B4"/>
    <w:rsid w:val="00BB79CC"/>
    <w:rsid w:val="00BB7C38"/>
    <w:rsid w:val="00BC07D0"/>
    <w:rsid w:val="00BC2338"/>
    <w:rsid w:val="00BC23DD"/>
    <w:rsid w:val="00BC26A7"/>
    <w:rsid w:val="00BC3139"/>
    <w:rsid w:val="00BC673B"/>
    <w:rsid w:val="00BC7187"/>
    <w:rsid w:val="00BC727E"/>
    <w:rsid w:val="00BD067C"/>
    <w:rsid w:val="00BD0799"/>
    <w:rsid w:val="00BD2127"/>
    <w:rsid w:val="00BD2C21"/>
    <w:rsid w:val="00BD3596"/>
    <w:rsid w:val="00BD492A"/>
    <w:rsid w:val="00BD4B49"/>
    <w:rsid w:val="00BD5E46"/>
    <w:rsid w:val="00BD63C5"/>
    <w:rsid w:val="00BD63E5"/>
    <w:rsid w:val="00BD6A3B"/>
    <w:rsid w:val="00BD795A"/>
    <w:rsid w:val="00BE0713"/>
    <w:rsid w:val="00BE0BB5"/>
    <w:rsid w:val="00BE0D34"/>
    <w:rsid w:val="00BE1FB5"/>
    <w:rsid w:val="00BE594B"/>
    <w:rsid w:val="00BE73F7"/>
    <w:rsid w:val="00BE78A0"/>
    <w:rsid w:val="00BE7BC8"/>
    <w:rsid w:val="00BE7DA7"/>
    <w:rsid w:val="00BE7F16"/>
    <w:rsid w:val="00BF05EE"/>
    <w:rsid w:val="00BF07A7"/>
    <w:rsid w:val="00BF0B3D"/>
    <w:rsid w:val="00BF34A8"/>
    <w:rsid w:val="00BF3CE7"/>
    <w:rsid w:val="00BF57C0"/>
    <w:rsid w:val="00BF5A67"/>
    <w:rsid w:val="00BF5BE5"/>
    <w:rsid w:val="00BF5DD0"/>
    <w:rsid w:val="00BF6E3E"/>
    <w:rsid w:val="00C006C3"/>
    <w:rsid w:val="00C006FC"/>
    <w:rsid w:val="00C01207"/>
    <w:rsid w:val="00C01AB0"/>
    <w:rsid w:val="00C03206"/>
    <w:rsid w:val="00C036E0"/>
    <w:rsid w:val="00C03856"/>
    <w:rsid w:val="00C038FC"/>
    <w:rsid w:val="00C03EE6"/>
    <w:rsid w:val="00C0414E"/>
    <w:rsid w:val="00C043FB"/>
    <w:rsid w:val="00C04627"/>
    <w:rsid w:val="00C046F9"/>
    <w:rsid w:val="00C04C26"/>
    <w:rsid w:val="00C04F4C"/>
    <w:rsid w:val="00C064BA"/>
    <w:rsid w:val="00C076A4"/>
    <w:rsid w:val="00C1006D"/>
    <w:rsid w:val="00C10898"/>
    <w:rsid w:val="00C11888"/>
    <w:rsid w:val="00C11899"/>
    <w:rsid w:val="00C118B7"/>
    <w:rsid w:val="00C11D11"/>
    <w:rsid w:val="00C127EA"/>
    <w:rsid w:val="00C12F47"/>
    <w:rsid w:val="00C13C92"/>
    <w:rsid w:val="00C1475B"/>
    <w:rsid w:val="00C163D8"/>
    <w:rsid w:val="00C16966"/>
    <w:rsid w:val="00C170C4"/>
    <w:rsid w:val="00C17BEC"/>
    <w:rsid w:val="00C2048A"/>
    <w:rsid w:val="00C20781"/>
    <w:rsid w:val="00C20A55"/>
    <w:rsid w:val="00C21B37"/>
    <w:rsid w:val="00C23A06"/>
    <w:rsid w:val="00C24050"/>
    <w:rsid w:val="00C24104"/>
    <w:rsid w:val="00C24B0C"/>
    <w:rsid w:val="00C24C61"/>
    <w:rsid w:val="00C24D97"/>
    <w:rsid w:val="00C25759"/>
    <w:rsid w:val="00C25A3B"/>
    <w:rsid w:val="00C25C58"/>
    <w:rsid w:val="00C25C88"/>
    <w:rsid w:val="00C261BA"/>
    <w:rsid w:val="00C264A7"/>
    <w:rsid w:val="00C26741"/>
    <w:rsid w:val="00C267E5"/>
    <w:rsid w:val="00C26D19"/>
    <w:rsid w:val="00C27C15"/>
    <w:rsid w:val="00C27FD3"/>
    <w:rsid w:val="00C32C20"/>
    <w:rsid w:val="00C32CAE"/>
    <w:rsid w:val="00C3359A"/>
    <w:rsid w:val="00C339F0"/>
    <w:rsid w:val="00C34462"/>
    <w:rsid w:val="00C344B6"/>
    <w:rsid w:val="00C346F0"/>
    <w:rsid w:val="00C353A0"/>
    <w:rsid w:val="00C35C54"/>
    <w:rsid w:val="00C36101"/>
    <w:rsid w:val="00C36F0F"/>
    <w:rsid w:val="00C37695"/>
    <w:rsid w:val="00C40022"/>
    <w:rsid w:val="00C41BE9"/>
    <w:rsid w:val="00C424D3"/>
    <w:rsid w:val="00C43034"/>
    <w:rsid w:val="00C4430F"/>
    <w:rsid w:val="00C45A81"/>
    <w:rsid w:val="00C45DFD"/>
    <w:rsid w:val="00C45FF8"/>
    <w:rsid w:val="00C4630D"/>
    <w:rsid w:val="00C46B62"/>
    <w:rsid w:val="00C502EF"/>
    <w:rsid w:val="00C50628"/>
    <w:rsid w:val="00C50B4E"/>
    <w:rsid w:val="00C51F9A"/>
    <w:rsid w:val="00C5228D"/>
    <w:rsid w:val="00C530CA"/>
    <w:rsid w:val="00C54C8A"/>
    <w:rsid w:val="00C5698D"/>
    <w:rsid w:val="00C56E67"/>
    <w:rsid w:val="00C57F63"/>
    <w:rsid w:val="00C600D9"/>
    <w:rsid w:val="00C6031D"/>
    <w:rsid w:val="00C60C60"/>
    <w:rsid w:val="00C61ABF"/>
    <w:rsid w:val="00C61B29"/>
    <w:rsid w:val="00C62082"/>
    <w:rsid w:val="00C6226B"/>
    <w:rsid w:val="00C63CA7"/>
    <w:rsid w:val="00C64726"/>
    <w:rsid w:val="00C6485A"/>
    <w:rsid w:val="00C663E4"/>
    <w:rsid w:val="00C66D76"/>
    <w:rsid w:val="00C66DAE"/>
    <w:rsid w:val="00C673AF"/>
    <w:rsid w:val="00C67428"/>
    <w:rsid w:val="00C674AA"/>
    <w:rsid w:val="00C700CA"/>
    <w:rsid w:val="00C706F0"/>
    <w:rsid w:val="00C70F08"/>
    <w:rsid w:val="00C72497"/>
    <w:rsid w:val="00C7389D"/>
    <w:rsid w:val="00C73AE3"/>
    <w:rsid w:val="00C7431E"/>
    <w:rsid w:val="00C744DF"/>
    <w:rsid w:val="00C74742"/>
    <w:rsid w:val="00C75E13"/>
    <w:rsid w:val="00C75E6F"/>
    <w:rsid w:val="00C7643D"/>
    <w:rsid w:val="00C764D3"/>
    <w:rsid w:val="00C77784"/>
    <w:rsid w:val="00C77D7D"/>
    <w:rsid w:val="00C802B5"/>
    <w:rsid w:val="00C8128B"/>
    <w:rsid w:val="00C8193F"/>
    <w:rsid w:val="00C8239D"/>
    <w:rsid w:val="00C828F5"/>
    <w:rsid w:val="00C82BD8"/>
    <w:rsid w:val="00C83AE6"/>
    <w:rsid w:val="00C84C84"/>
    <w:rsid w:val="00C84F1E"/>
    <w:rsid w:val="00C85378"/>
    <w:rsid w:val="00C8545E"/>
    <w:rsid w:val="00C8615F"/>
    <w:rsid w:val="00C867BD"/>
    <w:rsid w:val="00C87023"/>
    <w:rsid w:val="00C90313"/>
    <w:rsid w:val="00C92A52"/>
    <w:rsid w:val="00C92E96"/>
    <w:rsid w:val="00C9384F"/>
    <w:rsid w:val="00C9482F"/>
    <w:rsid w:val="00C9592F"/>
    <w:rsid w:val="00C95C22"/>
    <w:rsid w:val="00C95C33"/>
    <w:rsid w:val="00C972AE"/>
    <w:rsid w:val="00C9735B"/>
    <w:rsid w:val="00C976B0"/>
    <w:rsid w:val="00CA04C8"/>
    <w:rsid w:val="00CA0593"/>
    <w:rsid w:val="00CA108D"/>
    <w:rsid w:val="00CA2BAC"/>
    <w:rsid w:val="00CA3579"/>
    <w:rsid w:val="00CA42C9"/>
    <w:rsid w:val="00CA4681"/>
    <w:rsid w:val="00CA4995"/>
    <w:rsid w:val="00CB03C1"/>
    <w:rsid w:val="00CB0646"/>
    <w:rsid w:val="00CB0677"/>
    <w:rsid w:val="00CB08EF"/>
    <w:rsid w:val="00CB0C20"/>
    <w:rsid w:val="00CB0CB6"/>
    <w:rsid w:val="00CB19FD"/>
    <w:rsid w:val="00CB1B62"/>
    <w:rsid w:val="00CB2C2A"/>
    <w:rsid w:val="00CB3034"/>
    <w:rsid w:val="00CB3D1E"/>
    <w:rsid w:val="00CB445D"/>
    <w:rsid w:val="00CB44BC"/>
    <w:rsid w:val="00CB4668"/>
    <w:rsid w:val="00CB57E7"/>
    <w:rsid w:val="00CB580D"/>
    <w:rsid w:val="00CB5E62"/>
    <w:rsid w:val="00CB5E64"/>
    <w:rsid w:val="00CC242C"/>
    <w:rsid w:val="00CC27F6"/>
    <w:rsid w:val="00CC2CFD"/>
    <w:rsid w:val="00CC310F"/>
    <w:rsid w:val="00CC3131"/>
    <w:rsid w:val="00CC3803"/>
    <w:rsid w:val="00CC3F4B"/>
    <w:rsid w:val="00CC4DD5"/>
    <w:rsid w:val="00CD01C3"/>
    <w:rsid w:val="00CD0E4E"/>
    <w:rsid w:val="00CD1A79"/>
    <w:rsid w:val="00CD2120"/>
    <w:rsid w:val="00CD407C"/>
    <w:rsid w:val="00CD4CD1"/>
    <w:rsid w:val="00CD531F"/>
    <w:rsid w:val="00CD57ED"/>
    <w:rsid w:val="00CD5858"/>
    <w:rsid w:val="00CD6E73"/>
    <w:rsid w:val="00CD7773"/>
    <w:rsid w:val="00CE1472"/>
    <w:rsid w:val="00CE17CE"/>
    <w:rsid w:val="00CE1DA2"/>
    <w:rsid w:val="00CE2793"/>
    <w:rsid w:val="00CE37BA"/>
    <w:rsid w:val="00CE3F32"/>
    <w:rsid w:val="00CE778F"/>
    <w:rsid w:val="00CF0320"/>
    <w:rsid w:val="00CF0EC7"/>
    <w:rsid w:val="00CF2127"/>
    <w:rsid w:val="00CF3FAC"/>
    <w:rsid w:val="00CF42DD"/>
    <w:rsid w:val="00CF532F"/>
    <w:rsid w:val="00CF5C0C"/>
    <w:rsid w:val="00CF5D6A"/>
    <w:rsid w:val="00CF5FD8"/>
    <w:rsid w:val="00CF6FF5"/>
    <w:rsid w:val="00CF70EC"/>
    <w:rsid w:val="00D00469"/>
    <w:rsid w:val="00D00FDA"/>
    <w:rsid w:val="00D010B9"/>
    <w:rsid w:val="00D01CF6"/>
    <w:rsid w:val="00D02051"/>
    <w:rsid w:val="00D0291E"/>
    <w:rsid w:val="00D02B9D"/>
    <w:rsid w:val="00D02BC4"/>
    <w:rsid w:val="00D02F46"/>
    <w:rsid w:val="00D035EF"/>
    <w:rsid w:val="00D03EF5"/>
    <w:rsid w:val="00D043D9"/>
    <w:rsid w:val="00D045A5"/>
    <w:rsid w:val="00D0508E"/>
    <w:rsid w:val="00D060D3"/>
    <w:rsid w:val="00D061F7"/>
    <w:rsid w:val="00D06D61"/>
    <w:rsid w:val="00D07AC6"/>
    <w:rsid w:val="00D100BD"/>
    <w:rsid w:val="00D10254"/>
    <w:rsid w:val="00D10B3D"/>
    <w:rsid w:val="00D116F6"/>
    <w:rsid w:val="00D118C6"/>
    <w:rsid w:val="00D11F56"/>
    <w:rsid w:val="00D12578"/>
    <w:rsid w:val="00D127E4"/>
    <w:rsid w:val="00D12C69"/>
    <w:rsid w:val="00D1342F"/>
    <w:rsid w:val="00D14255"/>
    <w:rsid w:val="00D1437A"/>
    <w:rsid w:val="00D14EE0"/>
    <w:rsid w:val="00D1549E"/>
    <w:rsid w:val="00D165DE"/>
    <w:rsid w:val="00D20A12"/>
    <w:rsid w:val="00D214B2"/>
    <w:rsid w:val="00D21BB8"/>
    <w:rsid w:val="00D22C7C"/>
    <w:rsid w:val="00D22DEF"/>
    <w:rsid w:val="00D22F1A"/>
    <w:rsid w:val="00D23FCE"/>
    <w:rsid w:val="00D2486B"/>
    <w:rsid w:val="00D249CD"/>
    <w:rsid w:val="00D24C02"/>
    <w:rsid w:val="00D25FF0"/>
    <w:rsid w:val="00D26207"/>
    <w:rsid w:val="00D26630"/>
    <w:rsid w:val="00D26D88"/>
    <w:rsid w:val="00D2705A"/>
    <w:rsid w:val="00D272AF"/>
    <w:rsid w:val="00D27C50"/>
    <w:rsid w:val="00D33414"/>
    <w:rsid w:val="00D33897"/>
    <w:rsid w:val="00D344A9"/>
    <w:rsid w:val="00D35938"/>
    <w:rsid w:val="00D36264"/>
    <w:rsid w:val="00D363BA"/>
    <w:rsid w:val="00D4012D"/>
    <w:rsid w:val="00D4143B"/>
    <w:rsid w:val="00D41A35"/>
    <w:rsid w:val="00D428D7"/>
    <w:rsid w:val="00D42D81"/>
    <w:rsid w:val="00D43BA8"/>
    <w:rsid w:val="00D43C4B"/>
    <w:rsid w:val="00D43F81"/>
    <w:rsid w:val="00D44EEF"/>
    <w:rsid w:val="00D45051"/>
    <w:rsid w:val="00D45CA6"/>
    <w:rsid w:val="00D4611A"/>
    <w:rsid w:val="00D46693"/>
    <w:rsid w:val="00D51FEC"/>
    <w:rsid w:val="00D523CA"/>
    <w:rsid w:val="00D52F48"/>
    <w:rsid w:val="00D53061"/>
    <w:rsid w:val="00D5335D"/>
    <w:rsid w:val="00D5356A"/>
    <w:rsid w:val="00D53B0E"/>
    <w:rsid w:val="00D53BB5"/>
    <w:rsid w:val="00D54023"/>
    <w:rsid w:val="00D54076"/>
    <w:rsid w:val="00D563FD"/>
    <w:rsid w:val="00D567EB"/>
    <w:rsid w:val="00D5696E"/>
    <w:rsid w:val="00D57C6F"/>
    <w:rsid w:val="00D609B1"/>
    <w:rsid w:val="00D61320"/>
    <w:rsid w:val="00D62700"/>
    <w:rsid w:val="00D64611"/>
    <w:rsid w:val="00D65C17"/>
    <w:rsid w:val="00D66450"/>
    <w:rsid w:val="00D6679F"/>
    <w:rsid w:val="00D66D34"/>
    <w:rsid w:val="00D66EC6"/>
    <w:rsid w:val="00D670DD"/>
    <w:rsid w:val="00D670E4"/>
    <w:rsid w:val="00D701C1"/>
    <w:rsid w:val="00D70B22"/>
    <w:rsid w:val="00D7231D"/>
    <w:rsid w:val="00D7238A"/>
    <w:rsid w:val="00D72561"/>
    <w:rsid w:val="00D72B1F"/>
    <w:rsid w:val="00D72FFF"/>
    <w:rsid w:val="00D73315"/>
    <w:rsid w:val="00D73FBF"/>
    <w:rsid w:val="00D7488C"/>
    <w:rsid w:val="00D74973"/>
    <w:rsid w:val="00D75171"/>
    <w:rsid w:val="00D7565F"/>
    <w:rsid w:val="00D75B2A"/>
    <w:rsid w:val="00D75D10"/>
    <w:rsid w:val="00D75F6C"/>
    <w:rsid w:val="00D77221"/>
    <w:rsid w:val="00D779A9"/>
    <w:rsid w:val="00D77FF3"/>
    <w:rsid w:val="00D80878"/>
    <w:rsid w:val="00D8098B"/>
    <w:rsid w:val="00D809CC"/>
    <w:rsid w:val="00D8192D"/>
    <w:rsid w:val="00D81C53"/>
    <w:rsid w:val="00D823D6"/>
    <w:rsid w:val="00D832CD"/>
    <w:rsid w:val="00D83375"/>
    <w:rsid w:val="00D83CF0"/>
    <w:rsid w:val="00D84E7B"/>
    <w:rsid w:val="00D84FF7"/>
    <w:rsid w:val="00D85055"/>
    <w:rsid w:val="00D85960"/>
    <w:rsid w:val="00D86869"/>
    <w:rsid w:val="00D8720A"/>
    <w:rsid w:val="00D87531"/>
    <w:rsid w:val="00D87B23"/>
    <w:rsid w:val="00D91783"/>
    <w:rsid w:val="00D928E7"/>
    <w:rsid w:val="00D93394"/>
    <w:rsid w:val="00D934F3"/>
    <w:rsid w:val="00D939CC"/>
    <w:rsid w:val="00D93B06"/>
    <w:rsid w:val="00D93BB5"/>
    <w:rsid w:val="00D93EC9"/>
    <w:rsid w:val="00D941AF"/>
    <w:rsid w:val="00D94268"/>
    <w:rsid w:val="00D947C7"/>
    <w:rsid w:val="00D9491D"/>
    <w:rsid w:val="00D94B9D"/>
    <w:rsid w:val="00D955E9"/>
    <w:rsid w:val="00D969E0"/>
    <w:rsid w:val="00D97CBE"/>
    <w:rsid w:val="00D97FAA"/>
    <w:rsid w:val="00DA019C"/>
    <w:rsid w:val="00DA17FC"/>
    <w:rsid w:val="00DA24C4"/>
    <w:rsid w:val="00DA3D39"/>
    <w:rsid w:val="00DA43E6"/>
    <w:rsid w:val="00DA52EC"/>
    <w:rsid w:val="00DA62D9"/>
    <w:rsid w:val="00DA6436"/>
    <w:rsid w:val="00DB03DC"/>
    <w:rsid w:val="00DB092B"/>
    <w:rsid w:val="00DB28A2"/>
    <w:rsid w:val="00DB43D4"/>
    <w:rsid w:val="00DB5001"/>
    <w:rsid w:val="00DB57DD"/>
    <w:rsid w:val="00DB5E1A"/>
    <w:rsid w:val="00DB7301"/>
    <w:rsid w:val="00DC10E8"/>
    <w:rsid w:val="00DC14DC"/>
    <w:rsid w:val="00DC1A26"/>
    <w:rsid w:val="00DC21DA"/>
    <w:rsid w:val="00DC240D"/>
    <w:rsid w:val="00DC2F63"/>
    <w:rsid w:val="00DC33FF"/>
    <w:rsid w:val="00DC44D2"/>
    <w:rsid w:val="00DC4BC6"/>
    <w:rsid w:val="00DC535B"/>
    <w:rsid w:val="00DC6332"/>
    <w:rsid w:val="00DC6EFA"/>
    <w:rsid w:val="00DC7212"/>
    <w:rsid w:val="00DC7623"/>
    <w:rsid w:val="00DC78AC"/>
    <w:rsid w:val="00DD02F1"/>
    <w:rsid w:val="00DD0B8A"/>
    <w:rsid w:val="00DD29A9"/>
    <w:rsid w:val="00DD2E2A"/>
    <w:rsid w:val="00DD35E0"/>
    <w:rsid w:val="00DD4988"/>
    <w:rsid w:val="00DD499B"/>
    <w:rsid w:val="00DD53A4"/>
    <w:rsid w:val="00DD6FA0"/>
    <w:rsid w:val="00DE1A97"/>
    <w:rsid w:val="00DE2B4E"/>
    <w:rsid w:val="00DE3AF0"/>
    <w:rsid w:val="00DE3E91"/>
    <w:rsid w:val="00DE3FD3"/>
    <w:rsid w:val="00DE488E"/>
    <w:rsid w:val="00DE67AF"/>
    <w:rsid w:val="00DF08E2"/>
    <w:rsid w:val="00DF135F"/>
    <w:rsid w:val="00DF1AFA"/>
    <w:rsid w:val="00DF1D5E"/>
    <w:rsid w:val="00DF1FBF"/>
    <w:rsid w:val="00DF212F"/>
    <w:rsid w:val="00DF2678"/>
    <w:rsid w:val="00DF2D78"/>
    <w:rsid w:val="00DF3B65"/>
    <w:rsid w:val="00DF5716"/>
    <w:rsid w:val="00DF57CB"/>
    <w:rsid w:val="00DF5ADD"/>
    <w:rsid w:val="00DF5E31"/>
    <w:rsid w:val="00DF62D5"/>
    <w:rsid w:val="00DF72FE"/>
    <w:rsid w:val="00DF76D0"/>
    <w:rsid w:val="00E00643"/>
    <w:rsid w:val="00E00ED1"/>
    <w:rsid w:val="00E01AED"/>
    <w:rsid w:val="00E01B30"/>
    <w:rsid w:val="00E025C6"/>
    <w:rsid w:val="00E02D50"/>
    <w:rsid w:val="00E02E83"/>
    <w:rsid w:val="00E02FCA"/>
    <w:rsid w:val="00E0356C"/>
    <w:rsid w:val="00E03806"/>
    <w:rsid w:val="00E040D8"/>
    <w:rsid w:val="00E04B0E"/>
    <w:rsid w:val="00E0535A"/>
    <w:rsid w:val="00E0545E"/>
    <w:rsid w:val="00E0547A"/>
    <w:rsid w:val="00E062DE"/>
    <w:rsid w:val="00E07AA8"/>
    <w:rsid w:val="00E07DF4"/>
    <w:rsid w:val="00E1056A"/>
    <w:rsid w:val="00E10E00"/>
    <w:rsid w:val="00E11AE8"/>
    <w:rsid w:val="00E1226C"/>
    <w:rsid w:val="00E12829"/>
    <w:rsid w:val="00E1299C"/>
    <w:rsid w:val="00E133B5"/>
    <w:rsid w:val="00E1345B"/>
    <w:rsid w:val="00E13E4B"/>
    <w:rsid w:val="00E13FBF"/>
    <w:rsid w:val="00E14986"/>
    <w:rsid w:val="00E14ECF"/>
    <w:rsid w:val="00E158F3"/>
    <w:rsid w:val="00E158FE"/>
    <w:rsid w:val="00E16079"/>
    <w:rsid w:val="00E16CBE"/>
    <w:rsid w:val="00E17390"/>
    <w:rsid w:val="00E17A83"/>
    <w:rsid w:val="00E20BDC"/>
    <w:rsid w:val="00E21506"/>
    <w:rsid w:val="00E21878"/>
    <w:rsid w:val="00E21A27"/>
    <w:rsid w:val="00E21F05"/>
    <w:rsid w:val="00E220B2"/>
    <w:rsid w:val="00E2210E"/>
    <w:rsid w:val="00E22C8B"/>
    <w:rsid w:val="00E2311A"/>
    <w:rsid w:val="00E24110"/>
    <w:rsid w:val="00E2609F"/>
    <w:rsid w:val="00E265DD"/>
    <w:rsid w:val="00E266BB"/>
    <w:rsid w:val="00E26CFF"/>
    <w:rsid w:val="00E272CF"/>
    <w:rsid w:val="00E27F86"/>
    <w:rsid w:val="00E300D0"/>
    <w:rsid w:val="00E32010"/>
    <w:rsid w:val="00E3439A"/>
    <w:rsid w:val="00E34AD1"/>
    <w:rsid w:val="00E37D92"/>
    <w:rsid w:val="00E404E3"/>
    <w:rsid w:val="00E411BB"/>
    <w:rsid w:val="00E41314"/>
    <w:rsid w:val="00E4141E"/>
    <w:rsid w:val="00E417FC"/>
    <w:rsid w:val="00E41E8C"/>
    <w:rsid w:val="00E42929"/>
    <w:rsid w:val="00E42F88"/>
    <w:rsid w:val="00E434A7"/>
    <w:rsid w:val="00E43CB3"/>
    <w:rsid w:val="00E44473"/>
    <w:rsid w:val="00E4463E"/>
    <w:rsid w:val="00E44AAF"/>
    <w:rsid w:val="00E44BEC"/>
    <w:rsid w:val="00E45FEE"/>
    <w:rsid w:val="00E46D5F"/>
    <w:rsid w:val="00E47E0C"/>
    <w:rsid w:val="00E5070E"/>
    <w:rsid w:val="00E50EF0"/>
    <w:rsid w:val="00E52E38"/>
    <w:rsid w:val="00E5300D"/>
    <w:rsid w:val="00E535F0"/>
    <w:rsid w:val="00E53A20"/>
    <w:rsid w:val="00E54B26"/>
    <w:rsid w:val="00E54FAF"/>
    <w:rsid w:val="00E562AB"/>
    <w:rsid w:val="00E56540"/>
    <w:rsid w:val="00E56770"/>
    <w:rsid w:val="00E60A87"/>
    <w:rsid w:val="00E61813"/>
    <w:rsid w:val="00E62958"/>
    <w:rsid w:val="00E62F1C"/>
    <w:rsid w:val="00E63FFC"/>
    <w:rsid w:val="00E64A5F"/>
    <w:rsid w:val="00E64F79"/>
    <w:rsid w:val="00E6619D"/>
    <w:rsid w:val="00E67A3B"/>
    <w:rsid w:val="00E67C07"/>
    <w:rsid w:val="00E70702"/>
    <w:rsid w:val="00E71FF6"/>
    <w:rsid w:val="00E72D2F"/>
    <w:rsid w:val="00E72ED7"/>
    <w:rsid w:val="00E73A0E"/>
    <w:rsid w:val="00E73E32"/>
    <w:rsid w:val="00E74007"/>
    <w:rsid w:val="00E7429B"/>
    <w:rsid w:val="00E745FB"/>
    <w:rsid w:val="00E7587B"/>
    <w:rsid w:val="00E75C38"/>
    <w:rsid w:val="00E76703"/>
    <w:rsid w:val="00E76E06"/>
    <w:rsid w:val="00E77144"/>
    <w:rsid w:val="00E7770B"/>
    <w:rsid w:val="00E77B68"/>
    <w:rsid w:val="00E80404"/>
    <w:rsid w:val="00E80A08"/>
    <w:rsid w:val="00E819FD"/>
    <w:rsid w:val="00E82F91"/>
    <w:rsid w:val="00E84CF7"/>
    <w:rsid w:val="00E861C2"/>
    <w:rsid w:val="00E868A1"/>
    <w:rsid w:val="00E87784"/>
    <w:rsid w:val="00E87B6C"/>
    <w:rsid w:val="00E9139E"/>
    <w:rsid w:val="00E923BB"/>
    <w:rsid w:val="00E93695"/>
    <w:rsid w:val="00E94224"/>
    <w:rsid w:val="00E94860"/>
    <w:rsid w:val="00E94C2D"/>
    <w:rsid w:val="00E94D7C"/>
    <w:rsid w:val="00EA0BBF"/>
    <w:rsid w:val="00EA0E5A"/>
    <w:rsid w:val="00EA1BF5"/>
    <w:rsid w:val="00EA2116"/>
    <w:rsid w:val="00EA21E7"/>
    <w:rsid w:val="00EA25CA"/>
    <w:rsid w:val="00EA278B"/>
    <w:rsid w:val="00EA29F3"/>
    <w:rsid w:val="00EA48B9"/>
    <w:rsid w:val="00EA5255"/>
    <w:rsid w:val="00EA60FE"/>
    <w:rsid w:val="00EA731C"/>
    <w:rsid w:val="00EB02BA"/>
    <w:rsid w:val="00EB03FB"/>
    <w:rsid w:val="00EB041F"/>
    <w:rsid w:val="00EB08C3"/>
    <w:rsid w:val="00EB0DB5"/>
    <w:rsid w:val="00EB0E02"/>
    <w:rsid w:val="00EB1C00"/>
    <w:rsid w:val="00EB1C3C"/>
    <w:rsid w:val="00EB2F12"/>
    <w:rsid w:val="00EB5BD5"/>
    <w:rsid w:val="00EB5BEF"/>
    <w:rsid w:val="00EB6027"/>
    <w:rsid w:val="00EC0D3C"/>
    <w:rsid w:val="00EC23C1"/>
    <w:rsid w:val="00EC4D86"/>
    <w:rsid w:val="00EC4E52"/>
    <w:rsid w:val="00EC546A"/>
    <w:rsid w:val="00EC5738"/>
    <w:rsid w:val="00EC62FD"/>
    <w:rsid w:val="00EC7938"/>
    <w:rsid w:val="00EC7A57"/>
    <w:rsid w:val="00EC7D15"/>
    <w:rsid w:val="00ED0E46"/>
    <w:rsid w:val="00ED1D70"/>
    <w:rsid w:val="00ED254C"/>
    <w:rsid w:val="00ED2B60"/>
    <w:rsid w:val="00ED522E"/>
    <w:rsid w:val="00ED57E7"/>
    <w:rsid w:val="00ED6FDB"/>
    <w:rsid w:val="00ED70F8"/>
    <w:rsid w:val="00ED7656"/>
    <w:rsid w:val="00EE0346"/>
    <w:rsid w:val="00EE132D"/>
    <w:rsid w:val="00EE14A0"/>
    <w:rsid w:val="00EE14C9"/>
    <w:rsid w:val="00EE1644"/>
    <w:rsid w:val="00EE1D43"/>
    <w:rsid w:val="00EE202D"/>
    <w:rsid w:val="00EE235D"/>
    <w:rsid w:val="00EE34DC"/>
    <w:rsid w:val="00EE40F3"/>
    <w:rsid w:val="00EE489E"/>
    <w:rsid w:val="00EE55B0"/>
    <w:rsid w:val="00EE6019"/>
    <w:rsid w:val="00EE6847"/>
    <w:rsid w:val="00EE6F8B"/>
    <w:rsid w:val="00EE737E"/>
    <w:rsid w:val="00EE7964"/>
    <w:rsid w:val="00EE7971"/>
    <w:rsid w:val="00EF068D"/>
    <w:rsid w:val="00EF10F1"/>
    <w:rsid w:val="00EF1165"/>
    <w:rsid w:val="00EF28E8"/>
    <w:rsid w:val="00EF3040"/>
    <w:rsid w:val="00EF3667"/>
    <w:rsid w:val="00EF3BFE"/>
    <w:rsid w:val="00EF4000"/>
    <w:rsid w:val="00EF4DC4"/>
    <w:rsid w:val="00EF58DE"/>
    <w:rsid w:val="00EF58FF"/>
    <w:rsid w:val="00EF6755"/>
    <w:rsid w:val="00EF6F74"/>
    <w:rsid w:val="00EF74D3"/>
    <w:rsid w:val="00EF75B6"/>
    <w:rsid w:val="00EF7B5A"/>
    <w:rsid w:val="00EF7C28"/>
    <w:rsid w:val="00EF7C77"/>
    <w:rsid w:val="00F015E9"/>
    <w:rsid w:val="00F01AA3"/>
    <w:rsid w:val="00F027DF"/>
    <w:rsid w:val="00F032A1"/>
    <w:rsid w:val="00F03B80"/>
    <w:rsid w:val="00F03CCD"/>
    <w:rsid w:val="00F04C2E"/>
    <w:rsid w:val="00F057FC"/>
    <w:rsid w:val="00F05A9B"/>
    <w:rsid w:val="00F06411"/>
    <w:rsid w:val="00F07B0B"/>
    <w:rsid w:val="00F07BE3"/>
    <w:rsid w:val="00F07EA8"/>
    <w:rsid w:val="00F07F9E"/>
    <w:rsid w:val="00F10574"/>
    <w:rsid w:val="00F112B6"/>
    <w:rsid w:val="00F11C02"/>
    <w:rsid w:val="00F11FFD"/>
    <w:rsid w:val="00F1210D"/>
    <w:rsid w:val="00F1229E"/>
    <w:rsid w:val="00F12EE1"/>
    <w:rsid w:val="00F13D2A"/>
    <w:rsid w:val="00F148F1"/>
    <w:rsid w:val="00F14E10"/>
    <w:rsid w:val="00F15166"/>
    <w:rsid w:val="00F15806"/>
    <w:rsid w:val="00F15A33"/>
    <w:rsid w:val="00F16553"/>
    <w:rsid w:val="00F16AB2"/>
    <w:rsid w:val="00F17888"/>
    <w:rsid w:val="00F17EAF"/>
    <w:rsid w:val="00F200B2"/>
    <w:rsid w:val="00F20127"/>
    <w:rsid w:val="00F20ACB"/>
    <w:rsid w:val="00F20CBB"/>
    <w:rsid w:val="00F21149"/>
    <w:rsid w:val="00F233D0"/>
    <w:rsid w:val="00F239A0"/>
    <w:rsid w:val="00F24633"/>
    <w:rsid w:val="00F24A55"/>
    <w:rsid w:val="00F2513C"/>
    <w:rsid w:val="00F2595F"/>
    <w:rsid w:val="00F25EF2"/>
    <w:rsid w:val="00F26F85"/>
    <w:rsid w:val="00F27CB0"/>
    <w:rsid w:val="00F3027E"/>
    <w:rsid w:val="00F30464"/>
    <w:rsid w:val="00F31F39"/>
    <w:rsid w:val="00F335ED"/>
    <w:rsid w:val="00F3530F"/>
    <w:rsid w:val="00F35B13"/>
    <w:rsid w:val="00F36C50"/>
    <w:rsid w:val="00F37260"/>
    <w:rsid w:val="00F378E4"/>
    <w:rsid w:val="00F37BE2"/>
    <w:rsid w:val="00F40122"/>
    <w:rsid w:val="00F4043F"/>
    <w:rsid w:val="00F40642"/>
    <w:rsid w:val="00F422B9"/>
    <w:rsid w:val="00F426E5"/>
    <w:rsid w:val="00F428F1"/>
    <w:rsid w:val="00F42931"/>
    <w:rsid w:val="00F43172"/>
    <w:rsid w:val="00F449D1"/>
    <w:rsid w:val="00F467A4"/>
    <w:rsid w:val="00F47439"/>
    <w:rsid w:val="00F50D5C"/>
    <w:rsid w:val="00F51F09"/>
    <w:rsid w:val="00F52D53"/>
    <w:rsid w:val="00F544BD"/>
    <w:rsid w:val="00F560D6"/>
    <w:rsid w:val="00F56CC1"/>
    <w:rsid w:val="00F57339"/>
    <w:rsid w:val="00F573B9"/>
    <w:rsid w:val="00F603C9"/>
    <w:rsid w:val="00F61444"/>
    <w:rsid w:val="00F61AB9"/>
    <w:rsid w:val="00F61D0C"/>
    <w:rsid w:val="00F61FC6"/>
    <w:rsid w:val="00F635CD"/>
    <w:rsid w:val="00F63B75"/>
    <w:rsid w:val="00F642DE"/>
    <w:rsid w:val="00F64ED8"/>
    <w:rsid w:val="00F64EDE"/>
    <w:rsid w:val="00F65A3F"/>
    <w:rsid w:val="00F660AA"/>
    <w:rsid w:val="00F66AEB"/>
    <w:rsid w:val="00F67119"/>
    <w:rsid w:val="00F679E9"/>
    <w:rsid w:val="00F67EFC"/>
    <w:rsid w:val="00F703AF"/>
    <w:rsid w:val="00F70AF9"/>
    <w:rsid w:val="00F727A1"/>
    <w:rsid w:val="00F7293E"/>
    <w:rsid w:val="00F731B4"/>
    <w:rsid w:val="00F738DD"/>
    <w:rsid w:val="00F747EB"/>
    <w:rsid w:val="00F74930"/>
    <w:rsid w:val="00F74C83"/>
    <w:rsid w:val="00F74EB1"/>
    <w:rsid w:val="00F76210"/>
    <w:rsid w:val="00F7642C"/>
    <w:rsid w:val="00F76F01"/>
    <w:rsid w:val="00F77EDB"/>
    <w:rsid w:val="00F804F2"/>
    <w:rsid w:val="00F80723"/>
    <w:rsid w:val="00F81380"/>
    <w:rsid w:val="00F8141A"/>
    <w:rsid w:val="00F81946"/>
    <w:rsid w:val="00F81961"/>
    <w:rsid w:val="00F83532"/>
    <w:rsid w:val="00F83B15"/>
    <w:rsid w:val="00F84178"/>
    <w:rsid w:val="00F8424E"/>
    <w:rsid w:val="00F85A1F"/>
    <w:rsid w:val="00F85B16"/>
    <w:rsid w:val="00F861CE"/>
    <w:rsid w:val="00F8696C"/>
    <w:rsid w:val="00F86CBD"/>
    <w:rsid w:val="00F87AD3"/>
    <w:rsid w:val="00F90039"/>
    <w:rsid w:val="00F90126"/>
    <w:rsid w:val="00F905B5"/>
    <w:rsid w:val="00F91B6F"/>
    <w:rsid w:val="00F91D2E"/>
    <w:rsid w:val="00F92013"/>
    <w:rsid w:val="00F92D6F"/>
    <w:rsid w:val="00F948D7"/>
    <w:rsid w:val="00F94D3C"/>
    <w:rsid w:val="00F964CF"/>
    <w:rsid w:val="00FA0ABA"/>
    <w:rsid w:val="00FA0FB1"/>
    <w:rsid w:val="00FA0FCD"/>
    <w:rsid w:val="00FA117C"/>
    <w:rsid w:val="00FA139B"/>
    <w:rsid w:val="00FA2E72"/>
    <w:rsid w:val="00FA3010"/>
    <w:rsid w:val="00FA3F6E"/>
    <w:rsid w:val="00FA4F1C"/>
    <w:rsid w:val="00FA590B"/>
    <w:rsid w:val="00FA6D39"/>
    <w:rsid w:val="00FA7674"/>
    <w:rsid w:val="00FB176E"/>
    <w:rsid w:val="00FB1C8E"/>
    <w:rsid w:val="00FB45E8"/>
    <w:rsid w:val="00FB5256"/>
    <w:rsid w:val="00FB58DB"/>
    <w:rsid w:val="00FB604E"/>
    <w:rsid w:val="00FB6BA5"/>
    <w:rsid w:val="00FB6BF5"/>
    <w:rsid w:val="00FB6CDE"/>
    <w:rsid w:val="00FB7924"/>
    <w:rsid w:val="00FC0342"/>
    <w:rsid w:val="00FC0450"/>
    <w:rsid w:val="00FC1C14"/>
    <w:rsid w:val="00FC340F"/>
    <w:rsid w:val="00FC3811"/>
    <w:rsid w:val="00FC3C3C"/>
    <w:rsid w:val="00FC46DE"/>
    <w:rsid w:val="00FC4A79"/>
    <w:rsid w:val="00FC6758"/>
    <w:rsid w:val="00FC6B91"/>
    <w:rsid w:val="00FC7916"/>
    <w:rsid w:val="00FD0752"/>
    <w:rsid w:val="00FD098C"/>
    <w:rsid w:val="00FD109B"/>
    <w:rsid w:val="00FD1B50"/>
    <w:rsid w:val="00FD1CF6"/>
    <w:rsid w:val="00FD2BF8"/>
    <w:rsid w:val="00FD3931"/>
    <w:rsid w:val="00FD3CC5"/>
    <w:rsid w:val="00FD449A"/>
    <w:rsid w:val="00FD49D7"/>
    <w:rsid w:val="00FD54A0"/>
    <w:rsid w:val="00FD593C"/>
    <w:rsid w:val="00FD5F8F"/>
    <w:rsid w:val="00FD6FCD"/>
    <w:rsid w:val="00FE0291"/>
    <w:rsid w:val="00FE0F2F"/>
    <w:rsid w:val="00FE1195"/>
    <w:rsid w:val="00FE1AFA"/>
    <w:rsid w:val="00FE2B89"/>
    <w:rsid w:val="00FE4CD1"/>
    <w:rsid w:val="00FE4DD2"/>
    <w:rsid w:val="00FE4EBE"/>
    <w:rsid w:val="00FE556F"/>
    <w:rsid w:val="00FE6D21"/>
    <w:rsid w:val="00FE74DE"/>
    <w:rsid w:val="00FF1A61"/>
    <w:rsid w:val="00FF1AEB"/>
    <w:rsid w:val="00FF1D97"/>
    <w:rsid w:val="00FF1E2A"/>
    <w:rsid w:val="00FF2186"/>
    <w:rsid w:val="00FF2B6C"/>
    <w:rsid w:val="00FF309D"/>
    <w:rsid w:val="00FF44A1"/>
    <w:rsid w:val="00FF45CE"/>
    <w:rsid w:val="00FF5D7C"/>
    <w:rsid w:val="00FF61FE"/>
    <w:rsid w:val="00FF628F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00AB7E5"/>
  <w15:docId w15:val="{BB540554-5B2E-4EAA-ADC1-70039283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7403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DA3D3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D54A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2595F"/>
    <w:pPr>
      <w:keepNext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828F5"/>
    <w:pPr>
      <w:spacing w:after="120"/>
    </w:pPr>
  </w:style>
  <w:style w:type="paragraph" w:styleId="Textpoznpodarou">
    <w:name w:val="footnote text"/>
    <w:basedOn w:val="Normln"/>
    <w:link w:val="TextpoznpodarouChar"/>
    <w:semiHidden/>
    <w:rsid w:val="00C828F5"/>
    <w:rPr>
      <w:rFonts w:ascii="Times New Roman" w:hAnsi="Times New Roman"/>
    </w:rPr>
  </w:style>
  <w:style w:type="character" w:customStyle="1" w:styleId="Uroven2Char">
    <w:name w:val="Uroven2 Char"/>
    <w:link w:val="Uroven2"/>
    <w:locked/>
    <w:rsid w:val="00C828F5"/>
    <w:rPr>
      <w:sz w:val="24"/>
      <w:szCs w:val="22"/>
    </w:rPr>
  </w:style>
  <w:style w:type="paragraph" w:customStyle="1" w:styleId="Uroven2">
    <w:name w:val="Uroven2"/>
    <w:basedOn w:val="Normln"/>
    <w:link w:val="Uroven2Char"/>
    <w:rsid w:val="00C828F5"/>
    <w:pPr>
      <w:numPr>
        <w:ilvl w:val="1"/>
        <w:numId w:val="1"/>
      </w:numPr>
      <w:tabs>
        <w:tab w:val="left" w:pos="1021"/>
      </w:tabs>
      <w:spacing w:before="120" w:line="240" w:lineRule="atLeast"/>
      <w:jc w:val="both"/>
    </w:pPr>
    <w:rPr>
      <w:rFonts w:ascii="Times New Roman" w:hAnsi="Times New Roman"/>
      <w:sz w:val="24"/>
      <w:szCs w:val="22"/>
    </w:rPr>
  </w:style>
  <w:style w:type="paragraph" w:customStyle="1" w:styleId="Uroven3">
    <w:name w:val="Uroven3"/>
    <w:basedOn w:val="Normln"/>
    <w:rsid w:val="00C828F5"/>
    <w:pPr>
      <w:numPr>
        <w:ilvl w:val="2"/>
        <w:numId w:val="1"/>
      </w:numPr>
      <w:tabs>
        <w:tab w:val="left" w:pos="1701"/>
      </w:tabs>
      <w:spacing w:line="240" w:lineRule="atLeast"/>
      <w:jc w:val="both"/>
    </w:pPr>
    <w:rPr>
      <w:rFonts w:ascii="Times New Roman" w:hAnsi="Times New Roman"/>
      <w:sz w:val="24"/>
      <w:szCs w:val="22"/>
    </w:rPr>
  </w:style>
  <w:style w:type="paragraph" w:customStyle="1" w:styleId="Uroven1">
    <w:name w:val="Uroven1"/>
    <w:basedOn w:val="Normln"/>
    <w:rsid w:val="00C828F5"/>
    <w:pPr>
      <w:numPr>
        <w:numId w:val="1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FFFF"/>
      <w:spacing w:before="24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Textbubliny">
    <w:name w:val="Balloon Text"/>
    <w:basedOn w:val="Normln"/>
    <w:semiHidden/>
    <w:rsid w:val="00C828F5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rsid w:val="00C828F5"/>
    <w:pPr>
      <w:tabs>
        <w:tab w:val="num" w:pos="530"/>
      </w:tabs>
      <w:ind w:left="530" w:right="110"/>
      <w:jc w:val="both"/>
    </w:pPr>
  </w:style>
  <w:style w:type="paragraph" w:styleId="Zhlav">
    <w:name w:val="header"/>
    <w:aliases w:val="nabidka 1,hdr"/>
    <w:basedOn w:val="Normln"/>
    <w:link w:val="ZhlavChar"/>
    <w:rsid w:val="00C828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828F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828F5"/>
  </w:style>
  <w:style w:type="paragraph" w:styleId="Rozloendokumentu">
    <w:name w:val="Document Map"/>
    <w:basedOn w:val="Normln"/>
    <w:semiHidden/>
    <w:rsid w:val="0096266C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uiPriority w:val="99"/>
    <w:semiHidden/>
    <w:rsid w:val="00394B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94B73"/>
  </w:style>
  <w:style w:type="paragraph" w:styleId="Pedmtkomente">
    <w:name w:val="annotation subject"/>
    <w:basedOn w:val="Textkomente"/>
    <w:next w:val="Textkomente"/>
    <w:semiHidden/>
    <w:rsid w:val="00394B73"/>
    <w:rPr>
      <w:b/>
      <w:bCs/>
    </w:rPr>
  </w:style>
  <w:style w:type="paragraph" w:styleId="Odstavecseseznamem">
    <w:name w:val="List Paragraph"/>
    <w:basedOn w:val="Normln"/>
    <w:uiPriority w:val="34"/>
    <w:qFormat/>
    <w:rsid w:val="002C70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msonormalcxsplast">
    <w:name w:val="msonormalcxsplast"/>
    <w:basedOn w:val="Normln"/>
    <w:rsid w:val="002C701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bodu">
    <w:name w:val="Text bodu"/>
    <w:basedOn w:val="Normln"/>
    <w:rsid w:val="00453EFB"/>
    <w:pPr>
      <w:numPr>
        <w:ilvl w:val="2"/>
        <w:numId w:val="5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rsid w:val="00453EFB"/>
    <w:pPr>
      <w:numPr>
        <w:ilvl w:val="1"/>
        <w:numId w:val="5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rsid w:val="00453EFB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styleId="Zkladntext3">
    <w:name w:val="Body Text 3"/>
    <w:basedOn w:val="Normln"/>
    <w:rsid w:val="00453EFB"/>
    <w:pPr>
      <w:spacing w:after="120"/>
    </w:pPr>
    <w:rPr>
      <w:sz w:val="16"/>
      <w:szCs w:val="16"/>
    </w:rPr>
  </w:style>
  <w:style w:type="character" w:styleId="Hypertextovodkaz">
    <w:name w:val="Hyperlink"/>
    <w:rsid w:val="003845DB"/>
    <w:rPr>
      <w:color w:val="0000FF"/>
      <w:u w:val="single"/>
    </w:rPr>
  </w:style>
  <w:style w:type="character" w:customStyle="1" w:styleId="ZhlavChar">
    <w:name w:val="Záhlaví Char"/>
    <w:aliases w:val="nabidka 1 Char,hdr Char"/>
    <w:link w:val="Zhlav"/>
    <w:rsid w:val="00B023A7"/>
    <w:rPr>
      <w:rFonts w:ascii="Arial" w:hAnsi="Arial"/>
      <w:lang w:val="cs-CZ" w:eastAsia="cs-CZ" w:bidi="ar-SA"/>
    </w:rPr>
  </w:style>
  <w:style w:type="character" w:styleId="Siln">
    <w:name w:val="Strong"/>
    <w:uiPriority w:val="22"/>
    <w:qFormat/>
    <w:rsid w:val="004A7035"/>
    <w:rPr>
      <w:b/>
      <w:bCs/>
    </w:rPr>
  </w:style>
  <w:style w:type="character" w:customStyle="1" w:styleId="Nadpis1Char">
    <w:name w:val="Nadpis 1 Char"/>
    <w:link w:val="Nadpis1"/>
    <w:rsid w:val="002D7403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31">
    <w:name w:val="Základní text 31"/>
    <w:basedOn w:val="Normln"/>
    <w:uiPriority w:val="99"/>
    <w:rsid w:val="004D31F3"/>
    <w:pPr>
      <w:suppressAutoHyphens/>
    </w:pPr>
    <w:rPr>
      <w:i/>
      <w:sz w:val="18"/>
      <w:lang w:eastAsia="ar-SA"/>
    </w:rPr>
  </w:style>
  <w:style w:type="paragraph" w:styleId="Revize">
    <w:name w:val="Revision"/>
    <w:hidden/>
    <w:uiPriority w:val="99"/>
    <w:semiHidden/>
    <w:rsid w:val="00AA14D9"/>
    <w:rPr>
      <w:rFonts w:ascii="Arial" w:hAnsi="Arial"/>
    </w:rPr>
  </w:style>
  <w:style w:type="character" w:customStyle="1" w:styleId="ZkladntextChar">
    <w:name w:val="Základní text Char"/>
    <w:link w:val="Zkladntext"/>
    <w:rsid w:val="004E0A46"/>
    <w:rPr>
      <w:rFonts w:ascii="Arial" w:hAnsi="Arial"/>
    </w:rPr>
  </w:style>
  <w:style w:type="character" w:customStyle="1" w:styleId="nowrap">
    <w:name w:val="nowrap"/>
    <w:rsid w:val="004E0A46"/>
  </w:style>
  <w:style w:type="character" w:customStyle="1" w:styleId="TextpoznpodarouChar">
    <w:name w:val="Text pozn. pod čarou Char"/>
    <w:link w:val="Textpoznpodarou"/>
    <w:semiHidden/>
    <w:rsid w:val="005E5717"/>
  </w:style>
  <w:style w:type="character" w:styleId="Sledovanodkaz">
    <w:name w:val="FollowedHyperlink"/>
    <w:basedOn w:val="Standardnpsmoodstavce"/>
    <w:semiHidden/>
    <w:unhideWhenUsed/>
    <w:rsid w:val="00016037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0D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rsid w:val="00A703C8"/>
    <w:pPr>
      <w:jc w:val="both"/>
    </w:pPr>
    <w:rPr>
      <w:snapToGrid w:val="0"/>
      <w:color w:val="000000"/>
      <w:sz w:val="24"/>
    </w:rPr>
  </w:style>
  <w:style w:type="paragraph" w:styleId="Textvysvtlivek">
    <w:name w:val="endnote text"/>
    <w:basedOn w:val="Normln"/>
    <w:link w:val="TextvysvtlivekChar"/>
    <w:semiHidden/>
    <w:rsid w:val="00A703C8"/>
    <w:rPr>
      <w:rFonts w:ascii="Courier New" w:hAnsi="Courier New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A703C8"/>
    <w:rPr>
      <w:rFonts w:ascii="Courier New" w:hAnsi="Courier New"/>
    </w:rPr>
  </w:style>
  <w:style w:type="character" w:styleId="Odkaznavysvtlivky">
    <w:name w:val="endnote reference"/>
    <w:semiHidden/>
    <w:rsid w:val="00A703C8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0754DB"/>
    <w:rPr>
      <w:rFonts w:ascii="Arial" w:hAnsi="Arial"/>
    </w:rPr>
  </w:style>
  <w:style w:type="paragraph" w:customStyle="1" w:styleId="Styl1">
    <w:name w:val="Styl1"/>
    <w:basedOn w:val="Normln"/>
    <w:link w:val="Styl1Char"/>
    <w:qFormat/>
    <w:rsid w:val="000C53FA"/>
    <w:pPr>
      <w:numPr>
        <w:numId w:val="19"/>
      </w:numPr>
      <w:spacing w:after="160" w:line="259" w:lineRule="auto"/>
      <w:jc w:val="both"/>
    </w:pPr>
    <w:rPr>
      <w:rFonts w:ascii="Times New Roman" w:eastAsiaTheme="minorHAnsi" w:hAnsi="Times New Roman"/>
      <w:sz w:val="22"/>
      <w:szCs w:val="22"/>
      <w:lang w:eastAsia="en-US"/>
    </w:rPr>
  </w:style>
  <w:style w:type="character" w:customStyle="1" w:styleId="Styl1Char">
    <w:name w:val="Styl1 Char"/>
    <w:basedOn w:val="Standardnpsmoodstavce"/>
    <w:link w:val="Styl1"/>
    <w:rsid w:val="000C53FA"/>
    <w:rPr>
      <w:rFonts w:eastAsiaTheme="minorHAns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4CC2"/>
    <w:rPr>
      <w:rFonts w:ascii="Arial" w:hAnsi="Arial"/>
    </w:rPr>
  </w:style>
  <w:style w:type="paragraph" w:styleId="Prosttext">
    <w:name w:val="Plain Text"/>
    <w:basedOn w:val="Normln"/>
    <w:link w:val="ProsttextChar"/>
    <w:rsid w:val="004C7582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4C758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cid:c8050a24-221d-40b0-bb06-f4495d5cfddf@cnb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image" Target="cid:faef8b1f-74be-489a-afab-fcc8c2851884@cnb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52DF-A6AD-4056-8B77-4744EE98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7843</Words>
  <Characters>46277</Characters>
  <Application>Microsoft Office Word</Application>
  <DocSecurity>0</DocSecurity>
  <Lines>385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Česká národní banka</Company>
  <LinksUpToDate>false</LinksUpToDate>
  <CharactersWithSpaces>54012</CharactersWithSpaces>
  <SharedDoc>false</SharedDoc>
  <HLinks>
    <vt:vector size="12" baseType="variant">
      <vt:variant>
        <vt:i4>5046352</vt:i4>
      </vt:variant>
      <vt:variant>
        <vt:i4>3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u03490</dc:creator>
  <cp:lastModifiedBy>Ondřej Pavelka</cp:lastModifiedBy>
  <cp:revision>3</cp:revision>
  <cp:lastPrinted>2024-06-10T10:55:00Z</cp:lastPrinted>
  <dcterms:created xsi:type="dcterms:W3CDTF">2025-07-14T15:51:00Z</dcterms:created>
  <dcterms:modified xsi:type="dcterms:W3CDTF">2025-07-14T16:02:00Z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