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23305" w:rsidRPr="0024119C" w:rsidRDefault="00123305" w:rsidP="00123305">
      <w:pPr>
        <w:rPr>
          <w:b/>
          <w:sz w:val="28"/>
          <w:szCs w:val="28"/>
        </w:rPr>
      </w:pPr>
      <w:r>
        <w:tab/>
      </w:r>
    </w:p>
    <w:p w:rsidR="00123305" w:rsidRDefault="00123305" w:rsidP="0012330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Seznam </w:t>
      </w:r>
      <w:r w:rsidR="00E81593">
        <w:rPr>
          <w:b/>
          <w:sz w:val="28"/>
          <w:szCs w:val="28"/>
        </w:rPr>
        <w:t>techniků</w:t>
      </w:r>
      <w:r>
        <w:rPr>
          <w:b/>
          <w:sz w:val="28"/>
          <w:szCs w:val="28"/>
        </w:rPr>
        <w:t xml:space="preserve"> (vzor)</w:t>
      </w:r>
    </w:p>
    <w:p w:rsidR="00123305" w:rsidRDefault="00123305" w:rsidP="00123305">
      <w:pPr>
        <w:tabs>
          <w:tab w:val="left" w:pos="6331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</w:p>
    <w:p w:rsidR="00AE1124" w:rsidRPr="000355BF" w:rsidRDefault="00AE1124" w:rsidP="00AE1124">
      <w:pPr>
        <w:rPr>
          <w:b/>
        </w:rPr>
      </w:pPr>
      <w:r w:rsidRPr="002A72DB">
        <w:rPr>
          <w:b/>
          <w:sz w:val="28"/>
          <w:szCs w:val="28"/>
        </w:rPr>
        <w:t>Název veřejné zakázky:</w:t>
      </w:r>
      <w:r w:rsidRPr="000355BF">
        <w:rPr>
          <w:b/>
        </w:rPr>
        <w:t xml:space="preserve"> </w:t>
      </w:r>
    </w:p>
    <w:p w:rsidR="00AE1124" w:rsidRPr="00123305" w:rsidRDefault="00AE1124" w:rsidP="00AE1124">
      <w:pPr>
        <w:rPr>
          <w:b/>
          <w:sz w:val="28"/>
          <w:szCs w:val="28"/>
        </w:rPr>
      </w:pPr>
      <w:r w:rsidRPr="009351A6">
        <w:rPr>
          <w:b/>
          <w:sz w:val="32"/>
          <w:szCs w:val="28"/>
        </w:rPr>
        <w:t>„</w:t>
      </w:r>
      <w:r w:rsidR="00781106" w:rsidRPr="00781106">
        <w:rPr>
          <w:b/>
          <w:sz w:val="32"/>
          <w:szCs w:val="28"/>
        </w:rPr>
        <w:t>Dodávka 2 ks serverů platformy x64 a společného diskového pole</w:t>
      </w:r>
      <w:r w:rsidR="00B544D2">
        <w:rPr>
          <w:b/>
          <w:sz w:val="32"/>
          <w:szCs w:val="28"/>
        </w:rPr>
        <w:t> </w:t>
      </w:r>
      <w:bookmarkStart w:id="0" w:name="_GoBack"/>
      <w:bookmarkEnd w:id="0"/>
      <w:r w:rsidR="00B544D2">
        <w:rPr>
          <w:b/>
          <w:sz w:val="32"/>
          <w:szCs w:val="28"/>
        </w:rPr>
        <w:t>II</w:t>
      </w:r>
      <w:r w:rsidRPr="009351A6">
        <w:rPr>
          <w:b/>
          <w:sz w:val="32"/>
          <w:szCs w:val="28"/>
        </w:rPr>
        <w:t>“</w:t>
      </w:r>
    </w:p>
    <w:p w:rsidR="00AE1124" w:rsidRDefault="00AE1124" w:rsidP="00AE1124">
      <w:pPr>
        <w:jc w:val="center"/>
        <w:rPr>
          <w:b/>
          <w:sz w:val="28"/>
          <w:szCs w:val="28"/>
        </w:rPr>
      </w:pPr>
    </w:p>
    <w:p w:rsidR="00AE1124" w:rsidRDefault="00AE1124" w:rsidP="00AE1124">
      <w:r>
        <w:t>Dodavatel:</w:t>
      </w:r>
    </w:p>
    <w:p w:rsidR="00AE1124" w:rsidRDefault="00AE1124" w:rsidP="00AE1124">
      <w:pPr>
        <w:spacing w:before="120"/>
      </w:pPr>
      <w:r w:rsidRPr="00FB58FF">
        <w:t>obchodní firma</w:t>
      </w:r>
      <w:r>
        <w:t xml:space="preserve">/název/jméno a příjmení: </w:t>
      </w:r>
      <w:r>
        <w:rPr>
          <w:highlight w:val="yellow"/>
        </w:rPr>
        <w:t>………………………………</w:t>
      </w:r>
    </w:p>
    <w:p w:rsidR="00AE1124" w:rsidRDefault="00AE1124" w:rsidP="00AE1124">
      <w:pPr>
        <w:spacing w:before="120"/>
      </w:pPr>
      <w:r>
        <w:t xml:space="preserve">se sídlem: </w:t>
      </w:r>
      <w:r>
        <w:rPr>
          <w:highlight w:val="yellow"/>
        </w:rPr>
        <w:t>………………………………</w:t>
      </w:r>
      <w:r w:rsidRPr="00FB58FF">
        <w:t>,</w:t>
      </w:r>
    </w:p>
    <w:p w:rsidR="00AE1124" w:rsidRDefault="00AE1124" w:rsidP="00AE1124">
      <w:pPr>
        <w:spacing w:before="120"/>
        <w:outlineLvl w:val="0"/>
      </w:pPr>
      <w:r>
        <w:t xml:space="preserve">IČO </w:t>
      </w:r>
      <w:r w:rsidRPr="00D77757">
        <w:rPr>
          <w:i/>
        </w:rPr>
        <w:t>(bylo-li přiděleno)</w:t>
      </w:r>
      <w:r>
        <w:t xml:space="preserve">: </w:t>
      </w:r>
      <w:r>
        <w:rPr>
          <w:highlight w:val="yellow"/>
        </w:rPr>
        <w:t>………………………………</w:t>
      </w:r>
      <w:r w:rsidRPr="00FB58FF">
        <w:t>,</w:t>
      </w:r>
    </w:p>
    <w:p w:rsidR="00AE1124" w:rsidRPr="00466415" w:rsidRDefault="00AE1124" w:rsidP="00AE1124">
      <w:pPr>
        <w:spacing w:before="120"/>
        <w:rPr>
          <w:i/>
        </w:rPr>
      </w:pPr>
      <w:r>
        <w:t xml:space="preserve">zapsaný v </w:t>
      </w:r>
      <w:r>
        <w:rPr>
          <w:i/>
        </w:rPr>
        <w:t xml:space="preserve">(je-li zapsán v obch. </w:t>
      </w:r>
      <w:r w:rsidRPr="00C35AD3">
        <w:rPr>
          <w:i/>
        </w:rPr>
        <w:t>rejstří</w:t>
      </w:r>
      <w:r>
        <w:rPr>
          <w:i/>
        </w:rPr>
        <w:t xml:space="preserve">ku) </w:t>
      </w:r>
      <w:r>
        <w:rPr>
          <w:highlight w:val="yellow"/>
        </w:rPr>
        <w:t>………………………………</w:t>
      </w:r>
    </w:p>
    <w:p w:rsidR="00AE1124" w:rsidRDefault="00AE1124" w:rsidP="00AE1124">
      <w:r w:rsidRPr="008305D9">
        <w:rPr>
          <w:b/>
          <w:i/>
          <w:highlight w:val="yellow"/>
        </w:rPr>
        <w:t>(doplní dodavatel)</w:t>
      </w:r>
    </w:p>
    <w:p w:rsidR="00123305" w:rsidRDefault="00AE1124" w:rsidP="00AE1124">
      <w:pPr>
        <w:spacing w:before="120"/>
      </w:pPr>
      <w:r>
        <w:t>(dále jen „účastník“)</w:t>
      </w:r>
    </w:p>
    <w:p w:rsidR="00400A00" w:rsidRDefault="00400A00" w:rsidP="00123305">
      <w:pPr>
        <w:spacing w:before="120"/>
      </w:pPr>
    </w:p>
    <w:p w:rsidR="00AE1124" w:rsidRDefault="00AE1124" w:rsidP="00123305">
      <w:pPr>
        <w:spacing w:before="120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07"/>
        <w:gridCol w:w="2205"/>
        <w:gridCol w:w="2205"/>
        <w:gridCol w:w="2443"/>
      </w:tblGrid>
      <w:tr w:rsidR="00E278DF" w:rsidRPr="00D35399" w:rsidTr="00E278DF">
        <w:trPr>
          <w:cantSplit/>
          <w:trHeight w:val="20"/>
          <w:tblHeader/>
        </w:trPr>
        <w:tc>
          <w:tcPr>
            <w:tcW w:w="1251" w:type="pct"/>
            <w:shd w:val="clear" w:color="auto" w:fill="D9D9D9"/>
            <w:vAlign w:val="center"/>
          </w:tcPr>
          <w:p w:rsidR="00E278DF" w:rsidRPr="00D35399" w:rsidRDefault="00E278DF" w:rsidP="00E278DF">
            <w:pPr>
              <w:jc w:val="center"/>
              <w:rPr>
                <w:b/>
              </w:rPr>
            </w:pPr>
            <w:r>
              <w:rPr>
                <w:b/>
              </w:rPr>
              <w:t>Pozice</w:t>
            </w:r>
          </w:p>
        </w:tc>
        <w:tc>
          <w:tcPr>
            <w:tcW w:w="1250" w:type="pct"/>
            <w:shd w:val="clear" w:color="auto" w:fill="D9D9D9"/>
            <w:vAlign w:val="center"/>
          </w:tcPr>
          <w:p w:rsidR="00E278DF" w:rsidRPr="00D35399" w:rsidRDefault="00E278DF" w:rsidP="00E278DF">
            <w:pPr>
              <w:jc w:val="center"/>
              <w:rPr>
                <w:b/>
              </w:rPr>
            </w:pPr>
            <w:r>
              <w:rPr>
                <w:b/>
              </w:rPr>
              <w:t>Jméno a příjmení technika</w:t>
            </w:r>
          </w:p>
        </w:tc>
        <w:tc>
          <w:tcPr>
            <w:tcW w:w="1250" w:type="pct"/>
            <w:shd w:val="clear" w:color="auto" w:fill="D9D9D9"/>
            <w:vAlign w:val="center"/>
          </w:tcPr>
          <w:p w:rsidR="00E278DF" w:rsidRPr="00370E11" w:rsidRDefault="00E278DF" w:rsidP="00E278DF">
            <w:pPr>
              <w:jc w:val="center"/>
              <w:rPr>
                <w:b/>
              </w:rPr>
            </w:pPr>
            <w:r w:rsidRPr="00370E11">
              <w:rPr>
                <w:b/>
              </w:rPr>
              <w:t>Smluvní vztah</w:t>
            </w:r>
            <w:r w:rsidRPr="00370E11">
              <w:rPr>
                <w:rStyle w:val="Znakapoznpodarou"/>
                <w:b/>
              </w:rPr>
              <w:footnoteReference w:id="1"/>
            </w:r>
            <w:r w:rsidRPr="00370E11">
              <w:rPr>
                <w:b/>
              </w:rPr>
              <w:t xml:space="preserve"> mezi technikem a účastníkem</w:t>
            </w:r>
          </w:p>
        </w:tc>
        <w:tc>
          <w:tcPr>
            <w:tcW w:w="1249" w:type="pct"/>
            <w:shd w:val="clear" w:color="auto" w:fill="D9D9D9"/>
            <w:vAlign w:val="center"/>
          </w:tcPr>
          <w:p w:rsidR="00E278DF" w:rsidRPr="00370E11" w:rsidRDefault="00781106" w:rsidP="00E278DF">
            <w:pPr>
              <w:jc w:val="center"/>
              <w:rPr>
                <w:b/>
              </w:rPr>
            </w:pPr>
            <w:r>
              <w:rPr>
                <w:b/>
              </w:rPr>
              <w:t>Dosažené certifikace/proškolení vztahující se k předmětu veřejné zakázky</w:t>
            </w:r>
            <w:r w:rsidR="005C7543">
              <w:rPr>
                <w:rStyle w:val="Znakapoznpodarou"/>
                <w:b/>
              </w:rPr>
              <w:footnoteReference w:id="2"/>
            </w:r>
          </w:p>
        </w:tc>
      </w:tr>
      <w:tr w:rsidR="00E278DF" w:rsidRPr="00D35399" w:rsidTr="00E278DF">
        <w:trPr>
          <w:cantSplit/>
          <w:trHeight w:val="20"/>
        </w:trPr>
        <w:tc>
          <w:tcPr>
            <w:tcW w:w="1251" w:type="pct"/>
            <w:shd w:val="clear" w:color="auto" w:fill="auto"/>
            <w:vAlign w:val="center"/>
          </w:tcPr>
          <w:p w:rsidR="00E278DF" w:rsidRPr="00D35399" w:rsidRDefault="00781106" w:rsidP="00624F62">
            <w:pPr>
              <w:ind w:left="142"/>
            </w:pPr>
            <w:r>
              <w:t>Technik I.</w:t>
            </w:r>
          </w:p>
        </w:tc>
        <w:tc>
          <w:tcPr>
            <w:tcW w:w="1250" w:type="pct"/>
            <w:shd w:val="clear" w:color="auto" w:fill="FFFF00"/>
            <w:vAlign w:val="center"/>
          </w:tcPr>
          <w:p w:rsidR="00E278DF" w:rsidRPr="00983E83" w:rsidRDefault="00E278DF" w:rsidP="00E81593">
            <w:pPr>
              <w:ind w:firstLine="426"/>
              <w:jc w:val="center"/>
            </w:pPr>
          </w:p>
        </w:tc>
        <w:tc>
          <w:tcPr>
            <w:tcW w:w="1250" w:type="pct"/>
            <w:shd w:val="clear" w:color="auto" w:fill="FFFF00"/>
          </w:tcPr>
          <w:p w:rsidR="00E278DF" w:rsidRPr="00983E83" w:rsidRDefault="00E278DF" w:rsidP="00E81593">
            <w:pPr>
              <w:ind w:firstLine="426"/>
              <w:jc w:val="center"/>
            </w:pPr>
          </w:p>
        </w:tc>
        <w:tc>
          <w:tcPr>
            <w:tcW w:w="1249" w:type="pct"/>
            <w:shd w:val="clear" w:color="auto" w:fill="FFFF00"/>
            <w:vAlign w:val="center"/>
          </w:tcPr>
          <w:p w:rsidR="00E278DF" w:rsidRPr="00983E83" w:rsidRDefault="00E278DF" w:rsidP="00E81593">
            <w:pPr>
              <w:ind w:firstLine="426"/>
              <w:jc w:val="center"/>
            </w:pPr>
          </w:p>
        </w:tc>
      </w:tr>
      <w:tr w:rsidR="00E278DF" w:rsidRPr="00D35399" w:rsidTr="00E278DF">
        <w:trPr>
          <w:cantSplit/>
          <w:trHeight w:val="20"/>
        </w:trPr>
        <w:tc>
          <w:tcPr>
            <w:tcW w:w="1251" w:type="pct"/>
            <w:shd w:val="clear" w:color="auto" w:fill="auto"/>
            <w:vAlign w:val="center"/>
          </w:tcPr>
          <w:p w:rsidR="00E278DF" w:rsidRPr="00D35399" w:rsidRDefault="00781106" w:rsidP="00624F62">
            <w:pPr>
              <w:ind w:left="142"/>
            </w:pPr>
            <w:r>
              <w:t>Technik II.</w:t>
            </w:r>
          </w:p>
        </w:tc>
        <w:tc>
          <w:tcPr>
            <w:tcW w:w="1250" w:type="pct"/>
            <w:shd w:val="clear" w:color="auto" w:fill="FFFF00"/>
            <w:vAlign w:val="center"/>
          </w:tcPr>
          <w:p w:rsidR="00E278DF" w:rsidRPr="00983E83" w:rsidRDefault="00E278DF" w:rsidP="00E81593">
            <w:pPr>
              <w:ind w:firstLine="426"/>
              <w:jc w:val="center"/>
            </w:pPr>
          </w:p>
        </w:tc>
        <w:tc>
          <w:tcPr>
            <w:tcW w:w="1250" w:type="pct"/>
            <w:shd w:val="clear" w:color="auto" w:fill="FFFF00"/>
          </w:tcPr>
          <w:p w:rsidR="00E278DF" w:rsidRPr="00983E83" w:rsidRDefault="00E278DF" w:rsidP="00E81593">
            <w:pPr>
              <w:ind w:firstLine="426"/>
              <w:jc w:val="center"/>
            </w:pPr>
          </w:p>
        </w:tc>
        <w:tc>
          <w:tcPr>
            <w:tcW w:w="1249" w:type="pct"/>
            <w:shd w:val="clear" w:color="auto" w:fill="FFFF00"/>
            <w:vAlign w:val="center"/>
          </w:tcPr>
          <w:p w:rsidR="00E278DF" w:rsidRPr="00983E83" w:rsidRDefault="00E278DF" w:rsidP="00E81593">
            <w:pPr>
              <w:ind w:firstLine="426"/>
              <w:jc w:val="center"/>
            </w:pPr>
          </w:p>
        </w:tc>
      </w:tr>
    </w:tbl>
    <w:p w:rsidR="00781106" w:rsidRDefault="00781106" w:rsidP="00123305">
      <w:pPr>
        <w:spacing w:before="120"/>
      </w:pPr>
    </w:p>
    <w:p w:rsidR="00123305" w:rsidRDefault="001B6A6C" w:rsidP="00400A00">
      <w:pPr>
        <w:widowControl w:val="0"/>
        <w:autoSpaceDE w:val="0"/>
        <w:autoSpaceDN w:val="0"/>
        <w:adjustRightInd w:val="0"/>
        <w:ind w:left="-142"/>
        <w:jc w:val="both"/>
        <w:rPr>
          <w:b/>
          <w:i/>
        </w:rPr>
      </w:pPr>
      <w:r>
        <w:rPr>
          <w:b/>
          <w:i/>
          <w:highlight w:val="yellow"/>
        </w:rPr>
        <w:t xml:space="preserve"> </w:t>
      </w:r>
      <w:r w:rsidR="005C7543">
        <w:rPr>
          <w:b/>
          <w:i/>
          <w:highlight w:val="yellow"/>
        </w:rPr>
        <w:t>(dodavatel</w:t>
      </w:r>
      <w:r w:rsidR="00123305" w:rsidRPr="00CB7182">
        <w:rPr>
          <w:b/>
          <w:i/>
          <w:highlight w:val="yellow"/>
        </w:rPr>
        <w:t xml:space="preserve"> doplní </w:t>
      </w:r>
      <w:r w:rsidR="00BD193A">
        <w:rPr>
          <w:b/>
          <w:i/>
          <w:highlight w:val="yellow"/>
        </w:rPr>
        <w:t>všechny sloup</w:t>
      </w:r>
      <w:r w:rsidR="00123305" w:rsidRPr="00CB7182">
        <w:rPr>
          <w:b/>
          <w:i/>
          <w:highlight w:val="yellow"/>
        </w:rPr>
        <w:t>c</w:t>
      </w:r>
      <w:r w:rsidR="00BD193A">
        <w:rPr>
          <w:b/>
          <w:i/>
          <w:highlight w:val="yellow"/>
        </w:rPr>
        <w:t>e</w:t>
      </w:r>
      <w:r w:rsidR="005C7543">
        <w:rPr>
          <w:b/>
          <w:i/>
          <w:highlight w:val="yellow"/>
        </w:rPr>
        <w:t>)</w:t>
      </w:r>
    </w:p>
    <w:p w:rsidR="00E278DF" w:rsidRDefault="00E278DF" w:rsidP="005C7543">
      <w:pPr>
        <w:widowControl w:val="0"/>
        <w:autoSpaceDE w:val="0"/>
        <w:autoSpaceDN w:val="0"/>
        <w:adjustRightInd w:val="0"/>
        <w:jc w:val="both"/>
        <w:rPr>
          <w:b/>
        </w:rPr>
      </w:pPr>
    </w:p>
    <w:p w:rsidR="004D5698" w:rsidRDefault="004D5698" w:rsidP="00781106">
      <w:pPr>
        <w:widowControl w:val="0"/>
        <w:autoSpaceDE w:val="0"/>
        <w:autoSpaceDN w:val="0"/>
        <w:adjustRightInd w:val="0"/>
        <w:ind w:left="-142"/>
        <w:jc w:val="both"/>
        <w:rPr>
          <w:b/>
          <w:i/>
        </w:rPr>
      </w:pPr>
    </w:p>
    <w:p w:rsidR="004D5698" w:rsidRDefault="004D5698" w:rsidP="004D5698">
      <w:pPr>
        <w:pStyle w:val="CNB-odstavec"/>
        <w:spacing w:before="120" w:after="0"/>
        <w:ind w:firstLine="0"/>
        <w:rPr>
          <w:i/>
          <w:sz w:val="24"/>
        </w:rPr>
      </w:pPr>
      <w:r>
        <w:rPr>
          <w:i/>
          <w:sz w:val="24"/>
          <w:highlight w:val="yellow"/>
        </w:rPr>
        <w:t>V</w:t>
      </w:r>
      <w:r w:rsidRPr="004D5698">
        <w:rPr>
          <w:i/>
          <w:sz w:val="24"/>
          <w:highlight w:val="yellow"/>
        </w:rPr>
        <w:t>ýrobce nabízených technických a programových prostředků, které jsou nedílnou součástí technických prostředků, (popř. jiná oprávněná osoba) certifikaci k poskytování podpory neud</w:t>
      </w:r>
      <w:r>
        <w:rPr>
          <w:i/>
          <w:sz w:val="24"/>
          <w:highlight w:val="yellow"/>
        </w:rPr>
        <w:t xml:space="preserve">ěluje, ani neprovádí proškolení a </w:t>
      </w:r>
      <w:r w:rsidR="005C7543">
        <w:rPr>
          <w:i/>
          <w:sz w:val="24"/>
          <w:highlight w:val="yellow"/>
        </w:rPr>
        <w:t>účastník prohlašuje,</w:t>
      </w:r>
      <w:r w:rsidRPr="004D5698">
        <w:rPr>
          <w:i/>
          <w:sz w:val="24"/>
          <w:highlight w:val="yellow"/>
        </w:rPr>
        <w:t xml:space="preserve"> že poskytováním podpory v rozsahu stanoveném v předmětné veřejné zakázce nedojde k omezení/ztrátě podpory od výrobce.</w:t>
      </w:r>
      <w:r w:rsidRPr="004D5698">
        <w:rPr>
          <w:i/>
          <w:sz w:val="24"/>
        </w:rPr>
        <w:t xml:space="preserve"> </w:t>
      </w:r>
    </w:p>
    <w:p w:rsidR="005C7543" w:rsidRPr="001B6A6C" w:rsidRDefault="001B6A6C" w:rsidP="004D5698">
      <w:pPr>
        <w:pStyle w:val="CNB-odstavec"/>
        <w:spacing w:before="120" w:after="0"/>
        <w:ind w:firstLine="0"/>
        <w:rPr>
          <w:b/>
          <w:i/>
          <w:sz w:val="24"/>
        </w:rPr>
      </w:pPr>
      <w:r>
        <w:rPr>
          <w:b/>
          <w:i/>
          <w:sz w:val="24"/>
          <w:highlight w:val="yellow"/>
        </w:rPr>
        <w:t>(d</w:t>
      </w:r>
      <w:r w:rsidRPr="001B6A6C">
        <w:rPr>
          <w:b/>
          <w:i/>
          <w:sz w:val="24"/>
          <w:highlight w:val="yellow"/>
        </w:rPr>
        <w:t>odavatel vypustí nehodící se text.)</w:t>
      </w:r>
    </w:p>
    <w:p w:rsidR="004D5698" w:rsidRDefault="004D5698" w:rsidP="00781106">
      <w:pPr>
        <w:widowControl w:val="0"/>
        <w:autoSpaceDE w:val="0"/>
        <w:autoSpaceDN w:val="0"/>
        <w:adjustRightInd w:val="0"/>
        <w:ind w:left="-142"/>
        <w:jc w:val="both"/>
      </w:pPr>
    </w:p>
    <w:sectPr w:rsidR="004D5698" w:rsidSect="003D6CEC">
      <w:headerReference w:type="default" r:id="rId8"/>
      <w:footerReference w:type="default" r:id="rId9"/>
      <w:pgSz w:w="11906" w:h="16838"/>
      <w:pgMar w:top="962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23305" w:rsidRDefault="00123305" w:rsidP="00123305">
      <w:r>
        <w:separator/>
      </w:r>
    </w:p>
  </w:endnote>
  <w:endnote w:type="continuationSeparator" w:id="0">
    <w:p w:rsidR="00123305" w:rsidRDefault="00123305" w:rsidP="001233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84919317"/>
      <w:docPartObj>
        <w:docPartGallery w:val="Page Numbers (Bottom of Page)"/>
        <w:docPartUnique/>
      </w:docPartObj>
    </w:sdtPr>
    <w:sdtEndPr/>
    <w:sdtContent>
      <w:sdt>
        <w:sdtPr>
          <w:id w:val="98381352"/>
          <w:docPartObj>
            <w:docPartGallery w:val="Page Numbers (Top of Page)"/>
            <w:docPartUnique/>
          </w:docPartObj>
        </w:sdtPr>
        <w:sdtEndPr/>
        <w:sdtContent>
          <w:p w:rsidR="0074061F" w:rsidRDefault="00E94281" w:rsidP="0074061F">
            <w:pPr>
              <w:pStyle w:val="Zpat"/>
              <w:jc w:val="center"/>
            </w:pPr>
            <w:r w:rsidRPr="003D6CEC">
              <w:rPr>
                <w:bCs/>
              </w:rPr>
              <w:fldChar w:fldCharType="begin"/>
            </w:r>
            <w:r w:rsidRPr="003D6CEC">
              <w:rPr>
                <w:bCs/>
              </w:rPr>
              <w:instrText>PAGE</w:instrText>
            </w:r>
            <w:r w:rsidRPr="003D6CEC">
              <w:rPr>
                <w:bCs/>
              </w:rPr>
              <w:fldChar w:fldCharType="separate"/>
            </w:r>
            <w:r w:rsidR="00B544D2">
              <w:rPr>
                <w:bCs/>
                <w:noProof/>
              </w:rPr>
              <w:t>1</w:t>
            </w:r>
            <w:r w:rsidRPr="003D6CEC">
              <w:rPr>
                <w:bCs/>
              </w:rPr>
              <w:fldChar w:fldCharType="end"/>
            </w:r>
          </w:p>
        </w:sdtContent>
      </w:sdt>
    </w:sdtContent>
  </w:sdt>
  <w:p w:rsidR="0074061F" w:rsidRDefault="00B544D2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23305" w:rsidRDefault="00123305" w:rsidP="00123305">
      <w:r>
        <w:separator/>
      </w:r>
    </w:p>
  </w:footnote>
  <w:footnote w:type="continuationSeparator" w:id="0">
    <w:p w:rsidR="00123305" w:rsidRDefault="00123305" w:rsidP="00123305">
      <w:r>
        <w:continuationSeparator/>
      </w:r>
    </w:p>
  </w:footnote>
  <w:footnote w:id="1">
    <w:p w:rsidR="00E278DF" w:rsidRDefault="00E278DF" w:rsidP="00AE1124">
      <w:pPr>
        <w:pStyle w:val="Textpoznpodarou"/>
        <w:jc w:val="both"/>
      </w:pPr>
      <w:r>
        <w:rPr>
          <w:rStyle w:val="Znakapoznpodarou"/>
        </w:rPr>
        <w:footnoteRef/>
      </w:r>
      <w:r>
        <w:t xml:space="preserve"> </w:t>
      </w:r>
      <w:r w:rsidRPr="00AE1124">
        <w:rPr>
          <w:sz w:val="18"/>
          <w:szCs w:val="18"/>
        </w:rPr>
        <w:t>Smluvním vztahem je myšlen jak pracovněprávní (zaměstnanecký) vztah založený pracovní smlouvou nebo dohodou o práci konané mimo pracovní poměr, tak vztah dodavatel – poddodavatel.</w:t>
      </w:r>
    </w:p>
  </w:footnote>
  <w:footnote w:id="2">
    <w:p w:rsidR="005C7543" w:rsidRPr="005C7543" w:rsidRDefault="005C7543" w:rsidP="005C7543">
      <w:pPr>
        <w:widowControl w:val="0"/>
        <w:autoSpaceDE w:val="0"/>
        <w:autoSpaceDN w:val="0"/>
        <w:adjustRightInd w:val="0"/>
        <w:jc w:val="both"/>
        <w:rPr>
          <w:sz w:val="18"/>
          <w:szCs w:val="18"/>
        </w:rPr>
      </w:pPr>
      <w:r w:rsidRPr="005C7543">
        <w:rPr>
          <w:sz w:val="18"/>
          <w:szCs w:val="18"/>
        </w:rPr>
        <w:footnoteRef/>
      </w:r>
      <w:r w:rsidRPr="005C7543">
        <w:rPr>
          <w:sz w:val="18"/>
          <w:szCs w:val="18"/>
        </w:rPr>
        <w:t xml:space="preserve"> Přílohou seznamu techniků budou platné certifikáty/doklady o proškolení (popř. odkaz, kde je lze dohledat), vyjma případů, kdy výrobce pro poskytování podpory neuděluje certifikaci ani neprovádí proškolení. Zadavatel výslovně připouští, aby certifikáty/doklady o proškolení byl</w:t>
      </w:r>
      <w:r>
        <w:rPr>
          <w:sz w:val="18"/>
          <w:szCs w:val="18"/>
        </w:rPr>
        <w:t>y v českém či anglickém jazyce.</w:t>
      </w:r>
    </w:p>
    <w:p w:rsidR="005C7543" w:rsidRDefault="005C7543">
      <w:pPr>
        <w:pStyle w:val="Textpoznpodarou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512CC" w:rsidRPr="003D6CEC" w:rsidRDefault="00E81593" w:rsidP="0074061F">
    <w:pPr>
      <w:pStyle w:val="Zhlav"/>
      <w:jc w:val="right"/>
    </w:pPr>
    <w:r>
      <w:t xml:space="preserve">Příloha č. </w:t>
    </w:r>
    <w:r w:rsidRPr="00781106">
      <w:t>5</w:t>
    </w:r>
    <w:r w:rsidR="00E94281" w:rsidRPr="003D6CEC">
      <w:t xml:space="preserve"> ZD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FFA6FFF"/>
    <w:multiLevelType w:val="hybridMultilevel"/>
    <w:tmpl w:val="A18E2BDA"/>
    <w:lvl w:ilvl="0" w:tplc="04050005">
      <w:start w:val="1"/>
      <w:numFmt w:val="bullet"/>
      <w:lvlText w:val=""/>
      <w:lvlJc w:val="left"/>
      <w:pPr>
        <w:ind w:left="1776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" w15:restartNumberingAfterBreak="0">
    <w:nsid w:val="52FC489B"/>
    <w:multiLevelType w:val="multilevel"/>
    <w:tmpl w:val="1CB0DB8C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  <w:sz w:val="28"/>
      </w:rPr>
    </w:lvl>
    <w:lvl w:ilvl="1">
      <w:start w:val="1"/>
      <w:numFmt w:val="decimal"/>
      <w:pStyle w:val="Body"/>
      <w:lvlText w:val="%1.%2."/>
      <w:lvlJc w:val="left"/>
      <w:pPr>
        <w:ind w:left="851" w:hanging="426"/>
      </w:pPr>
      <w:rPr>
        <w:rFonts w:ascii="Times New Roman" w:hAnsi="Times New Roman" w:hint="default"/>
        <w:b w:val="0"/>
        <w:i w:val="0"/>
        <w:sz w:val="24"/>
      </w:rPr>
    </w:lvl>
    <w:lvl w:ilvl="2">
      <w:start w:val="1"/>
      <w:numFmt w:val="decimal"/>
      <w:lvlText w:val="%1.%2.%3."/>
      <w:lvlJc w:val="left"/>
      <w:pPr>
        <w:ind w:left="1701" w:hanging="709"/>
      </w:pPr>
      <w:rPr>
        <w:rFonts w:ascii="Times New Roman" w:hAnsi="Times New Roman" w:hint="default"/>
        <w:b w:val="0"/>
        <w:i w:val="0"/>
        <w:sz w:val="24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2" w15:restartNumberingAfterBreak="0">
    <w:nsid w:val="5FBA241D"/>
    <w:multiLevelType w:val="hybridMultilevel"/>
    <w:tmpl w:val="607AB0F6"/>
    <w:lvl w:ilvl="0" w:tplc="04050001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3305"/>
    <w:rsid w:val="000418AA"/>
    <w:rsid w:val="00123305"/>
    <w:rsid w:val="001A228A"/>
    <w:rsid w:val="001B6A6C"/>
    <w:rsid w:val="001F2B1D"/>
    <w:rsid w:val="00261177"/>
    <w:rsid w:val="0037040C"/>
    <w:rsid w:val="00370E11"/>
    <w:rsid w:val="00400A00"/>
    <w:rsid w:val="004D5698"/>
    <w:rsid w:val="005C7543"/>
    <w:rsid w:val="00781106"/>
    <w:rsid w:val="008523E2"/>
    <w:rsid w:val="008D4FB7"/>
    <w:rsid w:val="009351A6"/>
    <w:rsid w:val="00983E83"/>
    <w:rsid w:val="00A44614"/>
    <w:rsid w:val="00AE1124"/>
    <w:rsid w:val="00B544D2"/>
    <w:rsid w:val="00BD193A"/>
    <w:rsid w:val="00CA0B78"/>
    <w:rsid w:val="00CB722F"/>
    <w:rsid w:val="00E278DF"/>
    <w:rsid w:val="00E76E77"/>
    <w:rsid w:val="00E81593"/>
    <w:rsid w:val="00E94281"/>
    <w:rsid w:val="00FE14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DA16EA"/>
  <w15:docId w15:val="{93FE1DDA-EE8A-420E-9BEE-FD0E96E026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12330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rsid w:val="00123305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123305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poznpodarou">
    <w:name w:val="footnote text"/>
    <w:basedOn w:val="Normln"/>
    <w:link w:val="TextpoznpodarouChar"/>
    <w:semiHidden/>
    <w:rsid w:val="00123305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123305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semiHidden/>
    <w:rsid w:val="00123305"/>
    <w:rPr>
      <w:vertAlign w:val="superscript"/>
    </w:rPr>
  </w:style>
  <w:style w:type="paragraph" w:styleId="Zpat">
    <w:name w:val="footer"/>
    <w:basedOn w:val="Normln"/>
    <w:link w:val="ZpatChar"/>
    <w:uiPriority w:val="99"/>
    <w:unhideWhenUsed/>
    <w:rsid w:val="00123305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123305"/>
    <w:rPr>
      <w:rFonts w:ascii="Times New Roman" w:eastAsia="Times New Roman" w:hAnsi="Times New Roman" w:cs="Times New Roman"/>
      <w:sz w:val="24"/>
      <w:szCs w:val="24"/>
      <w:lang w:eastAsia="cs-CZ"/>
    </w:rPr>
  </w:style>
  <w:style w:type="table" w:styleId="Mkatabulky">
    <w:name w:val="Table Grid"/>
    <w:basedOn w:val="Normlntabulka"/>
    <w:uiPriority w:val="59"/>
    <w:rsid w:val="001233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400A00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00A00"/>
    <w:rPr>
      <w:rFonts w:ascii="Tahoma" w:eastAsia="Times New Roman" w:hAnsi="Tahoma" w:cs="Tahoma"/>
      <w:sz w:val="16"/>
      <w:szCs w:val="16"/>
      <w:lang w:eastAsia="cs-CZ"/>
    </w:rPr>
  </w:style>
  <w:style w:type="paragraph" w:customStyle="1" w:styleId="Body">
    <w:name w:val="Body"/>
    <w:basedOn w:val="Normln"/>
    <w:qFormat/>
    <w:rsid w:val="00400A00"/>
    <w:pPr>
      <w:numPr>
        <w:ilvl w:val="1"/>
        <w:numId w:val="1"/>
      </w:numPr>
      <w:jc w:val="both"/>
    </w:pPr>
    <w:rPr>
      <w:rFonts w:eastAsia="MS Mincho"/>
    </w:rPr>
  </w:style>
  <w:style w:type="paragraph" w:customStyle="1" w:styleId="CNB-odstavec">
    <w:name w:val="CNB-odstavec"/>
    <w:basedOn w:val="Normln"/>
    <w:rsid w:val="004D5698"/>
    <w:pPr>
      <w:keepLines/>
      <w:spacing w:before="160" w:after="60"/>
      <w:ind w:firstLine="706"/>
      <w:jc w:val="both"/>
    </w:pPr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CCBC0B-3759-4DEB-895E-072401467A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138</Words>
  <Characters>820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Česká národní banka</Company>
  <LinksUpToDate>false</LinksUpToDate>
  <CharactersWithSpaces>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Dyluš Vojtěch</dc:creator>
  <cp:lastModifiedBy>Markéta Klíma Bučková</cp:lastModifiedBy>
  <cp:revision>4</cp:revision>
  <dcterms:created xsi:type="dcterms:W3CDTF">2025-04-03T11:23:00Z</dcterms:created>
  <dcterms:modified xsi:type="dcterms:W3CDTF">2025-06-04T13:40:00Z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-344129586</vt:i4>
  </property>
  <property fmtid="{D5CDD505-2E9C-101B-9397-08002B2CF9AE}" pid="3" name="_NewReviewCycle">
    <vt:lpwstr/>
  </property>
  <property fmtid="{D5CDD505-2E9C-101B-9397-08002B2CF9AE}" pid="4" name="_EmailSubject">
    <vt:lpwstr>ALFA Potvrzení návrhu smlouvy č. 920011900258</vt:lpwstr>
  </property>
  <property fmtid="{D5CDD505-2E9C-101B-9397-08002B2CF9AE}" pid="5" name="_AuthorEmail">
    <vt:lpwstr>Vojtech.Dylus@cnb.cz</vt:lpwstr>
  </property>
  <property fmtid="{D5CDD505-2E9C-101B-9397-08002B2CF9AE}" pid="6" name="_AuthorEmailDisplayName">
    <vt:lpwstr>Dyluš Vojtěch</vt:lpwstr>
  </property>
  <property fmtid="{D5CDD505-2E9C-101B-9397-08002B2CF9AE}" pid="7" name="_PreviousAdHocReviewCycleID">
    <vt:i4>-344129586</vt:i4>
  </property>
  <property fmtid="{D5CDD505-2E9C-101B-9397-08002B2CF9AE}" pid="8" name="_ReviewingToolsShownOnce">
    <vt:lpwstr/>
  </property>
</Properties>
</file>