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426A4" w14:textId="77777777" w:rsidR="00402DA1" w:rsidRPr="00033D4B" w:rsidRDefault="00DE17E1" w:rsidP="00033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>
        <w:rPr>
          <w:b/>
          <w:sz w:val="32"/>
        </w:rPr>
        <w:t>ORGANIZACE A ŘÍZENÍ PROJEKTU</w:t>
      </w:r>
    </w:p>
    <w:p w14:paraId="54C426A5" w14:textId="77777777" w:rsidR="00033D4B" w:rsidRDefault="00033D4B" w:rsidP="00033D4B">
      <w:pPr>
        <w:jc w:val="center"/>
      </w:pPr>
    </w:p>
    <w:p w14:paraId="2644B403" w14:textId="321EAF9B" w:rsidR="00A727C9" w:rsidRDefault="000C7064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112825732" w:history="1">
        <w:r w:rsidR="00A727C9" w:rsidRPr="00591003">
          <w:rPr>
            <w:rStyle w:val="Hypertextovodkaz"/>
            <w:noProof/>
          </w:rPr>
          <w:t>1</w:t>
        </w:r>
        <w:r w:rsidR="00A727C9">
          <w:rPr>
            <w:rFonts w:asciiTheme="minorHAnsi" w:eastAsiaTheme="minorEastAsia" w:hAnsiTheme="minorHAnsi" w:cstheme="minorBidi"/>
            <w:caps w:val="0"/>
            <w:noProof/>
            <w:szCs w:val="22"/>
          </w:rPr>
          <w:tab/>
        </w:r>
        <w:r w:rsidR="00A727C9" w:rsidRPr="00591003">
          <w:rPr>
            <w:rStyle w:val="Hypertextovodkaz"/>
            <w:noProof/>
          </w:rPr>
          <w:t>Organizace projektu</w:t>
        </w:r>
      </w:hyperlink>
    </w:p>
    <w:p w14:paraId="34BAAC5C" w14:textId="623FA7B1" w:rsidR="00A727C9" w:rsidRDefault="00F7543F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12825733" w:history="1">
        <w:r w:rsidR="00A727C9" w:rsidRPr="00591003">
          <w:rPr>
            <w:rStyle w:val="Hypertextovodkaz"/>
            <w:noProof/>
          </w:rPr>
          <w:t>1.1</w:t>
        </w:r>
        <w:r w:rsidR="00A727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727C9" w:rsidRPr="00591003">
          <w:rPr>
            <w:rStyle w:val="Hypertextovodkaz"/>
            <w:noProof/>
          </w:rPr>
          <w:t>Řídicí komise</w:t>
        </w:r>
      </w:hyperlink>
    </w:p>
    <w:p w14:paraId="78731405" w14:textId="114617CE" w:rsidR="00A727C9" w:rsidRDefault="00F7543F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12825734" w:history="1">
        <w:r w:rsidR="00A727C9" w:rsidRPr="00591003">
          <w:rPr>
            <w:rStyle w:val="Hypertextovodkaz"/>
            <w:noProof/>
          </w:rPr>
          <w:t>1.2</w:t>
        </w:r>
        <w:r w:rsidR="00A727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727C9" w:rsidRPr="00591003">
          <w:rPr>
            <w:rStyle w:val="Hypertextovodkaz"/>
            <w:noProof/>
          </w:rPr>
          <w:t>Projekční tým</w:t>
        </w:r>
      </w:hyperlink>
    </w:p>
    <w:p w14:paraId="71D3F268" w14:textId="6CACA46D" w:rsidR="00A727C9" w:rsidRDefault="00F7543F">
      <w:pPr>
        <w:pStyle w:val="Obsah3"/>
        <w:rPr>
          <w:rFonts w:asciiTheme="minorHAnsi" w:eastAsiaTheme="minorEastAsia" w:hAnsiTheme="minorHAnsi" w:cstheme="minorBidi"/>
          <w:szCs w:val="22"/>
        </w:rPr>
      </w:pPr>
      <w:hyperlink w:anchor="_Toc112825735" w:history="1">
        <w:r w:rsidR="00A727C9" w:rsidRPr="00591003">
          <w:rPr>
            <w:rStyle w:val="Hypertextovodkaz"/>
          </w:rPr>
          <w:t>1.2.1</w:t>
        </w:r>
        <w:r w:rsidR="00A727C9">
          <w:rPr>
            <w:rFonts w:asciiTheme="minorHAnsi" w:eastAsiaTheme="minorEastAsia" w:hAnsiTheme="minorHAnsi" w:cstheme="minorBidi"/>
            <w:szCs w:val="22"/>
          </w:rPr>
          <w:tab/>
        </w:r>
        <w:r w:rsidR="00A727C9" w:rsidRPr="00591003">
          <w:rPr>
            <w:rStyle w:val="Hypertextovodkaz"/>
          </w:rPr>
          <w:t>Vedoucí projektu</w:t>
        </w:r>
      </w:hyperlink>
    </w:p>
    <w:p w14:paraId="6B0783E1" w14:textId="7220E5AA" w:rsidR="00A727C9" w:rsidRDefault="00F7543F">
      <w:pPr>
        <w:pStyle w:val="Obsah3"/>
        <w:rPr>
          <w:rFonts w:asciiTheme="minorHAnsi" w:eastAsiaTheme="minorEastAsia" w:hAnsiTheme="minorHAnsi" w:cstheme="minorBidi"/>
          <w:szCs w:val="22"/>
        </w:rPr>
      </w:pPr>
      <w:hyperlink w:anchor="_Toc112825736" w:history="1">
        <w:r w:rsidR="00A727C9" w:rsidRPr="00591003">
          <w:rPr>
            <w:rStyle w:val="Hypertextovodkaz"/>
          </w:rPr>
          <w:t>1.2.2</w:t>
        </w:r>
        <w:r w:rsidR="00A727C9">
          <w:rPr>
            <w:rFonts w:asciiTheme="minorHAnsi" w:eastAsiaTheme="minorEastAsia" w:hAnsiTheme="minorHAnsi" w:cstheme="minorBidi"/>
            <w:szCs w:val="22"/>
          </w:rPr>
          <w:tab/>
        </w:r>
        <w:r w:rsidR="00A727C9" w:rsidRPr="00591003">
          <w:rPr>
            <w:rStyle w:val="Hypertextovodkaz"/>
          </w:rPr>
          <w:t>Členové projekčního týmu</w:t>
        </w:r>
      </w:hyperlink>
    </w:p>
    <w:p w14:paraId="1A5B3192" w14:textId="6DA79574" w:rsidR="00A727C9" w:rsidRDefault="00F7543F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12825737" w:history="1">
        <w:r w:rsidR="00A727C9" w:rsidRPr="00591003">
          <w:rPr>
            <w:rStyle w:val="Hypertextovodkaz"/>
            <w:noProof/>
          </w:rPr>
          <w:t>1.3</w:t>
        </w:r>
        <w:r w:rsidR="00A727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727C9" w:rsidRPr="00591003">
          <w:rPr>
            <w:rStyle w:val="Hypertextovodkaz"/>
            <w:noProof/>
          </w:rPr>
          <w:t>Personální složení Řídicí komise a projekčního týmu</w:t>
        </w:r>
      </w:hyperlink>
    </w:p>
    <w:p w14:paraId="378977FE" w14:textId="73AF1F70" w:rsidR="00A727C9" w:rsidRDefault="00F7543F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12825738" w:history="1">
        <w:r w:rsidR="00A727C9" w:rsidRPr="00591003">
          <w:rPr>
            <w:rStyle w:val="Hypertextovodkaz"/>
            <w:noProof/>
          </w:rPr>
          <w:t>1.4</w:t>
        </w:r>
        <w:r w:rsidR="00A727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727C9" w:rsidRPr="00591003">
          <w:rPr>
            <w:rStyle w:val="Hypertextovodkaz"/>
            <w:noProof/>
          </w:rPr>
          <w:t>Práva a odpovědnosti objednatele</w:t>
        </w:r>
      </w:hyperlink>
    </w:p>
    <w:p w14:paraId="2FCD2FD4" w14:textId="1EABABD1" w:rsidR="00A727C9" w:rsidRDefault="00F7543F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12825739" w:history="1">
        <w:r w:rsidR="00A727C9" w:rsidRPr="00591003">
          <w:rPr>
            <w:rStyle w:val="Hypertextovodkaz"/>
            <w:noProof/>
          </w:rPr>
          <w:t>1.5</w:t>
        </w:r>
        <w:r w:rsidR="00A727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727C9" w:rsidRPr="00591003">
          <w:rPr>
            <w:rStyle w:val="Hypertextovodkaz"/>
            <w:noProof/>
          </w:rPr>
          <w:t>Odpovědnosti poskytovatele</w:t>
        </w:r>
      </w:hyperlink>
    </w:p>
    <w:p w14:paraId="6DB0A8B6" w14:textId="6E5B417C" w:rsidR="00A727C9" w:rsidRDefault="00F7543F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</w:rPr>
      </w:pPr>
      <w:hyperlink w:anchor="_Toc112825740" w:history="1">
        <w:r w:rsidR="00A727C9" w:rsidRPr="00591003">
          <w:rPr>
            <w:rStyle w:val="Hypertextovodkaz"/>
            <w:noProof/>
          </w:rPr>
          <w:t>2</w:t>
        </w:r>
        <w:r w:rsidR="00A727C9">
          <w:rPr>
            <w:rFonts w:asciiTheme="minorHAnsi" w:eastAsiaTheme="minorEastAsia" w:hAnsiTheme="minorHAnsi" w:cstheme="minorBidi"/>
            <w:caps w:val="0"/>
            <w:noProof/>
            <w:szCs w:val="22"/>
          </w:rPr>
          <w:tab/>
        </w:r>
        <w:r w:rsidR="00A727C9" w:rsidRPr="00591003">
          <w:rPr>
            <w:rStyle w:val="Hypertextovodkaz"/>
            <w:noProof/>
          </w:rPr>
          <w:t>Řízení projektu</w:t>
        </w:r>
      </w:hyperlink>
    </w:p>
    <w:p w14:paraId="2D454002" w14:textId="2A0B6A84" w:rsidR="00A727C9" w:rsidRDefault="00F7543F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12825741" w:history="1">
        <w:r w:rsidR="00A727C9" w:rsidRPr="00591003">
          <w:rPr>
            <w:rStyle w:val="Hypertextovodkaz"/>
            <w:noProof/>
          </w:rPr>
          <w:t>2.1</w:t>
        </w:r>
        <w:r w:rsidR="00A727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727C9" w:rsidRPr="00591003">
          <w:rPr>
            <w:rStyle w:val="Hypertextovodkaz"/>
            <w:noProof/>
          </w:rPr>
          <w:t>Plánování projektu</w:t>
        </w:r>
      </w:hyperlink>
    </w:p>
    <w:p w14:paraId="54B56A29" w14:textId="542C9407" w:rsidR="00A727C9" w:rsidRDefault="00F7543F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12825742" w:history="1">
        <w:r w:rsidR="00A727C9" w:rsidRPr="00591003">
          <w:rPr>
            <w:rStyle w:val="Hypertextovodkaz"/>
            <w:noProof/>
          </w:rPr>
          <w:t>2.2</w:t>
        </w:r>
        <w:r w:rsidR="00A727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727C9" w:rsidRPr="00591003">
          <w:rPr>
            <w:rStyle w:val="Hypertextovodkaz"/>
            <w:noProof/>
          </w:rPr>
          <w:t>Řízení projektu</w:t>
        </w:r>
      </w:hyperlink>
    </w:p>
    <w:p w14:paraId="4EB69424" w14:textId="6F64772C" w:rsidR="00A727C9" w:rsidRDefault="00F7543F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12825743" w:history="1">
        <w:r w:rsidR="00A727C9" w:rsidRPr="00591003">
          <w:rPr>
            <w:rStyle w:val="Hypertextovodkaz"/>
            <w:noProof/>
          </w:rPr>
          <w:t>2.3</w:t>
        </w:r>
        <w:r w:rsidR="00A727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727C9" w:rsidRPr="00591003">
          <w:rPr>
            <w:rStyle w:val="Hypertextovodkaz"/>
            <w:noProof/>
          </w:rPr>
          <w:t>Dokumentace projektu</w:t>
        </w:r>
      </w:hyperlink>
    </w:p>
    <w:p w14:paraId="4D5DFC79" w14:textId="40CCF4CF" w:rsidR="00A727C9" w:rsidRDefault="00F7543F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12825744" w:history="1">
        <w:r w:rsidR="00A727C9" w:rsidRPr="00591003">
          <w:rPr>
            <w:rStyle w:val="Hypertextovodkaz"/>
            <w:noProof/>
          </w:rPr>
          <w:t>2.4</w:t>
        </w:r>
        <w:r w:rsidR="00A727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727C9" w:rsidRPr="00591003">
          <w:rPr>
            <w:rStyle w:val="Hypertextovodkaz"/>
            <w:noProof/>
          </w:rPr>
          <w:t>Komunikace v projektu</w:t>
        </w:r>
      </w:hyperlink>
    </w:p>
    <w:p w14:paraId="29AB8E2B" w14:textId="38677C7B" w:rsidR="00A727C9" w:rsidRDefault="00F7543F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12825745" w:history="1">
        <w:r w:rsidR="00A727C9" w:rsidRPr="00591003">
          <w:rPr>
            <w:rStyle w:val="Hypertextovodkaz"/>
            <w:noProof/>
          </w:rPr>
          <w:t>2.5</w:t>
        </w:r>
        <w:r w:rsidR="00A727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727C9" w:rsidRPr="00591003">
          <w:rPr>
            <w:rStyle w:val="Hypertextovodkaz"/>
            <w:noProof/>
          </w:rPr>
          <w:t>Přejímky</w:t>
        </w:r>
      </w:hyperlink>
    </w:p>
    <w:p w14:paraId="3579C3CA" w14:textId="4C84BB2A" w:rsidR="00A727C9" w:rsidRDefault="00F7543F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12825746" w:history="1">
        <w:r w:rsidR="00A727C9" w:rsidRPr="00591003">
          <w:rPr>
            <w:rStyle w:val="Hypertextovodkaz"/>
            <w:noProof/>
          </w:rPr>
          <w:t>2.6</w:t>
        </w:r>
        <w:r w:rsidR="00A727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727C9" w:rsidRPr="00591003">
          <w:rPr>
            <w:rStyle w:val="Hypertextovodkaz"/>
            <w:noProof/>
          </w:rPr>
          <w:t>Změnové řízení</w:t>
        </w:r>
      </w:hyperlink>
    </w:p>
    <w:p w14:paraId="1B58F0C1" w14:textId="5F83D7DB" w:rsidR="00A727C9" w:rsidRDefault="00F7543F">
      <w:pPr>
        <w:pStyle w:val="Obsah3"/>
        <w:rPr>
          <w:rFonts w:asciiTheme="minorHAnsi" w:eastAsiaTheme="minorEastAsia" w:hAnsiTheme="minorHAnsi" w:cstheme="minorBidi"/>
          <w:szCs w:val="22"/>
        </w:rPr>
      </w:pPr>
      <w:hyperlink w:anchor="_Toc112825747" w:history="1">
        <w:r w:rsidR="00A727C9" w:rsidRPr="00591003">
          <w:rPr>
            <w:rStyle w:val="Hypertextovodkaz"/>
          </w:rPr>
          <w:t>2.6.1</w:t>
        </w:r>
        <w:r w:rsidR="00A727C9">
          <w:rPr>
            <w:rFonts w:asciiTheme="minorHAnsi" w:eastAsiaTheme="minorEastAsia" w:hAnsiTheme="minorHAnsi" w:cstheme="minorBidi"/>
            <w:szCs w:val="22"/>
          </w:rPr>
          <w:tab/>
        </w:r>
        <w:r w:rsidR="00A727C9" w:rsidRPr="00591003">
          <w:rPr>
            <w:rStyle w:val="Hypertextovodkaz"/>
          </w:rPr>
          <w:t>Žádost o změnu</w:t>
        </w:r>
      </w:hyperlink>
    </w:p>
    <w:p w14:paraId="3E18E3D2" w14:textId="0295A33A" w:rsidR="00A727C9" w:rsidRDefault="00F7543F">
      <w:pPr>
        <w:pStyle w:val="Obsah3"/>
        <w:rPr>
          <w:rFonts w:asciiTheme="minorHAnsi" w:eastAsiaTheme="minorEastAsia" w:hAnsiTheme="minorHAnsi" w:cstheme="minorBidi"/>
          <w:szCs w:val="22"/>
        </w:rPr>
      </w:pPr>
      <w:hyperlink w:anchor="_Toc112825748" w:history="1">
        <w:r w:rsidR="00A727C9" w:rsidRPr="00591003">
          <w:rPr>
            <w:rStyle w:val="Hypertextovodkaz"/>
          </w:rPr>
          <w:t>2.6.2</w:t>
        </w:r>
        <w:r w:rsidR="00A727C9">
          <w:rPr>
            <w:rFonts w:asciiTheme="minorHAnsi" w:eastAsiaTheme="minorEastAsia" w:hAnsiTheme="minorHAnsi" w:cstheme="minorBidi"/>
            <w:szCs w:val="22"/>
          </w:rPr>
          <w:tab/>
        </w:r>
        <w:r w:rsidR="00A727C9" w:rsidRPr="00591003">
          <w:rPr>
            <w:rStyle w:val="Hypertextovodkaz"/>
          </w:rPr>
          <w:t>Vyhodnocení žádosti o změnu</w:t>
        </w:r>
      </w:hyperlink>
    </w:p>
    <w:p w14:paraId="5BE8C29C" w14:textId="3BA1A666" w:rsidR="00A727C9" w:rsidRDefault="00F7543F">
      <w:pPr>
        <w:pStyle w:val="Obsah3"/>
        <w:rPr>
          <w:rFonts w:asciiTheme="minorHAnsi" w:eastAsiaTheme="minorEastAsia" w:hAnsiTheme="minorHAnsi" w:cstheme="minorBidi"/>
          <w:szCs w:val="22"/>
        </w:rPr>
      </w:pPr>
      <w:hyperlink w:anchor="_Toc112825749" w:history="1">
        <w:r w:rsidR="00A727C9" w:rsidRPr="00591003">
          <w:rPr>
            <w:rStyle w:val="Hypertextovodkaz"/>
          </w:rPr>
          <w:t>2.6.3</w:t>
        </w:r>
        <w:r w:rsidR="00A727C9">
          <w:rPr>
            <w:rFonts w:asciiTheme="minorHAnsi" w:eastAsiaTheme="minorEastAsia" w:hAnsiTheme="minorHAnsi" w:cstheme="minorBidi"/>
            <w:szCs w:val="22"/>
          </w:rPr>
          <w:tab/>
        </w:r>
        <w:r w:rsidR="00A727C9" w:rsidRPr="00591003">
          <w:rPr>
            <w:rStyle w:val="Hypertextovodkaz"/>
          </w:rPr>
          <w:t>Vyřešení žádosti o změnu</w:t>
        </w:r>
      </w:hyperlink>
    </w:p>
    <w:p w14:paraId="0B7EB3EA" w14:textId="22B0CC9A" w:rsidR="00A727C9" w:rsidRDefault="00F7543F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12825750" w:history="1">
        <w:r w:rsidR="00A727C9" w:rsidRPr="00591003">
          <w:rPr>
            <w:rStyle w:val="Hypertextovodkaz"/>
            <w:noProof/>
          </w:rPr>
          <w:t>2.7</w:t>
        </w:r>
        <w:r w:rsidR="00A727C9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A727C9" w:rsidRPr="00591003">
          <w:rPr>
            <w:rStyle w:val="Hypertextovodkaz"/>
            <w:noProof/>
          </w:rPr>
          <w:t>Akceptace etap</w:t>
        </w:r>
      </w:hyperlink>
    </w:p>
    <w:p w14:paraId="3A5B929B" w14:textId="3DC503DF" w:rsidR="00BF2094" w:rsidRDefault="000C7064" w:rsidP="00E42435">
      <w:r>
        <w:fldChar w:fldCharType="end"/>
      </w:r>
    </w:p>
    <w:p w14:paraId="54C426B4" w14:textId="77777777" w:rsidR="00DE17E1" w:rsidRPr="001E4C73" w:rsidRDefault="007B4838" w:rsidP="001E4C73">
      <w:pPr>
        <w:pStyle w:val="Nadpis1"/>
      </w:pPr>
      <w:bookmarkStart w:id="0" w:name="_Organizace_projektu"/>
      <w:bookmarkStart w:id="1" w:name="_Toc112825732"/>
      <w:bookmarkEnd w:id="0"/>
      <w:r w:rsidRPr="001E4C73">
        <w:t>Organizace projektu</w:t>
      </w:r>
      <w:bookmarkEnd w:id="1"/>
    </w:p>
    <w:p w14:paraId="54C426B5" w14:textId="7F5CF28A" w:rsidR="00BB7B41" w:rsidRDefault="00FD6819" w:rsidP="00C75279">
      <w:pPr>
        <w:jc w:val="both"/>
        <w:rPr>
          <w:color w:val="000000"/>
          <w:szCs w:val="22"/>
          <w:lang w:eastAsia="en-US"/>
        </w:rPr>
      </w:pPr>
      <w:r>
        <w:rPr>
          <w:szCs w:val="22"/>
        </w:rPr>
        <w:t xml:space="preserve">Provedení díla bude realizováno projektem. Smluvní </w:t>
      </w:r>
      <w:r w:rsidR="00DE17E1" w:rsidRPr="00227896">
        <w:rPr>
          <w:szCs w:val="22"/>
        </w:rPr>
        <w:t xml:space="preserve">strany </w:t>
      </w:r>
      <w:r>
        <w:rPr>
          <w:szCs w:val="22"/>
        </w:rPr>
        <w:t xml:space="preserve">ustanoví </w:t>
      </w:r>
      <w:r w:rsidR="00DE17E1" w:rsidRPr="00227896">
        <w:rPr>
          <w:szCs w:val="22"/>
        </w:rPr>
        <w:t>společný Projekční tým</w:t>
      </w:r>
      <w:r w:rsidR="001330CC">
        <w:rPr>
          <w:szCs w:val="22"/>
        </w:rPr>
        <w:t xml:space="preserve"> a Říd</w:t>
      </w:r>
      <w:r w:rsidR="00691542">
        <w:rPr>
          <w:szCs w:val="22"/>
        </w:rPr>
        <w:t>i</w:t>
      </w:r>
      <w:r w:rsidR="001330CC">
        <w:rPr>
          <w:szCs w:val="22"/>
        </w:rPr>
        <w:t>cí komisi</w:t>
      </w:r>
      <w:r w:rsidR="00DE17E1" w:rsidRPr="00227896">
        <w:rPr>
          <w:szCs w:val="22"/>
        </w:rPr>
        <w:t xml:space="preserve">, </w:t>
      </w:r>
      <w:r w:rsidR="001330CC">
        <w:rPr>
          <w:szCs w:val="22"/>
        </w:rPr>
        <w:t xml:space="preserve">jejichž </w:t>
      </w:r>
      <w:r w:rsidR="00C75279">
        <w:rPr>
          <w:szCs w:val="22"/>
        </w:rPr>
        <w:t>členové mají</w:t>
      </w:r>
      <w:r w:rsidR="00DE17E1" w:rsidRPr="00227896">
        <w:rPr>
          <w:szCs w:val="22"/>
        </w:rPr>
        <w:t xml:space="preserve"> </w:t>
      </w:r>
      <w:r w:rsidR="00CF3C6C">
        <w:rPr>
          <w:szCs w:val="22"/>
        </w:rPr>
        <w:t xml:space="preserve">níže </w:t>
      </w:r>
      <w:r w:rsidR="009637D5">
        <w:rPr>
          <w:szCs w:val="22"/>
        </w:rPr>
        <w:t xml:space="preserve">definované </w:t>
      </w:r>
      <w:r w:rsidR="00C75279">
        <w:rPr>
          <w:szCs w:val="22"/>
        </w:rPr>
        <w:t>kompetence</w:t>
      </w:r>
      <w:r w:rsidR="001A4603">
        <w:rPr>
          <w:szCs w:val="22"/>
        </w:rPr>
        <w:t xml:space="preserve"> při</w:t>
      </w:r>
      <w:r w:rsidR="00C75279">
        <w:rPr>
          <w:szCs w:val="22"/>
        </w:rPr>
        <w:t> </w:t>
      </w:r>
      <w:r w:rsidR="00C75279">
        <w:rPr>
          <w:color w:val="000000"/>
          <w:szCs w:val="22"/>
          <w:lang w:eastAsia="en-US"/>
        </w:rPr>
        <w:t>realizaci implementace</w:t>
      </w:r>
      <w:r w:rsidR="00BB7B41">
        <w:rPr>
          <w:color w:val="000000"/>
          <w:szCs w:val="22"/>
          <w:lang w:eastAsia="en-US"/>
        </w:rPr>
        <w:t xml:space="preserve"> </w:t>
      </w:r>
      <w:r w:rsidR="00C75279">
        <w:rPr>
          <w:color w:val="000000"/>
          <w:szCs w:val="22"/>
          <w:lang w:eastAsia="en-US"/>
        </w:rPr>
        <w:t>v souladu s podmínkami uvedenými ve smlouvě</w:t>
      </w:r>
      <w:r w:rsidR="00691542">
        <w:rPr>
          <w:color w:val="000000"/>
          <w:szCs w:val="22"/>
          <w:lang w:eastAsia="en-US"/>
        </w:rPr>
        <w:t xml:space="preserve"> či jejích přílohách</w:t>
      </w:r>
      <w:r w:rsidR="009637D5">
        <w:rPr>
          <w:color w:val="000000"/>
          <w:szCs w:val="22"/>
          <w:lang w:eastAsia="en-US"/>
        </w:rPr>
        <w:t>.</w:t>
      </w:r>
    </w:p>
    <w:p w14:paraId="54C426B9" w14:textId="77777777" w:rsidR="0049444A" w:rsidRDefault="0049444A" w:rsidP="000F4D7E">
      <w:pPr>
        <w:pStyle w:val="Nadpis2"/>
      </w:pPr>
      <w:bookmarkStart w:id="2" w:name="_Projekční_tým"/>
      <w:bookmarkStart w:id="3" w:name="_Řídící_komise"/>
      <w:bookmarkStart w:id="4" w:name="_Toc112825733"/>
      <w:bookmarkEnd w:id="2"/>
      <w:bookmarkEnd w:id="3"/>
      <w:r>
        <w:t>Říd</w:t>
      </w:r>
      <w:r w:rsidR="009C6CE7">
        <w:t>i</w:t>
      </w:r>
      <w:r>
        <w:t>cí komise</w:t>
      </w:r>
      <w:bookmarkEnd w:id="4"/>
      <w:r>
        <w:t xml:space="preserve"> </w:t>
      </w:r>
    </w:p>
    <w:p w14:paraId="54C426C5" w14:textId="57ECC803" w:rsidR="006669D2" w:rsidRPr="006669D2" w:rsidRDefault="006669D2" w:rsidP="006669D2">
      <w:pPr>
        <w:pStyle w:val="Normlnweb"/>
        <w:rPr>
          <w:sz w:val="22"/>
          <w:szCs w:val="22"/>
          <w:lang w:eastAsia="en-US"/>
        </w:rPr>
      </w:pPr>
      <w:r w:rsidRPr="006669D2">
        <w:rPr>
          <w:sz w:val="22"/>
          <w:szCs w:val="22"/>
          <w:lang w:eastAsia="en-US"/>
        </w:rPr>
        <w:t xml:space="preserve">Řídicí komise je založena za účelem kontroly průběhu </w:t>
      </w:r>
      <w:r w:rsidR="00C20B63">
        <w:rPr>
          <w:sz w:val="22"/>
          <w:szCs w:val="22"/>
          <w:lang w:eastAsia="en-US"/>
        </w:rPr>
        <w:t>provádění díla</w:t>
      </w:r>
      <w:r w:rsidRPr="006669D2">
        <w:rPr>
          <w:sz w:val="22"/>
          <w:szCs w:val="22"/>
          <w:lang w:eastAsia="en-US"/>
        </w:rPr>
        <w:t xml:space="preserve"> a má následující kompetence:</w:t>
      </w:r>
    </w:p>
    <w:p w14:paraId="54C426C6" w14:textId="3AC18789" w:rsidR="006669D2" w:rsidRPr="006669D2" w:rsidRDefault="006669D2" w:rsidP="006669D2">
      <w:pPr>
        <w:pStyle w:val="Normlnweb"/>
        <w:numPr>
          <w:ilvl w:val="0"/>
          <w:numId w:val="25"/>
        </w:numPr>
        <w:rPr>
          <w:sz w:val="22"/>
          <w:szCs w:val="22"/>
          <w:lang w:eastAsia="en-US"/>
        </w:rPr>
      </w:pPr>
      <w:r w:rsidRPr="006669D2">
        <w:rPr>
          <w:sz w:val="22"/>
          <w:szCs w:val="22"/>
          <w:lang w:eastAsia="en-US"/>
        </w:rPr>
        <w:t xml:space="preserve">kontrolovat průběh realizace </w:t>
      </w:r>
      <w:r w:rsidR="00C20B63">
        <w:rPr>
          <w:sz w:val="22"/>
          <w:szCs w:val="22"/>
          <w:lang w:eastAsia="en-US"/>
        </w:rPr>
        <w:t>díla</w:t>
      </w:r>
      <w:r w:rsidRPr="006669D2">
        <w:rPr>
          <w:sz w:val="22"/>
          <w:szCs w:val="22"/>
          <w:lang w:eastAsia="en-US"/>
        </w:rPr>
        <w:t>, zejména s ohledem na dodržování stanoveného harmonogramu a plnění jednotlivých fází vývoje</w:t>
      </w:r>
      <w:r w:rsidR="00691542">
        <w:rPr>
          <w:sz w:val="22"/>
          <w:szCs w:val="22"/>
          <w:lang w:eastAsia="en-US"/>
        </w:rPr>
        <w:t xml:space="preserve"> (etap)</w:t>
      </w:r>
      <w:r w:rsidRPr="006669D2">
        <w:rPr>
          <w:sz w:val="22"/>
          <w:szCs w:val="22"/>
          <w:lang w:eastAsia="en-US"/>
        </w:rPr>
        <w:t xml:space="preserve">, </w:t>
      </w:r>
    </w:p>
    <w:p w14:paraId="54C426C7" w14:textId="77777777" w:rsidR="006669D2" w:rsidRPr="006669D2" w:rsidRDefault="006669D2" w:rsidP="006669D2">
      <w:pPr>
        <w:pStyle w:val="Normlnweb"/>
        <w:numPr>
          <w:ilvl w:val="0"/>
          <w:numId w:val="25"/>
        </w:numPr>
        <w:rPr>
          <w:sz w:val="22"/>
          <w:szCs w:val="22"/>
          <w:lang w:eastAsia="en-US"/>
        </w:rPr>
      </w:pPr>
      <w:r w:rsidRPr="006669D2">
        <w:rPr>
          <w:sz w:val="22"/>
          <w:szCs w:val="22"/>
          <w:lang w:eastAsia="en-US"/>
        </w:rPr>
        <w:t>projednávat připomínky každé ze smluvních stran k dodržování povinností druhé smluvní strany podle uzavřené smlouvy,</w:t>
      </w:r>
    </w:p>
    <w:p w14:paraId="54C426C8" w14:textId="77777777" w:rsidR="006669D2" w:rsidRPr="006669D2" w:rsidRDefault="006669D2" w:rsidP="006669D2">
      <w:pPr>
        <w:pStyle w:val="Normlnweb"/>
        <w:numPr>
          <w:ilvl w:val="0"/>
          <w:numId w:val="25"/>
        </w:numPr>
        <w:rPr>
          <w:sz w:val="22"/>
          <w:szCs w:val="22"/>
          <w:lang w:eastAsia="en-US"/>
        </w:rPr>
      </w:pPr>
      <w:r w:rsidRPr="006669D2">
        <w:rPr>
          <w:sz w:val="22"/>
          <w:szCs w:val="22"/>
          <w:lang w:eastAsia="en-US"/>
        </w:rPr>
        <w:t>řešit případné spory vznikající v souvislosti s uzavřenou smlouvou,</w:t>
      </w:r>
    </w:p>
    <w:p w14:paraId="173080DA" w14:textId="2EA57B1D" w:rsidR="00FA58CB" w:rsidRDefault="006669D2" w:rsidP="00FA58CB">
      <w:pPr>
        <w:pStyle w:val="Normlnweb"/>
        <w:numPr>
          <w:ilvl w:val="0"/>
          <w:numId w:val="25"/>
        </w:numPr>
        <w:rPr>
          <w:sz w:val="22"/>
          <w:szCs w:val="22"/>
          <w:lang w:eastAsia="en-US"/>
        </w:rPr>
      </w:pPr>
      <w:r w:rsidRPr="006669D2">
        <w:rPr>
          <w:sz w:val="22"/>
          <w:szCs w:val="22"/>
          <w:lang w:eastAsia="en-US"/>
        </w:rPr>
        <w:t xml:space="preserve">řešit </w:t>
      </w:r>
      <w:r>
        <w:rPr>
          <w:sz w:val="22"/>
          <w:szCs w:val="22"/>
          <w:lang w:eastAsia="en-US"/>
        </w:rPr>
        <w:t xml:space="preserve">problémy </w:t>
      </w:r>
      <w:r w:rsidRPr="006669D2">
        <w:rPr>
          <w:sz w:val="22"/>
          <w:szCs w:val="22"/>
          <w:lang w:eastAsia="en-US"/>
        </w:rPr>
        <w:t>eskal</w:t>
      </w:r>
      <w:r>
        <w:rPr>
          <w:sz w:val="22"/>
          <w:szCs w:val="22"/>
          <w:lang w:eastAsia="en-US"/>
        </w:rPr>
        <w:t>ované z projekčního týmu</w:t>
      </w:r>
      <w:r w:rsidR="00C20B63">
        <w:rPr>
          <w:sz w:val="22"/>
          <w:szCs w:val="22"/>
          <w:lang w:eastAsia="en-US"/>
        </w:rPr>
        <w:t>.</w:t>
      </w:r>
    </w:p>
    <w:p w14:paraId="15A26F68" w14:textId="0EAF3881" w:rsidR="00FA58CB" w:rsidRDefault="00FA58CB" w:rsidP="00570AC4">
      <w:pPr>
        <w:pStyle w:val="Normlnweb"/>
        <w:ind w:left="720"/>
        <w:rPr>
          <w:sz w:val="22"/>
          <w:szCs w:val="22"/>
          <w:lang w:eastAsia="en-US"/>
        </w:rPr>
      </w:pPr>
    </w:p>
    <w:p w14:paraId="2CE970C6" w14:textId="401AEAD5" w:rsidR="00FA58CB" w:rsidRDefault="00FA58CB" w:rsidP="00FA58CB">
      <w:pPr>
        <w:jc w:val="both"/>
      </w:pPr>
      <w:r>
        <w:t>Členy Říd</w:t>
      </w:r>
      <w:r w:rsidR="00634CD8">
        <w:t>i</w:t>
      </w:r>
      <w:r>
        <w:t xml:space="preserve">cí komise jsou </w:t>
      </w:r>
      <w:r w:rsidRPr="00CF3C6C">
        <w:t>Říd</w:t>
      </w:r>
      <w:r w:rsidR="00634CD8">
        <w:t>í</w:t>
      </w:r>
      <w:r w:rsidRPr="00CF3C6C">
        <w:t xml:space="preserve">cí pracovníci projektu </w:t>
      </w:r>
      <w:r>
        <w:t xml:space="preserve">a vedoucí projektu obou smluvních stran. </w:t>
      </w:r>
    </w:p>
    <w:p w14:paraId="12983685" w14:textId="77777777" w:rsidR="00FA58CB" w:rsidRDefault="00FA58CB" w:rsidP="00FA58CB">
      <w:pPr>
        <w:jc w:val="both"/>
      </w:pPr>
      <w:r>
        <w:t>Ř</w:t>
      </w:r>
      <w:r w:rsidRPr="002D2BDC">
        <w:t>íd</w:t>
      </w:r>
      <w:r>
        <w:t>í</w:t>
      </w:r>
      <w:r w:rsidRPr="002D2BDC">
        <w:t xml:space="preserve">cí pracovníci </w:t>
      </w:r>
      <w:r>
        <w:t xml:space="preserve">projektu jsou osoby </w:t>
      </w:r>
      <w:r w:rsidRPr="002D2BDC">
        <w:t>s rozhodovací pravomocí</w:t>
      </w:r>
      <w:r>
        <w:t xml:space="preserve">. </w:t>
      </w:r>
    </w:p>
    <w:p w14:paraId="747056F1" w14:textId="77777777" w:rsidR="00FA58CB" w:rsidRDefault="00FA58CB" w:rsidP="00FA58CB">
      <w:pPr>
        <w:jc w:val="both"/>
      </w:pPr>
    </w:p>
    <w:p w14:paraId="14C45876" w14:textId="77777777" w:rsidR="00FA58CB" w:rsidRDefault="00FA58CB" w:rsidP="00FA58CB">
      <w:pPr>
        <w:jc w:val="both"/>
      </w:pPr>
      <w:r>
        <w:t>Předsedou Řídicí komise je řídící pracovník za stranu objednatele, který má následující povinnosti:</w:t>
      </w:r>
      <w:r w:rsidRPr="002D2BDC">
        <w:t xml:space="preserve"> </w:t>
      </w:r>
    </w:p>
    <w:p w14:paraId="4B82528D" w14:textId="77777777" w:rsidR="00FA58CB" w:rsidRPr="006669D2" w:rsidRDefault="00FA58CB" w:rsidP="00FA58CB">
      <w:pPr>
        <w:pStyle w:val="Normlnweb"/>
        <w:numPr>
          <w:ilvl w:val="0"/>
          <w:numId w:val="24"/>
        </w:numPr>
        <w:rPr>
          <w:sz w:val="22"/>
          <w:szCs w:val="22"/>
          <w:lang w:eastAsia="en-US"/>
        </w:rPr>
      </w:pPr>
      <w:r w:rsidRPr="006669D2">
        <w:rPr>
          <w:sz w:val="22"/>
          <w:szCs w:val="22"/>
          <w:lang w:eastAsia="en-US"/>
        </w:rPr>
        <w:t>svolávat zasedání Řídicí komise ze své vůle nebo na základě návrhu člena Řídicí komise,</w:t>
      </w:r>
    </w:p>
    <w:p w14:paraId="61A5C117" w14:textId="77777777" w:rsidR="00FA58CB" w:rsidRPr="006669D2" w:rsidRDefault="00FA58CB" w:rsidP="00FA58CB">
      <w:pPr>
        <w:pStyle w:val="Normlnweb"/>
        <w:numPr>
          <w:ilvl w:val="0"/>
          <w:numId w:val="24"/>
        </w:numPr>
        <w:rPr>
          <w:sz w:val="22"/>
          <w:szCs w:val="22"/>
          <w:lang w:eastAsia="en-US"/>
        </w:rPr>
      </w:pPr>
      <w:r w:rsidRPr="006669D2">
        <w:rPr>
          <w:sz w:val="22"/>
          <w:szCs w:val="22"/>
          <w:lang w:eastAsia="en-US"/>
        </w:rPr>
        <w:t>řídit jednání Řídicí komise,</w:t>
      </w:r>
    </w:p>
    <w:p w14:paraId="2EED6F57" w14:textId="77777777" w:rsidR="00FA58CB" w:rsidRPr="006669D2" w:rsidRDefault="00FA58CB" w:rsidP="00FA58CB">
      <w:pPr>
        <w:pStyle w:val="Normlnweb"/>
        <w:numPr>
          <w:ilvl w:val="0"/>
          <w:numId w:val="24"/>
        </w:numPr>
        <w:rPr>
          <w:sz w:val="22"/>
          <w:szCs w:val="22"/>
          <w:lang w:eastAsia="en-US"/>
        </w:rPr>
      </w:pPr>
      <w:r w:rsidRPr="006669D2">
        <w:rPr>
          <w:sz w:val="22"/>
          <w:szCs w:val="22"/>
          <w:lang w:eastAsia="en-US"/>
        </w:rPr>
        <w:t>rozhodovat na základě doporučení členů Řídicí komise v otázkách týkajících se projektu.</w:t>
      </w:r>
    </w:p>
    <w:p w14:paraId="65D52A3B" w14:textId="77777777" w:rsidR="00FA58CB" w:rsidRDefault="00FA58CB" w:rsidP="00FA58CB">
      <w:pPr>
        <w:pStyle w:val="Normlnweb"/>
        <w:rPr>
          <w:lang w:eastAsia="en-US"/>
        </w:rPr>
      </w:pPr>
    </w:p>
    <w:p w14:paraId="3DC1FA2B" w14:textId="77777777" w:rsidR="00FA58CB" w:rsidRPr="006669D2" w:rsidRDefault="00FA58CB" w:rsidP="00FA58CB">
      <w:pPr>
        <w:pStyle w:val="Normlnweb"/>
        <w:rPr>
          <w:sz w:val="22"/>
          <w:szCs w:val="22"/>
          <w:lang w:eastAsia="en-US"/>
        </w:rPr>
      </w:pPr>
      <w:r w:rsidRPr="006669D2">
        <w:rPr>
          <w:sz w:val="22"/>
          <w:szCs w:val="22"/>
          <w:lang w:eastAsia="en-US"/>
        </w:rPr>
        <w:t>Každý člen Řídicí komise je oprávněn účastnit se jednání Řídicí komise osobně, případně pověřit účastí na jednání Řídicí komise svého zástupce.</w:t>
      </w:r>
    </w:p>
    <w:p w14:paraId="731769C7" w14:textId="77777777" w:rsidR="00FA58CB" w:rsidRPr="00FA58CB" w:rsidRDefault="00FA58CB" w:rsidP="00570AC4">
      <w:pPr>
        <w:pStyle w:val="Normlnweb"/>
        <w:ind w:left="720"/>
        <w:rPr>
          <w:sz w:val="22"/>
          <w:szCs w:val="22"/>
          <w:lang w:eastAsia="en-US"/>
        </w:rPr>
      </w:pPr>
    </w:p>
    <w:p w14:paraId="2B6F32B1" w14:textId="44823498" w:rsidR="00570AC4" w:rsidRDefault="00570AC4" w:rsidP="000F4D7E">
      <w:pPr>
        <w:pStyle w:val="Nadpis2"/>
      </w:pPr>
      <w:bookmarkStart w:id="5" w:name="_Vedoucí_projektu"/>
      <w:bookmarkStart w:id="6" w:name="_Toc112825734"/>
      <w:bookmarkEnd w:id="5"/>
      <w:r>
        <w:t>Projekční tým</w:t>
      </w:r>
      <w:bookmarkEnd w:id="6"/>
      <w:r>
        <w:t xml:space="preserve"> </w:t>
      </w:r>
    </w:p>
    <w:p w14:paraId="6E713BB8" w14:textId="2D996B13" w:rsidR="00570AC4" w:rsidRDefault="00570AC4" w:rsidP="001330CC">
      <w:pPr>
        <w:spacing w:before="120"/>
        <w:jc w:val="both"/>
        <w:rPr>
          <w:szCs w:val="22"/>
        </w:rPr>
      </w:pPr>
      <w:r>
        <w:rPr>
          <w:szCs w:val="22"/>
        </w:rPr>
        <w:t xml:space="preserve">Projekční tým zajišťuje projektové práce. </w:t>
      </w:r>
    </w:p>
    <w:p w14:paraId="40E7151F" w14:textId="441ED8D5" w:rsidR="001330CC" w:rsidRPr="007D39E2" w:rsidRDefault="001330CC" w:rsidP="001330CC">
      <w:pPr>
        <w:spacing w:before="120"/>
        <w:jc w:val="both"/>
        <w:rPr>
          <w:szCs w:val="22"/>
        </w:rPr>
      </w:pPr>
      <w:r w:rsidRPr="007D39E2">
        <w:rPr>
          <w:szCs w:val="22"/>
        </w:rPr>
        <w:lastRenderedPageBreak/>
        <w:t xml:space="preserve">Objednatel a </w:t>
      </w:r>
      <w:r>
        <w:rPr>
          <w:szCs w:val="22"/>
        </w:rPr>
        <w:t>poskytovatel</w:t>
      </w:r>
      <w:r w:rsidRPr="007D39E2">
        <w:rPr>
          <w:szCs w:val="22"/>
        </w:rPr>
        <w:t xml:space="preserve"> se zavazují, že složení projekčního týmu se po celou dobu realizace projektu nebude měnit bez závažného důvodu a vzájemného </w:t>
      </w:r>
      <w:r>
        <w:rPr>
          <w:szCs w:val="22"/>
        </w:rPr>
        <w:t>od</w:t>
      </w:r>
      <w:r w:rsidRPr="007D39E2">
        <w:rPr>
          <w:szCs w:val="22"/>
        </w:rPr>
        <w:t>souhlas</w:t>
      </w:r>
      <w:r>
        <w:rPr>
          <w:szCs w:val="22"/>
        </w:rPr>
        <w:t>ení</w:t>
      </w:r>
      <w:r w:rsidRPr="007D39E2">
        <w:rPr>
          <w:szCs w:val="22"/>
        </w:rPr>
        <w:t>.</w:t>
      </w:r>
    </w:p>
    <w:p w14:paraId="7C222A96" w14:textId="77777777" w:rsidR="001330CC" w:rsidRPr="007D39E2" w:rsidRDefault="001330CC" w:rsidP="001330CC">
      <w:pPr>
        <w:spacing w:before="120"/>
        <w:jc w:val="both"/>
        <w:rPr>
          <w:szCs w:val="22"/>
        </w:rPr>
      </w:pPr>
      <w:r w:rsidRPr="007D39E2">
        <w:rPr>
          <w:szCs w:val="22"/>
        </w:rPr>
        <w:t xml:space="preserve">Projekční tým jedná pravidelně, v termínech stanovených vedoucím projektu objednatele, případně dle potřeby, na základě výzvy vedoucího projektu objednatele nebo </w:t>
      </w:r>
      <w:r>
        <w:rPr>
          <w:szCs w:val="22"/>
        </w:rPr>
        <w:t>poskytovatele</w:t>
      </w:r>
      <w:r w:rsidRPr="007D39E2">
        <w:rPr>
          <w:szCs w:val="22"/>
        </w:rPr>
        <w:t xml:space="preserve">. </w:t>
      </w:r>
    </w:p>
    <w:p w14:paraId="45C8C503" w14:textId="77777777" w:rsidR="001330CC" w:rsidRDefault="001330CC" w:rsidP="001330CC">
      <w:pPr>
        <w:spacing w:before="120"/>
        <w:jc w:val="both"/>
        <w:rPr>
          <w:szCs w:val="22"/>
        </w:rPr>
      </w:pPr>
      <w:r w:rsidRPr="007D39E2">
        <w:rPr>
          <w:szCs w:val="22"/>
        </w:rPr>
        <w:t xml:space="preserve">Písemný zápis z jednání projekčního týmu zpravidla vypracuje zástupce </w:t>
      </w:r>
      <w:r>
        <w:rPr>
          <w:szCs w:val="22"/>
        </w:rPr>
        <w:t>poskytovatele, není-li dohodnuto jinak,</w:t>
      </w:r>
      <w:r w:rsidRPr="007D39E2">
        <w:rPr>
          <w:szCs w:val="22"/>
        </w:rPr>
        <w:t xml:space="preserve"> a je platný po odsouhlasení</w:t>
      </w:r>
      <w:r w:rsidRPr="00227896">
        <w:rPr>
          <w:szCs w:val="22"/>
        </w:rPr>
        <w:t xml:space="preserve"> objednatelem</w:t>
      </w:r>
      <w:r>
        <w:rPr>
          <w:szCs w:val="22"/>
        </w:rPr>
        <w:t xml:space="preserve"> a poskytovatelem.</w:t>
      </w:r>
    </w:p>
    <w:p w14:paraId="3DAEBF38" w14:textId="77777777" w:rsidR="001330CC" w:rsidRPr="00570AC4" w:rsidRDefault="001330CC" w:rsidP="00570AC4">
      <w:pPr>
        <w:pStyle w:val="Normlnweb"/>
        <w:rPr>
          <w:lang w:eastAsia="en-US"/>
        </w:rPr>
      </w:pPr>
    </w:p>
    <w:p w14:paraId="54C426CB" w14:textId="00849C76" w:rsidR="006669D2" w:rsidRPr="006669D2" w:rsidRDefault="006669D2" w:rsidP="007B453E">
      <w:pPr>
        <w:pStyle w:val="Nadpis3"/>
      </w:pPr>
      <w:bookmarkStart w:id="7" w:name="_Toc112825735"/>
      <w:r w:rsidRPr="006669D2">
        <w:t>Vedoucí projektu</w:t>
      </w:r>
      <w:bookmarkEnd w:id="7"/>
      <w:r w:rsidRPr="006669D2">
        <w:t xml:space="preserve"> </w:t>
      </w:r>
    </w:p>
    <w:p w14:paraId="54C426CC" w14:textId="0BB2F0BF" w:rsidR="006669D2" w:rsidRPr="006669D2" w:rsidRDefault="006669D2" w:rsidP="006669D2">
      <w:pPr>
        <w:pStyle w:val="Normlnweb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Vedoucí projektu </w:t>
      </w:r>
      <w:r w:rsidRPr="006669D2">
        <w:rPr>
          <w:sz w:val="22"/>
          <w:szCs w:val="22"/>
          <w:lang w:eastAsia="en-US"/>
        </w:rPr>
        <w:t>plní výkonnou roli Říd</w:t>
      </w:r>
      <w:r w:rsidR="00691542">
        <w:rPr>
          <w:sz w:val="22"/>
          <w:szCs w:val="22"/>
          <w:lang w:eastAsia="en-US"/>
        </w:rPr>
        <w:t>i</w:t>
      </w:r>
      <w:r w:rsidRPr="006669D2">
        <w:rPr>
          <w:sz w:val="22"/>
          <w:szCs w:val="22"/>
          <w:lang w:eastAsia="en-US"/>
        </w:rPr>
        <w:t xml:space="preserve">cí komise ve vztahu k </w:t>
      </w:r>
      <w:r>
        <w:rPr>
          <w:sz w:val="22"/>
          <w:szCs w:val="22"/>
          <w:lang w:eastAsia="en-US"/>
        </w:rPr>
        <w:t>projekčnímu</w:t>
      </w:r>
      <w:r w:rsidRPr="006669D2">
        <w:rPr>
          <w:sz w:val="22"/>
          <w:szCs w:val="22"/>
          <w:lang w:eastAsia="en-US"/>
        </w:rPr>
        <w:t xml:space="preserve"> týmu. </w:t>
      </w:r>
      <w:r>
        <w:rPr>
          <w:sz w:val="22"/>
          <w:szCs w:val="22"/>
          <w:lang w:eastAsia="en-US"/>
        </w:rPr>
        <w:t>Vedoucí projektu mají</w:t>
      </w:r>
      <w:r w:rsidRPr="006669D2">
        <w:rPr>
          <w:sz w:val="22"/>
          <w:szCs w:val="22"/>
          <w:lang w:eastAsia="en-US"/>
        </w:rPr>
        <w:t xml:space="preserve"> následující práva a povinnosti: </w:t>
      </w:r>
    </w:p>
    <w:p w14:paraId="54C426CD" w14:textId="332BC0B7" w:rsidR="006669D2" w:rsidRDefault="006669D2" w:rsidP="006669D2">
      <w:pPr>
        <w:pStyle w:val="Normlnweb"/>
        <w:numPr>
          <w:ilvl w:val="0"/>
          <w:numId w:val="26"/>
        </w:numPr>
        <w:rPr>
          <w:sz w:val="22"/>
          <w:szCs w:val="22"/>
          <w:lang w:eastAsia="en-US"/>
        </w:rPr>
      </w:pPr>
      <w:r w:rsidRPr="006669D2">
        <w:rPr>
          <w:sz w:val="22"/>
          <w:szCs w:val="22"/>
          <w:lang w:eastAsia="en-US"/>
        </w:rPr>
        <w:t xml:space="preserve">zajišťují řízení, sledování a plánování úloh při realizaci </w:t>
      </w:r>
      <w:r w:rsidR="00DA3D93">
        <w:rPr>
          <w:sz w:val="22"/>
          <w:szCs w:val="22"/>
          <w:lang w:eastAsia="en-US"/>
        </w:rPr>
        <w:t>díla</w:t>
      </w:r>
      <w:r w:rsidRPr="006669D2">
        <w:rPr>
          <w:sz w:val="22"/>
          <w:szCs w:val="22"/>
          <w:lang w:eastAsia="en-US"/>
        </w:rPr>
        <w:t>,</w:t>
      </w:r>
    </w:p>
    <w:p w14:paraId="54C426CE" w14:textId="77777777" w:rsidR="006669D2" w:rsidRDefault="006669D2" w:rsidP="006669D2">
      <w:pPr>
        <w:pStyle w:val="Normlnweb"/>
        <w:numPr>
          <w:ilvl w:val="0"/>
          <w:numId w:val="26"/>
        </w:numPr>
        <w:rPr>
          <w:sz w:val="22"/>
          <w:szCs w:val="22"/>
          <w:lang w:eastAsia="en-US"/>
        </w:rPr>
      </w:pPr>
      <w:r w:rsidRPr="006669D2">
        <w:rPr>
          <w:sz w:val="22"/>
          <w:szCs w:val="22"/>
          <w:lang w:eastAsia="en-US"/>
        </w:rPr>
        <w:t>nastavují a dohlížejí na dodržování pravidel komunikace,</w:t>
      </w:r>
    </w:p>
    <w:p w14:paraId="54C426CF" w14:textId="308CED72" w:rsidR="006669D2" w:rsidRDefault="006669D2" w:rsidP="006669D2">
      <w:pPr>
        <w:pStyle w:val="Normlnweb"/>
        <w:numPr>
          <w:ilvl w:val="0"/>
          <w:numId w:val="26"/>
        </w:numPr>
        <w:rPr>
          <w:sz w:val="22"/>
          <w:szCs w:val="22"/>
          <w:lang w:eastAsia="en-US"/>
        </w:rPr>
      </w:pPr>
      <w:r w:rsidRPr="006669D2">
        <w:rPr>
          <w:sz w:val="22"/>
          <w:szCs w:val="22"/>
          <w:lang w:eastAsia="en-US"/>
        </w:rPr>
        <w:t xml:space="preserve">zastřešují povinnosti vyplývající ze vzájemné součinnosti obou stran na realizaci </w:t>
      </w:r>
      <w:r w:rsidR="00C20B63">
        <w:rPr>
          <w:sz w:val="22"/>
          <w:szCs w:val="22"/>
          <w:lang w:eastAsia="en-US"/>
        </w:rPr>
        <w:t>díla,</w:t>
      </w:r>
    </w:p>
    <w:p w14:paraId="54C426D0" w14:textId="7847A643" w:rsidR="006669D2" w:rsidRDefault="006669D2" w:rsidP="006669D2">
      <w:pPr>
        <w:pStyle w:val="Normlnweb"/>
        <w:numPr>
          <w:ilvl w:val="0"/>
          <w:numId w:val="26"/>
        </w:numPr>
        <w:rPr>
          <w:sz w:val="22"/>
          <w:szCs w:val="22"/>
          <w:lang w:eastAsia="en-US"/>
        </w:rPr>
      </w:pPr>
      <w:r w:rsidRPr="006669D2">
        <w:rPr>
          <w:sz w:val="22"/>
          <w:szCs w:val="22"/>
          <w:lang w:eastAsia="en-US"/>
        </w:rPr>
        <w:t xml:space="preserve">zajišťují svolání zasedání Řídicí komise </w:t>
      </w:r>
      <w:r>
        <w:rPr>
          <w:sz w:val="22"/>
          <w:szCs w:val="22"/>
          <w:lang w:eastAsia="en-US"/>
        </w:rPr>
        <w:t>v případě řešení sporů nebo problémů eskalovaných z jednání projekčního týmu</w:t>
      </w:r>
      <w:r w:rsidRPr="006669D2">
        <w:rPr>
          <w:sz w:val="22"/>
          <w:szCs w:val="22"/>
          <w:lang w:eastAsia="en-US"/>
        </w:rPr>
        <w:t>,</w:t>
      </w:r>
    </w:p>
    <w:p w14:paraId="54C426D1" w14:textId="6015B98E" w:rsidR="0049444A" w:rsidRDefault="006669D2" w:rsidP="006669D2">
      <w:pPr>
        <w:pStyle w:val="Normlnweb"/>
        <w:numPr>
          <w:ilvl w:val="0"/>
          <w:numId w:val="26"/>
        </w:numPr>
        <w:rPr>
          <w:sz w:val="22"/>
          <w:szCs w:val="22"/>
          <w:lang w:eastAsia="en-US"/>
        </w:rPr>
      </w:pPr>
      <w:r w:rsidRPr="006669D2">
        <w:rPr>
          <w:sz w:val="22"/>
          <w:szCs w:val="22"/>
          <w:lang w:eastAsia="en-US"/>
        </w:rPr>
        <w:t>vykonáva</w:t>
      </w:r>
      <w:r>
        <w:rPr>
          <w:sz w:val="22"/>
          <w:szCs w:val="22"/>
          <w:lang w:eastAsia="en-US"/>
        </w:rPr>
        <w:t>jí</w:t>
      </w:r>
      <w:r w:rsidRPr="006669D2">
        <w:rPr>
          <w:sz w:val="22"/>
          <w:szCs w:val="22"/>
          <w:lang w:eastAsia="en-US"/>
        </w:rPr>
        <w:t xml:space="preserve"> rozhodnutí Řídicí komise učiněná v otázkách </w:t>
      </w:r>
      <w:r w:rsidR="00C20B63">
        <w:rPr>
          <w:sz w:val="22"/>
          <w:szCs w:val="22"/>
          <w:lang w:eastAsia="en-US"/>
        </w:rPr>
        <w:t>realizac</w:t>
      </w:r>
      <w:r w:rsidR="00FD6819">
        <w:rPr>
          <w:sz w:val="22"/>
          <w:szCs w:val="22"/>
          <w:lang w:eastAsia="en-US"/>
        </w:rPr>
        <w:t>e</w:t>
      </w:r>
      <w:r w:rsidR="00C20B63">
        <w:rPr>
          <w:sz w:val="22"/>
          <w:szCs w:val="22"/>
          <w:lang w:eastAsia="en-US"/>
        </w:rPr>
        <w:t xml:space="preserve"> díla</w:t>
      </w:r>
      <w:r w:rsidRPr="006669D2">
        <w:rPr>
          <w:sz w:val="22"/>
          <w:szCs w:val="22"/>
          <w:lang w:eastAsia="en-US"/>
        </w:rPr>
        <w:t>.</w:t>
      </w:r>
    </w:p>
    <w:p w14:paraId="7317C4CF" w14:textId="77777777" w:rsidR="0044466F" w:rsidRPr="006669D2" w:rsidRDefault="0044466F" w:rsidP="0044466F">
      <w:pPr>
        <w:pStyle w:val="Normlnweb"/>
        <w:rPr>
          <w:sz w:val="22"/>
          <w:szCs w:val="22"/>
          <w:lang w:eastAsia="en-US"/>
        </w:rPr>
      </w:pPr>
    </w:p>
    <w:p w14:paraId="54C426D2" w14:textId="77777777" w:rsidR="006669D2" w:rsidRDefault="006669D2" w:rsidP="007B453E">
      <w:pPr>
        <w:pStyle w:val="Nadpis3"/>
      </w:pPr>
      <w:bookmarkStart w:id="8" w:name="_Členové_projekčního_týmu"/>
      <w:bookmarkStart w:id="9" w:name="_Toc112825736"/>
      <w:bookmarkEnd w:id="8"/>
      <w:r>
        <w:t>Členové projekčního týmu</w:t>
      </w:r>
      <w:bookmarkEnd w:id="9"/>
      <w:r w:rsidRPr="006669D2">
        <w:t xml:space="preserve"> </w:t>
      </w:r>
    </w:p>
    <w:p w14:paraId="54C426D3" w14:textId="70B85FDD" w:rsidR="007B0C06" w:rsidRPr="008528F0" w:rsidRDefault="007B0C06" w:rsidP="007B0C06">
      <w:pPr>
        <w:pStyle w:val="Normlnweb"/>
        <w:rPr>
          <w:sz w:val="22"/>
          <w:szCs w:val="22"/>
          <w:lang w:eastAsia="en-US"/>
        </w:rPr>
      </w:pPr>
      <w:r w:rsidRPr="008528F0">
        <w:rPr>
          <w:sz w:val="22"/>
          <w:szCs w:val="22"/>
        </w:rPr>
        <w:t xml:space="preserve">Členové projekčního týmu plní uložené úlohy související s realizací </w:t>
      </w:r>
      <w:r w:rsidR="00C20B63">
        <w:rPr>
          <w:sz w:val="22"/>
          <w:szCs w:val="22"/>
        </w:rPr>
        <w:t>díla</w:t>
      </w:r>
      <w:r w:rsidRPr="008528F0">
        <w:rPr>
          <w:sz w:val="22"/>
          <w:szCs w:val="22"/>
        </w:rPr>
        <w:t xml:space="preserve"> ve stanovených termínech a</w:t>
      </w:r>
      <w:r w:rsidR="00F7543F">
        <w:rPr>
          <w:sz w:val="22"/>
          <w:szCs w:val="22"/>
        </w:rPr>
        <w:t> </w:t>
      </w:r>
      <w:r w:rsidRPr="008528F0">
        <w:rPr>
          <w:sz w:val="22"/>
          <w:szCs w:val="22"/>
        </w:rPr>
        <w:t>v požadované kvalitě</w:t>
      </w:r>
      <w:r w:rsidR="0044466F">
        <w:rPr>
          <w:sz w:val="22"/>
          <w:szCs w:val="22"/>
        </w:rPr>
        <w:t xml:space="preserve">. </w:t>
      </w:r>
    </w:p>
    <w:p w14:paraId="54C426D4" w14:textId="7F4510A8" w:rsidR="007B4838" w:rsidRPr="001E4C73" w:rsidRDefault="006B460E" w:rsidP="000F4D7E">
      <w:pPr>
        <w:pStyle w:val="Nadpis2"/>
      </w:pPr>
      <w:bookmarkStart w:id="10" w:name="_Personální_složení_projekčního"/>
      <w:bookmarkStart w:id="11" w:name="_Toc87262071"/>
      <w:bookmarkStart w:id="12" w:name="_Toc112825737"/>
      <w:bookmarkEnd w:id="10"/>
      <w:r>
        <w:t>P</w:t>
      </w:r>
      <w:r w:rsidR="007B0C06">
        <w:t xml:space="preserve">ersonální složení </w:t>
      </w:r>
      <w:r w:rsidR="00BC5E2C">
        <w:t>Řídi</w:t>
      </w:r>
      <w:r w:rsidR="00FA58CB">
        <w:t xml:space="preserve">cí komise a </w:t>
      </w:r>
      <w:r w:rsidR="007B0C06">
        <w:t>p</w:t>
      </w:r>
      <w:r>
        <w:t>rojekční</w:t>
      </w:r>
      <w:r w:rsidR="007B0C06">
        <w:t>ho</w:t>
      </w:r>
      <w:r>
        <w:t xml:space="preserve"> tým</w:t>
      </w:r>
      <w:r w:rsidR="007B0C06">
        <w:t>u</w:t>
      </w:r>
      <w:bookmarkEnd w:id="11"/>
      <w:bookmarkEnd w:id="12"/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2751"/>
        <w:gridCol w:w="3576"/>
        <w:gridCol w:w="2961"/>
      </w:tblGrid>
      <w:tr w:rsidR="007F54D5" w:rsidRPr="00290A99" w14:paraId="54C426D8" w14:textId="2759D547" w:rsidTr="00F669E6">
        <w:tc>
          <w:tcPr>
            <w:tcW w:w="2751" w:type="dxa"/>
            <w:shd w:val="clear" w:color="auto" w:fill="D9D9D9" w:themeFill="background1" w:themeFillShade="D9"/>
          </w:tcPr>
          <w:p w14:paraId="54C426D5" w14:textId="6191DF97" w:rsidR="007F54D5" w:rsidRPr="00290A99" w:rsidRDefault="007F54D5" w:rsidP="00975882">
            <w:pPr>
              <w:keepNext/>
              <w:rPr>
                <w:b/>
                <w:bCs/>
                <w:sz w:val="22"/>
                <w:szCs w:val="22"/>
              </w:rPr>
            </w:pPr>
            <w:r w:rsidRPr="00290A99">
              <w:rPr>
                <w:b/>
                <w:bCs/>
                <w:sz w:val="22"/>
                <w:szCs w:val="22"/>
              </w:rPr>
              <w:t>Za poskytovatele</w:t>
            </w:r>
          </w:p>
        </w:tc>
        <w:tc>
          <w:tcPr>
            <w:tcW w:w="3576" w:type="dxa"/>
            <w:shd w:val="clear" w:color="auto" w:fill="D9D9D9" w:themeFill="background1" w:themeFillShade="D9"/>
          </w:tcPr>
          <w:p w14:paraId="54C426D6" w14:textId="217624E5" w:rsidR="007F54D5" w:rsidRPr="00334AA7" w:rsidRDefault="007F54D5" w:rsidP="00975882">
            <w:pPr>
              <w:keepNext/>
              <w:rPr>
                <w:sz w:val="22"/>
                <w:szCs w:val="22"/>
                <w:lang w:val="en-US"/>
              </w:rPr>
            </w:pPr>
            <w:r w:rsidRPr="001A4603">
              <w:rPr>
                <w:sz w:val="22"/>
                <w:szCs w:val="22"/>
                <w:highlight w:val="yellow"/>
              </w:rPr>
              <w:t>…</w:t>
            </w:r>
            <w:r w:rsidR="00EA09B9">
              <w:rPr>
                <w:sz w:val="22"/>
                <w:szCs w:val="22"/>
              </w:rPr>
              <w:t xml:space="preserve"> </w:t>
            </w:r>
            <w:r w:rsidR="00EA09B9" w:rsidRPr="00EA09B9">
              <w:rPr>
                <w:b/>
                <w:i/>
                <w:sz w:val="22"/>
                <w:szCs w:val="22"/>
              </w:rPr>
              <w:t>(dodavatel doplní svou obchodní firmu)</w:t>
            </w:r>
          </w:p>
        </w:tc>
        <w:tc>
          <w:tcPr>
            <w:tcW w:w="2961" w:type="dxa"/>
            <w:shd w:val="clear" w:color="auto" w:fill="D9D9D9" w:themeFill="background1" w:themeFillShade="D9"/>
          </w:tcPr>
          <w:p w14:paraId="54C426D7" w14:textId="623506FC" w:rsidR="007F54D5" w:rsidRPr="001A4603" w:rsidRDefault="007F54D5" w:rsidP="00975882">
            <w:pPr>
              <w:keepNext/>
              <w:rPr>
                <w:szCs w:val="22"/>
                <w:highlight w:val="yellow"/>
              </w:rPr>
            </w:pPr>
          </w:p>
        </w:tc>
      </w:tr>
      <w:tr w:rsidR="007F54D5" w:rsidRPr="00290A99" w14:paraId="54C426DC" w14:textId="337392F2" w:rsidTr="008528F0">
        <w:tc>
          <w:tcPr>
            <w:tcW w:w="2751" w:type="dxa"/>
          </w:tcPr>
          <w:p w14:paraId="54C426D9" w14:textId="32473C3B" w:rsidR="007F54D5" w:rsidRPr="00290A99" w:rsidRDefault="007F54D5" w:rsidP="009C6CE7">
            <w:pPr>
              <w:keepNext/>
              <w:rPr>
                <w:sz w:val="22"/>
                <w:szCs w:val="22"/>
              </w:rPr>
            </w:pPr>
            <w:r w:rsidRPr="00290A99">
              <w:rPr>
                <w:sz w:val="22"/>
                <w:szCs w:val="22"/>
              </w:rPr>
              <w:t>Říd</w:t>
            </w:r>
            <w:r>
              <w:rPr>
                <w:sz w:val="22"/>
                <w:szCs w:val="22"/>
              </w:rPr>
              <w:t>í</w:t>
            </w:r>
            <w:r w:rsidRPr="00290A99">
              <w:rPr>
                <w:sz w:val="22"/>
                <w:szCs w:val="22"/>
              </w:rPr>
              <w:t>cí pracovník projektu</w:t>
            </w:r>
          </w:p>
        </w:tc>
        <w:tc>
          <w:tcPr>
            <w:tcW w:w="3576" w:type="dxa"/>
          </w:tcPr>
          <w:p w14:paraId="54C426DA" w14:textId="7DFA694C" w:rsidR="007F54D5" w:rsidRPr="00334AA7" w:rsidRDefault="007F54D5" w:rsidP="00975882">
            <w:pPr>
              <w:keepNext/>
              <w:rPr>
                <w:sz w:val="22"/>
                <w:szCs w:val="22"/>
              </w:rPr>
            </w:pPr>
            <w:r w:rsidRPr="001A4603">
              <w:rPr>
                <w:sz w:val="22"/>
                <w:szCs w:val="22"/>
                <w:highlight w:val="yellow"/>
              </w:rPr>
              <w:t>…</w:t>
            </w:r>
          </w:p>
        </w:tc>
        <w:tc>
          <w:tcPr>
            <w:tcW w:w="2961" w:type="dxa"/>
          </w:tcPr>
          <w:p w14:paraId="54C426DB" w14:textId="172EA567" w:rsidR="007F54D5" w:rsidRPr="001A4603" w:rsidRDefault="00F669E6" w:rsidP="00975882">
            <w:pPr>
              <w:keepNext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>…</w:t>
            </w:r>
          </w:p>
        </w:tc>
      </w:tr>
      <w:tr w:rsidR="007F54D5" w:rsidRPr="00290A99" w14:paraId="54C426E0" w14:textId="652AFBCC" w:rsidTr="008528F0">
        <w:tc>
          <w:tcPr>
            <w:tcW w:w="2751" w:type="dxa"/>
          </w:tcPr>
          <w:p w14:paraId="54C426DD" w14:textId="6C5B4E58" w:rsidR="007F54D5" w:rsidRPr="00290A99" w:rsidRDefault="007F54D5" w:rsidP="00975882">
            <w:pPr>
              <w:keepNext/>
              <w:rPr>
                <w:sz w:val="22"/>
                <w:szCs w:val="22"/>
              </w:rPr>
            </w:pPr>
            <w:r w:rsidRPr="00290A99">
              <w:rPr>
                <w:sz w:val="22"/>
                <w:szCs w:val="22"/>
              </w:rPr>
              <w:t>Vedoucí projektu</w:t>
            </w:r>
          </w:p>
        </w:tc>
        <w:tc>
          <w:tcPr>
            <w:tcW w:w="3576" w:type="dxa"/>
          </w:tcPr>
          <w:p w14:paraId="54C426DE" w14:textId="02BE319A" w:rsidR="007F54D5" w:rsidRPr="00334AA7" w:rsidRDefault="007F54D5" w:rsidP="00975882">
            <w:pPr>
              <w:keepNext/>
              <w:rPr>
                <w:sz w:val="22"/>
                <w:szCs w:val="22"/>
              </w:rPr>
            </w:pPr>
            <w:r w:rsidRPr="001A4603">
              <w:rPr>
                <w:sz w:val="22"/>
                <w:szCs w:val="22"/>
                <w:highlight w:val="yellow"/>
              </w:rPr>
              <w:t>…</w:t>
            </w:r>
          </w:p>
        </w:tc>
        <w:tc>
          <w:tcPr>
            <w:tcW w:w="2961" w:type="dxa"/>
          </w:tcPr>
          <w:p w14:paraId="54C426DF" w14:textId="15498303" w:rsidR="007F54D5" w:rsidRPr="001A4603" w:rsidRDefault="00F669E6" w:rsidP="00975882">
            <w:pPr>
              <w:keepNext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>…</w:t>
            </w:r>
          </w:p>
        </w:tc>
      </w:tr>
      <w:tr w:rsidR="007F54D5" w:rsidRPr="00290A99" w14:paraId="54C426E9" w14:textId="436AFF82" w:rsidTr="008528F0">
        <w:tc>
          <w:tcPr>
            <w:tcW w:w="2751" w:type="dxa"/>
            <w:tcBorders>
              <w:bottom w:val="single" w:sz="4" w:space="0" w:color="auto"/>
            </w:tcBorders>
          </w:tcPr>
          <w:p w14:paraId="54C426E1" w14:textId="5E5C861E" w:rsidR="007F54D5" w:rsidRDefault="007F54D5" w:rsidP="00975882">
            <w:pPr>
              <w:keepNext/>
              <w:rPr>
                <w:sz w:val="22"/>
                <w:szCs w:val="22"/>
              </w:rPr>
            </w:pPr>
            <w:r w:rsidRPr="00290A99">
              <w:rPr>
                <w:sz w:val="22"/>
                <w:szCs w:val="22"/>
              </w:rPr>
              <w:t>Členové projekčního týmu</w:t>
            </w:r>
          </w:p>
          <w:p w14:paraId="54C426E2" w14:textId="396336F3" w:rsidR="007F54D5" w:rsidRPr="00290A99" w:rsidRDefault="007F54D5" w:rsidP="001A4603">
            <w:pPr>
              <w:keepNext/>
              <w:rPr>
                <w:sz w:val="22"/>
                <w:szCs w:val="22"/>
              </w:rPr>
            </w:pPr>
            <w:r w:rsidRPr="00290A99">
              <w:rPr>
                <w:sz w:val="22"/>
                <w:szCs w:val="22"/>
              </w:rPr>
              <w:t>(Garanti řešení)</w:t>
            </w:r>
          </w:p>
          <w:p w14:paraId="54C426E3" w14:textId="54FBECA8" w:rsidR="007F54D5" w:rsidRPr="00290A99" w:rsidRDefault="007F54D5" w:rsidP="001A4603">
            <w:pPr>
              <w:pStyle w:val="Textkomente"/>
              <w:jc w:val="left"/>
              <w:rPr>
                <w:i/>
              </w:rPr>
            </w:pPr>
            <w:r w:rsidRPr="001A4603">
              <w:rPr>
                <w:i/>
                <w:lang w:val="de-DE"/>
              </w:rPr>
              <w:t xml:space="preserve">architekt řešení/systémový inženýr </w:t>
            </w:r>
          </w:p>
          <w:p w14:paraId="54C426E4" w14:textId="666F47C1" w:rsidR="007F54D5" w:rsidRDefault="007F54D5" w:rsidP="00975882">
            <w:pPr>
              <w:keepNext/>
              <w:rPr>
                <w:i/>
                <w:lang w:val="en-GB"/>
              </w:rPr>
            </w:pPr>
            <w:r w:rsidRPr="001A4603">
              <w:rPr>
                <w:i/>
                <w:lang w:val="en-GB"/>
              </w:rPr>
              <w:t xml:space="preserve">analytik/programátor </w:t>
            </w:r>
          </w:p>
          <w:p w14:paraId="54C426E6" w14:textId="770F1FB6" w:rsidR="007F54D5" w:rsidRPr="00290A99" w:rsidRDefault="007F54D5" w:rsidP="00975882">
            <w:pPr>
              <w:keepNext/>
              <w:rPr>
                <w:sz w:val="22"/>
                <w:szCs w:val="22"/>
              </w:rPr>
            </w:pPr>
            <w:r>
              <w:rPr>
                <w:i/>
              </w:rPr>
              <w:t>...</w:t>
            </w:r>
          </w:p>
        </w:tc>
        <w:tc>
          <w:tcPr>
            <w:tcW w:w="3576" w:type="dxa"/>
            <w:tcBorders>
              <w:bottom w:val="single" w:sz="4" w:space="0" w:color="auto"/>
            </w:tcBorders>
          </w:tcPr>
          <w:p w14:paraId="54C426E7" w14:textId="38CA16E4" w:rsidR="007F54D5" w:rsidRPr="004D2D91" w:rsidRDefault="007F54D5" w:rsidP="00EA09B9">
            <w:pPr>
              <w:keepNext/>
              <w:rPr>
                <w:b/>
                <w:i/>
                <w:sz w:val="22"/>
                <w:szCs w:val="22"/>
              </w:rPr>
            </w:pPr>
            <w:r w:rsidRPr="004D2D91">
              <w:rPr>
                <w:b/>
                <w:i/>
                <w:sz w:val="22"/>
                <w:szCs w:val="22"/>
                <w:highlight w:val="yellow"/>
              </w:rPr>
              <w:t>…</w:t>
            </w:r>
            <w:r w:rsidR="00F669E6">
              <w:rPr>
                <w:b/>
                <w:i/>
                <w:sz w:val="22"/>
                <w:szCs w:val="22"/>
                <w:highlight w:val="yellow"/>
              </w:rPr>
              <w:t xml:space="preserve"> </w:t>
            </w:r>
            <w:r w:rsidR="004D2D91" w:rsidRPr="004D2D91">
              <w:rPr>
                <w:b/>
                <w:i/>
                <w:sz w:val="22"/>
                <w:szCs w:val="22"/>
                <w:highlight w:val="yellow"/>
              </w:rPr>
              <w:t>(</w:t>
            </w:r>
            <w:r w:rsidR="00691542">
              <w:rPr>
                <w:b/>
                <w:i/>
                <w:sz w:val="22"/>
                <w:szCs w:val="22"/>
                <w:highlight w:val="yellow"/>
              </w:rPr>
              <w:t>dodavatel</w:t>
            </w:r>
            <w:r w:rsidR="00F669E6">
              <w:rPr>
                <w:b/>
                <w:i/>
                <w:sz w:val="22"/>
                <w:szCs w:val="22"/>
                <w:highlight w:val="yellow"/>
              </w:rPr>
              <w:t xml:space="preserve"> doplní jméno a příjmení</w:t>
            </w:r>
            <w:r w:rsidR="00EA09B9">
              <w:rPr>
                <w:b/>
                <w:i/>
                <w:sz w:val="22"/>
                <w:szCs w:val="22"/>
                <w:highlight w:val="yellow"/>
              </w:rPr>
              <w:t xml:space="preserve"> daného člena týmu</w:t>
            </w:r>
            <w:r w:rsidR="004D2D91" w:rsidRPr="004D2D91">
              <w:rPr>
                <w:b/>
                <w:i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2961" w:type="dxa"/>
            <w:tcBorders>
              <w:bottom w:val="single" w:sz="4" w:space="0" w:color="auto"/>
            </w:tcBorders>
          </w:tcPr>
          <w:p w14:paraId="54C426E8" w14:textId="265DCD9D" w:rsidR="007F54D5" w:rsidRPr="001A4603" w:rsidRDefault="00F669E6" w:rsidP="00F7543F">
            <w:pPr>
              <w:keepNext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 xml:space="preserve">… </w:t>
            </w:r>
            <w:r w:rsidRPr="004D2D91">
              <w:rPr>
                <w:b/>
                <w:i/>
                <w:sz w:val="22"/>
                <w:szCs w:val="22"/>
                <w:highlight w:val="yellow"/>
              </w:rPr>
              <w:t>(</w:t>
            </w:r>
            <w:r>
              <w:rPr>
                <w:b/>
                <w:i/>
                <w:sz w:val="22"/>
                <w:szCs w:val="22"/>
                <w:highlight w:val="yellow"/>
              </w:rPr>
              <w:t>dodavatel doplní e-mail a</w:t>
            </w:r>
            <w:r w:rsidR="00F7543F">
              <w:rPr>
                <w:b/>
                <w:i/>
                <w:sz w:val="22"/>
                <w:szCs w:val="22"/>
                <w:highlight w:val="yellow"/>
              </w:rPr>
              <w:t> </w:t>
            </w:r>
            <w:r>
              <w:rPr>
                <w:b/>
                <w:i/>
                <w:sz w:val="22"/>
                <w:szCs w:val="22"/>
                <w:highlight w:val="yellow"/>
              </w:rPr>
              <w:t xml:space="preserve">telefonní spojení </w:t>
            </w:r>
            <w:r w:rsidR="00F7543F">
              <w:rPr>
                <w:b/>
                <w:i/>
                <w:sz w:val="22"/>
                <w:szCs w:val="22"/>
                <w:highlight w:val="yellow"/>
              </w:rPr>
              <w:t xml:space="preserve">na </w:t>
            </w:r>
            <w:r w:rsidR="00EA09B9">
              <w:rPr>
                <w:b/>
                <w:i/>
                <w:sz w:val="22"/>
                <w:szCs w:val="22"/>
                <w:highlight w:val="yellow"/>
              </w:rPr>
              <w:t>člena týmu</w:t>
            </w:r>
            <w:r>
              <w:rPr>
                <w:b/>
                <w:i/>
                <w:sz w:val="22"/>
                <w:szCs w:val="22"/>
                <w:highlight w:val="yellow"/>
              </w:rPr>
              <w:t xml:space="preserve"> uvedené</w:t>
            </w:r>
            <w:r w:rsidR="00EA09B9">
              <w:rPr>
                <w:b/>
                <w:i/>
                <w:sz w:val="22"/>
                <w:szCs w:val="22"/>
                <w:highlight w:val="yellow"/>
              </w:rPr>
              <w:t>ho</w:t>
            </w:r>
            <w:r>
              <w:rPr>
                <w:b/>
                <w:i/>
                <w:sz w:val="22"/>
                <w:szCs w:val="22"/>
                <w:highlight w:val="yellow"/>
              </w:rPr>
              <w:t xml:space="preserve"> ve sloupci předchozím)</w:t>
            </w:r>
          </w:p>
        </w:tc>
      </w:tr>
      <w:tr w:rsidR="007F54D5" w:rsidRPr="00290A99" w14:paraId="54C426ED" w14:textId="483AE7B5" w:rsidTr="00F669E6">
        <w:tc>
          <w:tcPr>
            <w:tcW w:w="27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4C426EA" w14:textId="6E8C6E8C" w:rsidR="007F54D5" w:rsidRPr="00F669E6" w:rsidRDefault="007F54D5" w:rsidP="00975882">
            <w:pPr>
              <w:keepNext/>
              <w:rPr>
                <w:b/>
                <w:bCs/>
                <w:sz w:val="22"/>
                <w:szCs w:val="22"/>
              </w:rPr>
            </w:pPr>
            <w:r w:rsidRPr="00F669E6">
              <w:rPr>
                <w:b/>
                <w:bCs/>
                <w:sz w:val="22"/>
                <w:szCs w:val="22"/>
              </w:rPr>
              <w:t>Za objednatele</w:t>
            </w:r>
          </w:p>
        </w:tc>
        <w:tc>
          <w:tcPr>
            <w:tcW w:w="35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4C426EB" w14:textId="0A4D6527" w:rsidR="007F54D5" w:rsidRPr="00F669E6" w:rsidRDefault="007F54D5" w:rsidP="00975882">
            <w:pPr>
              <w:keepNext/>
              <w:rPr>
                <w:b/>
                <w:sz w:val="22"/>
                <w:szCs w:val="22"/>
              </w:rPr>
            </w:pPr>
            <w:r w:rsidRPr="00F669E6">
              <w:rPr>
                <w:b/>
                <w:sz w:val="22"/>
                <w:szCs w:val="22"/>
              </w:rPr>
              <w:t>Česká národní banka</w:t>
            </w:r>
          </w:p>
        </w:tc>
        <w:tc>
          <w:tcPr>
            <w:tcW w:w="296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4C426EC" w14:textId="562E45DC" w:rsidR="007F54D5" w:rsidRPr="00F669E6" w:rsidRDefault="007F54D5" w:rsidP="00975882">
            <w:pPr>
              <w:keepNext/>
              <w:rPr>
                <w:b/>
                <w:szCs w:val="22"/>
              </w:rPr>
            </w:pPr>
          </w:p>
        </w:tc>
      </w:tr>
      <w:tr w:rsidR="007F54D5" w:rsidRPr="00290A99" w14:paraId="54C426F1" w14:textId="4C7CE707" w:rsidTr="00F669E6">
        <w:tc>
          <w:tcPr>
            <w:tcW w:w="2751" w:type="dxa"/>
            <w:shd w:val="clear" w:color="auto" w:fill="auto"/>
          </w:tcPr>
          <w:p w14:paraId="54C426EE" w14:textId="00FB6B68" w:rsidR="007F54D5" w:rsidRPr="00290A99" w:rsidRDefault="007F54D5" w:rsidP="009C6CE7">
            <w:pPr>
              <w:keepNext/>
              <w:rPr>
                <w:sz w:val="22"/>
                <w:szCs w:val="22"/>
              </w:rPr>
            </w:pPr>
            <w:r w:rsidRPr="00290A99">
              <w:rPr>
                <w:sz w:val="22"/>
                <w:szCs w:val="22"/>
              </w:rPr>
              <w:t>Říd</w:t>
            </w:r>
            <w:r>
              <w:rPr>
                <w:sz w:val="22"/>
                <w:szCs w:val="22"/>
              </w:rPr>
              <w:t>í</w:t>
            </w:r>
            <w:r w:rsidRPr="00290A99">
              <w:rPr>
                <w:sz w:val="22"/>
                <w:szCs w:val="22"/>
              </w:rPr>
              <w:t>cí pracovník projektu</w:t>
            </w:r>
          </w:p>
        </w:tc>
        <w:tc>
          <w:tcPr>
            <w:tcW w:w="3576" w:type="dxa"/>
            <w:shd w:val="clear" w:color="auto" w:fill="FFFFFF" w:themeFill="background1"/>
          </w:tcPr>
          <w:p w14:paraId="54C426EF" w14:textId="75663404" w:rsidR="007F54D5" w:rsidRPr="00F669E6" w:rsidRDefault="00F669E6" w:rsidP="000C7064">
            <w:pPr>
              <w:keepNext/>
              <w:rPr>
                <w:sz w:val="22"/>
                <w:szCs w:val="22"/>
                <w:highlight w:val="cyan"/>
              </w:rPr>
            </w:pPr>
            <w:r w:rsidRPr="00F669E6">
              <w:rPr>
                <w:sz w:val="22"/>
                <w:szCs w:val="22"/>
                <w:highlight w:val="cyan"/>
              </w:rPr>
              <w:t>…</w:t>
            </w:r>
          </w:p>
        </w:tc>
        <w:tc>
          <w:tcPr>
            <w:tcW w:w="2961" w:type="dxa"/>
            <w:shd w:val="clear" w:color="auto" w:fill="FFFFFF" w:themeFill="background1"/>
          </w:tcPr>
          <w:p w14:paraId="54C426F0" w14:textId="28B4C5FF" w:rsidR="001615B8" w:rsidRPr="00F669E6" w:rsidRDefault="00F669E6" w:rsidP="00975882">
            <w:pPr>
              <w:keepNext/>
              <w:rPr>
                <w:szCs w:val="22"/>
                <w:lang w:val="en-US"/>
              </w:rPr>
            </w:pPr>
            <w:r w:rsidRPr="00F669E6">
              <w:rPr>
                <w:szCs w:val="22"/>
                <w:highlight w:val="cyan"/>
                <w:lang w:val="en-US"/>
              </w:rPr>
              <w:t>…</w:t>
            </w:r>
          </w:p>
        </w:tc>
      </w:tr>
      <w:tr w:rsidR="000C7064" w:rsidRPr="00290A99" w14:paraId="54C426F5" w14:textId="0E387E97" w:rsidTr="00F669E6">
        <w:tc>
          <w:tcPr>
            <w:tcW w:w="2751" w:type="dxa"/>
            <w:shd w:val="clear" w:color="auto" w:fill="auto"/>
          </w:tcPr>
          <w:p w14:paraId="54C426F2" w14:textId="2018C98C" w:rsidR="000C7064" w:rsidRPr="00290A99" w:rsidRDefault="000C7064" w:rsidP="000C7064">
            <w:pPr>
              <w:keepNext/>
              <w:rPr>
                <w:sz w:val="22"/>
                <w:szCs w:val="22"/>
              </w:rPr>
            </w:pPr>
            <w:r w:rsidRPr="00290A99">
              <w:rPr>
                <w:sz w:val="22"/>
                <w:szCs w:val="22"/>
              </w:rPr>
              <w:t>Vedoucí projektu</w:t>
            </w:r>
          </w:p>
        </w:tc>
        <w:tc>
          <w:tcPr>
            <w:tcW w:w="3576" w:type="dxa"/>
            <w:shd w:val="clear" w:color="auto" w:fill="FFFFFF" w:themeFill="background1"/>
          </w:tcPr>
          <w:p w14:paraId="54C426F3" w14:textId="18F61B27" w:rsidR="000C7064" w:rsidRPr="00F669E6" w:rsidRDefault="00F669E6" w:rsidP="000C7064">
            <w:pPr>
              <w:keepNext/>
              <w:rPr>
                <w:sz w:val="22"/>
                <w:szCs w:val="22"/>
                <w:highlight w:val="cyan"/>
              </w:rPr>
            </w:pPr>
            <w:r w:rsidRPr="00F669E6">
              <w:rPr>
                <w:sz w:val="22"/>
                <w:szCs w:val="22"/>
                <w:highlight w:val="cyan"/>
              </w:rPr>
              <w:t>…</w:t>
            </w:r>
          </w:p>
        </w:tc>
        <w:tc>
          <w:tcPr>
            <w:tcW w:w="2961" w:type="dxa"/>
            <w:shd w:val="clear" w:color="auto" w:fill="FFFFFF" w:themeFill="background1"/>
          </w:tcPr>
          <w:p w14:paraId="54C426F4" w14:textId="464B4A3B" w:rsidR="000C7064" w:rsidRPr="00F669E6" w:rsidRDefault="00F669E6" w:rsidP="000C7064">
            <w:pPr>
              <w:keepNext/>
              <w:rPr>
                <w:szCs w:val="22"/>
              </w:rPr>
            </w:pPr>
            <w:r w:rsidRPr="00F669E6">
              <w:rPr>
                <w:szCs w:val="22"/>
                <w:highlight w:val="cyan"/>
              </w:rPr>
              <w:t>…</w:t>
            </w:r>
          </w:p>
        </w:tc>
      </w:tr>
      <w:tr w:rsidR="000C7064" w:rsidRPr="00290A99" w14:paraId="54C426FD" w14:textId="1A894990" w:rsidTr="00F669E6">
        <w:tc>
          <w:tcPr>
            <w:tcW w:w="2751" w:type="dxa"/>
            <w:shd w:val="clear" w:color="auto" w:fill="auto"/>
          </w:tcPr>
          <w:p w14:paraId="54C426FA" w14:textId="09D3FEE5" w:rsidR="000C7064" w:rsidRPr="00BC561B" w:rsidRDefault="000C7064" w:rsidP="000C7064">
            <w:pPr>
              <w:keepNext/>
              <w:rPr>
                <w:sz w:val="22"/>
                <w:szCs w:val="22"/>
              </w:rPr>
            </w:pPr>
            <w:r w:rsidRPr="00BC561B">
              <w:rPr>
                <w:sz w:val="22"/>
                <w:szCs w:val="22"/>
              </w:rPr>
              <w:t>Věcný zadavatel</w:t>
            </w:r>
          </w:p>
        </w:tc>
        <w:tc>
          <w:tcPr>
            <w:tcW w:w="3576" w:type="dxa"/>
            <w:shd w:val="clear" w:color="auto" w:fill="FFFFFF" w:themeFill="background1"/>
          </w:tcPr>
          <w:p w14:paraId="54C426FB" w14:textId="52B88095" w:rsidR="000C7064" w:rsidRPr="00F669E6" w:rsidRDefault="00F669E6" w:rsidP="000C7064">
            <w:pPr>
              <w:keepNext/>
              <w:rPr>
                <w:sz w:val="22"/>
                <w:szCs w:val="22"/>
              </w:rPr>
            </w:pPr>
            <w:r w:rsidRPr="00F669E6">
              <w:rPr>
                <w:sz w:val="22"/>
                <w:szCs w:val="22"/>
                <w:highlight w:val="cyan"/>
              </w:rPr>
              <w:t>…</w:t>
            </w:r>
          </w:p>
        </w:tc>
        <w:tc>
          <w:tcPr>
            <w:tcW w:w="2961" w:type="dxa"/>
            <w:shd w:val="clear" w:color="auto" w:fill="FFFFFF" w:themeFill="background1"/>
          </w:tcPr>
          <w:p w14:paraId="54C426FC" w14:textId="164DC7C9" w:rsidR="000C7064" w:rsidRPr="00F669E6" w:rsidRDefault="00F669E6" w:rsidP="000C7064">
            <w:pPr>
              <w:keepNext/>
              <w:rPr>
                <w:sz w:val="22"/>
                <w:szCs w:val="22"/>
              </w:rPr>
            </w:pPr>
            <w:r w:rsidRPr="00F669E6">
              <w:rPr>
                <w:sz w:val="22"/>
                <w:szCs w:val="22"/>
                <w:highlight w:val="cyan"/>
              </w:rPr>
              <w:t>…</w:t>
            </w:r>
          </w:p>
        </w:tc>
      </w:tr>
      <w:tr w:rsidR="000C7064" w:rsidRPr="00290A99" w14:paraId="21DC525B" w14:textId="77777777" w:rsidTr="00F669E6">
        <w:tc>
          <w:tcPr>
            <w:tcW w:w="2751" w:type="dxa"/>
            <w:shd w:val="clear" w:color="auto" w:fill="auto"/>
          </w:tcPr>
          <w:p w14:paraId="61BE807C" w14:textId="3ECF1A18" w:rsidR="000C7064" w:rsidRPr="00BC561B" w:rsidRDefault="00E2709A" w:rsidP="00036CE0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Analytik IT</w:t>
            </w:r>
          </w:p>
        </w:tc>
        <w:tc>
          <w:tcPr>
            <w:tcW w:w="3576" w:type="dxa"/>
            <w:shd w:val="clear" w:color="auto" w:fill="FFFFFF" w:themeFill="background1"/>
          </w:tcPr>
          <w:p w14:paraId="6453F015" w14:textId="1EF3585E" w:rsidR="000C7064" w:rsidRPr="00F669E6" w:rsidRDefault="00F669E6" w:rsidP="000C7064">
            <w:pPr>
              <w:keepNext/>
              <w:rPr>
                <w:sz w:val="22"/>
                <w:szCs w:val="22"/>
                <w:highlight w:val="cyan"/>
              </w:rPr>
            </w:pPr>
            <w:r w:rsidRPr="00F669E6">
              <w:rPr>
                <w:sz w:val="22"/>
                <w:szCs w:val="22"/>
                <w:highlight w:val="cyan"/>
              </w:rPr>
              <w:t>…</w:t>
            </w:r>
          </w:p>
        </w:tc>
        <w:tc>
          <w:tcPr>
            <w:tcW w:w="2961" w:type="dxa"/>
            <w:shd w:val="clear" w:color="auto" w:fill="FFFFFF" w:themeFill="background1"/>
          </w:tcPr>
          <w:p w14:paraId="032E4A12" w14:textId="3326CD25" w:rsidR="000C7064" w:rsidRPr="00F669E6" w:rsidRDefault="00F669E6" w:rsidP="000C7064">
            <w:pPr>
              <w:keepNext/>
              <w:rPr>
                <w:sz w:val="22"/>
                <w:szCs w:val="22"/>
              </w:rPr>
            </w:pPr>
            <w:r w:rsidRPr="00F669E6">
              <w:rPr>
                <w:sz w:val="22"/>
                <w:szCs w:val="22"/>
                <w:highlight w:val="cyan"/>
              </w:rPr>
              <w:t>…</w:t>
            </w:r>
          </w:p>
        </w:tc>
      </w:tr>
      <w:tr w:rsidR="000C7064" w:rsidRPr="00290A99" w14:paraId="54C42710" w14:textId="6EB6BDCD" w:rsidTr="00F669E6">
        <w:tc>
          <w:tcPr>
            <w:tcW w:w="2751" w:type="dxa"/>
            <w:shd w:val="clear" w:color="auto" w:fill="auto"/>
          </w:tcPr>
          <w:p w14:paraId="54C42708" w14:textId="3FFCDB77" w:rsidR="000C7064" w:rsidRPr="00290A99" w:rsidRDefault="000C7064" w:rsidP="000C7064">
            <w:pPr>
              <w:keepNext/>
              <w:rPr>
                <w:sz w:val="22"/>
                <w:szCs w:val="22"/>
              </w:rPr>
            </w:pPr>
            <w:r w:rsidRPr="00290A99">
              <w:rPr>
                <w:sz w:val="22"/>
                <w:szCs w:val="22"/>
              </w:rPr>
              <w:t>Členové projekčního týmu</w:t>
            </w:r>
          </w:p>
          <w:p w14:paraId="54C42709" w14:textId="52189936" w:rsidR="000C7064" w:rsidRPr="00290A99" w:rsidRDefault="000C7064" w:rsidP="000C7064">
            <w:pPr>
              <w:keepNext/>
              <w:rPr>
                <w:sz w:val="22"/>
                <w:szCs w:val="22"/>
              </w:rPr>
            </w:pPr>
            <w:r w:rsidRPr="00290A99">
              <w:rPr>
                <w:sz w:val="22"/>
                <w:szCs w:val="22"/>
              </w:rPr>
              <w:t>(Garanti zadání)</w:t>
            </w:r>
          </w:p>
          <w:p w14:paraId="54C4270A" w14:textId="14BA97B1" w:rsidR="000C7064" w:rsidRPr="00290A99" w:rsidRDefault="000C7064" w:rsidP="000C7064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3576" w:type="dxa"/>
            <w:shd w:val="clear" w:color="auto" w:fill="FFFFFF" w:themeFill="background1"/>
          </w:tcPr>
          <w:p w14:paraId="54C4270E" w14:textId="5202C769" w:rsidR="000C7064" w:rsidRPr="00F669E6" w:rsidRDefault="00F669E6" w:rsidP="000C7064">
            <w:pPr>
              <w:keepNext/>
              <w:rPr>
                <w:sz w:val="22"/>
                <w:szCs w:val="22"/>
                <w:highlight w:val="cyan"/>
              </w:rPr>
            </w:pPr>
            <w:r w:rsidRPr="00F669E6">
              <w:rPr>
                <w:sz w:val="22"/>
                <w:szCs w:val="22"/>
                <w:highlight w:val="cyan"/>
              </w:rPr>
              <w:t>…</w:t>
            </w:r>
          </w:p>
        </w:tc>
        <w:tc>
          <w:tcPr>
            <w:tcW w:w="2961" w:type="dxa"/>
            <w:shd w:val="clear" w:color="auto" w:fill="FFFFFF" w:themeFill="background1"/>
          </w:tcPr>
          <w:p w14:paraId="54C4270F" w14:textId="64A99956" w:rsidR="000C7064" w:rsidRPr="00F7543F" w:rsidRDefault="00F669E6" w:rsidP="00A938B2">
            <w:pPr>
              <w:keepNext/>
              <w:rPr>
                <w:sz w:val="22"/>
                <w:szCs w:val="22"/>
              </w:rPr>
            </w:pPr>
            <w:r w:rsidRPr="00F7543F">
              <w:rPr>
                <w:sz w:val="22"/>
                <w:szCs w:val="22"/>
                <w:highlight w:val="cyan"/>
              </w:rPr>
              <w:t>…</w:t>
            </w:r>
            <w:r w:rsidR="00A938B2" w:rsidRPr="00F7543F">
              <w:rPr>
                <w:sz w:val="22"/>
                <w:szCs w:val="22"/>
                <w:highlight w:val="cyan"/>
              </w:rPr>
              <w:t xml:space="preserve"> </w:t>
            </w:r>
            <w:r w:rsidRPr="00F7543F">
              <w:rPr>
                <w:b/>
                <w:i/>
                <w:sz w:val="22"/>
                <w:szCs w:val="22"/>
                <w:highlight w:val="cyan"/>
              </w:rPr>
              <w:t>ČNB doplní při uzavření smlouvy s vybraným dodavatelem</w:t>
            </w:r>
          </w:p>
        </w:tc>
      </w:tr>
    </w:tbl>
    <w:p w14:paraId="54C42712" w14:textId="77777777" w:rsidR="0047036B" w:rsidRPr="0047036B" w:rsidRDefault="0047036B" w:rsidP="0047036B">
      <w:pPr>
        <w:pStyle w:val="Normlnweb"/>
        <w:rPr>
          <w:lang w:eastAsia="en-US"/>
        </w:rPr>
      </w:pPr>
      <w:bookmarkStart w:id="13" w:name="_Harmonogram_projektu"/>
      <w:bookmarkEnd w:id="13"/>
    </w:p>
    <w:p w14:paraId="54C42713" w14:textId="77777777" w:rsidR="00B01508" w:rsidRPr="00837536" w:rsidRDefault="000F4460" w:rsidP="000F4D7E">
      <w:pPr>
        <w:pStyle w:val="Nadpis2"/>
      </w:pPr>
      <w:bookmarkStart w:id="14" w:name="_Práva_a_odpovědnosti"/>
      <w:bookmarkStart w:id="15" w:name="_Toc112825738"/>
      <w:bookmarkEnd w:id="14"/>
      <w:r w:rsidRPr="00837536">
        <w:t>Práva a o</w:t>
      </w:r>
      <w:r w:rsidR="00B01508" w:rsidRPr="00837536">
        <w:t>dpovědnost</w:t>
      </w:r>
      <w:r w:rsidRPr="00837536">
        <w:t>i</w:t>
      </w:r>
      <w:r w:rsidR="00B01508" w:rsidRPr="00837536">
        <w:t xml:space="preserve"> objednatele</w:t>
      </w:r>
      <w:bookmarkEnd w:id="15"/>
    </w:p>
    <w:p w14:paraId="54C42714" w14:textId="6C4E458D" w:rsidR="000F4460" w:rsidRPr="00227896" w:rsidRDefault="007C7613" w:rsidP="000F4460">
      <w:pPr>
        <w:jc w:val="both"/>
        <w:rPr>
          <w:szCs w:val="22"/>
        </w:rPr>
      </w:pPr>
      <w:r>
        <w:rPr>
          <w:szCs w:val="22"/>
        </w:rPr>
        <w:t xml:space="preserve">Zástupci objednatele v projekčním týmu </w:t>
      </w:r>
      <w:r w:rsidR="00B01508" w:rsidRPr="00227896">
        <w:rPr>
          <w:szCs w:val="22"/>
        </w:rPr>
        <w:t>jsou odborní pracovníci s</w:t>
      </w:r>
      <w:r>
        <w:rPr>
          <w:szCs w:val="22"/>
        </w:rPr>
        <w:t>e</w:t>
      </w:r>
      <w:r w:rsidR="00B01508" w:rsidRPr="00227896">
        <w:rPr>
          <w:szCs w:val="22"/>
        </w:rPr>
        <w:t xml:space="preserve"> </w:t>
      </w:r>
      <w:r w:rsidR="00AA0BAF">
        <w:rPr>
          <w:szCs w:val="22"/>
        </w:rPr>
        <w:t>znalostmi</w:t>
      </w:r>
      <w:r>
        <w:rPr>
          <w:szCs w:val="22"/>
        </w:rPr>
        <w:t xml:space="preserve"> </w:t>
      </w:r>
      <w:r w:rsidR="008561FD">
        <w:rPr>
          <w:szCs w:val="22"/>
        </w:rPr>
        <w:t xml:space="preserve">potřeb a </w:t>
      </w:r>
      <w:r>
        <w:rPr>
          <w:szCs w:val="22"/>
        </w:rPr>
        <w:t>prostředí objednatele.</w:t>
      </w:r>
      <w:r w:rsidR="00B01508" w:rsidRPr="00227896">
        <w:rPr>
          <w:szCs w:val="22"/>
        </w:rPr>
        <w:t xml:space="preserve"> </w:t>
      </w:r>
    </w:p>
    <w:p w14:paraId="54C42715" w14:textId="77777777" w:rsidR="000F4460" w:rsidRPr="00227896" w:rsidRDefault="000F4460" w:rsidP="000F4460">
      <w:pPr>
        <w:jc w:val="both"/>
        <w:rPr>
          <w:szCs w:val="22"/>
        </w:rPr>
      </w:pPr>
    </w:p>
    <w:p w14:paraId="54C42716" w14:textId="77777777" w:rsidR="000F4460" w:rsidRPr="00227896" w:rsidRDefault="00AA0BAF" w:rsidP="000F4460">
      <w:pPr>
        <w:jc w:val="both"/>
        <w:rPr>
          <w:szCs w:val="22"/>
        </w:rPr>
      </w:pPr>
      <w:r>
        <w:rPr>
          <w:szCs w:val="22"/>
        </w:rPr>
        <w:t>Členové týmu objednatele</w:t>
      </w:r>
      <w:r w:rsidR="008A2A9D">
        <w:rPr>
          <w:szCs w:val="22"/>
        </w:rPr>
        <w:t xml:space="preserve"> odpovídají za</w:t>
      </w:r>
      <w:r w:rsidR="000F4460" w:rsidRPr="00227896">
        <w:rPr>
          <w:szCs w:val="22"/>
        </w:rPr>
        <w:t>:</w:t>
      </w:r>
    </w:p>
    <w:p w14:paraId="54C42717" w14:textId="77777777" w:rsidR="00B01508" w:rsidRPr="00AA0BAF" w:rsidRDefault="00B01508" w:rsidP="00082768">
      <w:pPr>
        <w:pStyle w:val="Odstavecseseznamem"/>
        <w:numPr>
          <w:ilvl w:val="0"/>
          <w:numId w:val="21"/>
        </w:numPr>
        <w:spacing w:before="120"/>
        <w:jc w:val="both"/>
        <w:rPr>
          <w:szCs w:val="22"/>
        </w:rPr>
      </w:pPr>
      <w:r w:rsidRPr="00AA0BAF">
        <w:rPr>
          <w:szCs w:val="22"/>
        </w:rPr>
        <w:t>formulaci požadavků na funkčnost a za správnost analytických zadání a stvrzují shodnost dodaného řešení (s případným výčtem chyb a návrhů) s analytickým zadáním/specifikací,</w:t>
      </w:r>
    </w:p>
    <w:p w14:paraId="54C42718" w14:textId="3DB3C2E4" w:rsidR="000F4460" w:rsidRPr="00AA0BAF" w:rsidRDefault="00B01508" w:rsidP="00082768">
      <w:pPr>
        <w:pStyle w:val="Odstavecseseznamem"/>
        <w:numPr>
          <w:ilvl w:val="0"/>
          <w:numId w:val="21"/>
        </w:numPr>
        <w:spacing w:before="120"/>
        <w:jc w:val="both"/>
        <w:rPr>
          <w:szCs w:val="22"/>
        </w:rPr>
      </w:pPr>
      <w:r w:rsidRPr="00AA0BAF">
        <w:rPr>
          <w:szCs w:val="22"/>
        </w:rPr>
        <w:lastRenderedPageBreak/>
        <w:t xml:space="preserve">poskytnutí veškerých dostupných podkladů nezbytných pro realizaci </w:t>
      </w:r>
      <w:r w:rsidR="0044466F">
        <w:rPr>
          <w:szCs w:val="22"/>
        </w:rPr>
        <w:t>řešení</w:t>
      </w:r>
      <w:r w:rsidR="00AA0BAF">
        <w:rPr>
          <w:szCs w:val="22"/>
        </w:rPr>
        <w:t>,</w:t>
      </w:r>
      <w:r w:rsidRPr="00AA0BAF">
        <w:rPr>
          <w:szCs w:val="22"/>
        </w:rPr>
        <w:t xml:space="preserve"> včetně údajů o</w:t>
      </w:r>
      <w:r w:rsidR="00F7543F">
        <w:rPr>
          <w:szCs w:val="22"/>
        </w:rPr>
        <w:t> </w:t>
      </w:r>
      <w:r w:rsidRPr="00AA0BAF">
        <w:rPr>
          <w:szCs w:val="22"/>
        </w:rPr>
        <w:t xml:space="preserve">standardním systémovém a databázovém prostředí objednatele, dokumentů a směrnic nebo jejich částí, které jsou klíčové pro realizaci </w:t>
      </w:r>
      <w:r w:rsidR="007C7613">
        <w:rPr>
          <w:szCs w:val="22"/>
        </w:rPr>
        <w:t>řešení</w:t>
      </w:r>
      <w:r w:rsidR="00AA0BAF">
        <w:rPr>
          <w:szCs w:val="22"/>
        </w:rPr>
        <w:t>,</w:t>
      </w:r>
    </w:p>
    <w:p w14:paraId="54C42719" w14:textId="2E574FE8" w:rsidR="00B43677" w:rsidRPr="00AA0BAF" w:rsidRDefault="00B43677" w:rsidP="00B43677">
      <w:pPr>
        <w:pStyle w:val="Odstavecseseznamem"/>
        <w:numPr>
          <w:ilvl w:val="0"/>
          <w:numId w:val="21"/>
        </w:numPr>
        <w:spacing w:before="120"/>
        <w:jc w:val="both"/>
        <w:rPr>
          <w:szCs w:val="22"/>
        </w:rPr>
      </w:pPr>
      <w:r>
        <w:rPr>
          <w:szCs w:val="22"/>
        </w:rPr>
        <w:t>technickou podporu realizace projektu, tzn. přípravu systémového prostředí pro instalaci řešení,</w:t>
      </w:r>
    </w:p>
    <w:p w14:paraId="54C4271A" w14:textId="77777777" w:rsidR="00B01508" w:rsidRPr="00AA0BAF" w:rsidRDefault="00B01508" w:rsidP="00082768">
      <w:pPr>
        <w:pStyle w:val="Odstavecseseznamem"/>
        <w:numPr>
          <w:ilvl w:val="0"/>
          <w:numId w:val="21"/>
        </w:numPr>
        <w:spacing w:before="120"/>
        <w:jc w:val="both"/>
        <w:rPr>
          <w:szCs w:val="22"/>
        </w:rPr>
      </w:pPr>
      <w:r w:rsidRPr="00AA0BAF">
        <w:rPr>
          <w:szCs w:val="22"/>
        </w:rPr>
        <w:t>včasné a úplné odevzdání všech dohodnutých podkladů v dohodnutých termínec</w:t>
      </w:r>
      <w:r w:rsidR="000F4460" w:rsidRPr="00AA0BAF">
        <w:rPr>
          <w:szCs w:val="22"/>
        </w:rPr>
        <w:t>h,</w:t>
      </w:r>
    </w:p>
    <w:p w14:paraId="54C4271B" w14:textId="77777777" w:rsidR="000F4460" w:rsidRDefault="000F4460" w:rsidP="00082768">
      <w:pPr>
        <w:pStyle w:val="Odstavecseseznamem"/>
        <w:numPr>
          <w:ilvl w:val="0"/>
          <w:numId w:val="21"/>
        </w:numPr>
        <w:spacing w:before="120"/>
        <w:jc w:val="both"/>
        <w:rPr>
          <w:szCs w:val="22"/>
        </w:rPr>
      </w:pPr>
      <w:r w:rsidRPr="00AA0BAF">
        <w:rPr>
          <w:szCs w:val="22"/>
        </w:rPr>
        <w:t xml:space="preserve">vytvoření nezbytných </w:t>
      </w:r>
      <w:r w:rsidRPr="0021732C">
        <w:rPr>
          <w:szCs w:val="22"/>
        </w:rPr>
        <w:t>pracovních podmínek</w:t>
      </w:r>
      <w:r w:rsidRPr="00AA0BAF">
        <w:rPr>
          <w:szCs w:val="22"/>
        </w:rPr>
        <w:t xml:space="preserve"> v místě objednat</w:t>
      </w:r>
      <w:r w:rsidR="00B43677">
        <w:rPr>
          <w:szCs w:val="22"/>
        </w:rPr>
        <w:t>ele.</w:t>
      </w:r>
    </w:p>
    <w:p w14:paraId="54C4271C" w14:textId="77777777" w:rsidR="000F4460" w:rsidRPr="00227896" w:rsidRDefault="000F4460" w:rsidP="00227896">
      <w:pPr>
        <w:pStyle w:val="Odstavecseseznamem"/>
        <w:tabs>
          <w:tab w:val="left" w:pos="284"/>
        </w:tabs>
        <w:spacing w:before="120"/>
        <w:ind w:left="284" w:hanging="284"/>
        <w:jc w:val="both"/>
        <w:rPr>
          <w:szCs w:val="22"/>
        </w:rPr>
      </w:pPr>
    </w:p>
    <w:p w14:paraId="54C4271D" w14:textId="77777777" w:rsidR="000F4460" w:rsidRPr="00227896" w:rsidRDefault="000F4460" w:rsidP="000F4460">
      <w:pPr>
        <w:jc w:val="both"/>
        <w:rPr>
          <w:szCs w:val="22"/>
        </w:rPr>
      </w:pPr>
      <w:r w:rsidRPr="00227896">
        <w:rPr>
          <w:szCs w:val="22"/>
        </w:rPr>
        <w:t>Vedoucí projektu objednatele má právo:</w:t>
      </w:r>
    </w:p>
    <w:p w14:paraId="54C4271E" w14:textId="77777777" w:rsidR="000F4460" w:rsidRPr="00227896" w:rsidRDefault="00B01508" w:rsidP="00082768">
      <w:pPr>
        <w:pStyle w:val="Odstavecseseznamem"/>
        <w:numPr>
          <w:ilvl w:val="0"/>
          <w:numId w:val="21"/>
        </w:numPr>
        <w:spacing w:before="120"/>
        <w:jc w:val="both"/>
        <w:rPr>
          <w:szCs w:val="22"/>
        </w:rPr>
      </w:pPr>
      <w:r w:rsidRPr="00227896">
        <w:rPr>
          <w:szCs w:val="22"/>
        </w:rPr>
        <w:t xml:space="preserve">kontrolovat postup všech prací prováděných </w:t>
      </w:r>
      <w:r w:rsidR="00894B46">
        <w:rPr>
          <w:szCs w:val="22"/>
        </w:rPr>
        <w:t>poskytovatelem</w:t>
      </w:r>
      <w:r w:rsidR="000F4460" w:rsidRPr="00227896">
        <w:rPr>
          <w:szCs w:val="22"/>
        </w:rPr>
        <w:t>,</w:t>
      </w:r>
    </w:p>
    <w:p w14:paraId="54C4271F" w14:textId="5C6ACCD3" w:rsidR="00B01508" w:rsidRPr="00227896" w:rsidRDefault="000F4460" w:rsidP="00082768">
      <w:pPr>
        <w:pStyle w:val="Odstavecseseznamem"/>
        <w:numPr>
          <w:ilvl w:val="0"/>
          <w:numId w:val="21"/>
        </w:numPr>
        <w:spacing w:before="120"/>
        <w:jc w:val="both"/>
        <w:rPr>
          <w:szCs w:val="22"/>
        </w:rPr>
      </w:pPr>
      <w:r w:rsidRPr="00227896">
        <w:rPr>
          <w:szCs w:val="22"/>
        </w:rPr>
        <w:t>rozhodovat</w:t>
      </w:r>
      <w:r w:rsidR="00B01508" w:rsidRPr="00227896">
        <w:rPr>
          <w:szCs w:val="22"/>
        </w:rPr>
        <w:t xml:space="preserve"> při formulaci specifikací/analytických zadání směrem k</w:t>
      </w:r>
      <w:r w:rsidR="00142E78">
        <w:rPr>
          <w:szCs w:val="22"/>
        </w:rPr>
        <w:t> </w:t>
      </w:r>
      <w:r w:rsidR="00894B46">
        <w:rPr>
          <w:szCs w:val="22"/>
        </w:rPr>
        <w:t>poskytovateli</w:t>
      </w:r>
      <w:r w:rsidR="00B01508" w:rsidRPr="00227896">
        <w:rPr>
          <w:szCs w:val="22"/>
        </w:rPr>
        <w:t>, v</w:t>
      </w:r>
      <w:r w:rsidR="002920D8">
        <w:rPr>
          <w:szCs w:val="22"/>
        </w:rPr>
        <w:t xml:space="preserve"> souladu s podmínkami </w:t>
      </w:r>
      <w:r w:rsidR="00B01508" w:rsidRPr="00227896">
        <w:rPr>
          <w:szCs w:val="22"/>
        </w:rPr>
        <w:t>uzavřené smlouvy.</w:t>
      </w:r>
    </w:p>
    <w:p w14:paraId="54C42720" w14:textId="77777777" w:rsidR="00DE17E1" w:rsidRPr="00227896" w:rsidRDefault="00DE17E1" w:rsidP="00227896">
      <w:pPr>
        <w:rPr>
          <w:b/>
          <w:szCs w:val="22"/>
        </w:rPr>
      </w:pPr>
    </w:p>
    <w:p w14:paraId="54C42721" w14:textId="77777777" w:rsidR="000F4460" w:rsidRPr="00837536" w:rsidRDefault="000F4460" w:rsidP="000F4D7E">
      <w:pPr>
        <w:pStyle w:val="Nadpis2"/>
      </w:pPr>
      <w:bookmarkStart w:id="16" w:name="_Odpovědnosti_dodavatele"/>
      <w:bookmarkStart w:id="17" w:name="_Odpovědnosti_poskytovatele"/>
      <w:bookmarkStart w:id="18" w:name="_Toc112825739"/>
      <w:bookmarkEnd w:id="16"/>
      <w:bookmarkEnd w:id="17"/>
      <w:r w:rsidRPr="00837536">
        <w:t xml:space="preserve">Odpovědnosti </w:t>
      </w:r>
      <w:r w:rsidR="00894B46">
        <w:t>poskytovatele</w:t>
      </w:r>
      <w:bookmarkEnd w:id="18"/>
    </w:p>
    <w:p w14:paraId="54C42722" w14:textId="3782C1B8" w:rsidR="00DE17E1" w:rsidRPr="002920D8" w:rsidRDefault="007E2047" w:rsidP="00227896">
      <w:pPr>
        <w:jc w:val="both"/>
        <w:rPr>
          <w:szCs w:val="22"/>
        </w:rPr>
      </w:pPr>
      <w:r w:rsidRPr="002920D8">
        <w:rPr>
          <w:szCs w:val="22"/>
        </w:rPr>
        <w:t xml:space="preserve">Členové </w:t>
      </w:r>
      <w:r w:rsidR="00227896" w:rsidRPr="002920D8">
        <w:rPr>
          <w:szCs w:val="22"/>
        </w:rPr>
        <w:t xml:space="preserve">projekčního týmu </w:t>
      </w:r>
      <w:r w:rsidR="00894B46" w:rsidRPr="002920D8">
        <w:rPr>
          <w:szCs w:val="22"/>
        </w:rPr>
        <w:t xml:space="preserve">poskytovatele </w:t>
      </w:r>
      <w:r w:rsidR="00227896" w:rsidRPr="002920D8">
        <w:rPr>
          <w:szCs w:val="22"/>
        </w:rPr>
        <w:t xml:space="preserve">jsou odborní pracovníci se znalostmi dodávaného řešení, kteří garantují, že </w:t>
      </w:r>
      <w:r w:rsidR="002024A4" w:rsidRPr="002920D8">
        <w:rPr>
          <w:szCs w:val="22"/>
        </w:rPr>
        <w:t xml:space="preserve">jsou schopni zajistit plnění zakázky </w:t>
      </w:r>
      <w:r w:rsidR="00227896" w:rsidRPr="002920D8">
        <w:rPr>
          <w:szCs w:val="22"/>
        </w:rPr>
        <w:t xml:space="preserve">v souladu se </w:t>
      </w:r>
      <w:r w:rsidR="00691542">
        <w:rPr>
          <w:szCs w:val="22"/>
        </w:rPr>
        <w:t>z</w:t>
      </w:r>
      <w:r w:rsidR="00227896" w:rsidRPr="002920D8">
        <w:rPr>
          <w:szCs w:val="22"/>
        </w:rPr>
        <w:t>adáním</w:t>
      </w:r>
      <w:r w:rsidR="00691542">
        <w:rPr>
          <w:szCs w:val="22"/>
        </w:rPr>
        <w:t xml:space="preserve"> (smlouvou)</w:t>
      </w:r>
      <w:r w:rsidR="00DB5822" w:rsidRPr="002920D8">
        <w:rPr>
          <w:szCs w:val="22"/>
        </w:rPr>
        <w:t xml:space="preserve"> a splňují kvalifikační kritéria, která objednatel požadoval v kvalifikačních požadavcích zadávacího řízení</w:t>
      </w:r>
      <w:r w:rsidR="00227896" w:rsidRPr="002920D8">
        <w:rPr>
          <w:szCs w:val="22"/>
        </w:rPr>
        <w:t>.</w:t>
      </w:r>
    </w:p>
    <w:p w14:paraId="54C42723" w14:textId="77777777" w:rsidR="00227896" w:rsidRPr="002920D8" w:rsidRDefault="00227896" w:rsidP="00227896">
      <w:pPr>
        <w:jc w:val="both"/>
        <w:rPr>
          <w:szCs w:val="22"/>
        </w:rPr>
      </w:pPr>
    </w:p>
    <w:p w14:paraId="54C42724" w14:textId="39ACFC9E" w:rsidR="008A2A9D" w:rsidRPr="008A2A9D" w:rsidRDefault="008A2A9D" w:rsidP="008A2A9D">
      <w:pPr>
        <w:jc w:val="both"/>
        <w:rPr>
          <w:szCs w:val="22"/>
        </w:rPr>
      </w:pPr>
      <w:r w:rsidRPr="008A2A9D">
        <w:rPr>
          <w:szCs w:val="22"/>
        </w:rPr>
        <w:t xml:space="preserve">Členové týmu </w:t>
      </w:r>
      <w:r>
        <w:rPr>
          <w:szCs w:val="22"/>
        </w:rPr>
        <w:t>poskytovatele</w:t>
      </w:r>
      <w:r w:rsidRPr="008A2A9D">
        <w:rPr>
          <w:szCs w:val="22"/>
        </w:rPr>
        <w:t xml:space="preserve"> odpovídají:</w:t>
      </w:r>
    </w:p>
    <w:p w14:paraId="54C42725" w14:textId="1BC483D3" w:rsidR="00227896" w:rsidRPr="00227896" w:rsidRDefault="00DE17E1" w:rsidP="00082768">
      <w:pPr>
        <w:pStyle w:val="Odstavecseseznamem"/>
        <w:numPr>
          <w:ilvl w:val="0"/>
          <w:numId w:val="21"/>
        </w:numPr>
        <w:spacing w:before="120"/>
        <w:jc w:val="both"/>
        <w:rPr>
          <w:szCs w:val="22"/>
        </w:rPr>
      </w:pPr>
      <w:r w:rsidRPr="00227896">
        <w:rPr>
          <w:szCs w:val="22"/>
        </w:rPr>
        <w:t xml:space="preserve">za správnou implementaci </w:t>
      </w:r>
      <w:r w:rsidRPr="00077E8C">
        <w:rPr>
          <w:szCs w:val="22"/>
        </w:rPr>
        <w:t>uživatelských požada</w:t>
      </w:r>
      <w:r w:rsidR="00227896" w:rsidRPr="00077E8C">
        <w:rPr>
          <w:szCs w:val="22"/>
        </w:rPr>
        <w:t xml:space="preserve">vků na funkčnost </w:t>
      </w:r>
      <w:r w:rsidR="007C7613" w:rsidRPr="00077E8C">
        <w:rPr>
          <w:szCs w:val="22"/>
        </w:rPr>
        <w:t>řešení</w:t>
      </w:r>
      <w:r w:rsidR="00227896" w:rsidRPr="00227896">
        <w:rPr>
          <w:szCs w:val="22"/>
        </w:rPr>
        <w:t>,</w:t>
      </w:r>
    </w:p>
    <w:p w14:paraId="54C42726" w14:textId="159191C2" w:rsidR="00227896" w:rsidRPr="00BE345F" w:rsidRDefault="00227896" w:rsidP="00082768">
      <w:pPr>
        <w:pStyle w:val="Odstavecseseznamem"/>
        <w:numPr>
          <w:ilvl w:val="0"/>
          <w:numId w:val="21"/>
        </w:numPr>
        <w:spacing w:before="120"/>
        <w:jc w:val="both"/>
        <w:rPr>
          <w:szCs w:val="22"/>
        </w:rPr>
      </w:pPr>
      <w:r w:rsidRPr="00BE345F">
        <w:rPr>
          <w:szCs w:val="22"/>
        </w:rPr>
        <w:t>v</w:t>
      </w:r>
      <w:r w:rsidR="00DE17E1" w:rsidRPr="00BE345F">
        <w:rPr>
          <w:szCs w:val="22"/>
        </w:rPr>
        <w:t xml:space="preserve"> průběhu celého projektu za včasné a úplné odevzdání všech dohodnutých prací v</w:t>
      </w:r>
      <w:r w:rsidR="00F7543F">
        <w:rPr>
          <w:szCs w:val="22"/>
        </w:rPr>
        <w:t> </w:t>
      </w:r>
      <w:r w:rsidR="00DE17E1" w:rsidRPr="00BE345F">
        <w:rPr>
          <w:szCs w:val="22"/>
        </w:rPr>
        <w:t xml:space="preserve">dohodnutých termínech vedoucímu </w:t>
      </w:r>
      <w:r w:rsidRPr="00BE345F">
        <w:rPr>
          <w:szCs w:val="22"/>
        </w:rPr>
        <w:t xml:space="preserve">projektu </w:t>
      </w:r>
      <w:r w:rsidR="00DE17E1" w:rsidRPr="00BE345F">
        <w:rPr>
          <w:szCs w:val="22"/>
        </w:rPr>
        <w:t>objednatele.</w:t>
      </w:r>
    </w:p>
    <w:p w14:paraId="54C42727" w14:textId="77777777" w:rsidR="008A2A9D" w:rsidRDefault="000F4460" w:rsidP="00642418">
      <w:pPr>
        <w:spacing w:before="120" w:after="120"/>
        <w:jc w:val="both"/>
        <w:rPr>
          <w:szCs w:val="22"/>
        </w:rPr>
      </w:pPr>
      <w:r w:rsidRPr="00BE345F">
        <w:rPr>
          <w:szCs w:val="22"/>
        </w:rPr>
        <w:t xml:space="preserve">Vedoucí projektu </w:t>
      </w:r>
      <w:r w:rsidR="00894B46">
        <w:rPr>
          <w:szCs w:val="22"/>
        </w:rPr>
        <w:t>poskytovatele</w:t>
      </w:r>
      <w:r w:rsidR="00894B46" w:rsidRPr="00BE345F">
        <w:rPr>
          <w:szCs w:val="22"/>
        </w:rPr>
        <w:t xml:space="preserve"> </w:t>
      </w:r>
      <w:r w:rsidRPr="00BE345F">
        <w:rPr>
          <w:szCs w:val="22"/>
        </w:rPr>
        <w:t>je odpovědný</w:t>
      </w:r>
      <w:r w:rsidR="008A2A9D">
        <w:rPr>
          <w:szCs w:val="22"/>
        </w:rPr>
        <w:t>:</w:t>
      </w:r>
    </w:p>
    <w:p w14:paraId="54C42728" w14:textId="5298305B" w:rsidR="000F4460" w:rsidRPr="00BE345F" w:rsidRDefault="000F4460" w:rsidP="00082768">
      <w:pPr>
        <w:pStyle w:val="Odstavecseseznamem"/>
        <w:numPr>
          <w:ilvl w:val="0"/>
          <w:numId w:val="21"/>
        </w:numPr>
        <w:spacing w:before="120"/>
        <w:jc w:val="both"/>
        <w:rPr>
          <w:szCs w:val="22"/>
        </w:rPr>
      </w:pPr>
      <w:r w:rsidRPr="00BE345F">
        <w:rPr>
          <w:szCs w:val="22"/>
        </w:rPr>
        <w:t>za koordinaci činností související s projektem tak</w:t>
      </w:r>
      <w:r w:rsidR="00227896" w:rsidRPr="00BE345F">
        <w:rPr>
          <w:szCs w:val="22"/>
        </w:rPr>
        <w:t>,</w:t>
      </w:r>
      <w:r w:rsidRPr="00BE345F">
        <w:rPr>
          <w:szCs w:val="22"/>
        </w:rPr>
        <w:t xml:space="preserve"> aby výsledkem bylo včas realizované řešení, které bude obsahovat veškeré požadované vlastnosti.</w:t>
      </w:r>
    </w:p>
    <w:p w14:paraId="54C42729" w14:textId="77777777" w:rsidR="008A2A9D" w:rsidRDefault="008A2A9D" w:rsidP="00642418"/>
    <w:p w14:paraId="54C4272A" w14:textId="2EBF1719" w:rsidR="00913FBD" w:rsidRPr="00642418" w:rsidRDefault="00894B46" w:rsidP="00176CE0">
      <w:pPr>
        <w:jc w:val="both"/>
      </w:pPr>
      <w:r>
        <w:t>Poskytovatel</w:t>
      </w:r>
      <w:r w:rsidRPr="00642418">
        <w:t xml:space="preserve"> </w:t>
      </w:r>
      <w:r w:rsidR="00913FBD" w:rsidRPr="00642418">
        <w:t>zajistí</w:t>
      </w:r>
      <w:r w:rsidR="0088289A">
        <w:t xml:space="preserve"> </w:t>
      </w:r>
      <w:r w:rsidR="009B70BA">
        <w:t>dokumenty v následujícím rozsahu:</w:t>
      </w:r>
      <w:r w:rsidR="00913FBD" w:rsidRPr="00642418">
        <w:t xml:space="preserve"> </w:t>
      </w:r>
    </w:p>
    <w:tbl>
      <w:tblPr>
        <w:tblStyle w:val="Webovtabulka2"/>
        <w:tblW w:w="0" w:type="auto"/>
        <w:tblInd w:w="163" w:type="dxa"/>
        <w:tblLook w:val="04A0" w:firstRow="1" w:lastRow="0" w:firstColumn="1" w:lastColumn="0" w:noHBand="0" w:noVBand="1"/>
      </w:tblPr>
      <w:tblGrid>
        <w:gridCol w:w="2402"/>
        <w:gridCol w:w="3801"/>
        <w:gridCol w:w="3032"/>
      </w:tblGrid>
      <w:tr w:rsidR="002920D8" w:rsidRPr="00B93A79" w14:paraId="54C4272E" w14:textId="77777777" w:rsidTr="00632D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42" w:type="dxa"/>
            <w:shd w:val="clear" w:color="auto" w:fill="D9D9D9" w:themeFill="background1" w:themeFillShade="D9"/>
            <w:vAlign w:val="center"/>
          </w:tcPr>
          <w:p w14:paraId="54C4272B" w14:textId="77777777" w:rsidR="002920D8" w:rsidRPr="00B93A79" w:rsidRDefault="002920D8" w:rsidP="007646DC">
            <w:pPr>
              <w:pStyle w:val="Odstavecseseznamem"/>
              <w:spacing w:before="120"/>
              <w:ind w:left="121"/>
              <w:rPr>
                <w:b/>
                <w:sz w:val="22"/>
                <w:szCs w:val="22"/>
              </w:rPr>
            </w:pPr>
            <w:r w:rsidRPr="00B93A79">
              <w:rPr>
                <w:b/>
                <w:sz w:val="22"/>
                <w:szCs w:val="22"/>
              </w:rPr>
              <w:t>Název dokumentace</w:t>
            </w:r>
          </w:p>
        </w:tc>
        <w:tc>
          <w:tcPr>
            <w:tcW w:w="3761" w:type="dxa"/>
            <w:shd w:val="clear" w:color="auto" w:fill="D9D9D9" w:themeFill="background1" w:themeFillShade="D9"/>
            <w:vAlign w:val="center"/>
          </w:tcPr>
          <w:p w14:paraId="54C4272C" w14:textId="77777777" w:rsidR="002920D8" w:rsidRPr="00B93A79" w:rsidRDefault="002920D8" w:rsidP="007646DC">
            <w:pPr>
              <w:pStyle w:val="Odstavecbezsla"/>
              <w:spacing w:before="0"/>
              <w:ind w:left="121" w:firstLine="0"/>
              <w:jc w:val="center"/>
              <w:rPr>
                <w:b/>
                <w:color w:val="auto"/>
                <w:sz w:val="22"/>
                <w:szCs w:val="22"/>
              </w:rPr>
            </w:pPr>
            <w:r w:rsidRPr="00B93A79">
              <w:rPr>
                <w:b/>
                <w:color w:val="auto"/>
                <w:sz w:val="22"/>
                <w:szCs w:val="22"/>
              </w:rPr>
              <w:t>Obsah</w:t>
            </w:r>
          </w:p>
        </w:tc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54C4272D" w14:textId="77777777" w:rsidR="002920D8" w:rsidRPr="00B93A79" w:rsidRDefault="002920D8" w:rsidP="007646DC">
            <w:pPr>
              <w:pStyle w:val="Odstavecbezsla"/>
              <w:spacing w:before="0"/>
              <w:ind w:left="121" w:firstLine="0"/>
              <w:jc w:val="center"/>
              <w:rPr>
                <w:b/>
                <w:color w:val="auto"/>
                <w:sz w:val="22"/>
                <w:szCs w:val="22"/>
              </w:rPr>
            </w:pPr>
            <w:r w:rsidRPr="00B93A79">
              <w:rPr>
                <w:b/>
                <w:color w:val="auto"/>
                <w:sz w:val="22"/>
                <w:szCs w:val="22"/>
              </w:rPr>
              <w:t>Zodpovědná osoba</w:t>
            </w:r>
          </w:p>
        </w:tc>
      </w:tr>
      <w:tr w:rsidR="002920D8" w:rsidRPr="00B93A79" w14:paraId="54C42732" w14:textId="77777777" w:rsidTr="00632D8B">
        <w:tc>
          <w:tcPr>
            <w:tcW w:w="2342" w:type="dxa"/>
            <w:vAlign w:val="center"/>
          </w:tcPr>
          <w:p w14:paraId="54C4272F" w14:textId="77777777" w:rsidR="002920D8" w:rsidRPr="00B93A79" w:rsidRDefault="002920D8" w:rsidP="000C29FC">
            <w:pPr>
              <w:jc w:val="left"/>
              <w:rPr>
                <w:sz w:val="22"/>
                <w:szCs w:val="22"/>
              </w:rPr>
            </w:pPr>
            <w:r w:rsidRPr="00B93A79">
              <w:rPr>
                <w:sz w:val="22"/>
                <w:szCs w:val="22"/>
              </w:rPr>
              <w:t>Školící materiály</w:t>
            </w:r>
          </w:p>
        </w:tc>
        <w:tc>
          <w:tcPr>
            <w:tcW w:w="3761" w:type="dxa"/>
            <w:vAlign w:val="center"/>
          </w:tcPr>
          <w:p w14:paraId="54C42730" w14:textId="77777777" w:rsidR="002920D8" w:rsidRPr="00B93A79" w:rsidRDefault="002920D8" w:rsidP="007646DC">
            <w:pPr>
              <w:jc w:val="left"/>
              <w:rPr>
                <w:sz w:val="22"/>
                <w:szCs w:val="22"/>
              </w:rPr>
            </w:pPr>
            <w:r w:rsidRPr="00B93A79">
              <w:rPr>
                <w:sz w:val="22"/>
                <w:szCs w:val="22"/>
              </w:rPr>
              <w:t xml:space="preserve">Školící materiály pro školení </w:t>
            </w:r>
            <w:r w:rsidR="007646DC">
              <w:rPr>
                <w:sz w:val="22"/>
                <w:szCs w:val="22"/>
              </w:rPr>
              <w:t xml:space="preserve">znalostí nutných k testování, pro školení administrátorů a </w:t>
            </w:r>
            <w:r>
              <w:rPr>
                <w:sz w:val="22"/>
                <w:szCs w:val="22"/>
              </w:rPr>
              <w:t xml:space="preserve">klíčových </w:t>
            </w:r>
            <w:r w:rsidRPr="00B93A79">
              <w:rPr>
                <w:sz w:val="22"/>
                <w:szCs w:val="22"/>
              </w:rPr>
              <w:t>uživatelů.</w:t>
            </w:r>
          </w:p>
        </w:tc>
        <w:tc>
          <w:tcPr>
            <w:tcW w:w="2972" w:type="dxa"/>
            <w:vAlign w:val="center"/>
          </w:tcPr>
          <w:p w14:paraId="54C42731" w14:textId="77777777" w:rsidR="002920D8" w:rsidRPr="00B93A79" w:rsidRDefault="007646DC" w:rsidP="008A2A9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 Poskytovatel </w:t>
            </w:r>
          </w:p>
        </w:tc>
      </w:tr>
      <w:tr w:rsidR="002920D8" w:rsidRPr="00B93A79" w14:paraId="54C42736" w14:textId="77777777" w:rsidTr="00632D8B">
        <w:tc>
          <w:tcPr>
            <w:tcW w:w="2342" w:type="dxa"/>
            <w:vAlign w:val="center"/>
          </w:tcPr>
          <w:p w14:paraId="54C42733" w14:textId="77777777" w:rsidR="002920D8" w:rsidRPr="00B93A79" w:rsidRDefault="002920D8" w:rsidP="000C29FC">
            <w:pPr>
              <w:jc w:val="left"/>
              <w:rPr>
                <w:sz w:val="22"/>
                <w:szCs w:val="22"/>
              </w:rPr>
            </w:pPr>
            <w:r w:rsidRPr="00B93A79">
              <w:rPr>
                <w:sz w:val="22"/>
                <w:szCs w:val="22"/>
              </w:rPr>
              <w:t>Uživatelská příručka</w:t>
            </w:r>
          </w:p>
        </w:tc>
        <w:tc>
          <w:tcPr>
            <w:tcW w:w="3761" w:type="dxa"/>
            <w:vAlign w:val="center"/>
          </w:tcPr>
          <w:p w14:paraId="54C42734" w14:textId="7C0856EE" w:rsidR="002920D8" w:rsidRPr="00B93A79" w:rsidRDefault="002920D8" w:rsidP="00D2539E">
            <w:pPr>
              <w:jc w:val="left"/>
              <w:rPr>
                <w:sz w:val="22"/>
                <w:szCs w:val="22"/>
              </w:rPr>
            </w:pPr>
            <w:r w:rsidRPr="00B93A79">
              <w:rPr>
                <w:sz w:val="22"/>
                <w:szCs w:val="22"/>
              </w:rPr>
              <w:t xml:space="preserve">Uživatelská dokumentace popisující </w:t>
            </w:r>
            <w:r w:rsidR="007646DC" w:rsidRPr="007646DC">
              <w:rPr>
                <w:sz w:val="22"/>
                <w:szCs w:val="22"/>
              </w:rPr>
              <w:t>řešení z pohledu všech uživatelských rolí a funkcionality systému</w:t>
            </w:r>
          </w:p>
        </w:tc>
        <w:tc>
          <w:tcPr>
            <w:tcW w:w="2972" w:type="dxa"/>
            <w:vAlign w:val="center"/>
          </w:tcPr>
          <w:p w14:paraId="54C42735" w14:textId="614E3B3F" w:rsidR="002920D8" w:rsidRPr="00B93A79" w:rsidRDefault="008A2A9D" w:rsidP="0011248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Poskytovatel</w:t>
            </w:r>
            <w:r w:rsidR="002920D8">
              <w:rPr>
                <w:sz w:val="22"/>
                <w:szCs w:val="22"/>
              </w:rPr>
              <w:t xml:space="preserve"> </w:t>
            </w:r>
            <w:r w:rsidR="002920D8" w:rsidRPr="00B93A79">
              <w:rPr>
                <w:sz w:val="22"/>
                <w:szCs w:val="22"/>
              </w:rPr>
              <w:t>v</w:t>
            </w:r>
            <w:r w:rsidR="00151F4B">
              <w:rPr>
                <w:sz w:val="22"/>
                <w:szCs w:val="22"/>
              </w:rPr>
              <w:t xml:space="preserve"> </w:t>
            </w:r>
            <w:r w:rsidR="00112487">
              <w:rPr>
                <w:sz w:val="22"/>
                <w:szCs w:val="22"/>
              </w:rPr>
              <w:t>součinnosti</w:t>
            </w:r>
            <w:r w:rsidR="002920D8" w:rsidRPr="00B93A79">
              <w:rPr>
                <w:sz w:val="22"/>
                <w:szCs w:val="22"/>
              </w:rPr>
              <w:t xml:space="preserve"> s</w:t>
            </w:r>
            <w:r w:rsidR="00632D8B">
              <w:rPr>
                <w:sz w:val="22"/>
                <w:szCs w:val="22"/>
              </w:rPr>
              <w:t> věcným zadavatelem</w:t>
            </w:r>
            <w:r w:rsidR="002920D8">
              <w:rPr>
                <w:sz w:val="22"/>
                <w:szCs w:val="22"/>
              </w:rPr>
              <w:t> </w:t>
            </w:r>
            <w:r w:rsidR="00632D8B">
              <w:rPr>
                <w:sz w:val="22"/>
                <w:szCs w:val="22"/>
              </w:rPr>
              <w:t>ze strany objednatele</w:t>
            </w:r>
            <w:r w:rsidR="00764701">
              <w:rPr>
                <w:sz w:val="22"/>
                <w:szCs w:val="22"/>
              </w:rPr>
              <w:t>.</w:t>
            </w:r>
          </w:p>
        </w:tc>
      </w:tr>
      <w:tr w:rsidR="002920D8" w:rsidRPr="00B93A79" w14:paraId="54C4273A" w14:textId="77777777" w:rsidTr="00632D8B">
        <w:tc>
          <w:tcPr>
            <w:tcW w:w="2342" w:type="dxa"/>
            <w:vAlign w:val="center"/>
          </w:tcPr>
          <w:p w14:paraId="54C42737" w14:textId="77777777" w:rsidR="002920D8" w:rsidRPr="00B93A79" w:rsidRDefault="002920D8" w:rsidP="000C29FC">
            <w:pPr>
              <w:jc w:val="left"/>
              <w:rPr>
                <w:sz w:val="22"/>
                <w:szCs w:val="22"/>
              </w:rPr>
            </w:pPr>
            <w:r w:rsidRPr="00B93A79">
              <w:rPr>
                <w:sz w:val="22"/>
                <w:szCs w:val="22"/>
              </w:rPr>
              <w:t>Testovací scénáře</w:t>
            </w:r>
          </w:p>
        </w:tc>
        <w:tc>
          <w:tcPr>
            <w:tcW w:w="3761" w:type="dxa"/>
            <w:vAlign w:val="center"/>
          </w:tcPr>
          <w:p w14:paraId="54C42738" w14:textId="76FFF607" w:rsidR="002920D8" w:rsidRPr="00B93A79" w:rsidRDefault="002920D8" w:rsidP="000F4D7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Testovací scénáře </w:t>
            </w:r>
            <w:r w:rsidR="007E774F">
              <w:rPr>
                <w:sz w:val="22"/>
                <w:szCs w:val="22"/>
              </w:rPr>
              <w:t xml:space="preserve">dle </w:t>
            </w:r>
            <w:r w:rsidR="00F229B8">
              <w:rPr>
                <w:sz w:val="22"/>
                <w:szCs w:val="22"/>
              </w:rPr>
              <w:t xml:space="preserve">přílohy </w:t>
            </w:r>
            <w:r w:rsidR="007E774F">
              <w:rPr>
                <w:sz w:val="22"/>
                <w:szCs w:val="22"/>
              </w:rPr>
              <w:t>č. 5</w:t>
            </w:r>
            <w:r w:rsidR="00F229B8">
              <w:rPr>
                <w:sz w:val="22"/>
                <w:szCs w:val="22"/>
              </w:rPr>
              <w:t xml:space="preserve"> smlouvy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2972" w:type="dxa"/>
            <w:vAlign w:val="center"/>
          </w:tcPr>
          <w:p w14:paraId="54C42739" w14:textId="75FF71C4" w:rsidR="002920D8" w:rsidRPr="00B93A79" w:rsidRDefault="008A2A9D" w:rsidP="00151F4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Poskytovatel </w:t>
            </w:r>
            <w:r w:rsidR="002920D8" w:rsidRPr="00B93A79">
              <w:rPr>
                <w:sz w:val="22"/>
                <w:szCs w:val="22"/>
              </w:rPr>
              <w:t>v</w:t>
            </w:r>
            <w:r w:rsidR="00151F4B">
              <w:rPr>
                <w:sz w:val="22"/>
                <w:szCs w:val="22"/>
              </w:rPr>
              <w:t xml:space="preserve"> součinnosti</w:t>
            </w:r>
            <w:r w:rsidR="002920D8" w:rsidRPr="00B93A79">
              <w:rPr>
                <w:sz w:val="22"/>
                <w:szCs w:val="22"/>
              </w:rPr>
              <w:t xml:space="preserve"> </w:t>
            </w:r>
            <w:r w:rsidR="00632D8B" w:rsidRPr="00B93A79">
              <w:rPr>
                <w:sz w:val="22"/>
                <w:szCs w:val="22"/>
              </w:rPr>
              <w:t>s</w:t>
            </w:r>
            <w:r w:rsidR="00632D8B">
              <w:rPr>
                <w:sz w:val="22"/>
                <w:szCs w:val="22"/>
              </w:rPr>
              <w:t> věcným zadavatelem ze strany objednatele</w:t>
            </w:r>
            <w:r w:rsidR="00764701">
              <w:rPr>
                <w:sz w:val="22"/>
                <w:szCs w:val="22"/>
              </w:rPr>
              <w:t>.</w:t>
            </w:r>
          </w:p>
        </w:tc>
      </w:tr>
      <w:tr w:rsidR="002920D8" w14:paraId="54C4273F" w14:textId="77777777" w:rsidTr="00632D8B">
        <w:tc>
          <w:tcPr>
            <w:tcW w:w="2342" w:type="dxa"/>
            <w:vAlign w:val="center"/>
          </w:tcPr>
          <w:p w14:paraId="54C4273B" w14:textId="77777777" w:rsidR="002920D8" w:rsidRPr="00B93A79" w:rsidRDefault="002920D8" w:rsidP="000C29FC">
            <w:pPr>
              <w:jc w:val="left"/>
              <w:rPr>
                <w:sz w:val="22"/>
                <w:szCs w:val="22"/>
              </w:rPr>
            </w:pPr>
            <w:r w:rsidRPr="00B93A79">
              <w:rPr>
                <w:sz w:val="22"/>
                <w:szCs w:val="22"/>
              </w:rPr>
              <w:t>Administrátorská příručka</w:t>
            </w:r>
          </w:p>
        </w:tc>
        <w:tc>
          <w:tcPr>
            <w:tcW w:w="3761" w:type="dxa"/>
            <w:vAlign w:val="center"/>
          </w:tcPr>
          <w:p w14:paraId="54C4273C" w14:textId="77777777" w:rsidR="008A2A9D" w:rsidRDefault="002920D8" w:rsidP="000C29FC">
            <w:pPr>
              <w:jc w:val="left"/>
              <w:rPr>
                <w:sz w:val="22"/>
                <w:szCs w:val="22"/>
              </w:rPr>
            </w:pPr>
            <w:r w:rsidRPr="00B93A79">
              <w:rPr>
                <w:sz w:val="22"/>
                <w:szCs w:val="22"/>
              </w:rPr>
              <w:t>Administrátorská dokumentace obsahující</w:t>
            </w:r>
            <w:r w:rsidR="008A2A9D">
              <w:rPr>
                <w:sz w:val="22"/>
                <w:szCs w:val="22"/>
              </w:rPr>
              <w:t>:</w:t>
            </w:r>
          </w:p>
          <w:p w14:paraId="54C4273D" w14:textId="52D0787D" w:rsidR="008A2A9D" w:rsidRPr="00B93A79" w:rsidRDefault="007646DC" w:rsidP="00F229B8">
            <w:pPr>
              <w:pStyle w:val="Odstavecseseznamem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7646DC">
              <w:rPr>
                <w:sz w:val="22"/>
                <w:szCs w:val="22"/>
              </w:rPr>
              <w:t>popis web services, datových rozhraní, postupy konfigurace, technický popis a konfigurační soubory komponent systémového prostředí atd.</w:t>
            </w:r>
          </w:p>
        </w:tc>
        <w:tc>
          <w:tcPr>
            <w:tcW w:w="2972" w:type="dxa"/>
            <w:vAlign w:val="center"/>
          </w:tcPr>
          <w:p w14:paraId="54C4273E" w14:textId="446036AB" w:rsidR="002920D8" w:rsidRPr="00B93A79" w:rsidRDefault="008A2A9D" w:rsidP="0011248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Poskytovatel </w:t>
            </w:r>
            <w:r w:rsidR="002920D8" w:rsidRPr="00B93A79">
              <w:rPr>
                <w:sz w:val="22"/>
                <w:szCs w:val="22"/>
              </w:rPr>
              <w:t>v</w:t>
            </w:r>
            <w:r w:rsidR="00764701">
              <w:rPr>
                <w:sz w:val="22"/>
                <w:szCs w:val="22"/>
              </w:rPr>
              <w:t> </w:t>
            </w:r>
            <w:r w:rsidR="00112487">
              <w:rPr>
                <w:sz w:val="22"/>
                <w:szCs w:val="22"/>
              </w:rPr>
              <w:t>součinnosti</w:t>
            </w:r>
            <w:r w:rsidR="00764701">
              <w:rPr>
                <w:sz w:val="22"/>
                <w:szCs w:val="22"/>
              </w:rPr>
              <w:t xml:space="preserve"> s objednatele</w:t>
            </w:r>
            <w:r w:rsidR="00077E8C">
              <w:rPr>
                <w:sz w:val="22"/>
                <w:szCs w:val="22"/>
              </w:rPr>
              <w:t>m</w:t>
            </w:r>
            <w:r w:rsidR="00764701">
              <w:rPr>
                <w:sz w:val="22"/>
                <w:szCs w:val="22"/>
              </w:rPr>
              <w:t>.</w:t>
            </w:r>
          </w:p>
        </w:tc>
      </w:tr>
      <w:tr w:rsidR="002920D8" w14:paraId="54C42746" w14:textId="77777777" w:rsidTr="00632D8B">
        <w:tc>
          <w:tcPr>
            <w:tcW w:w="2342" w:type="dxa"/>
            <w:vAlign w:val="center"/>
          </w:tcPr>
          <w:p w14:paraId="54C42740" w14:textId="77777777" w:rsidR="002920D8" w:rsidRPr="00B93A79" w:rsidRDefault="007646DC" w:rsidP="0042620E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Příručka technického správce</w:t>
            </w:r>
            <w:r w:rsidRPr="008828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761" w:type="dxa"/>
            <w:vAlign w:val="center"/>
          </w:tcPr>
          <w:p w14:paraId="54C42741" w14:textId="77777777" w:rsidR="0088289A" w:rsidRDefault="0088289A" w:rsidP="000C29F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Technická dokumentace </w:t>
            </w:r>
            <w:r w:rsidRPr="0088289A">
              <w:rPr>
                <w:sz w:val="22"/>
                <w:szCs w:val="22"/>
              </w:rPr>
              <w:t>obsahující</w:t>
            </w:r>
            <w:r>
              <w:rPr>
                <w:sz w:val="22"/>
                <w:szCs w:val="22"/>
              </w:rPr>
              <w:t xml:space="preserve"> popis:</w:t>
            </w:r>
          </w:p>
          <w:p w14:paraId="54C42742" w14:textId="5C421871" w:rsidR="00B60928" w:rsidRDefault="00B60928" w:rsidP="00B60928">
            <w:pPr>
              <w:pStyle w:val="Odstavecseseznamem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B60928">
              <w:rPr>
                <w:sz w:val="22"/>
                <w:szCs w:val="22"/>
              </w:rPr>
              <w:t xml:space="preserve">instalace, správu bezpečnostních funkcí (účty, role, zálohování, audit </w:t>
            </w:r>
            <w:r w:rsidRPr="00B60928">
              <w:rPr>
                <w:sz w:val="22"/>
                <w:szCs w:val="22"/>
              </w:rPr>
              <w:lastRenderedPageBreak/>
              <w:t>logy) a seznam chybových zpráv s</w:t>
            </w:r>
            <w:r w:rsidR="00F7543F">
              <w:rPr>
                <w:sz w:val="22"/>
                <w:szCs w:val="22"/>
              </w:rPr>
              <w:t> </w:t>
            </w:r>
            <w:r w:rsidRPr="00B60928">
              <w:rPr>
                <w:sz w:val="22"/>
                <w:szCs w:val="22"/>
              </w:rPr>
              <w:t xml:space="preserve">postupem dalšího řešení problému, pokud tyto činnosti nejsou součástí administrátorské příručky, </w:t>
            </w:r>
          </w:p>
          <w:p w14:paraId="54C42744" w14:textId="6438C142" w:rsidR="002920D8" w:rsidRPr="00AE1D9C" w:rsidRDefault="00B60928" w:rsidP="00F7543F">
            <w:pPr>
              <w:pStyle w:val="Odstavecseseznamem"/>
              <w:numPr>
                <w:ilvl w:val="0"/>
                <w:numId w:val="22"/>
              </w:numPr>
              <w:rPr>
                <w:szCs w:val="22"/>
              </w:rPr>
            </w:pPr>
            <w:r w:rsidRPr="00B60928">
              <w:rPr>
                <w:sz w:val="22"/>
                <w:szCs w:val="22"/>
              </w:rPr>
              <w:t>principů obnovy funkčnosti v</w:t>
            </w:r>
            <w:r w:rsidR="00F7543F">
              <w:rPr>
                <w:sz w:val="22"/>
                <w:szCs w:val="22"/>
              </w:rPr>
              <w:t> </w:t>
            </w:r>
            <w:r w:rsidRPr="00B60928">
              <w:rPr>
                <w:sz w:val="22"/>
                <w:szCs w:val="22"/>
              </w:rPr>
              <w:t>případě havárií,</w:t>
            </w:r>
            <w:r w:rsidR="007647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apod.</w:t>
            </w:r>
          </w:p>
        </w:tc>
        <w:tc>
          <w:tcPr>
            <w:tcW w:w="2972" w:type="dxa"/>
            <w:vAlign w:val="center"/>
          </w:tcPr>
          <w:p w14:paraId="54C42745" w14:textId="6CDBCB7D" w:rsidR="002920D8" w:rsidRPr="00B93A79" w:rsidRDefault="008A2A9D" w:rsidP="0011248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Poskytovatel</w:t>
            </w:r>
            <w:r w:rsidR="00632D8B">
              <w:rPr>
                <w:sz w:val="22"/>
                <w:szCs w:val="22"/>
              </w:rPr>
              <w:t xml:space="preserve"> </w:t>
            </w:r>
            <w:r w:rsidR="00632D8B" w:rsidRPr="00B93A79">
              <w:rPr>
                <w:sz w:val="22"/>
                <w:szCs w:val="22"/>
              </w:rPr>
              <w:t>v</w:t>
            </w:r>
            <w:r w:rsidR="00151F4B">
              <w:rPr>
                <w:sz w:val="22"/>
                <w:szCs w:val="22"/>
              </w:rPr>
              <w:t xml:space="preserve"> </w:t>
            </w:r>
            <w:r w:rsidR="00112487">
              <w:rPr>
                <w:sz w:val="22"/>
                <w:szCs w:val="22"/>
              </w:rPr>
              <w:t>součinnosti</w:t>
            </w:r>
            <w:r w:rsidR="00632D8B" w:rsidRPr="00B93A79">
              <w:rPr>
                <w:sz w:val="22"/>
                <w:szCs w:val="22"/>
              </w:rPr>
              <w:t xml:space="preserve"> s</w:t>
            </w:r>
            <w:r w:rsidR="00764701">
              <w:rPr>
                <w:sz w:val="22"/>
                <w:szCs w:val="22"/>
              </w:rPr>
              <w:t> </w:t>
            </w:r>
            <w:r w:rsidR="00632D8B">
              <w:rPr>
                <w:sz w:val="22"/>
                <w:szCs w:val="22"/>
              </w:rPr>
              <w:t>objednatelem</w:t>
            </w:r>
            <w:r w:rsidR="00764701">
              <w:rPr>
                <w:sz w:val="22"/>
                <w:szCs w:val="22"/>
              </w:rPr>
              <w:t>.</w:t>
            </w:r>
          </w:p>
        </w:tc>
      </w:tr>
    </w:tbl>
    <w:p w14:paraId="54C42747" w14:textId="77777777" w:rsidR="002920D8" w:rsidRDefault="002920D8" w:rsidP="002920D8">
      <w:pPr>
        <w:spacing w:before="120"/>
        <w:rPr>
          <w:szCs w:val="22"/>
        </w:rPr>
      </w:pPr>
    </w:p>
    <w:p w14:paraId="54C42748" w14:textId="77777777" w:rsidR="00444A8F" w:rsidRDefault="00444A8F" w:rsidP="000F4D7E">
      <w:pPr>
        <w:pStyle w:val="Nadpis1"/>
      </w:pPr>
      <w:bookmarkStart w:id="19" w:name="_Řízení_projektu"/>
      <w:bookmarkStart w:id="20" w:name="_Toc112825740"/>
      <w:bookmarkStart w:id="21" w:name="_Toc372608628"/>
      <w:bookmarkStart w:id="22" w:name="_Toc500823863"/>
      <w:bookmarkEnd w:id="19"/>
      <w:r>
        <w:t xml:space="preserve">Řízení </w:t>
      </w:r>
      <w:r w:rsidRPr="000F4D7E">
        <w:t>projektu</w:t>
      </w:r>
      <w:bookmarkEnd w:id="20"/>
    </w:p>
    <w:p w14:paraId="54C4274A" w14:textId="77777777" w:rsidR="00444A8F" w:rsidRPr="00444A8F" w:rsidRDefault="00444A8F" w:rsidP="000F4D7E">
      <w:pPr>
        <w:pStyle w:val="Nadpis2"/>
      </w:pPr>
      <w:bookmarkStart w:id="23" w:name="_Plánování_projektu"/>
      <w:bookmarkStart w:id="24" w:name="_Toc87262075"/>
      <w:bookmarkStart w:id="25" w:name="_Toc278183517"/>
      <w:bookmarkStart w:id="26" w:name="_Toc112825741"/>
      <w:bookmarkEnd w:id="23"/>
      <w:bookmarkEnd w:id="24"/>
      <w:r w:rsidRPr="000F4D7E">
        <w:t>Plánování</w:t>
      </w:r>
      <w:r w:rsidRPr="00444A8F">
        <w:t xml:space="preserve"> projektu</w:t>
      </w:r>
      <w:bookmarkEnd w:id="25"/>
      <w:bookmarkEnd w:id="26"/>
    </w:p>
    <w:p w14:paraId="54C4274B" w14:textId="5424B035" w:rsidR="00444A8F" w:rsidRPr="004968CE" w:rsidRDefault="00444A8F" w:rsidP="00444A8F">
      <w:pPr>
        <w:spacing w:before="120"/>
        <w:jc w:val="both"/>
        <w:rPr>
          <w:b/>
          <w:szCs w:val="22"/>
        </w:rPr>
      </w:pPr>
      <w:r w:rsidRPr="004968CE">
        <w:rPr>
          <w:szCs w:val="22"/>
        </w:rPr>
        <w:t xml:space="preserve">Harmonogram projektu </w:t>
      </w:r>
      <w:r w:rsidR="009B70BA">
        <w:rPr>
          <w:szCs w:val="22"/>
        </w:rPr>
        <w:t>bude</w:t>
      </w:r>
      <w:r w:rsidRPr="004968CE">
        <w:rPr>
          <w:szCs w:val="22"/>
        </w:rPr>
        <w:t xml:space="preserve"> </w:t>
      </w:r>
      <w:r w:rsidR="00F20CB1">
        <w:rPr>
          <w:szCs w:val="22"/>
        </w:rPr>
        <w:t>poskytovatelem</w:t>
      </w:r>
      <w:r w:rsidR="00F20CB1" w:rsidRPr="004968CE">
        <w:rPr>
          <w:szCs w:val="22"/>
        </w:rPr>
        <w:t xml:space="preserve"> </w:t>
      </w:r>
      <w:r w:rsidR="004E23A8">
        <w:rPr>
          <w:szCs w:val="22"/>
        </w:rPr>
        <w:t>navržen</w:t>
      </w:r>
      <w:r w:rsidR="004E23A8" w:rsidRPr="004968CE">
        <w:rPr>
          <w:szCs w:val="22"/>
        </w:rPr>
        <w:t xml:space="preserve"> </w:t>
      </w:r>
      <w:r w:rsidRPr="004968CE">
        <w:rPr>
          <w:szCs w:val="22"/>
        </w:rPr>
        <w:t>v</w:t>
      </w:r>
      <w:r w:rsidR="00E74D69">
        <w:rPr>
          <w:szCs w:val="22"/>
        </w:rPr>
        <w:t> </w:t>
      </w:r>
      <w:r w:rsidRPr="004968CE">
        <w:rPr>
          <w:szCs w:val="22"/>
        </w:rPr>
        <w:t>rámci realizační studie</w:t>
      </w:r>
      <w:r w:rsidR="009B70BA">
        <w:rPr>
          <w:szCs w:val="22"/>
        </w:rPr>
        <w:t>, dále pak může být</w:t>
      </w:r>
      <w:r w:rsidRPr="004968CE">
        <w:rPr>
          <w:szCs w:val="22"/>
        </w:rPr>
        <w:t xml:space="preserve"> </w:t>
      </w:r>
      <w:r w:rsidR="004E23A8">
        <w:rPr>
          <w:szCs w:val="22"/>
        </w:rPr>
        <w:t>upřesněn</w:t>
      </w:r>
      <w:r w:rsidRPr="004968CE">
        <w:rPr>
          <w:szCs w:val="22"/>
        </w:rPr>
        <w:t xml:space="preserve">, ale </w:t>
      </w:r>
      <w:r w:rsidRPr="00151F4B">
        <w:rPr>
          <w:b/>
          <w:szCs w:val="22"/>
        </w:rPr>
        <w:t xml:space="preserve">vždy </w:t>
      </w:r>
      <w:r w:rsidR="009B70BA" w:rsidRPr="00151F4B">
        <w:rPr>
          <w:b/>
          <w:szCs w:val="22"/>
        </w:rPr>
        <w:t xml:space="preserve">musí být </w:t>
      </w:r>
      <w:r w:rsidRPr="00151F4B">
        <w:rPr>
          <w:b/>
          <w:szCs w:val="22"/>
        </w:rPr>
        <w:t>v souladu s</w:t>
      </w:r>
      <w:r w:rsidR="0021732C">
        <w:rPr>
          <w:b/>
          <w:szCs w:val="22"/>
        </w:rPr>
        <w:t> </w:t>
      </w:r>
      <w:r w:rsidRPr="00151F4B">
        <w:rPr>
          <w:b/>
          <w:szCs w:val="22"/>
        </w:rPr>
        <w:t>termíny</w:t>
      </w:r>
      <w:r w:rsidR="0021732C">
        <w:rPr>
          <w:b/>
          <w:szCs w:val="22"/>
        </w:rPr>
        <w:t>/lhůtami</w:t>
      </w:r>
      <w:r w:rsidRPr="00151F4B">
        <w:rPr>
          <w:b/>
          <w:szCs w:val="22"/>
        </w:rPr>
        <w:t xml:space="preserve"> uvedenými v</w:t>
      </w:r>
      <w:r w:rsidR="003A35D2" w:rsidRPr="00151F4B">
        <w:rPr>
          <w:b/>
          <w:szCs w:val="22"/>
        </w:rPr>
        <w:t>e</w:t>
      </w:r>
      <w:r w:rsidRPr="00151F4B">
        <w:rPr>
          <w:b/>
          <w:szCs w:val="22"/>
        </w:rPr>
        <w:t>  smlouvě</w:t>
      </w:r>
      <w:r w:rsidRPr="004968CE">
        <w:rPr>
          <w:szCs w:val="22"/>
        </w:rPr>
        <w:t xml:space="preserve">. Všechny změny harmonogramu musí být akceptovány objednatelem. </w:t>
      </w:r>
      <w:bookmarkStart w:id="27" w:name="_Toc372608629"/>
      <w:bookmarkStart w:id="28" w:name="_Toc500823864"/>
      <w:bookmarkEnd w:id="21"/>
      <w:bookmarkEnd w:id="22"/>
      <w:r w:rsidR="00600653" w:rsidRPr="004968CE">
        <w:rPr>
          <w:color w:val="000000"/>
          <w:szCs w:val="22"/>
          <w:lang w:eastAsia="en-US"/>
        </w:rPr>
        <w:t xml:space="preserve">Aktualizované a schválené verze se stávají závaznými dokumenty projektu jako formulace dohody objednatele a </w:t>
      </w:r>
      <w:r w:rsidR="00F20CB1">
        <w:rPr>
          <w:color w:val="000000"/>
          <w:szCs w:val="22"/>
          <w:lang w:eastAsia="en-US"/>
        </w:rPr>
        <w:t>poskytovatele</w:t>
      </w:r>
      <w:r w:rsidR="00600653" w:rsidRPr="004968CE">
        <w:rPr>
          <w:color w:val="000000"/>
          <w:szCs w:val="22"/>
          <w:lang w:eastAsia="en-US"/>
        </w:rPr>
        <w:t>.</w:t>
      </w:r>
    </w:p>
    <w:p w14:paraId="54C4274C" w14:textId="40C0DFB4" w:rsidR="00DE17E1" w:rsidRDefault="00DE17E1" w:rsidP="000F4D7E">
      <w:pPr>
        <w:pStyle w:val="Nadpis2"/>
      </w:pPr>
      <w:bookmarkStart w:id="29" w:name="_Řízení_projektu_1"/>
      <w:bookmarkStart w:id="30" w:name="_Toc112825742"/>
      <w:bookmarkEnd w:id="29"/>
      <w:r>
        <w:t>Řízení projektu</w:t>
      </w:r>
      <w:bookmarkEnd w:id="27"/>
      <w:bookmarkEnd w:id="28"/>
      <w:bookmarkEnd w:id="30"/>
    </w:p>
    <w:p w14:paraId="54C4274D" w14:textId="56C8C9FD" w:rsidR="00444A8F" w:rsidRPr="004968CE" w:rsidRDefault="00444A8F" w:rsidP="00444A8F">
      <w:pPr>
        <w:pStyle w:val="StylDefaultTextZarovnatdobloku"/>
        <w:numPr>
          <w:ilvl w:val="0"/>
          <w:numId w:val="0"/>
        </w:numPr>
        <w:rPr>
          <w:sz w:val="22"/>
          <w:szCs w:val="22"/>
        </w:rPr>
      </w:pPr>
      <w:r w:rsidRPr="004968CE">
        <w:rPr>
          <w:sz w:val="22"/>
          <w:szCs w:val="22"/>
        </w:rPr>
        <w:t xml:space="preserve">Řízení projektu zahrnuje vlastní realizaci </w:t>
      </w:r>
      <w:r w:rsidR="0021732C">
        <w:rPr>
          <w:sz w:val="22"/>
          <w:szCs w:val="22"/>
        </w:rPr>
        <w:t>díla</w:t>
      </w:r>
      <w:r w:rsidRPr="004968CE">
        <w:rPr>
          <w:sz w:val="22"/>
          <w:szCs w:val="22"/>
        </w:rPr>
        <w:t xml:space="preserve">, tj. koordinaci postupu prací na </w:t>
      </w:r>
      <w:r w:rsidR="0021732C">
        <w:rPr>
          <w:sz w:val="22"/>
          <w:szCs w:val="22"/>
        </w:rPr>
        <w:t>díle</w:t>
      </w:r>
      <w:r w:rsidRPr="004968CE">
        <w:rPr>
          <w:sz w:val="22"/>
          <w:szCs w:val="22"/>
        </w:rPr>
        <w:t>, sledování, kontrolování, monitorování a dokumentování činností projektu a řízení změn. Hlavními aktivitami jsou: zadávání ú</w:t>
      </w:r>
      <w:r w:rsidR="008A2A9D">
        <w:rPr>
          <w:sz w:val="22"/>
          <w:szCs w:val="22"/>
        </w:rPr>
        <w:t>loh</w:t>
      </w:r>
      <w:r w:rsidRPr="004968CE">
        <w:rPr>
          <w:sz w:val="22"/>
          <w:szCs w:val="22"/>
        </w:rPr>
        <w:t xml:space="preserve"> zdrojům, vedení a řízení postupu práce, kooperace s členy týmů, kooperace s</w:t>
      </w:r>
      <w:r w:rsidR="00E74D69">
        <w:rPr>
          <w:sz w:val="22"/>
          <w:szCs w:val="22"/>
        </w:rPr>
        <w:t> </w:t>
      </w:r>
      <w:r w:rsidRPr="004968CE">
        <w:rPr>
          <w:sz w:val="22"/>
          <w:szCs w:val="22"/>
        </w:rPr>
        <w:t xml:space="preserve">vedením, koordinace postupu prací na </w:t>
      </w:r>
      <w:r w:rsidR="0021732C">
        <w:rPr>
          <w:sz w:val="22"/>
          <w:szCs w:val="22"/>
        </w:rPr>
        <w:t>díle</w:t>
      </w:r>
      <w:r w:rsidRPr="004968CE">
        <w:rPr>
          <w:sz w:val="22"/>
          <w:szCs w:val="22"/>
        </w:rPr>
        <w:t>, přijímání rozhodnutí při vzniku problémů atd.</w:t>
      </w:r>
    </w:p>
    <w:p w14:paraId="54C4274E" w14:textId="690065A1" w:rsidR="00444A8F" w:rsidRPr="004968CE" w:rsidRDefault="00444A8F" w:rsidP="00444A8F">
      <w:pPr>
        <w:pStyle w:val="StylDefaultTextZarovnatdobloku"/>
        <w:numPr>
          <w:ilvl w:val="0"/>
          <w:numId w:val="0"/>
        </w:numPr>
        <w:rPr>
          <w:sz w:val="22"/>
          <w:szCs w:val="22"/>
        </w:rPr>
      </w:pPr>
      <w:r w:rsidRPr="004968CE">
        <w:rPr>
          <w:sz w:val="22"/>
          <w:szCs w:val="22"/>
        </w:rPr>
        <w:t xml:space="preserve">Průběh projektu je řízen podle </w:t>
      </w:r>
      <w:r w:rsidR="00B5106B" w:rsidRPr="00B5106B">
        <w:rPr>
          <w:sz w:val="22"/>
          <w:szCs w:val="22"/>
        </w:rPr>
        <w:t xml:space="preserve">harmonogramu </w:t>
      </w:r>
      <w:r w:rsidRPr="00B5106B">
        <w:rPr>
          <w:sz w:val="22"/>
          <w:szCs w:val="22"/>
        </w:rPr>
        <w:t xml:space="preserve">realizace </w:t>
      </w:r>
      <w:r w:rsidR="0021732C">
        <w:rPr>
          <w:sz w:val="22"/>
          <w:szCs w:val="22"/>
        </w:rPr>
        <w:t>díla</w:t>
      </w:r>
      <w:r w:rsidRPr="004968CE">
        <w:rPr>
          <w:sz w:val="22"/>
          <w:szCs w:val="22"/>
        </w:rPr>
        <w:t>. Průběh projektu je pravidelně sledován a kontrolován.</w:t>
      </w:r>
    </w:p>
    <w:p w14:paraId="54C4274F" w14:textId="7D8679F5" w:rsidR="00DE17E1" w:rsidRPr="0083482D" w:rsidRDefault="00DE17E1" w:rsidP="000F4D7E">
      <w:pPr>
        <w:pStyle w:val="Nadpis2"/>
      </w:pPr>
      <w:bookmarkStart w:id="31" w:name="_Dokumentace_projektu"/>
      <w:bookmarkStart w:id="32" w:name="_Toc500823865"/>
      <w:bookmarkStart w:id="33" w:name="_Toc112825743"/>
      <w:bookmarkEnd w:id="31"/>
      <w:r w:rsidRPr="0083482D">
        <w:t>Dokumentace projektu</w:t>
      </w:r>
      <w:bookmarkEnd w:id="32"/>
      <w:bookmarkEnd w:id="33"/>
    </w:p>
    <w:p w14:paraId="54C42750" w14:textId="4E9F74EB" w:rsidR="00DE17E1" w:rsidRPr="004968CE" w:rsidRDefault="00DE17E1" w:rsidP="00DE17E1">
      <w:pPr>
        <w:pStyle w:val="StylDefaultTextZarovnatdobloku"/>
        <w:numPr>
          <w:ilvl w:val="0"/>
          <w:numId w:val="0"/>
        </w:numPr>
        <w:rPr>
          <w:sz w:val="22"/>
          <w:szCs w:val="22"/>
        </w:rPr>
      </w:pPr>
      <w:r w:rsidRPr="008C077A">
        <w:rPr>
          <w:sz w:val="22"/>
          <w:szCs w:val="22"/>
        </w:rPr>
        <w:t xml:space="preserve">Dokumentace průběhu </w:t>
      </w:r>
      <w:r w:rsidR="0021732C">
        <w:rPr>
          <w:sz w:val="22"/>
          <w:szCs w:val="22"/>
        </w:rPr>
        <w:t>díla</w:t>
      </w:r>
      <w:r w:rsidR="0021732C" w:rsidRPr="008C077A">
        <w:rPr>
          <w:sz w:val="22"/>
          <w:szCs w:val="22"/>
        </w:rPr>
        <w:t xml:space="preserve"> </w:t>
      </w:r>
      <w:r w:rsidRPr="008C077A">
        <w:rPr>
          <w:sz w:val="22"/>
          <w:szCs w:val="22"/>
        </w:rPr>
        <w:t>a projektových výstupů je veden</w:t>
      </w:r>
      <w:r w:rsidR="0021732C">
        <w:rPr>
          <w:sz w:val="22"/>
          <w:szCs w:val="22"/>
        </w:rPr>
        <w:t>o</w:t>
      </w:r>
      <w:r w:rsidRPr="008C077A">
        <w:rPr>
          <w:sz w:val="22"/>
          <w:szCs w:val="22"/>
        </w:rPr>
        <w:t xml:space="preserve"> v souladu </w:t>
      </w:r>
      <w:r w:rsidR="00880A94" w:rsidRPr="008C077A">
        <w:rPr>
          <w:sz w:val="22"/>
          <w:szCs w:val="22"/>
        </w:rPr>
        <w:t xml:space="preserve">s </w:t>
      </w:r>
      <w:r w:rsidR="00C5103B" w:rsidRPr="008C077A">
        <w:rPr>
          <w:sz w:val="22"/>
          <w:szCs w:val="22"/>
        </w:rPr>
        <w:t>postupem, který</w:t>
      </w:r>
      <w:r w:rsidR="00880A94" w:rsidRPr="008C077A">
        <w:rPr>
          <w:sz w:val="22"/>
          <w:szCs w:val="22"/>
        </w:rPr>
        <w:t xml:space="preserve"> bud</w:t>
      </w:r>
      <w:r w:rsidR="00C5103B" w:rsidRPr="008C077A">
        <w:rPr>
          <w:sz w:val="22"/>
          <w:szCs w:val="22"/>
        </w:rPr>
        <w:t>e</w:t>
      </w:r>
      <w:r w:rsidR="00880A94" w:rsidRPr="008C077A">
        <w:rPr>
          <w:sz w:val="22"/>
          <w:szCs w:val="22"/>
        </w:rPr>
        <w:t xml:space="preserve"> upřesněn a vzájemně odsouhlasen mezi </w:t>
      </w:r>
      <w:r w:rsidR="00DD68ED" w:rsidRPr="008C077A">
        <w:rPr>
          <w:sz w:val="22"/>
          <w:szCs w:val="22"/>
        </w:rPr>
        <w:t>poskytovatelem</w:t>
      </w:r>
      <w:r w:rsidR="00880A94" w:rsidRPr="008C077A">
        <w:rPr>
          <w:sz w:val="22"/>
          <w:szCs w:val="22"/>
        </w:rPr>
        <w:t xml:space="preserve"> a objednatelem </w:t>
      </w:r>
      <w:r w:rsidR="00E74D69" w:rsidRPr="008C077A">
        <w:rPr>
          <w:sz w:val="22"/>
          <w:szCs w:val="22"/>
        </w:rPr>
        <w:t>n</w:t>
      </w:r>
      <w:r w:rsidR="00880A94" w:rsidRPr="008C077A">
        <w:rPr>
          <w:sz w:val="22"/>
          <w:szCs w:val="22"/>
        </w:rPr>
        <w:t>a prvních jednání</w:t>
      </w:r>
      <w:r w:rsidR="003A35D2">
        <w:rPr>
          <w:sz w:val="22"/>
          <w:szCs w:val="22"/>
        </w:rPr>
        <w:t>ch</w:t>
      </w:r>
      <w:r w:rsidR="00880A94" w:rsidRPr="008C077A">
        <w:rPr>
          <w:sz w:val="22"/>
          <w:szCs w:val="22"/>
        </w:rPr>
        <w:t xml:space="preserve"> projekčního týmu.</w:t>
      </w:r>
    </w:p>
    <w:p w14:paraId="54C42751" w14:textId="77777777" w:rsidR="00045262" w:rsidRDefault="00045262" w:rsidP="000F4D7E">
      <w:pPr>
        <w:pStyle w:val="Nadpis2"/>
      </w:pPr>
      <w:bookmarkStart w:id="34" w:name="_Přejímky"/>
      <w:bookmarkStart w:id="35" w:name="_Toc112825744"/>
      <w:bookmarkStart w:id="36" w:name="_Toc500823869"/>
      <w:bookmarkEnd w:id="34"/>
      <w:r>
        <w:t>Komunikace v </w:t>
      </w:r>
      <w:r w:rsidRPr="0083482D">
        <w:t>projektu</w:t>
      </w:r>
      <w:bookmarkEnd w:id="35"/>
    </w:p>
    <w:p w14:paraId="54C42752" w14:textId="7EAB939C" w:rsidR="00045262" w:rsidRPr="00045262" w:rsidRDefault="00045262" w:rsidP="00045262">
      <w:pPr>
        <w:pStyle w:val="Normlnweb"/>
        <w:rPr>
          <w:lang w:eastAsia="en-US"/>
        </w:rPr>
      </w:pPr>
      <w:r>
        <w:rPr>
          <w:sz w:val="22"/>
          <w:szCs w:val="22"/>
        </w:rPr>
        <w:t xml:space="preserve">Na prvním jednání projekčního týmu budou stanovena pravidla vzájemné komunikace. Veškerá komunikace bude probíhat tak, aby byli projektoví vedoucí informováni o všech probíhajících úlohách v projektu a jejich stavu. </w:t>
      </w:r>
    </w:p>
    <w:p w14:paraId="54C42753" w14:textId="3FFBACEB" w:rsidR="00DE17E1" w:rsidRDefault="00DE17E1" w:rsidP="000F4D7E">
      <w:pPr>
        <w:pStyle w:val="Nadpis2"/>
      </w:pPr>
      <w:bookmarkStart w:id="37" w:name="_Toc112825745"/>
      <w:r>
        <w:t>Přejímky</w:t>
      </w:r>
      <w:bookmarkEnd w:id="36"/>
      <w:bookmarkEnd w:id="37"/>
    </w:p>
    <w:p w14:paraId="54C42754" w14:textId="0ECF828F" w:rsidR="00DE17E1" w:rsidRPr="004968CE" w:rsidRDefault="00DE17E1" w:rsidP="00DE17E1">
      <w:pPr>
        <w:pStyle w:val="StylDefaultTextZarovnatdobloku"/>
        <w:numPr>
          <w:ilvl w:val="0"/>
          <w:numId w:val="0"/>
        </w:numPr>
        <w:rPr>
          <w:sz w:val="22"/>
          <w:szCs w:val="22"/>
        </w:rPr>
      </w:pPr>
      <w:r w:rsidRPr="004968CE">
        <w:rPr>
          <w:sz w:val="22"/>
          <w:szCs w:val="22"/>
        </w:rPr>
        <w:t xml:space="preserve">Přejímky </w:t>
      </w:r>
      <w:r w:rsidR="004E23A8">
        <w:rPr>
          <w:sz w:val="22"/>
          <w:szCs w:val="22"/>
        </w:rPr>
        <w:t xml:space="preserve">dokumentů, </w:t>
      </w:r>
      <w:r w:rsidRPr="004968CE">
        <w:rPr>
          <w:sz w:val="22"/>
          <w:szCs w:val="22"/>
        </w:rPr>
        <w:t xml:space="preserve">výstupů, předmětů </w:t>
      </w:r>
      <w:r w:rsidR="00E51C34">
        <w:rPr>
          <w:sz w:val="22"/>
          <w:szCs w:val="22"/>
        </w:rPr>
        <w:t xml:space="preserve">plnění </w:t>
      </w:r>
      <w:r w:rsidR="0021732C">
        <w:rPr>
          <w:sz w:val="22"/>
          <w:szCs w:val="22"/>
        </w:rPr>
        <w:t>díla</w:t>
      </w:r>
      <w:r w:rsidR="00880A94" w:rsidRPr="004968CE">
        <w:rPr>
          <w:sz w:val="22"/>
          <w:szCs w:val="22"/>
        </w:rPr>
        <w:t xml:space="preserve"> </w:t>
      </w:r>
      <w:r w:rsidRPr="004968CE">
        <w:rPr>
          <w:sz w:val="22"/>
          <w:szCs w:val="22"/>
        </w:rPr>
        <w:t>budou probíhat v předem stanovených termínech</w:t>
      </w:r>
      <w:r w:rsidR="0021732C">
        <w:rPr>
          <w:sz w:val="22"/>
          <w:szCs w:val="22"/>
        </w:rPr>
        <w:t>/lhůtách</w:t>
      </w:r>
      <w:r w:rsidRPr="004968CE">
        <w:rPr>
          <w:sz w:val="22"/>
          <w:szCs w:val="22"/>
        </w:rPr>
        <w:t xml:space="preserve"> podle </w:t>
      </w:r>
      <w:r w:rsidR="004E23A8">
        <w:rPr>
          <w:sz w:val="22"/>
          <w:szCs w:val="22"/>
        </w:rPr>
        <w:t>harmonogramu</w:t>
      </w:r>
      <w:r w:rsidR="004E23A8" w:rsidRPr="004968CE">
        <w:rPr>
          <w:sz w:val="22"/>
          <w:szCs w:val="22"/>
        </w:rPr>
        <w:t xml:space="preserve"> </w:t>
      </w:r>
      <w:r w:rsidRPr="004968CE">
        <w:rPr>
          <w:sz w:val="22"/>
          <w:szCs w:val="22"/>
        </w:rPr>
        <w:t>projektu nebo v</w:t>
      </w:r>
      <w:r w:rsidR="0021732C">
        <w:rPr>
          <w:sz w:val="22"/>
          <w:szCs w:val="22"/>
        </w:rPr>
        <w:t> </w:t>
      </w:r>
      <w:r w:rsidRPr="004968CE">
        <w:rPr>
          <w:sz w:val="22"/>
          <w:szCs w:val="22"/>
        </w:rPr>
        <w:t>termínech</w:t>
      </w:r>
      <w:r w:rsidR="0021732C">
        <w:rPr>
          <w:sz w:val="22"/>
          <w:szCs w:val="22"/>
        </w:rPr>
        <w:t>/lhůtách</w:t>
      </w:r>
      <w:r w:rsidRPr="004968CE">
        <w:rPr>
          <w:sz w:val="22"/>
          <w:szCs w:val="22"/>
        </w:rPr>
        <w:t xml:space="preserve"> písemně dohodnutých u</w:t>
      </w:r>
      <w:r w:rsidR="00764701">
        <w:rPr>
          <w:sz w:val="22"/>
          <w:szCs w:val="22"/>
        </w:rPr>
        <w:t> </w:t>
      </w:r>
      <w:r w:rsidRPr="004968CE">
        <w:rPr>
          <w:sz w:val="22"/>
          <w:szCs w:val="22"/>
        </w:rPr>
        <w:t>vstupů, podkladů, dílčích výsledků.</w:t>
      </w:r>
    </w:p>
    <w:p w14:paraId="54C42755" w14:textId="669E852F" w:rsidR="00DE17E1" w:rsidRPr="004968CE" w:rsidRDefault="00DE17E1" w:rsidP="00082768">
      <w:pPr>
        <w:pStyle w:val="Odstavecseseznamem"/>
        <w:numPr>
          <w:ilvl w:val="0"/>
          <w:numId w:val="21"/>
        </w:numPr>
        <w:spacing w:before="120"/>
        <w:jc w:val="both"/>
        <w:rPr>
          <w:szCs w:val="22"/>
        </w:rPr>
      </w:pPr>
      <w:r w:rsidRPr="004968CE">
        <w:rPr>
          <w:szCs w:val="22"/>
        </w:rPr>
        <w:t xml:space="preserve">Předmět </w:t>
      </w:r>
      <w:r w:rsidR="00AF32D8">
        <w:rPr>
          <w:szCs w:val="22"/>
        </w:rPr>
        <w:t xml:space="preserve">plnění </w:t>
      </w:r>
      <w:r w:rsidR="00B5106B">
        <w:rPr>
          <w:szCs w:val="22"/>
        </w:rPr>
        <w:t>(dílčí plnění)</w:t>
      </w:r>
      <w:r w:rsidR="00AF32D8" w:rsidRPr="004968CE">
        <w:rPr>
          <w:szCs w:val="22"/>
        </w:rPr>
        <w:t xml:space="preserve"> </w:t>
      </w:r>
      <w:r w:rsidRPr="004968CE">
        <w:rPr>
          <w:szCs w:val="22"/>
        </w:rPr>
        <w:t xml:space="preserve">přebírá </w:t>
      </w:r>
      <w:r w:rsidRPr="00B5106B">
        <w:rPr>
          <w:szCs w:val="22"/>
        </w:rPr>
        <w:t xml:space="preserve">vedoucí projektu nebo </w:t>
      </w:r>
      <w:r w:rsidR="009454B2">
        <w:rPr>
          <w:szCs w:val="22"/>
        </w:rPr>
        <w:t>určený</w:t>
      </w:r>
      <w:r w:rsidR="009454B2" w:rsidRPr="00B5106B">
        <w:rPr>
          <w:szCs w:val="22"/>
        </w:rPr>
        <w:t xml:space="preserve"> </w:t>
      </w:r>
      <w:r w:rsidR="00B5106B" w:rsidRPr="00B5106B">
        <w:rPr>
          <w:szCs w:val="22"/>
        </w:rPr>
        <w:t>zástupce</w:t>
      </w:r>
      <w:r w:rsidR="009454B2">
        <w:rPr>
          <w:szCs w:val="22"/>
        </w:rPr>
        <w:t xml:space="preserve"> objednatele</w:t>
      </w:r>
      <w:r w:rsidR="004E23A8">
        <w:rPr>
          <w:szCs w:val="22"/>
        </w:rPr>
        <w:t>.</w:t>
      </w:r>
    </w:p>
    <w:p w14:paraId="54C42756" w14:textId="6514CB9E" w:rsidR="00DE17E1" w:rsidRPr="004968CE" w:rsidRDefault="00DE17E1" w:rsidP="00082768">
      <w:pPr>
        <w:pStyle w:val="Odstavecseseznamem"/>
        <w:numPr>
          <w:ilvl w:val="0"/>
          <w:numId w:val="21"/>
        </w:numPr>
        <w:spacing w:before="120"/>
        <w:jc w:val="both"/>
        <w:rPr>
          <w:szCs w:val="22"/>
        </w:rPr>
      </w:pPr>
      <w:r w:rsidRPr="004968CE">
        <w:rPr>
          <w:szCs w:val="22"/>
        </w:rPr>
        <w:t xml:space="preserve">Při předání bude zkontrolována kompletnost, případně fyzická neporušenost </w:t>
      </w:r>
      <w:r w:rsidR="00AF32D8">
        <w:rPr>
          <w:szCs w:val="22"/>
        </w:rPr>
        <w:t>plnění (např.</w:t>
      </w:r>
      <w:r w:rsidR="00F7543F">
        <w:rPr>
          <w:szCs w:val="22"/>
        </w:rPr>
        <w:t> </w:t>
      </w:r>
      <w:r w:rsidR="00AF32D8">
        <w:rPr>
          <w:szCs w:val="22"/>
        </w:rPr>
        <w:t>u</w:t>
      </w:r>
      <w:r w:rsidR="00764701">
        <w:rPr>
          <w:szCs w:val="22"/>
        </w:rPr>
        <w:t> </w:t>
      </w:r>
      <w:r w:rsidR="00AF32D8">
        <w:rPr>
          <w:szCs w:val="22"/>
        </w:rPr>
        <w:t>dokumentů)</w:t>
      </w:r>
      <w:r w:rsidRPr="004968CE">
        <w:rPr>
          <w:szCs w:val="22"/>
        </w:rPr>
        <w:t>.</w:t>
      </w:r>
    </w:p>
    <w:p w14:paraId="54C42757" w14:textId="6B4CF6C1" w:rsidR="00DE17E1" w:rsidRPr="004968CE" w:rsidRDefault="00DE17E1" w:rsidP="00082768">
      <w:pPr>
        <w:pStyle w:val="Odstavecseseznamem"/>
        <w:numPr>
          <w:ilvl w:val="0"/>
          <w:numId w:val="21"/>
        </w:numPr>
        <w:spacing w:before="120"/>
        <w:jc w:val="both"/>
        <w:rPr>
          <w:szCs w:val="22"/>
        </w:rPr>
      </w:pPr>
      <w:r w:rsidRPr="004968CE">
        <w:rPr>
          <w:szCs w:val="22"/>
        </w:rPr>
        <w:t xml:space="preserve">Při </w:t>
      </w:r>
      <w:r w:rsidR="00045262">
        <w:rPr>
          <w:szCs w:val="22"/>
        </w:rPr>
        <w:t>akceptaci/</w:t>
      </w:r>
      <w:r w:rsidRPr="004968CE">
        <w:rPr>
          <w:szCs w:val="22"/>
        </w:rPr>
        <w:t xml:space="preserve">předání bude sepsán </w:t>
      </w:r>
      <w:r w:rsidR="00045262">
        <w:rPr>
          <w:szCs w:val="22"/>
        </w:rPr>
        <w:t>akceptační/</w:t>
      </w:r>
      <w:r w:rsidRPr="004968CE">
        <w:rPr>
          <w:szCs w:val="22"/>
        </w:rPr>
        <w:t xml:space="preserve">předávací protokol podepsaný </w:t>
      </w:r>
      <w:r w:rsidR="00B5106B">
        <w:rPr>
          <w:szCs w:val="22"/>
        </w:rPr>
        <w:t>oprá</w:t>
      </w:r>
      <w:r w:rsidR="00B5106B" w:rsidRPr="00B5106B">
        <w:rPr>
          <w:szCs w:val="22"/>
        </w:rPr>
        <w:t>vněným</w:t>
      </w:r>
      <w:r w:rsidRPr="00B5106B">
        <w:rPr>
          <w:szCs w:val="22"/>
        </w:rPr>
        <w:t>i</w:t>
      </w:r>
      <w:r w:rsidRPr="004968CE">
        <w:rPr>
          <w:szCs w:val="22"/>
        </w:rPr>
        <w:t xml:space="preserve"> zástupci obou stran.</w:t>
      </w:r>
    </w:p>
    <w:p w14:paraId="54C42758" w14:textId="529631F6" w:rsidR="00DE17E1" w:rsidRPr="004968CE" w:rsidRDefault="00DE17E1" w:rsidP="00082768">
      <w:pPr>
        <w:pStyle w:val="Odstavecseseznamem"/>
        <w:numPr>
          <w:ilvl w:val="0"/>
          <w:numId w:val="21"/>
        </w:numPr>
        <w:spacing w:before="120"/>
        <w:jc w:val="both"/>
        <w:rPr>
          <w:szCs w:val="22"/>
        </w:rPr>
      </w:pPr>
      <w:r w:rsidRPr="004968CE">
        <w:rPr>
          <w:szCs w:val="22"/>
        </w:rPr>
        <w:t>Předávací prot</w:t>
      </w:r>
      <w:r w:rsidR="00077E8C">
        <w:rPr>
          <w:szCs w:val="22"/>
        </w:rPr>
        <w:t>okoly budou archivovány v listinné i</w:t>
      </w:r>
      <w:r w:rsidRPr="004968CE">
        <w:rPr>
          <w:szCs w:val="22"/>
        </w:rPr>
        <w:t xml:space="preserve"> elektronické podobě</w:t>
      </w:r>
      <w:r w:rsidR="00AF32D8">
        <w:rPr>
          <w:szCs w:val="22"/>
        </w:rPr>
        <w:t xml:space="preserve"> a budou uloženy jak u</w:t>
      </w:r>
      <w:r w:rsidR="00653444">
        <w:rPr>
          <w:szCs w:val="22"/>
        </w:rPr>
        <w:t> </w:t>
      </w:r>
      <w:r w:rsidR="00AF32D8">
        <w:rPr>
          <w:szCs w:val="22"/>
        </w:rPr>
        <w:t xml:space="preserve">objednatele, tak u </w:t>
      </w:r>
      <w:r w:rsidR="00DD68ED">
        <w:rPr>
          <w:szCs w:val="22"/>
        </w:rPr>
        <w:t>poskytova</w:t>
      </w:r>
      <w:r w:rsidR="00AF32D8">
        <w:rPr>
          <w:szCs w:val="22"/>
        </w:rPr>
        <w:t>tele</w:t>
      </w:r>
      <w:r w:rsidRPr="004968CE">
        <w:rPr>
          <w:szCs w:val="22"/>
        </w:rPr>
        <w:t>.</w:t>
      </w:r>
    </w:p>
    <w:p w14:paraId="54C42759" w14:textId="77777777" w:rsidR="00DE17E1" w:rsidRDefault="00DE17E1" w:rsidP="000F4D7E">
      <w:pPr>
        <w:pStyle w:val="Nadpis2"/>
      </w:pPr>
      <w:bookmarkStart w:id="38" w:name="_Změnové_řízení"/>
      <w:bookmarkStart w:id="39" w:name="_Toc500823872"/>
      <w:bookmarkStart w:id="40" w:name="_Toc112825746"/>
      <w:bookmarkEnd w:id="38"/>
      <w:r>
        <w:t>Změnové řízení</w:t>
      </w:r>
      <w:bookmarkEnd w:id="39"/>
      <w:bookmarkEnd w:id="40"/>
    </w:p>
    <w:p w14:paraId="54C4275A" w14:textId="00339270" w:rsidR="00DE17E1" w:rsidRPr="00600653" w:rsidRDefault="004D63FE" w:rsidP="00DE17E1">
      <w:pPr>
        <w:pStyle w:val="StylDefaultTextZarovnatdobloku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>Dojde-li</w:t>
      </w:r>
      <w:r w:rsidR="00DE17E1" w:rsidRPr="00600653">
        <w:rPr>
          <w:sz w:val="22"/>
          <w:szCs w:val="22"/>
        </w:rPr>
        <w:t xml:space="preserve"> k potřebě změn </w:t>
      </w:r>
      <w:r w:rsidR="00764701">
        <w:rPr>
          <w:sz w:val="22"/>
          <w:szCs w:val="22"/>
        </w:rPr>
        <w:t>(</w:t>
      </w:r>
      <w:r>
        <w:rPr>
          <w:sz w:val="22"/>
          <w:szCs w:val="22"/>
        </w:rPr>
        <w:t xml:space="preserve">např. </w:t>
      </w:r>
      <w:r w:rsidR="00DE17E1" w:rsidRPr="00600653">
        <w:rPr>
          <w:sz w:val="22"/>
          <w:szCs w:val="22"/>
        </w:rPr>
        <w:t>přehodnocení priority stávajících požadavků, kvalitativní změna dohodnutého rozsahu prací</w:t>
      </w:r>
      <w:r w:rsidR="008C077A">
        <w:rPr>
          <w:sz w:val="22"/>
          <w:szCs w:val="22"/>
        </w:rPr>
        <w:t>)</w:t>
      </w:r>
      <w:r w:rsidR="002F2BCC">
        <w:rPr>
          <w:sz w:val="22"/>
          <w:szCs w:val="22"/>
        </w:rPr>
        <w:t xml:space="preserve">, </w:t>
      </w:r>
      <w:r w:rsidR="00DE17E1" w:rsidRPr="00600653">
        <w:rPr>
          <w:sz w:val="22"/>
          <w:szCs w:val="22"/>
        </w:rPr>
        <w:t xml:space="preserve">je nutno vypracovat žádost o změnu a zahájit změnové řízení. </w:t>
      </w:r>
      <w:r w:rsidR="00DE17E1" w:rsidRPr="00600653">
        <w:rPr>
          <w:sz w:val="22"/>
          <w:szCs w:val="22"/>
        </w:rPr>
        <w:lastRenderedPageBreak/>
        <w:t xml:space="preserve">Poskytovatel zhodnotí důsledky těchto změn na </w:t>
      </w:r>
      <w:r w:rsidR="00FB2665">
        <w:rPr>
          <w:sz w:val="22"/>
          <w:szCs w:val="22"/>
        </w:rPr>
        <w:t>dílo</w:t>
      </w:r>
      <w:r w:rsidR="00DE17E1" w:rsidRPr="00600653">
        <w:rPr>
          <w:sz w:val="22"/>
          <w:szCs w:val="22"/>
        </w:rPr>
        <w:t xml:space="preserve"> podle pravidel popsaných v následujících odstavcích. </w:t>
      </w:r>
    </w:p>
    <w:p w14:paraId="54C4275B" w14:textId="77777777" w:rsidR="00DE17E1" w:rsidRPr="00600653" w:rsidRDefault="00DE17E1" w:rsidP="00444A8F">
      <w:pPr>
        <w:pStyle w:val="Zklad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/>
        <w:rPr>
          <w:b w:val="0"/>
          <w:sz w:val="22"/>
          <w:szCs w:val="22"/>
        </w:rPr>
      </w:pPr>
      <w:r w:rsidRPr="00600653">
        <w:rPr>
          <w:b w:val="0"/>
          <w:sz w:val="22"/>
          <w:szCs w:val="22"/>
        </w:rPr>
        <w:t>Změnové řízení se týká zejména:</w:t>
      </w:r>
    </w:p>
    <w:p w14:paraId="54C4275C" w14:textId="29FA5A9D" w:rsidR="00DE17E1" w:rsidRPr="00082768" w:rsidRDefault="00444A8F" w:rsidP="00082768">
      <w:pPr>
        <w:pStyle w:val="Odstavecseseznamem"/>
        <w:numPr>
          <w:ilvl w:val="0"/>
          <w:numId w:val="21"/>
        </w:numPr>
        <w:spacing w:before="120"/>
        <w:jc w:val="both"/>
        <w:rPr>
          <w:szCs w:val="22"/>
        </w:rPr>
      </w:pPr>
      <w:r w:rsidRPr="00600653">
        <w:rPr>
          <w:szCs w:val="22"/>
        </w:rPr>
        <w:t>z</w:t>
      </w:r>
      <w:r w:rsidR="00DE17E1" w:rsidRPr="00600653">
        <w:rPr>
          <w:szCs w:val="22"/>
        </w:rPr>
        <w:t xml:space="preserve">měn </w:t>
      </w:r>
      <w:r w:rsidR="004D63FE">
        <w:rPr>
          <w:szCs w:val="22"/>
        </w:rPr>
        <w:t xml:space="preserve">dílčích </w:t>
      </w:r>
      <w:r w:rsidR="00552089">
        <w:rPr>
          <w:szCs w:val="22"/>
        </w:rPr>
        <w:t>lhůt</w:t>
      </w:r>
      <w:r w:rsidR="004D63FE">
        <w:rPr>
          <w:szCs w:val="22"/>
        </w:rPr>
        <w:t>/termínů</w:t>
      </w:r>
      <w:r w:rsidRPr="00600653">
        <w:rPr>
          <w:szCs w:val="22"/>
        </w:rPr>
        <w:t>,</w:t>
      </w:r>
    </w:p>
    <w:p w14:paraId="54C4275D" w14:textId="5D9CC553" w:rsidR="00F435BA" w:rsidRPr="007C3265" w:rsidRDefault="005E0894" w:rsidP="00B76734">
      <w:pPr>
        <w:pStyle w:val="Odstavecseseznamem"/>
        <w:numPr>
          <w:ilvl w:val="0"/>
          <w:numId w:val="21"/>
        </w:numPr>
        <w:spacing w:before="120"/>
        <w:jc w:val="both"/>
        <w:rPr>
          <w:szCs w:val="22"/>
        </w:rPr>
      </w:pPr>
      <w:r w:rsidRPr="00B76734">
        <w:rPr>
          <w:szCs w:val="22"/>
        </w:rPr>
        <w:t xml:space="preserve">kvalitativních </w:t>
      </w:r>
      <w:r w:rsidR="00082768" w:rsidRPr="00B76734">
        <w:rPr>
          <w:szCs w:val="22"/>
        </w:rPr>
        <w:t xml:space="preserve">a kvantitativních </w:t>
      </w:r>
      <w:r w:rsidRPr="00B76734">
        <w:rPr>
          <w:szCs w:val="22"/>
        </w:rPr>
        <w:t>změn dohodnutého rozsahu prací</w:t>
      </w:r>
      <w:r w:rsidR="00F435BA" w:rsidRPr="00B76734">
        <w:rPr>
          <w:szCs w:val="22"/>
        </w:rPr>
        <w:t>.</w:t>
      </w:r>
    </w:p>
    <w:p w14:paraId="54C4275E" w14:textId="77777777" w:rsidR="00F435BA" w:rsidRDefault="00F435BA" w:rsidP="00600653">
      <w:pPr>
        <w:pStyle w:val="Normlnodsazen"/>
        <w:ind w:left="284"/>
        <w:jc w:val="both"/>
        <w:rPr>
          <w:szCs w:val="22"/>
        </w:rPr>
      </w:pPr>
    </w:p>
    <w:p w14:paraId="54C4275F" w14:textId="77777777" w:rsidR="00DE17E1" w:rsidRDefault="00DE17E1" w:rsidP="00F435BA">
      <w:pPr>
        <w:pStyle w:val="Normlnodsazen"/>
        <w:ind w:left="0"/>
        <w:jc w:val="both"/>
        <w:rPr>
          <w:szCs w:val="22"/>
        </w:rPr>
      </w:pPr>
      <w:r w:rsidRPr="00600653">
        <w:rPr>
          <w:szCs w:val="22"/>
        </w:rPr>
        <w:t>Posouzení závažnosti změn provádí vedoucí projektu na základě podkladů vypracovaných</w:t>
      </w:r>
      <w:r w:rsidR="00600653" w:rsidRPr="00600653">
        <w:rPr>
          <w:szCs w:val="22"/>
        </w:rPr>
        <w:t xml:space="preserve"> </w:t>
      </w:r>
      <w:r w:rsidRPr="00600653">
        <w:rPr>
          <w:szCs w:val="22"/>
        </w:rPr>
        <w:t>projekčním týmem.</w:t>
      </w:r>
    </w:p>
    <w:p w14:paraId="54C42760" w14:textId="14942D8E" w:rsidR="00DE17E1" w:rsidRPr="00600653" w:rsidRDefault="00DE17E1" w:rsidP="00600653">
      <w:pPr>
        <w:pStyle w:val="Zklad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/>
        <w:rPr>
          <w:b w:val="0"/>
          <w:sz w:val="22"/>
          <w:szCs w:val="22"/>
        </w:rPr>
      </w:pPr>
      <w:bookmarkStart w:id="41" w:name="_Toc424386946"/>
      <w:r w:rsidRPr="00600653">
        <w:rPr>
          <w:b w:val="0"/>
          <w:sz w:val="22"/>
          <w:szCs w:val="22"/>
        </w:rPr>
        <w:t xml:space="preserve">Změnové řízení může být iniciováno jak objednatelem, tak </w:t>
      </w:r>
      <w:r w:rsidR="00123828">
        <w:rPr>
          <w:b w:val="0"/>
          <w:sz w:val="22"/>
          <w:szCs w:val="22"/>
        </w:rPr>
        <w:t>poskytovatelem</w:t>
      </w:r>
      <w:r w:rsidRPr="00600653">
        <w:rPr>
          <w:b w:val="0"/>
          <w:sz w:val="22"/>
          <w:szCs w:val="22"/>
        </w:rPr>
        <w:t xml:space="preserve"> a realizováno jedině na</w:t>
      </w:r>
      <w:r w:rsidR="00F7543F">
        <w:rPr>
          <w:b w:val="0"/>
          <w:sz w:val="22"/>
          <w:szCs w:val="22"/>
        </w:rPr>
        <w:t> </w:t>
      </w:r>
      <w:bookmarkStart w:id="42" w:name="_GoBack"/>
      <w:bookmarkEnd w:id="42"/>
      <w:r w:rsidRPr="00E24AF3">
        <w:rPr>
          <w:b w:val="0"/>
          <w:sz w:val="22"/>
          <w:szCs w:val="22"/>
        </w:rPr>
        <w:t>základě společného písemného rozhodnutí smluvních stran</w:t>
      </w:r>
      <w:r w:rsidR="00E24AF3" w:rsidRPr="00E24AF3">
        <w:rPr>
          <w:b w:val="0"/>
          <w:sz w:val="22"/>
          <w:szCs w:val="22"/>
        </w:rPr>
        <w:t>.</w:t>
      </w:r>
    </w:p>
    <w:p w14:paraId="54C42761" w14:textId="568F33C8" w:rsidR="00DE17E1" w:rsidRPr="00600653" w:rsidRDefault="00DE17E1" w:rsidP="00600653">
      <w:pPr>
        <w:pStyle w:val="Zklad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/>
        <w:rPr>
          <w:b w:val="0"/>
          <w:sz w:val="22"/>
          <w:szCs w:val="22"/>
        </w:rPr>
      </w:pPr>
      <w:r w:rsidRPr="00600653">
        <w:rPr>
          <w:b w:val="0"/>
          <w:sz w:val="22"/>
          <w:szCs w:val="22"/>
        </w:rPr>
        <w:t xml:space="preserve">Pro řešení realizovaná v rámci změnového řízení platí všechna ustanovení </w:t>
      </w:r>
      <w:r w:rsidR="00DA3D93">
        <w:rPr>
          <w:b w:val="0"/>
          <w:sz w:val="22"/>
          <w:szCs w:val="22"/>
        </w:rPr>
        <w:t>u</w:t>
      </w:r>
      <w:r w:rsidRPr="00600653">
        <w:rPr>
          <w:b w:val="0"/>
          <w:sz w:val="22"/>
          <w:szCs w:val="22"/>
        </w:rPr>
        <w:t>zavřen</w:t>
      </w:r>
      <w:r w:rsidR="00FB2665">
        <w:rPr>
          <w:b w:val="0"/>
          <w:sz w:val="22"/>
          <w:szCs w:val="22"/>
        </w:rPr>
        <w:t>é</w:t>
      </w:r>
      <w:r w:rsidRPr="00600653">
        <w:rPr>
          <w:b w:val="0"/>
          <w:sz w:val="22"/>
          <w:szCs w:val="22"/>
        </w:rPr>
        <w:t xml:space="preserve"> sml</w:t>
      </w:r>
      <w:r w:rsidR="00FB2665">
        <w:rPr>
          <w:b w:val="0"/>
          <w:sz w:val="22"/>
          <w:szCs w:val="22"/>
        </w:rPr>
        <w:t>o</w:t>
      </w:r>
      <w:r w:rsidRPr="00600653">
        <w:rPr>
          <w:b w:val="0"/>
          <w:sz w:val="22"/>
          <w:szCs w:val="22"/>
        </w:rPr>
        <w:t>uv</w:t>
      </w:r>
      <w:r w:rsidR="00FB2665">
        <w:rPr>
          <w:b w:val="0"/>
          <w:sz w:val="22"/>
          <w:szCs w:val="22"/>
        </w:rPr>
        <w:t>y</w:t>
      </w:r>
      <w:r w:rsidRPr="00600653">
        <w:rPr>
          <w:b w:val="0"/>
          <w:sz w:val="22"/>
          <w:szCs w:val="22"/>
        </w:rPr>
        <w:t xml:space="preserve"> mezi objednatelem a </w:t>
      </w:r>
      <w:r w:rsidR="00123828">
        <w:rPr>
          <w:b w:val="0"/>
          <w:sz w:val="22"/>
          <w:szCs w:val="22"/>
        </w:rPr>
        <w:t>poskytovatelem</w:t>
      </w:r>
      <w:r w:rsidRPr="00600653">
        <w:rPr>
          <w:b w:val="0"/>
          <w:sz w:val="22"/>
          <w:szCs w:val="22"/>
        </w:rPr>
        <w:t>.</w:t>
      </w:r>
    </w:p>
    <w:p w14:paraId="54C42762" w14:textId="77777777" w:rsidR="00DE17E1" w:rsidRPr="00600653" w:rsidRDefault="00DE17E1" w:rsidP="000F4D7E">
      <w:pPr>
        <w:pStyle w:val="Nadpis3"/>
      </w:pPr>
      <w:bookmarkStart w:id="43" w:name="_Toc112825747"/>
      <w:r w:rsidRPr="00600653">
        <w:t>Žádost o změnu</w:t>
      </w:r>
      <w:bookmarkEnd w:id="41"/>
      <w:bookmarkEnd w:id="43"/>
    </w:p>
    <w:p w14:paraId="54C42763" w14:textId="5766FE58" w:rsidR="00DE17E1" w:rsidRDefault="00DE17E1" w:rsidP="00600653">
      <w:pPr>
        <w:spacing w:before="120"/>
        <w:jc w:val="both"/>
      </w:pPr>
      <w:r>
        <w:t>Žádost o změnu může předložit kterýkoliv člen projekčního týmu. Každá žádost o změnu se stává součástí projektové dokumentace. Žádost bude předána vedoucímu projektu. Všechny žádosti o změnu jsou archivovány v </w:t>
      </w:r>
      <w:r w:rsidR="00077E8C">
        <w:t>elektronické</w:t>
      </w:r>
      <w:r>
        <w:t xml:space="preserve"> podobě.</w:t>
      </w:r>
    </w:p>
    <w:p w14:paraId="54C42764" w14:textId="77777777" w:rsidR="00DE17E1" w:rsidRPr="00600653" w:rsidRDefault="00DE17E1" w:rsidP="000F4D7E">
      <w:pPr>
        <w:pStyle w:val="Nadpis3"/>
      </w:pPr>
      <w:bookmarkStart w:id="44" w:name="_Toc424386947"/>
      <w:bookmarkStart w:id="45" w:name="_Toc112825748"/>
      <w:r w:rsidRPr="00600653">
        <w:t>Vyhodnocení žádosti o změnu</w:t>
      </w:r>
      <w:bookmarkEnd w:id="44"/>
      <w:bookmarkEnd w:id="45"/>
    </w:p>
    <w:p w14:paraId="54C42765" w14:textId="36F8B8AA" w:rsidR="00DE17E1" w:rsidRPr="00600653" w:rsidRDefault="00DE17E1" w:rsidP="00600653">
      <w:pPr>
        <w:pStyle w:val="Zklad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/>
        <w:rPr>
          <w:b w:val="0"/>
          <w:sz w:val="22"/>
          <w:szCs w:val="22"/>
        </w:rPr>
      </w:pPr>
      <w:r w:rsidRPr="00600653">
        <w:rPr>
          <w:b w:val="0"/>
          <w:sz w:val="22"/>
          <w:szCs w:val="22"/>
        </w:rPr>
        <w:t xml:space="preserve">Vedoucí projektu </w:t>
      </w:r>
      <w:r w:rsidR="00142E78">
        <w:rPr>
          <w:b w:val="0"/>
          <w:sz w:val="22"/>
          <w:szCs w:val="22"/>
        </w:rPr>
        <w:t>poskytova</w:t>
      </w:r>
      <w:r w:rsidRPr="00600653">
        <w:rPr>
          <w:b w:val="0"/>
          <w:sz w:val="22"/>
          <w:szCs w:val="22"/>
        </w:rPr>
        <w:t xml:space="preserve">tele ve spolupráci s vedoucím projektu objednatele </w:t>
      </w:r>
      <w:r w:rsidR="00764701">
        <w:rPr>
          <w:b w:val="0"/>
          <w:sz w:val="22"/>
          <w:szCs w:val="22"/>
        </w:rPr>
        <w:t>vy</w:t>
      </w:r>
      <w:r w:rsidRPr="00600653">
        <w:rPr>
          <w:b w:val="0"/>
          <w:sz w:val="22"/>
          <w:szCs w:val="22"/>
        </w:rPr>
        <w:t>hodnotí, a je-li to nezbytné revidují</w:t>
      </w:r>
      <w:r w:rsidR="00764701">
        <w:rPr>
          <w:b w:val="0"/>
          <w:sz w:val="22"/>
          <w:szCs w:val="22"/>
        </w:rPr>
        <w:t>,</w:t>
      </w:r>
      <w:r w:rsidRPr="00600653">
        <w:rPr>
          <w:b w:val="0"/>
          <w:sz w:val="22"/>
          <w:szCs w:val="22"/>
        </w:rPr>
        <w:t xml:space="preserve"> potřebu žádosti o změnu a určí její prioritu a cílové datum řešení.</w:t>
      </w:r>
    </w:p>
    <w:p w14:paraId="54C42766" w14:textId="52A7BF9F" w:rsidR="00DE17E1" w:rsidRPr="00600653" w:rsidRDefault="00DE17E1" w:rsidP="00600653">
      <w:pPr>
        <w:pStyle w:val="Zklad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/>
        <w:rPr>
          <w:b w:val="0"/>
          <w:sz w:val="22"/>
          <w:szCs w:val="22"/>
        </w:rPr>
      </w:pPr>
      <w:r w:rsidRPr="00600653">
        <w:rPr>
          <w:b w:val="0"/>
          <w:sz w:val="22"/>
          <w:szCs w:val="22"/>
        </w:rPr>
        <w:t>Během vyhodnocení bude zkoumán dopad změny a ú</w:t>
      </w:r>
      <w:r w:rsidR="008A2A9D">
        <w:rPr>
          <w:b w:val="0"/>
          <w:sz w:val="22"/>
          <w:szCs w:val="22"/>
        </w:rPr>
        <w:t>lohy</w:t>
      </w:r>
      <w:r w:rsidRPr="00600653">
        <w:rPr>
          <w:b w:val="0"/>
          <w:sz w:val="22"/>
          <w:szCs w:val="22"/>
        </w:rPr>
        <w:t xml:space="preserve"> nezbytné k jejímu provedení. Bude určeno, jak změna ovlivní </w:t>
      </w:r>
      <w:r w:rsidR="004932F1">
        <w:rPr>
          <w:b w:val="0"/>
          <w:sz w:val="22"/>
          <w:szCs w:val="22"/>
        </w:rPr>
        <w:t>realizaci díla</w:t>
      </w:r>
      <w:r w:rsidRPr="00600653">
        <w:rPr>
          <w:b w:val="0"/>
          <w:sz w:val="22"/>
          <w:szCs w:val="22"/>
        </w:rPr>
        <w:t xml:space="preserve"> z hlediska rozsahu</w:t>
      </w:r>
      <w:r w:rsidR="00600653">
        <w:rPr>
          <w:b w:val="0"/>
          <w:sz w:val="22"/>
          <w:szCs w:val="22"/>
        </w:rPr>
        <w:t xml:space="preserve"> a</w:t>
      </w:r>
      <w:r w:rsidRPr="00600653">
        <w:rPr>
          <w:b w:val="0"/>
          <w:sz w:val="22"/>
          <w:szCs w:val="22"/>
        </w:rPr>
        <w:t xml:space="preserve"> výstupů</w:t>
      </w:r>
      <w:r w:rsidR="00600653">
        <w:rPr>
          <w:b w:val="0"/>
          <w:sz w:val="22"/>
          <w:szCs w:val="22"/>
        </w:rPr>
        <w:t xml:space="preserve"> a</w:t>
      </w:r>
      <w:r w:rsidRPr="00600653">
        <w:rPr>
          <w:b w:val="0"/>
          <w:sz w:val="22"/>
          <w:szCs w:val="22"/>
        </w:rPr>
        <w:t xml:space="preserve"> budou definovány požadované zdroje na její realizaci na straně </w:t>
      </w:r>
      <w:r w:rsidR="00C34EB5">
        <w:rPr>
          <w:b w:val="0"/>
          <w:sz w:val="22"/>
          <w:szCs w:val="22"/>
        </w:rPr>
        <w:t>poskytovatele</w:t>
      </w:r>
      <w:r w:rsidRPr="00600653">
        <w:rPr>
          <w:b w:val="0"/>
          <w:sz w:val="22"/>
          <w:szCs w:val="22"/>
        </w:rPr>
        <w:t xml:space="preserve"> a na straně objednatele, termín realizace změny včetně změn termínů souvisejících nebo návazných úloh. Rovněž bude posouzen dopad případného neprovedení změny. </w:t>
      </w:r>
    </w:p>
    <w:p w14:paraId="54C42767" w14:textId="77777777" w:rsidR="00DE17E1" w:rsidRPr="00600653" w:rsidRDefault="00DE17E1" w:rsidP="000F4D7E">
      <w:pPr>
        <w:pStyle w:val="Nadpis3"/>
      </w:pPr>
      <w:bookmarkStart w:id="46" w:name="_Toc424386948"/>
      <w:bookmarkStart w:id="47" w:name="_Toc112825749"/>
      <w:r w:rsidRPr="00600653">
        <w:t>Vyřešení žádosti o změnu</w:t>
      </w:r>
      <w:bookmarkEnd w:id="46"/>
      <w:bookmarkEnd w:id="47"/>
    </w:p>
    <w:p w14:paraId="54C42768" w14:textId="4854C5A1" w:rsidR="00DE17E1" w:rsidRPr="00600653" w:rsidRDefault="00DE17E1" w:rsidP="0065520E">
      <w:pPr>
        <w:spacing w:before="120"/>
        <w:jc w:val="both"/>
        <w:rPr>
          <w:szCs w:val="22"/>
        </w:rPr>
      </w:pPr>
      <w:r w:rsidRPr="00600653">
        <w:rPr>
          <w:szCs w:val="22"/>
        </w:rPr>
        <w:t>Vedoucí projekt</w:t>
      </w:r>
      <w:r w:rsidR="00F435BA">
        <w:rPr>
          <w:szCs w:val="22"/>
        </w:rPr>
        <w:t>u</w:t>
      </w:r>
      <w:r w:rsidRPr="00600653">
        <w:rPr>
          <w:szCs w:val="22"/>
        </w:rPr>
        <w:t xml:space="preserve"> vypracují doporučení ke každé žádosti o změnu. Pokud změna neovlivní zásadním způsobem rozsah </w:t>
      </w:r>
      <w:r w:rsidR="004932F1">
        <w:rPr>
          <w:szCs w:val="22"/>
        </w:rPr>
        <w:t xml:space="preserve">díla </w:t>
      </w:r>
      <w:r w:rsidR="00F435BA">
        <w:rPr>
          <w:szCs w:val="22"/>
        </w:rPr>
        <w:t xml:space="preserve">a </w:t>
      </w:r>
      <w:r w:rsidR="007C3265">
        <w:rPr>
          <w:szCs w:val="22"/>
        </w:rPr>
        <w:t xml:space="preserve">dílčí </w:t>
      </w:r>
      <w:r w:rsidR="00F435BA">
        <w:rPr>
          <w:szCs w:val="22"/>
        </w:rPr>
        <w:t>smluvní termíny</w:t>
      </w:r>
      <w:r w:rsidR="004E23A8">
        <w:rPr>
          <w:szCs w:val="22"/>
        </w:rPr>
        <w:t>/lhůty</w:t>
      </w:r>
      <w:r w:rsidRPr="00600653">
        <w:rPr>
          <w:szCs w:val="22"/>
        </w:rPr>
        <w:t>, rozhodn</w:t>
      </w:r>
      <w:r w:rsidR="00F435BA">
        <w:rPr>
          <w:szCs w:val="22"/>
        </w:rPr>
        <w:t>ou vedoucí projektu</w:t>
      </w:r>
      <w:r w:rsidRPr="00600653">
        <w:rPr>
          <w:szCs w:val="22"/>
        </w:rPr>
        <w:t xml:space="preserve"> </w:t>
      </w:r>
      <w:r w:rsidR="00F435BA">
        <w:rPr>
          <w:szCs w:val="22"/>
        </w:rPr>
        <w:t xml:space="preserve">na základě společné dohody </w:t>
      </w:r>
      <w:r w:rsidRPr="00600653">
        <w:rPr>
          <w:szCs w:val="22"/>
        </w:rPr>
        <w:t>o provedení nebo zamítnutí změny.</w:t>
      </w:r>
      <w:r w:rsidR="00836FD6">
        <w:rPr>
          <w:szCs w:val="22"/>
        </w:rPr>
        <w:t xml:space="preserve"> </w:t>
      </w:r>
    </w:p>
    <w:p w14:paraId="54C42769" w14:textId="1898F1ED" w:rsidR="00DE17E1" w:rsidRPr="00FB2665" w:rsidRDefault="00DE17E1" w:rsidP="00DE17E1">
      <w:pPr>
        <w:pStyle w:val="StylDefaultTextZarovnatdobloku"/>
        <w:numPr>
          <w:ilvl w:val="0"/>
          <w:numId w:val="0"/>
        </w:numPr>
        <w:rPr>
          <w:sz w:val="22"/>
          <w:szCs w:val="22"/>
        </w:rPr>
      </w:pPr>
      <w:r w:rsidRPr="00FB2665">
        <w:rPr>
          <w:sz w:val="22"/>
          <w:szCs w:val="22"/>
        </w:rPr>
        <w:t>V případě, že se jedná o</w:t>
      </w:r>
      <w:r w:rsidR="00C0411F" w:rsidRPr="00FB2665">
        <w:rPr>
          <w:sz w:val="22"/>
          <w:szCs w:val="22"/>
        </w:rPr>
        <w:t xml:space="preserve"> zásadní </w:t>
      </w:r>
      <w:r w:rsidRPr="00FB2665">
        <w:rPr>
          <w:sz w:val="22"/>
          <w:szCs w:val="22"/>
        </w:rPr>
        <w:t xml:space="preserve">změnu, připraví </w:t>
      </w:r>
      <w:r w:rsidR="00F435BA" w:rsidRPr="00FB2665">
        <w:rPr>
          <w:sz w:val="22"/>
          <w:szCs w:val="22"/>
        </w:rPr>
        <w:t xml:space="preserve">vedoucí projektů </w:t>
      </w:r>
      <w:r w:rsidRPr="00FB2665">
        <w:rPr>
          <w:sz w:val="22"/>
          <w:szCs w:val="22"/>
        </w:rPr>
        <w:t xml:space="preserve">podrobný odhad skutečných dopadů </w:t>
      </w:r>
      <w:r w:rsidR="00F435BA" w:rsidRPr="00FB2665">
        <w:rPr>
          <w:sz w:val="22"/>
          <w:szCs w:val="22"/>
        </w:rPr>
        <w:t xml:space="preserve">a </w:t>
      </w:r>
      <w:r w:rsidRPr="00FB2665">
        <w:rPr>
          <w:sz w:val="22"/>
          <w:szCs w:val="22"/>
        </w:rPr>
        <w:t>se svým doporučením předají žádost k rozhodnutí řídícímu pracovníkovi projektu objednatele.</w:t>
      </w:r>
      <w:r w:rsidR="007C3265" w:rsidRPr="00FB2665">
        <w:rPr>
          <w:sz w:val="22"/>
          <w:szCs w:val="22"/>
        </w:rPr>
        <w:t xml:space="preserve"> Zásadní změnou je vždy změna týkající se cenového ujednání. </w:t>
      </w:r>
      <w:r w:rsidR="007C3265" w:rsidRPr="00BB7526">
        <w:rPr>
          <w:sz w:val="22"/>
          <w:szCs w:val="22"/>
        </w:rPr>
        <w:t>Změny lhůt stanovených v čl. III odst.</w:t>
      </w:r>
      <w:r w:rsidR="00764701">
        <w:rPr>
          <w:sz w:val="22"/>
          <w:szCs w:val="22"/>
        </w:rPr>
        <w:t> </w:t>
      </w:r>
      <w:r w:rsidR="007C3265" w:rsidRPr="00BB7526">
        <w:rPr>
          <w:sz w:val="22"/>
          <w:szCs w:val="22"/>
        </w:rPr>
        <w:t>1 jsou zásadními změnami a mohou být prováděny pouze v souladu s</w:t>
      </w:r>
      <w:r w:rsidR="00BB7526">
        <w:rPr>
          <w:sz w:val="22"/>
          <w:szCs w:val="22"/>
        </w:rPr>
        <w:t>e smlouvou, zejména</w:t>
      </w:r>
      <w:r w:rsidR="007C3265" w:rsidRPr="00BB7526">
        <w:rPr>
          <w:sz w:val="22"/>
          <w:szCs w:val="22"/>
        </w:rPr>
        <w:t xml:space="preserve"> čl. III smlouvy</w:t>
      </w:r>
      <w:r w:rsidR="007C3265" w:rsidRPr="00FB2665">
        <w:rPr>
          <w:sz w:val="22"/>
          <w:szCs w:val="22"/>
        </w:rPr>
        <w:t>.</w:t>
      </w:r>
    </w:p>
    <w:p w14:paraId="54C4276B" w14:textId="29D246F1" w:rsidR="00DE17E1" w:rsidRPr="005E5665" w:rsidRDefault="00142E78" w:rsidP="005E5665">
      <w:pPr>
        <w:pStyle w:val="StylDefaultTextZarovnatdobloku"/>
        <w:numPr>
          <w:ilvl w:val="0"/>
          <w:numId w:val="0"/>
        </w:numPr>
        <w:rPr>
          <w:sz w:val="22"/>
          <w:szCs w:val="22"/>
        </w:rPr>
      </w:pPr>
      <w:r w:rsidRPr="00FB2665">
        <w:rPr>
          <w:sz w:val="22"/>
          <w:szCs w:val="22"/>
        </w:rPr>
        <w:t>Po schválení zásadní změny bude zahájeno projednání změny smlouvy formou dodatku</w:t>
      </w:r>
      <w:r w:rsidR="004E23A8" w:rsidRPr="00FB2665">
        <w:rPr>
          <w:sz w:val="22"/>
          <w:szCs w:val="22"/>
        </w:rPr>
        <w:t xml:space="preserve"> ke smlouvě</w:t>
      </w:r>
      <w:r w:rsidRPr="00FB2665">
        <w:rPr>
          <w:sz w:val="22"/>
          <w:szCs w:val="22"/>
        </w:rPr>
        <w:t>.</w:t>
      </w:r>
      <w:r w:rsidR="00836FD6" w:rsidRPr="00FB2665">
        <w:rPr>
          <w:sz w:val="22"/>
          <w:szCs w:val="22"/>
        </w:rPr>
        <w:t xml:space="preserve"> Výsledkem projednávání může být zamítnutí změny, např. z důvodu rozporu se zákonem č.</w:t>
      </w:r>
      <w:r w:rsidR="00764701">
        <w:rPr>
          <w:sz w:val="22"/>
          <w:szCs w:val="22"/>
        </w:rPr>
        <w:t> </w:t>
      </w:r>
      <w:r w:rsidR="00836FD6" w:rsidRPr="00FB2665">
        <w:rPr>
          <w:sz w:val="22"/>
          <w:szCs w:val="22"/>
        </w:rPr>
        <w:t>134/2016</w:t>
      </w:r>
      <w:r w:rsidR="00764701">
        <w:rPr>
          <w:sz w:val="22"/>
          <w:szCs w:val="22"/>
        </w:rPr>
        <w:t> </w:t>
      </w:r>
      <w:r w:rsidR="00836FD6">
        <w:rPr>
          <w:sz w:val="22"/>
          <w:szCs w:val="22"/>
        </w:rPr>
        <w:t>Sb., o zadávání veřejných zakázek, ve znění pozdějších předpisů.</w:t>
      </w:r>
      <w:r w:rsidR="004E23A8">
        <w:rPr>
          <w:sz w:val="22"/>
          <w:szCs w:val="22"/>
        </w:rPr>
        <w:t xml:space="preserve"> Změna bude účinná </w:t>
      </w:r>
      <w:r w:rsidR="00764701">
        <w:rPr>
          <w:sz w:val="22"/>
          <w:szCs w:val="22"/>
        </w:rPr>
        <w:t xml:space="preserve">ke dni </w:t>
      </w:r>
      <w:r w:rsidR="004E23A8">
        <w:rPr>
          <w:sz w:val="22"/>
          <w:szCs w:val="22"/>
        </w:rPr>
        <w:t>účinnost</w:t>
      </w:r>
      <w:r w:rsidR="00764701">
        <w:rPr>
          <w:sz w:val="22"/>
          <w:szCs w:val="22"/>
        </w:rPr>
        <w:t>i</w:t>
      </w:r>
      <w:r w:rsidR="004E23A8">
        <w:rPr>
          <w:sz w:val="22"/>
          <w:szCs w:val="22"/>
        </w:rPr>
        <w:t xml:space="preserve"> dodatku.</w:t>
      </w:r>
      <w:r w:rsidR="00552089">
        <w:rPr>
          <w:sz w:val="22"/>
          <w:szCs w:val="22"/>
        </w:rPr>
        <w:t xml:space="preserve"> </w:t>
      </w:r>
      <w:r w:rsidR="006C76D8">
        <w:rPr>
          <w:sz w:val="22"/>
          <w:szCs w:val="22"/>
        </w:rPr>
        <w:t xml:space="preserve"> </w:t>
      </w:r>
    </w:p>
    <w:p w14:paraId="54C4276C" w14:textId="57FF6BAA" w:rsidR="000471D0" w:rsidRPr="00060A26" w:rsidRDefault="008A4D4A" w:rsidP="000F4D7E">
      <w:pPr>
        <w:pStyle w:val="Nadpis2"/>
      </w:pPr>
      <w:bookmarkStart w:id="48" w:name="_Akceptace_dodávek_projektu"/>
      <w:bookmarkStart w:id="49" w:name="_Toc278183524"/>
      <w:bookmarkStart w:id="50" w:name="_Toc112825750"/>
      <w:bookmarkEnd w:id="48"/>
      <w:r>
        <w:t>A</w:t>
      </w:r>
      <w:r w:rsidR="000471D0" w:rsidRPr="00060A26">
        <w:t xml:space="preserve">kceptace </w:t>
      </w:r>
      <w:bookmarkEnd w:id="49"/>
      <w:r w:rsidR="00DA3D93">
        <w:t>etap</w:t>
      </w:r>
      <w:bookmarkEnd w:id="50"/>
    </w:p>
    <w:p w14:paraId="54C4276D" w14:textId="1106874C" w:rsidR="00A0137C" w:rsidRPr="00060A26" w:rsidRDefault="000471D0" w:rsidP="00692F38">
      <w:pPr>
        <w:spacing w:before="120"/>
        <w:jc w:val="both"/>
      </w:pPr>
      <w:r w:rsidRPr="00692F38">
        <w:t xml:space="preserve">K akceptaci jednotlivých </w:t>
      </w:r>
      <w:r w:rsidR="005B202C">
        <w:t>etap provádění díla</w:t>
      </w:r>
      <w:r w:rsidRPr="00692F38">
        <w:t xml:space="preserve"> dojde po akceptačním řízení dle </w:t>
      </w:r>
      <w:r w:rsidRPr="008528F0">
        <w:t>přílohy</w:t>
      </w:r>
      <w:r w:rsidR="000675D5" w:rsidRPr="008528F0">
        <w:t xml:space="preserve"> č.</w:t>
      </w:r>
      <w:r w:rsidRPr="008528F0">
        <w:t xml:space="preserve"> 5</w:t>
      </w:r>
      <w:r w:rsidRPr="00692F38">
        <w:t xml:space="preserve"> smlouvy podpisem akceptačního protokolu, který podepíše na straně objednatele vedoucí projektu a věcný zadavatel a na straně </w:t>
      </w:r>
      <w:r w:rsidR="00142E78">
        <w:t>poskytov</w:t>
      </w:r>
      <w:r w:rsidRPr="00692F38">
        <w:t>atele vedoucí projektu, pokud smluvní strana nepověří jinou osobu.</w:t>
      </w:r>
      <w:r>
        <w:t xml:space="preserve"> </w:t>
      </w:r>
      <w:bookmarkStart w:id="51" w:name="_Časový__harmonogram"/>
      <w:bookmarkEnd w:id="51"/>
    </w:p>
    <w:p w14:paraId="54C4276E" w14:textId="77777777" w:rsidR="00A0137C" w:rsidRDefault="00A0137C" w:rsidP="008A4D4A">
      <w:pPr>
        <w:spacing w:before="120"/>
        <w:jc w:val="both"/>
      </w:pPr>
    </w:p>
    <w:p w14:paraId="54C4276F" w14:textId="0958AAC0" w:rsidR="006D67D7" w:rsidRDefault="009307CD" w:rsidP="008A4D4A">
      <w:pPr>
        <w:spacing w:before="120"/>
        <w:jc w:val="both"/>
      </w:pPr>
      <w:r>
        <w:t xml:space="preserve"> </w:t>
      </w:r>
    </w:p>
    <w:sectPr w:rsidR="006D67D7" w:rsidSect="002A30A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42772" w14:textId="77777777" w:rsidR="00142E78" w:rsidRDefault="00142E78" w:rsidP="00033D4B">
      <w:r>
        <w:separator/>
      </w:r>
    </w:p>
  </w:endnote>
  <w:endnote w:type="continuationSeparator" w:id="0">
    <w:p w14:paraId="54C42773" w14:textId="77777777" w:rsidR="00142E78" w:rsidRDefault="00142E78" w:rsidP="0003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(WE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7FDE4" w14:textId="77777777" w:rsidR="002E6C36" w:rsidRDefault="002E6C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6566241"/>
      <w:docPartObj>
        <w:docPartGallery w:val="Page Numbers (Bottom of Page)"/>
        <w:docPartUnique/>
      </w:docPartObj>
    </w:sdtPr>
    <w:sdtEndPr/>
    <w:sdtContent>
      <w:p w14:paraId="54C42776" w14:textId="3E828756" w:rsidR="00142E78" w:rsidRDefault="00142E78" w:rsidP="00E771D9">
        <w:pPr>
          <w:pStyle w:val="Zpat"/>
          <w:ind w:left="453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43F">
          <w:rPr>
            <w:noProof/>
          </w:rPr>
          <w:t>5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45497" w14:textId="77777777" w:rsidR="002E6C36" w:rsidRDefault="002E6C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42770" w14:textId="77777777" w:rsidR="00142E78" w:rsidRDefault="00142E78" w:rsidP="00033D4B">
      <w:r>
        <w:separator/>
      </w:r>
    </w:p>
  </w:footnote>
  <w:footnote w:type="continuationSeparator" w:id="0">
    <w:p w14:paraId="54C42771" w14:textId="77777777" w:rsidR="00142E78" w:rsidRDefault="00142E78" w:rsidP="00033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8FCB8" w14:textId="77777777" w:rsidR="002E6C36" w:rsidRDefault="002E6C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42774" w14:textId="6F2AD6AC" w:rsidR="00142E78" w:rsidRDefault="00DA3D93" w:rsidP="00E771D9">
    <w:pPr>
      <w:tabs>
        <w:tab w:val="left" w:pos="284"/>
      </w:tabs>
      <w:jc w:val="center"/>
    </w:pPr>
    <w:r>
      <w:tab/>
    </w:r>
    <w:r w:rsidR="00691542">
      <w:tab/>
    </w:r>
    <w:r w:rsidR="00691542">
      <w:tab/>
    </w:r>
    <w:r w:rsidR="00691542">
      <w:tab/>
    </w:r>
    <w:r w:rsidR="00691542">
      <w:tab/>
    </w:r>
    <w:r w:rsidR="00691542">
      <w:tab/>
    </w:r>
    <w:r w:rsidR="00691542">
      <w:tab/>
    </w:r>
    <w:r w:rsidR="00691542">
      <w:tab/>
    </w:r>
    <w:r w:rsidR="00691542">
      <w:tab/>
    </w:r>
    <w:r w:rsidR="00691542">
      <w:tab/>
    </w:r>
    <w:r w:rsidR="002E6C36">
      <w:t xml:space="preserve">               </w:t>
    </w:r>
    <w:r w:rsidR="00142E78">
      <w:t>Příloha</w:t>
    </w:r>
    <w:r w:rsidR="00E61B72">
      <w:t xml:space="preserve"> č.</w:t>
    </w:r>
    <w:r w:rsidR="00142E78">
      <w:t xml:space="preserve"> 3 </w:t>
    </w:r>
    <w:r>
      <w:t>smlouvy</w:t>
    </w:r>
  </w:p>
  <w:p w14:paraId="54C42775" w14:textId="77777777" w:rsidR="00142E78" w:rsidRPr="00E771D9" w:rsidRDefault="00142E78" w:rsidP="00E771D9">
    <w:pPr>
      <w:tabs>
        <w:tab w:val="left" w:pos="284"/>
      </w:tabs>
      <w:jc w:val="center"/>
      <w:rPr>
        <w:b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E453F" w14:textId="77777777" w:rsidR="002E6C36" w:rsidRDefault="002E6C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93E18"/>
    <w:multiLevelType w:val="hybridMultilevel"/>
    <w:tmpl w:val="2BC6BDC6"/>
    <w:lvl w:ilvl="0" w:tplc="CF2085CA">
      <w:start w:val="1"/>
      <w:numFmt w:val="lowerLetter"/>
      <w:pStyle w:val="StylDefaultTextZarovnatdoblokuPed3b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1" w15:restartNumberingAfterBreak="0">
    <w:nsid w:val="0FD357BA"/>
    <w:multiLevelType w:val="multilevel"/>
    <w:tmpl w:val="98126A5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01B038C"/>
    <w:multiLevelType w:val="singleLevel"/>
    <w:tmpl w:val="E750AF20"/>
    <w:lvl w:ilvl="0">
      <w:start w:val="1"/>
      <w:numFmt w:val="bullet"/>
      <w:pStyle w:val="bullet2"/>
      <w:lvlText w:val=""/>
      <w:lvlJc w:val="left"/>
      <w:pPr>
        <w:tabs>
          <w:tab w:val="num" w:pos="993"/>
        </w:tabs>
        <w:ind w:left="993" w:hanging="567"/>
      </w:pPr>
      <w:rPr>
        <w:rFonts w:ascii="Symbol" w:hAnsi="Symbol" w:hint="default"/>
      </w:rPr>
    </w:lvl>
  </w:abstractNum>
  <w:abstractNum w:abstractNumId="3" w15:restartNumberingAfterBreak="0">
    <w:nsid w:val="16323430"/>
    <w:multiLevelType w:val="hybridMultilevel"/>
    <w:tmpl w:val="961669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0D1C"/>
    <w:multiLevelType w:val="hybridMultilevel"/>
    <w:tmpl w:val="D1B819D0"/>
    <w:lvl w:ilvl="0" w:tplc="786E8DC8">
      <w:start w:val="19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E50019"/>
    <w:multiLevelType w:val="hybridMultilevel"/>
    <w:tmpl w:val="ECD42118"/>
    <w:lvl w:ilvl="0" w:tplc="ADAC20AE">
      <w:start w:val="1"/>
      <w:numFmt w:val="decimal"/>
      <w:pStyle w:val="StylDefaultTextZarovnatdobloku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03F3B30"/>
    <w:multiLevelType w:val="multilevel"/>
    <w:tmpl w:val="4AEA70C2"/>
    <w:lvl w:ilvl="0">
      <w:start w:val="1"/>
      <w:numFmt w:val="upperRoman"/>
      <w:pStyle w:val="Bod"/>
      <w:lvlText w:val="%1."/>
      <w:lvlJc w:val="left"/>
      <w:pPr>
        <w:tabs>
          <w:tab w:val="num" w:pos="2422"/>
        </w:tabs>
        <w:ind w:left="206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494"/>
        </w:tabs>
        <w:ind w:left="2494" w:hanging="79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Times New Roman"/>
      </w:rPr>
    </w:lvl>
  </w:abstractNum>
  <w:abstractNum w:abstractNumId="7" w15:restartNumberingAfterBreak="0">
    <w:nsid w:val="26DB67D3"/>
    <w:multiLevelType w:val="hybridMultilevel"/>
    <w:tmpl w:val="EBAE2C14"/>
    <w:lvl w:ilvl="0" w:tplc="7C02FBF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C3243"/>
    <w:multiLevelType w:val="multilevel"/>
    <w:tmpl w:val="AFAAB63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2564" w:hanging="720"/>
      </w:pPr>
    </w:lvl>
    <w:lvl w:ilvl="3">
      <w:start w:val="1"/>
      <w:numFmt w:val="decimal"/>
      <w:lvlText w:val="%1.%2.%3.%4"/>
      <w:lvlJc w:val="left"/>
      <w:pPr>
        <w:ind w:left="171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E342CF2"/>
    <w:multiLevelType w:val="multilevel"/>
    <w:tmpl w:val="D74E77A6"/>
    <w:lvl w:ilvl="0">
      <w:start w:val="1"/>
      <w:numFmt w:val="decimal"/>
      <w:pStyle w:val="Upravensty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Upravenstyl"/>
      <w:isLgl/>
      <w:lvlText w:val="%1.%2"/>
      <w:lvlJc w:val="left"/>
      <w:pPr>
        <w:tabs>
          <w:tab w:val="num" w:pos="7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F476506"/>
    <w:multiLevelType w:val="hybridMultilevel"/>
    <w:tmpl w:val="961669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B4194"/>
    <w:multiLevelType w:val="multilevel"/>
    <w:tmpl w:val="C582AF10"/>
    <w:lvl w:ilvl="0">
      <w:start w:val="1"/>
      <w:numFmt w:val="decimal"/>
      <w:pStyle w:val="StylsloPrvndek0cm"/>
      <w:lvlText w:val="%1)"/>
      <w:lvlJc w:val="left"/>
      <w:pPr>
        <w:tabs>
          <w:tab w:val="num" w:pos="284"/>
        </w:tabs>
        <w:ind w:left="284" w:hanging="360"/>
      </w:pPr>
      <w:rPr>
        <w:rFonts w:cs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084"/>
        </w:tabs>
        <w:ind w:left="208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444"/>
        </w:tabs>
        <w:ind w:left="244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</w:abstractNum>
  <w:abstractNum w:abstractNumId="12" w15:restartNumberingAfterBreak="0">
    <w:nsid w:val="349620E3"/>
    <w:multiLevelType w:val="singleLevel"/>
    <w:tmpl w:val="DB6699D8"/>
    <w:lvl w:ilvl="0">
      <w:start w:val="2"/>
      <w:numFmt w:val="decimal"/>
      <w:pStyle w:val="bod3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4"/>
      </w:rPr>
    </w:lvl>
  </w:abstractNum>
  <w:abstractNum w:abstractNumId="13" w15:restartNumberingAfterBreak="0">
    <w:nsid w:val="44581D23"/>
    <w:multiLevelType w:val="multilevel"/>
    <w:tmpl w:val="252A20A4"/>
    <w:lvl w:ilvl="0">
      <w:start w:val="1"/>
      <w:numFmt w:val="decimal"/>
      <w:pStyle w:val="odstavecslo"/>
      <w:lvlText w:val="%1)"/>
      <w:lvlJc w:val="left"/>
      <w:pPr>
        <w:tabs>
          <w:tab w:val="num" w:pos="1134"/>
        </w:tabs>
        <w:ind w:firstLine="851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229" w:firstLine="851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F955286"/>
    <w:multiLevelType w:val="hybridMultilevel"/>
    <w:tmpl w:val="961669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2126A"/>
    <w:multiLevelType w:val="multilevel"/>
    <w:tmpl w:val="0F0EFB2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556953EE"/>
    <w:multiLevelType w:val="hybridMultilevel"/>
    <w:tmpl w:val="CEC044D2"/>
    <w:lvl w:ilvl="0" w:tplc="F70AF0A0">
      <w:start w:val="1"/>
      <w:numFmt w:val="decimal"/>
      <w:pStyle w:val="Odstavecslovan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8D4275"/>
    <w:multiLevelType w:val="hybridMultilevel"/>
    <w:tmpl w:val="BCF21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BB25F0"/>
    <w:multiLevelType w:val="singleLevel"/>
    <w:tmpl w:val="72BC15B8"/>
    <w:lvl w:ilvl="0">
      <w:start w:val="1"/>
      <w:numFmt w:val="lowerLetter"/>
      <w:pStyle w:val="Psmeno"/>
      <w:lvlText w:val="%1)"/>
      <w:lvlJc w:val="left"/>
      <w:pPr>
        <w:tabs>
          <w:tab w:val="num" w:pos="360"/>
        </w:tabs>
        <w:ind w:left="340" w:hanging="340"/>
      </w:pPr>
      <w:rPr>
        <w:rFonts w:cs="Times New Roman"/>
      </w:rPr>
    </w:lvl>
  </w:abstractNum>
  <w:abstractNum w:abstractNumId="19" w15:restartNumberingAfterBreak="0">
    <w:nsid w:val="5F9E6E63"/>
    <w:multiLevelType w:val="hybridMultilevel"/>
    <w:tmpl w:val="B9FA49AA"/>
    <w:lvl w:ilvl="0" w:tplc="73DC349A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A01A17"/>
    <w:multiLevelType w:val="multilevel"/>
    <w:tmpl w:val="E1B6B2B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1500A96"/>
    <w:multiLevelType w:val="singleLevel"/>
    <w:tmpl w:val="9148E0F2"/>
    <w:lvl w:ilvl="0">
      <w:start w:val="1"/>
      <w:numFmt w:val="lowerLetter"/>
      <w:pStyle w:val="psmeno0"/>
      <w:lvlText w:val="%1)"/>
      <w:lvlJc w:val="left"/>
      <w:pPr>
        <w:tabs>
          <w:tab w:val="num" w:pos="737"/>
        </w:tabs>
        <w:ind w:left="737" w:hanging="425"/>
      </w:pPr>
    </w:lvl>
  </w:abstractNum>
  <w:abstractNum w:abstractNumId="22" w15:restartNumberingAfterBreak="0">
    <w:nsid w:val="621E643A"/>
    <w:multiLevelType w:val="multilevel"/>
    <w:tmpl w:val="8C82D2B4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cs="Times New Roman"/>
      </w:rPr>
    </w:lvl>
    <w:lvl w:ilvl="2">
      <w:start w:val="1"/>
      <w:numFmt w:val="decimal"/>
      <w:pStyle w:val="Podnadpis2"/>
      <w:lvlText w:val="%1.%2.%3."/>
      <w:lvlJc w:val="left"/>
      <w:pPr>
        <w:tabs>
          <w:tab w:val="num" w:pos="1224"/>
        </w:tabs>
        <w:ind w:left="1224" w:hanging="122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62797934"/>
    <w:multiLevelType w:val="multilevel"/>
    <w:tmpl w:val="D6B4528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6CA12F03"/>
    <w:multiLevelType w:val="multilevel"/>
    <w:tmpl w:val="77E648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1B615C7"/>
    <w:multiLevelType w:val="multilevel"/>
    <w:tmpl w:val="D14E38F6"/>
    <w:lvl w:ilvl="0">
      <w:start w:val="1"/>
      <w:numFmt w:val="lowerLetter"/>
      <w:pStyle w:val="Odrky"/>
      <w:lvlText w:val="%1)"/>
      <w:lvlJc w:val="left"/>
      <w:pPr>
        <w:tabs>
          <w:tab w:val="num" w:pos="-354"/>
        </w:tabs>
        <w:ind w:left="-374" w:hanging="340"/>
      </w:pPr>
      <w:rPr>
        <w:rFonts w:cs="Times New Roman"/>
        <w:color w:val="000000"/>
        <w:sz w:val="24"/>
      </w:rPr>
    </w:lvl>
    <w:lvl w:ilvl="1">
      <w:start w:val="1"/>
      <w:numFmt w:val="decimal"/>
      <w:lvlText w:val="%2."/>
      <w:lvlJc w:val="left"/>
      <w:pPr>
        <w:tabs>
          <w:tab w:val="num" w:pos="726"/>
        </w:tabs>
        <w:ind w:left="726" w:hanging="360"/>
      </w:pPr>
      <w:rPr>
        <w:rFonts w:cs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1446"/>
        </w:tabs>
        <w:ind w:left="144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6"/>
        </w:tabs>
        <w:ind w:left="21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6"/>
        </w:tabs>
        <w:ind w:left="28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6"/>
        </w:tabs>
        <w:ind w:left="36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6"/>
        </w:tabs>
        <w:ind w:left="43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6"/>
        </w:tabs>
        <w:ind w:left="50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6"/>
        </w:tabs>
        <w:ind w:left="5766" w:hanging="180"/>
      </w:pPr>
      <w:rPr>
        <w:rFonts w:cs="Times New Roman"/>
      </w:rPr>
    </w:lvl>
  </w:abstractNum>
  <w:abstractNum w:abstractNumId="26" w15:restartNumberingAfterBreak="0">
    <w:nsid w:val="78B0469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B332551"/>
    <w:multiLevelType w:val="singleLevel"/>
    <w:tmpl w:val="173E162C"/>
    <w:lvl w:ilvl="0">
      <w:start w:val="1"/>
      <w:numFmt w:val="bullet"/>
      <w:pStyle w:val="Seznamsodrkami"/>
      <w:lvlText w:val=""/>
      <w:lvlJc w:val="left"/>
      <w:pPr>
        <w:tabs>
          <w:tab w:val="num" w:pos="717"/>
        </w:tabs>
        <w:ind w:left="709" w:hanging="352"/>
      </w:pPr>
      <w:rPr>
        <w:rFonts w:ascii="Symbol" w:hAnsi="Symbol" w:hint="default"/>
      </w:rPr>
    </w:lvl>
  </w:abstractNum>
  <w:abstractNum w:abstractNumId="28" w15:restartNumberingAfterBreak="0">
    <w:nsid w:val="7CDA0742"/>
    <w:multiLevelType w:val="singleLevel"/>
    <w:tmpl w:val="9B0EEE1A"/>
    <w:lvl w:ilvl="0">
      <w:start w:val="1"/>
      <w:numFmt w:val="bullet"/>
      <w:pStyle w:val="BodBull"/>
      <w:lvlText w:val="•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16"/>
      </w:rPr>
    </w:lvl>
  </w:abstractNum>
  <w:abstractNum w:abstractNumId="29" w15:restartNumberingAfterBreak="0">
    <w:nsid w:val="7DCC4851"/>
    <w:multiLevelType w:val="singleLevel"/>
    <w:tmpl w:val="4DB6C03A"/>
    <w:lvl w:ilvl="0">
      <w:start w:val="1"/>
      <w:numFmt w:val="upperRoman"/>
      <w:pStyle w:val="st"/>
      <w:lvlText w:val="Část %1."/>
      <w:lvlJc w:val="left"/>
      <w:pPr>
        <w:tabs>
          <w:tab w:val="num" w:pos="1800"/>
        </w:tabs>
        <w:ind w:left="360" w:hanging="360"/>
      </w:pPr>
      <w:rPr>
        <w:rFonts w:cs="Times New Roman"/>
      </w:rPr>
    </w:lvl>
  </w:abstractNum>
  <w:num w:numId="1">
    <w:abstractNumId w:val="15"/>
  </w:num>
  <w:num w:numId="2">
    <w:abstractNumId w:val="26"/>
  </w:num>
  <w:num w:numId="3">
    <w:abstractNumId w:val="12"/>
  </w:num>
  <w:num w:numId="4">
    <w:abstractNumId w:val="2"/>
  </w:num>
  <w:num w:numId="5">
    <w:abstractNumId w:val="6"/>
  </w:num>
  <w:num w:numId="6">
    <w:abstractNumId w:val="22"/>
  </w:num>
  <w:num w:numId="7">
    <w:abstractNumId w:val="18"/>
  </w:num>
  <w:num w:numId="8">
    <w:abstractNumId w:val="27"/>
  </w:num>
  <w:num w:numId="9">
    <w:abstractNumId w:val="29"/>
  </w:num>
  <w:num w:numId="10">
    <w:abstractNumId w:val="28"/>
  </w:num>
  <w:num w:numId="11">
    <w:abstractNumId w:val="11"/>
  </w:num>
  <w:num w:numId="12">
    <w:abstractNumId w:val="13"/>
  </w:num>
  <w:num w:numId="13">
    <w:abstractNumId w:val="25"/>
  </w:num>
  <w:num w:numId="14">
    <w:abstractNumId w:val="5"/>
  </w:num>
  <w:num w:numId="15">
    <w:abstractNumId w:val="19"/>
  </w:num>
  <w:num w:numId="16">
    <w:abstractNumId w:val="9"/>
  </w:num>
  <w:num w:numId="17">
    <w:abstractNumId w:val="16"/>
  </w:num>
  <w:num w:numId="18">
    <w:abstractNumId w:val="21"/>
  </w:num>
  <w:num w:numId="19">
    <w:abstractNumId w:val="0"/>
  </w:num>
  <w:num w:numId="20">
    <w:abstractNumId w:val="8"/>
  </w:num>
  <w:num w:numId="21">
    <w:abstractNumId w:val="17"/>
  </w:num>
  <w:num w:numId="22">
    <w:abstractNumId w:val="4"/>
  </w:num>
  <w:num w:numId="23">
    <w:abstractNumId w:val="8"/>
  </w:num>
  <w:num w:numId="24">
    <w:abstractNumId w:val="14"/>
  </w:num>
  <w:num w:numId="25">
    <w:abstractNumId w:val="3"/>
  </w:num>
  <w:num w:numId="26">
    <w:abstractNumId w:val="10"/>
  </w:num>
  <w:num w:numId="27">
    <w:abstractNumId w:val="23"/>
  </w:num>
  <w:num w:numId="28">
    <w:abstractNumId w:val="20"/>
  </w:num>
  <w:num w:numId="29">
    <w:abstractNumId w:val="20"/>
  </w:num>
  <w:num w:numId="30">
    <w:abstractNumId w:val="7"/>
  </w:num>
  <w:num w:numId="31">
    <w:abstractNumId w:val="24"/>
  </w:num>
  <w:num w:numId="32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defaultTabStop w:val="708"/>
  <w:hyphenationZone w:val="425"/>
  <w:characterSpacingControl w:val="doNotCompress"/>
  <w:hdrShapeDefaults>
    <o:shapedefaults v:ext="edit" spidmax="20889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D4B"/>
    <w:rsid w:val="00006D13"/>
    <w:rsid w:val="0002056A"/>
    <w:rsid w:val="000256D5"/>
    <w:rsid w:val="00033D4B"/>
    <w:rsid w:val="00037CDE"/>
    <w:rsid w:val="00045262"/>
    <w:rsid w:val="00045930"/>
    <w:rsid w:val="00045F35"/>
    <w:rsid w:val="000471D0"/>
    <w:rsid w:val="00047AB8"/>
    <w:rsid w:val="000675D5"/>
    <w:rsid w:val="00077E8C"/>
    <w:rsid w:val="00082768"/>
    <w:rsid w:val="00086701"/>
    <w:rsid w:val="00096AA3"/>
    <w:rsid w:val="000A7502"/>
    <w:rsid w:val="000B0C34"/>
    <w:rsid w:val="000B3431"/>
    <w:rsid w:val="000B6E4F"/>
    <w:rsid w:val="000C7064"/>
    <w:rsid w:val="000D7E0A"/>
    <w:rsid w:val="000F4460"/>
    <w:rsid w:val="000F4D7E"/>
    <w:rsid w:val="00106601"/>
    <w:rsid w:val="00112487"/>
    <w:rsid w:val="00121F5D"/>
    <w:rsid w:val="00123828"/>
    <w:rsid w:val="0012751E"/>
    <w:rsid w:val="001330CC"/>
    <w:rsid w:val="00133D1A"/>
    <w:rsid w:val="00133F7C"/>
    <w:rsid w:val="0014156F"/>
    <w:rsid w:val="00142E78"/>
    <w:rsid w:val="00151F4B"/>
    <w:rsid w:val="00154EA1"/>
    <w:rsid w:val="001551F6"/>
    <w:rsid w:val="001553FB"/>
    <w:rsid w:val="001615B8"/>
    <w:rsid w:val="00176613"/>
    <w:rsid w:val="00176CE0"/>
    <w:rsid w:val="0018070D"/>
    <w:rsid w:val="00187C3D"/>
    <w:rsid w:val="001A3017"/>
    <w:rsid w:val="001A4239"/>
    <w:rsid w:val="001A4603"/>
    <w:rsid w:val="001D6B43"/>
    <w:rsid w:val="001E4C73"/>
    <w:rsid w:val="001F1D0E"/>
    <w:rsid w:val="001F245C"/>
    <w:rsid w:val="001F5882"/>
    <w:rsid w:val="00201D59"/>
    <w:rsid w:val="002024A4"/>
    <w:rsid w:val="00204A7C"/>
    <w:rsid w:val="00206E66"/>
    <w:rsid w:val="0021732C"/>
    <w:rsid w:val="00227896"/>
    <w:rsid w:val="00230B4A"/>
    <w:rsid w:val="00232F90"/>
    <w:rsid w:val="002356F7"/>
    <w:rsid w:val="002376C9"/>
    <w:rsid w:val="002729D2"/>
    <w:rsid w:val="00280F8C"/>
    <w:rsid w:val="00287591"/>
    <w:rsid w:val="00287AD5"/>
    <w:rsid w:val="00291035"/>
    <w:rsid w:val="002920D8"/>
    <w:rsid w:val="002A0C0E"/>
    <w:rsid w:val="002A30AD"/>
    <w:rsid w:val="002A311C"/>
    <w:rsid w:val="002A4BCD"/>
    <w:rsid w:val="002C7F80"/>
    <w:rsid w:val="002D05EF"/>
    <w:rsid w:val="002D282B"/>
    <w:rsid w:val="002D2BDC"/>
    <w:rsid w:val="002E4D93"/>
    <w:rsid w:val="002E5E24"/>
    <w:rsid w:val="002E6C36"/>
    <w:rsid w:val="002E76BF"/>
    <w:rsid w:val="002F2BCC"/>
    <w:rsid w:val="00310E98"/>
    <w:rsid w:val="00311DA0"/>
    <w:rsid w:val="003275DF"/>
    <w:rsid w:val="00331953"/>
    <w:rsid w:val="00347094"/>
    <w:rsid w:val="00382BDC"/>
    <w:rsid w:val="00392FDC"/>
    <w:rsid w:val="003A35D2"/>
    <w:rsid w:val="003B5A75"/>
    <w:rsid w:val="003D485A"/>
    <w:rsid w:val="003F547E"/>
    <w:rsid w:val="003F6E87"/>
    <w:rsid w:val="00402DA1"/>
    <w:rsid w:val="0040583F"/>
    <w:rsid w:val="00421CA3"/>
    <w:rsid w:val="00423730"/>
    <w:rsid w:val="0042620E"/>
    <w:rsid w:val="004305F1"/>
    <w:rsid w:val="0044466F"/>
    <w:rsid w:val="00444A8F"/>
    <w:rsid w:val="0047036B"/>
    <w:rsid w:val="00471F70"/>
    <w:rsid w:val="0049062B"/>
    <w:rsid w:val="004932F1"/>
    <w:rsid w:val="00493955"/>
    <w:rsid w:val="0049444A"/>
    <w:rsid w:val="004954B3"/>
    <w:rsid w:val="004968CE"/>
    <w:rsid w:val="00496CAD"/>
    <w:rsid w:val="004A2797"/>
    <w:rsid w:val="004B4C5D"/>
    <w:rsid w:val="004B7109"/>
    <w:rsid w:val="004D2D91"/>
    <w:rsid w:val="004D63FE"/>
    <w:rsid w:val="004D66AF"/>
    <w:rsid w:val="004E0E39"/>
    <w:rsid w:val="004E23A8"/>
    <w:rsid w:val="004E2E56"/>
    <w:rsid w:val="004F7139"/>
    <w:rsid w:val="005030F6"/>
    <w:rsid w:val="005033A7"/>
    <w:rsid w:val="0051240B"/>
    <w:rsid w:val="00526FCA"/>
    <w:rsid w:val="0053711D"/>
    <w:rsid w:val="00552089"/>
    <w:rsid w:val="00554BBD"/>
    <w:rsid w:val="00570122"/>
    <w:rsid w:val="00570AC4"/>
    <w:rsid w:val="005749A9"/>
    <w:rsid w:val="005A1AB0"/>
    <w:rsid w:val="005A2CE2"/>
    <w:rsid w:val="005A30EE"/>
    <w:rsid w:val="005A4F17"/>
    <w:rsid w:val="005B202C"/>
    <w:rsid w:val="005C5156"/>
    <w:rsid w:val="005E0894"/>
    <w:rsid w:val="005E13D2"/>
    <w:rsid w:val="005E5665"/>
    <w:rsid w:val="00600653"/>
    <w:rsid w:val="00615841"/>
    <w:rsid w:val="00620A22"/>
    <w:rsid w:val="00632D8B"/>
    <w:rsid w:val="00634CD8"/>
    <w:rsid w:val="00637DD3"/>
    <w:rsid w:val="00642418"/>
    <w:rsid w:val="006506BF"/>
    <w:rsid w:val="00653444"/>
    <w:rsid w:val="00653793"/>
    <w:rsid w:val="0065520E"/>
    <w:rsid w:val="0065592B"/>
    <w:rsid w:val="006669D2"/>
    <w:rsid w:val="00683DA7"/>
    <w:rsid w:val="00691542"/>
    <w:rsid w:val="00692F38"/>
    <w:rsid w:val="006A355B"/>
    <w:rsid w:val="006B460E"/>
    <w:rsid w:val="006C76D8"/>
    <w:rsid w:val="006D67D7"/>
    <w:rsid w:val="007136DA"/>
    <w:rsid w:val="00722F45"/>
    <w:rsid w:val="00736254"/>
    <w:rsid w:val="007646DC"/>
    <w:rsid w:val="00764701"/>
    <w:rsid w:val="00780BE5"/>
    <w:rsid w:val="007819A8"/>
    <w:rsid w:val="007A7524"/>
    <w:rsid w:val="007B0C06"/>
    <w:rsid w:val="007B453E"/>
    <w:rsid w:val="007B4838"/>
    <w:rsid w:val="007B5508"/>
    <w:rsid w:val="007C3265"/>
    <w:rsid w:val="007C7613"/>
    <w:rsid w:val="007D263C"/>
    <w:rsid w:val="007D39E2"/>
    <w:rsid w:val="007E2047"/>
    <w:rsid w:val="007E50E6"/>
    <w:rsid w:val="007E774F"/>
    <w:rsid w:val="007F1F87"/>
    <w:rsid w:val="007F44EF"/>
    <w:rsid w:val="007F54D5"/>
    <w:rsid w:val="007F5F41"/>
    <w:rsid w:val="00800D09"/>
    <w:rsid w:val="00803E3F"/>
    <w:rsid w:val="008269C9"/>
    <w:rsid w:val="00836FD6"/>
    <w:rsid w:val="008370D9"/>
    <w:rsid w:val="00837536"/>
    <w:rsid w:val="008528F0"/>
    <w:rsid w:val="008561FD"/>
    <w:rsid w:val="00867004"/>
    <w:rsid w:val="00867F35"/>
    <w:rsid w:val="00880A94"/>
    <w:rsid w:val="0088289A"/>
    <w:rsid w:val="00884D78"/>
    <w:rsid w:val="00894B46"/>
    <w:rsid w:val="008A284A"/>
    <w:rsid w:val="008A2A9D"/>
    <w:rsid w:val="008A38FB"/>
    <w:rsid w:val="008A4D4A"/>
    <w:rsid w:val="008C077A"/>
    <w:rsid w:val="008C37E8"/>
    <w:rsid w:val="008E0630"/>
    <w:rsid w:val="008E7F92"/>
    <w:rsid w:val="0090028A"/>
    <w:rsid w:val="009061B5"/>
    <w:rsid w:val="00912E33"/>
    <w:rsid w:val="00913F13"/>
    <w:rsid w:val="00913FBD"/>
    <w:rsid w:val="009307CD"/>
    <w:rsid w:val="009454B2"/>
    <w:rsid w:val="00945FE1"/>
    <w:rsid w:val="00952002"/>
    <w:rsid w:val="009556EA"/>
    <w:rsid w:val="009637D5"/>
    <w:rsid w:val="0096542E"/>
    <w:rsid w:val="009857A1"/>
    <w:rsid w:val="00985C97"/>
    <w:rsid w:val="00991AA9"/>
    <w:rsid w:val="00997F0B"/>
    <w:rsid w:val="009B121B"/>
    <w:rsid w:val="009B70BA"/>
    <w:rsid w:val="009C6CE7"/>
    <w:rsid w:val="009D0C23"/>
    <w:rsid w:val="009D4F66"/>
    <w:rsid w:val="009D601D"/>
    <w:rsid w:val="009D602E"/>
    <w:rsid w:val="009E5820"/>
    <w:rsid w:val="009F28E2"/>
    <w:rsid w:val="00A0137C"/>
    <w:rsid w:val="00A018F5"/>
    <w:rsid w:val="00A029F4"/>
    <w:rsid w:val="00A11B1A"/>
    <w:rsid w:val="00A41A4F"/>
    <w:rsid w:val="00A449B7"/>
    <w:rsid w:val="00A50271"/>
    <w:rsid w:val="00A727C9"/>
    <w:rsid w:val="00A730AC"/>
    <w:rsid w:val="00A73A63"/>
    <w:rsid w:val="00A82BEB"/>
    <w:rsid w:val="00A845EF"/>
    <w:rsid w:val="00A865C0"/>
    <w:rsid w:val="00A90C3D"/>
    <w:rsid w:val="00A938B2"/>
    <w:rsid w:val="00A96B5E"/>
    <w:rsid w:val="00AA0BAF"/>
    <w:rsid w:val="00AA4FBF"/>
    <w:rsid w:val="00AA7816"/>
    <w:rsid w:val="00AB0B92"/>
    <w:rsid w:val="00AB5B4F"/>
    <w:rsid w:val="00AC5773"/>
    <w:rsid w:val="00AD592C"/>
    <w:rsid w:val="00AE1D9C"/>
    <w:rsid w:val="00AE640A"/>
    <w:rsid w:val="00AF32D8"/>
    <w:rsid w:val="00AF796A"/>
    <w:rsid w:val="00B00702"/>
    <w:rsid w:val="00B01508"/>
    <w:rsid w:val="00B06427"/>
    <w:rsid w:val="00B12990"/>
    <w:rsid w:val="00B22285"/>
    <w:rsid w:val="00B316DC"/>
    <w:rsid w:val="00B31819"/>
    <w:rsid w:val="00B43677"/>
    <w:rsid w:val="00B5106B"/>
    <w:rsid w:val="00B60928"/>
    <w:rsid w:val="00B76734"/>
    <w:rsid w:val="00B84B6C"/>
    <w:rsid w:val="00B85B43"/>
    <w:rsid w:val="00B96F1E"/>
    <w:rsid w:val="00BB1B46"/>
    <w:rsid w:val="00BB7526"/>
    <w:rsid w:val="00BB7B41"/>
    <w:rsid w:val="00BC0691"/>
    <w:rsid w:val="00BC1287"/>
    <w:rsid w:val="00BC1290"/>
    <w:rsid w:val="00BC561B"/>
    <w:rsid w:val="00BC57D2"/>
    <w:rsid w:val="00BC5E2C"/>
    <w:rsid w:val="00BD3FD0"/>
    <w:rsid w:val="00BE345F"/>
    <w:rsid w:val="00BF1C98"/>
    <w:rsid w:val="00BF2094"/>
    <w:rsid w:val="00C0411F"/>
    <w:rsid w:val="00C108E7"/>
    <w:rsid w:val="00C10AD6"/>
    <w:rsid w:val="00C20B63"/>
    <w:rsid w:val="00C319C2"/>
    <w:rsid w:val="00C34EB5"/>
    <w:rsid w:val="00C5103B"/>
    <w:rsid w:val="00C51F63"/>
    <w:rsid w:val="00C721CA"/>
    <w:rsid w:val="00C75279"/>
    <w:rsid w:val="00C913C7"/>
    <w:rsid w:val="00C94E54"/>
    <w:rsid w:val="00C9523D"/>
    <w:rsid w:val="00CB4C3D"/>
    <w:rsid w:val="00CC0341"/>
    <w:rsid w:val="00CD3454"/>
    <w:rsid w:val="00CF367C"/>
    <w:rsid w:val="00CF3C6C"/>
    <w:rsid w:val="00D07E58"/>
    <w:rsid w:val="00D10417"/>
    <w:rsid w:val="00D23D64"/>
    <w:rsid w:val="00D2539E"/>
    <w:rsid w:val="00D30EF9"/>
    <w:rsid w:val="00D36E92"/>
    <w:rsid w:val="00D47010"/>
    <w:rsid w:val="00D50F11"/>
    <w:rsid w:val="00D51918"/>
    <w:rsid w:val="00D55BEE"/>
    <w:rsid w:val="00D65796"/>
    <w:rsid w:val="00D81BDF"/>
    <w:rsid w:val="00D8315F"/>
    <w:rsid w:val="00D86440"/>
    <w:rsid w:val="00DA3D93"/>
    <w:rsid w:val="00DB1B2B"/>
    <w:rsid w:val="00DB5822"/>
    <w:rsid w:val="00DC2870"/>
    <w:rsid w:val="00DD68ED"/>
    <w:rsid w:val="00DE11EE"/>
    <w:rsid w:val="00DE17E1"/>
    <w:rsid w:val="00DE5DB8"/>
    <w:rsid w:val="00DF12DB"/>
    <w:rsid w:val="00DF2750"/>
    <w:rsid w:val="00DF3A23"/>
    <w:rsid w:val="00E00034"/>
    <w:rsid w:val="00E0137F"/>
    <w:rsid w:val="00E02DD5"/>
    <w:rsid w:val="00E07DC9"/>
    <w:rsid w:val="00E1011F"/>
    <w:rsid w:val="00E21EE5"/>
    <w:rsid w:val="00E24AF3"/>
    <w:rsid w:val="00E2709A"/>
    <w:rsid w:val="00E42435"/>
    <w:rsid w:val="00E426F1"/>
    <w:rsid w:val="00E44FB2"/>
    <w:rsid w:val="00E51C34"/>
    <w:rsid w:val="00E608AD"/>
    <w:rsid w:val="00E61B72"/>
    <w:rsid w:val="00E74D69"/>
    <w:rsid w:val="00E771D9"/>
    <w:rsid w:val="00E96890"/>
    <w:rsid w:val="00EA09B9"/>
    <w:rsid w:val="00EA4354"/>
    <w:rsid w:val="00EB76E9"/>
    <w:rsid w:val="00EB7B2B"/>
    <w:rsid w:val="00EC179D"/>
    <w:rsid w:val="00EF0590"/>
    <w:rsid w:val="00EF374E"/>
    <w:rsid w:val="00F025E5"/>
    <w:rsid w:val="00F20CB1"/>
    <w:rsid w:val="00F229B8"/>
    <w:rsid w:val="00F435BA"/>
    <w:rsid w:val="00F517E7"/>
    <w:rsid w:val="00F5570E"/>
    <w:rsid w:val="00F63A0A"/>
    <w:rsid w:val="00F669E6"/>
    <w:rsid w:val="00F72413"/>
    <w:rsid w:val="00F7543F"/>
    <w:rsid w:val="00F754F5"/>
    <w:rsid w:val="00F77A9C"/>
    <w:rsid w:val="00F91675"/>
    <w:rsid w:val="00FA4B6B"/>
    <w:rsid w:val="00FA58CB"/>
    <w:rsid w:val="00FB1563"/>
    <w:rsid w:val="00FB2665"/>
    <w:rsid w:val="00FB31FF"/>
    <w:rsid w:val="00FD3779"/>
    <w:rsid w:val="00FD6819"/>
    <w:rsid w:val="00FE2C8A"/>
    <w:rsid w:val="00FE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>
      <o:colormenu v:ext="edit" fillcolor="none"/>
    </o:shapedefaults>
    <o:shapelayout v:ext="edit">
      <o:idmap v:ext="edit" data="1"/>
    </o:shapelayout>
  </w:shapeDefaults>
  <w:decimalSymbol w:val=","/>
  <w:listSeparator w:val=";"/>
  <w14:docId w14:val="54C426A4"/>
  <w15:docId w15:val="{AC77D42B-6885-4E02-A337-071E2168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6601"/>
    <w:pPr>
      <w:spacing w:after="0" w:line="240" w:lineRule="auto"/>
    </w:pPr>
    <w:rPr>
      <w:rFonts w:ascii="Times New Roman" w:hAnsi="Times New Roman" w:cs="Times New Roman"/>
      <w:szCs w:val="20"/>
      <w:lang w:eastAsia="cs-CZ"/>
    </w:rPr>
  </w:style>
  <w:style w:type="paragraph" w:styleId="Nadpis1">
    <w:name w:val="heading 1"/>
    <w:aliases w:val="V_Head1"/>
    <w:basedOn w:val="Normln"/>
    <w:next w:val="Normln"/>
    <w:link w:val="Nadpis1Char"/>
    <w:autoRedefine/>
    <w:uiPriority w:val="99"/>
    <w:qFormat/>
    <w:rsid w:val="000F4D7E"/>
    <w:pPr>
      <w:keepNext/>
      <w:numPr>
        <w:numId w:val="32"/>
      </w:numPr>
      <w:spacing w:before="240" w:after="60"/>
      <w:outlineLvl w:val="0"/>
    </w:pPr>
    <w:rPr>
      <w:rFonts w:ascii="Times" w:eastAsiaTheme="majorEastAsia" w:hAnsi="Times" w:cstheme="majorBidi"/>
      <w:b/>
      <w:bCs/>
      <w:kern w:val="32"/>
      <w:sz w:val="24"/>
      <w:szCs w:val="32"/>
    </w:rPr>
  </w:style>
  <w:style w:type="paragraph" w:styleId="Nadpis2">
    <w:name w:val="heading 2"/>
    <w:aliases w:val="V_Head2"/>
    <w:basedOn w:val="Nadpis1"/>
    <w:next w:val="Normlnweb"/>
    <w:link w:val="Nadpis2Char"/>
    <w:autoRedefine/>
    <w:uiPriority w:val="99"/>
    <w:qFormat/>
    <w:rsid w:val="000F4D7E"/>
    <w:pPr>
      <w:numPr>
        <w:ilvl w:val="1"/>
      </w:numPr>
      <w:spacing w:after="120"/>
      <w:jc w:val="both"/>
      <w:outlineLvl w:val="1"/>
    </w:pPr>
    <w:rPr>
      <w:rFonts w:ascii="Times New Roman" w:hAnsi="Times New Roman" w:cs="Times New Roman"/>
      <w:bCs w:val="0"/>
      <w:i/>
      <w:iCs/>
      <w:noProof/>
      <w:szCs w:val="22"/>
      <w:lang w:eastAsia="en-US"/>
    </w:rPr>
  </w:style>
  <w:style w:type="paragraph" w:styleId="Nadpis3">
    <w:name w:val="heading 3"/>
    <w:aliases w:val="V_Head3"/>
    <w:basedOn w:val="Normln"/>
    <w:next w:val="Normln"/>
    <w:link w:val="Nadpis3Char"/>
    <w:autoRedefine/>
    <w:uiPriority w:val="99"/>
    <w:qFormat/>
    <w:rsid w:val="00BF2094"/>
    <w:pPr>
      <w:keepNext/>
      <w:numPr>
        <w:ilvl w:val="2"/>
        <w:numId w:val="32"/>
      </w:numPr>
      <w:tabs>
        <w:tab w:val="left" w:pos="1134"/>
        <w:tab w:val="right" w:pos="9072"/>
        <w:tab w:val="right" w:pos="9356"/>
      </w:tabs>
      <w:spacing w:before="180" w:line="360" w:lineRule="exact"/>
      <w:jc w:val="both"/>
      <w:outlineLvl w:val="2"/>
    </w:pPr>
    <w:rPr>
      <w:b/>
      <w:i/>
      <w:sz w:val="24"/>
      <w:lang w:val="en-GB"/>
    </w:rPr>
  </w:style>
  <w:style w:type="paragraph" w:styleId="Nadpis4">
    <w:name w:val="heading 4"/>
    <w:aliases w:val="V_Head4,Název podkapitoly"/>
    <w:basedOn w:val="Normln"/>
    <w:next w:val="Normln"/>
    <w:link w:val="Nadpis4Char"/>
    <w:unhideWhenUsed/>
    <w:qFormat/>
    <w:rsid w:val="002C7F80"/>
    <w:pPr>
      <w:keepNext/>
      <w:keepLines/>
      <w:numPr>
        <w:ilvl w:val="3"/>
        <w:numId w:val="3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aliases w:val="V_Head5"/>
    <w:basedOn w:val="Normln"/>
    <w:next w:val="Normln"/>
    <w:link w:val="Nadpis5Char"/>
    <w:autoRedefine/>
    <w:uiPriority w:val="99"/>
    <w:qFormat/>
    <w:rsid w:val="002C7F80"/>
    <w:pPr>
      <w:keepNext/>
      <w:numPr>
        <w:ilvl w:val="4"/>
        <w:numId w:val="32"/>
      </w:numPr>
      <w:tabs>
        <w:tab w:val="num" w:pos="1434"/>
        <w:tab w:val="left" w:pos="1758"/>
      </w:tabs>
      <w:spacing w:before="120" w:after="120" w:line="300" w:lineRule="exact"/>
      <w:jc w:val="both"/>
      <w:outlineLvl w:val="4"/>
    </w:pPr>
    <w:rPr>
      <w:b/>
      <w:i/>
      <w:sz w:val="24"/>
    </w:rPr>
  </w:style>
  <w:style w:type="paragraph" w:styleId="Nadpis6">
    <w:name w:val="heading 6"/>
    <w:aliases w:val="NázevSekce"/>
    <w:basedOn w:val="Normln"/>
    <w:next w:val="Normln"/>
    <w:link w:val="Nadpis6Char"/>
    <w:uiPriority w:val="99"/>
    <w:qFormat/>
    <w:rsid w:val="002C7F80"/>
    <w:pPr>
      <w:numPr>
        <w:ilvl w:val="5"/>
        <w:numId w:val="32"/>
      </w:numPr>
      <w:tabs>
        <w:tab w:val="num" w:pos="1152"/>
        <w:tab w:val="right" w:pos="9072"/>
      </w:tabs>
      <w:spacing w:after="240"/>
      <w:jc w:val="both"/>
      <w:outlineLvl w:val="5"/>
    </w:pPr>
    <w:rPr>
      <w:i/>
      <w:lang w:val="en-GB"/>
    </w:rPr>
  </w:style>
  <w:style w:type="paragraph" w:styleId="Nadpis7">
    <w:name w:val="heading 7"/>
    <w:basedOn w:val="Normln"/>
    <w:next w:val="Normln"/>
    <w:link w:val="Nadpis7Char"/>
    <w:uiPriority w:val="99"/>
    <w:qFormat/>
    <w:rsid w:val="002C7F80"/>
    <w:pPr>
      <w:numPr>
        <w:ilvl w:val="6"/>
        <w:numId w:val="32"/>
      </w:numPr>
      <w:tabs>
        <w:tab w:val="num" w:pos="1296"/>
        <w:tab w:val="left" w:pos="1418"/>
        <w:tab w:val="right" w:pos="9072"/>
      </w:tabs>
      <w:spacing w:after="240"/>
      <w:jc w:val="both"/>
      <w:outlineLvl w:val="6"/>
    </w:pPr>
    <w:rPr>
      <w:i/>
      <w:lang w:val="en-GB"/>
    </w:rPr>
  </w:style>
  <w:style w:type="paragraph" w:styleId="Nadpis8">
    <w:name w:val="heading 8"/>
    <w:basedOn w:val="Normln"/>
    <w:next w:val="Normln"/>
    <w:link w:val="Nadpis8Char"/>
    <w:uiPriority w:val="99"/>
    <w:qFormat/>
    <w:rsid w:val="002C7F80"/>
    <w:pPr>
      <w:numPr>
        <w:ilvl w:val="7"/>
        <w:numId w:val="32"/>
      </w:numPr>
      <w:tabs>
        <w:tab w:val="num" w:pos="1440"/>
        <w:tab w:val="right" w:pos="9072"/>
      </w:tabs>
      <w:spacing w:after="240"/>
      <w:jc w:val="both"/>
      <w:outlineLvl w:val="7"/>
    </w:pPr>
    <w:rPr>
      <w:i/>
      <w:lang w:val="en-GB"/>
    </w:rPr>
  </w:style>
  <w:style w:type="paragraph" w:styleId="Nadpis9">
    <w:name w:val="heading 9"/>
    <w:basedOn w:val="Normln"/>
    <w:next w:val="Normln"/>
    <w:link w:val="Nadpis9Char"/>
    <w:uiPriority w:val="99"/>
    <w:qFormat/>
    <w:rsid w:val="002C7F80"/>
    <w:pPr>
      <w:numPr>
        <w:ilvl w:val="8"/>
        <w:numId w:val="32"/>
      </w:numPr>
      <w:tabs>
        <w:tab w:val="num" w:pos="1584"/>
        <w:tab w:val="left" w:pos="1701"/>
        <w:tab w:val="right" w:pos="9072"/>
      </w:tabs>
      <w:spacing w:after="240"/>
      <w:jc w:val="both"/>
      <w:outlineLvl w:val="8"/>
    </w:pPr>
    <w:rPr>
      <w:i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V_Head1 Char"/>
    <w:basedOn w:val="Standardnpsmoodstavce"/>
    <w:link w:val="Nadpis1"/>
    <w:uiPriority w:val="99"/>
    <w:rsid w:val="000F4D7E"/>
    <w:rPr>
      <w:rFonts w:ascii="Times" w:eastAsiaTheme="majorEastAsia" w:hAnsi="Times" w:cstheme="majorBidi"/>
      <w:b/>
      <w:bCs/>
      <w:kern w:val="32"/>
      <w:sz w:val="24"/>
      <w:szCs w:val="32"/>
      <w:lang w:eastAsia="cs-CZ"/>
    </w:rPr>
  </w:style>
  <w:style w:type="character" w:customStyle="1" w:styleId="Nadpis2Char">
    <w:name w:val="Nadpis 2 Char"/>
    <w:aliases w:val="V_Head2 Char"/>
    <w:basedOn w:val="Standardnpsmoodstavce"/>
    <w:link w:val="Nadpis2"/>
    <w:uiPriority w:val="99"/>
    <w:rsid w:val="000F4D7E"/>
    <w:rPr>
      <w:rFonts w:ascii="Times New Roman" w:eastAsiaTheme="majorEastAsia" w:hAnsi="Times New Roman" w:cs="Times New Roman"/>
      <w:b/>
      <w:i/>
      <w:iCs/>
      <w:noProof/>
      <w:kern w:val="32"/>
      <w:sz w:val="24"/>
    </w:rPr>
  </w:style>
  <w:style w:type="character" w:customStyle="1" w:styleId="Nadpis3Char">
    <w:name w:val="Nadpis 3 Char"/>
    <w:aliases w:val="V_Head3 Char"/>
    <w:basedOn w:val="Standardnpsmoodstavce"/>
    <w:link w:val="Nadpis3"/>
    <w:uiPriority w:val="99"/>
    <w:rsid w:val="00BF2094"/>
    <w:rPr>
      <w:rFonts w:ascii="Times New Roman" w:hAnsi="Times New Roman" w:cs="Times New Roman"/>
      <w:b/>
      <w:i/>
      <w:sz w:val="24"/>
      <w:szCs w:val="20"/>
      <w:lang w:val="en-GB" w:eastAsia="cs-CZ"/>
    </w:rPr>
  </w:style>
  <w:style w:type="paragraph" w:styleId="Zhlav">
    <w:name w:val="header"/>
    <w:basedOn w:val="Normln"/>
    <w:link w:val="ZhlavChar"/>
    <w:uiPriority w:val="99"/>
    <w:unhideWhenUsed/>
    <w:rsid w:val="00033D4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3D4B"/>
    <w:rPr>
      <w:rFonts w:ascii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nhideWhenUsed/>
    <w:rsid w:val="00033D4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33D4B"/>
    <w:rPr>
      <w:rFonts w:ascii="Times New Roman" w:hAnsi="Times New Roman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033D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3D4B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033D4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86440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rsid w:val="004B4C5D"/>
    <w:pPr>
      <w:tabs>
        <w:tab w:val="right" w:pos="9072"/>
      </w:tabs>
      <w:jc w:val="both"/>
    </w:pPr>
    <w:rPr>
      <w:sz w:val="20"/>
      <w:lang w:val="en-GB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B4C5D"/>
    <w:rPr>
      <w:rFonts w:ascii="Times New Roman" w:hAnsi="Times New Roman" w:cs="Times New Roman"/>
      <w:sz w:val="20"/>
      <w:szCs w:val="20"/>
      <w:lang w:val="en-GB" w:eastAsia="cs-CZ"/>
    </w:rPr>
  </w:style>
  <w:style w:type="character" w:customStyle="1" w:styleId="Nadpis4Char">
    <w:name w:val="Nadpis 4 Char"/>
    <w:aliases w:val="V_Head4 Char,Název podkapitoly Char"/>
    <w:basedOn w:val="Standardnpsmoodstavce"/>
    <w:link w:val="Nadpis4"/>
    <w:uiPriority w:val="99"/>
    <w:rsid w:val="002C7F80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cs-CZ"/>
    </w:rPr>
  </w:style>
  <w:style w:type="character" w:customStyle="1" w:styleId="Nadpis5Char">
    <w:name w:val="Nadpis 5 Char"/>
    <w:aliases w:val="V_Head5 Char"/>
    <w:basedOn w:val="Standardnpsmoodstavce"/>
    <w:link w:val="Nadpis5"/>
    <w:uiPriority w:val="99"/>
    <w:rsid w:val="002C7F80"/>
    <w:rPr>
      <w:rFonts w:ascii="Times New Roman" w:hAnsi="Times New Roman" w:cs="Times New Roman"/>
      <w:b/>
      <w:i/>
      <w:sz w:val="24"/>
      <w:szCs w:val="20"/>
      <w:lang w:eastAsia="cs-CZ"/>
    </w:rPr>
  </w:style>
  <w:style w:type="character" w:customStyle="1" w:styleId="Nadpis6Char">
    <w:name w:val="Nadpis 6 Char"/>
    <w:aliases w:val="NázevSekce Char"/>
    <w:basedOn w:val="Standardnpsmoodstavce"/>
    <w:link w:val="Nadpis6"/>
    <w:uiPriority w:val="99"/>
    <w:rsid w:val="002C7F80"/>
    <w:rPr>
      <w:rFonts w:ascii="Times New Roman" w:hAnsi="Times New Roman" w:cs="Times New Roman"/>
      <w:i/>
      <w:szCs w:val="20"/>
      <w:lang w:val="en-GB"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2C7F80"/>
    <w:rPr>
      <w:rFonts w:ascii="Times New Roman" w:hAnsi="Times New Roman" w:cs="Times New Roman"/>
      <w:i/>
      <w:szCs w:val="20"/>
      <w:lang w:val="en-GB"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2C7F80"/>
    <w:rPr>
      <w:rFonts w:ascii="Times New Roman" w:hAnsi="Times New Roman" w:cs="Times New Roman"/>
      <w:i/>
      <w:szCs w:val="20"/>
      <w:lang w:val="en-GB"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2C7F80"/>
    <w:rPr>
      <w:rFonts w:ascii="Times New Roman" w:hAnsi="Times New Roman" w:cs="Times New Roman"/>
      <w:i/>
      <w:szCs w:val="20"/>
      <w:lang w:val="en-GB" w:eastAsia="cs-CZ"/>
    </w:rPr>
  </w:style>
  <w:style w:type="paragraph" w:customStyle="1" w:styleId="norm">
    <w:name w:val="norm"/>
    <w:basedOn w:val="Normln"/>
    <w:link w:val="normChar"/>
    <w:rsid w:val="002C7F80"/>
    <w:pPr>
      <w:tabs>
        <w:tab w:val="left" w:pos="567"/>
        <w:tab w:val="left" w:pos="1134"/>
        <w:tab w:val="right" w:pos="9072"/>
        <w:tab w:val="right" w:pos="9356"/>
      </w:tabs>
      <w:spacing w:before="120" w:line="360" w:lineRule="exact"/>
      <w:jc w:val="both"/>
    </w:pPr>
  </w:style>
  <w:style w:type="character" w:customStyle="1" w:styleId="normChar">
    <w:name w:val="norm Char"/>
    <w:link w:val="norm"/>
    <w:locked/>
    <w:rsid w:val="002C7F80"/>
    <w:rPr>
      <w:rFonts w:ascii="Times New Roman" w:hAnsi="Times New Roman" w:cs="Times New Roman"/>
      <w:szCs w:val="20"/>
      <w:lang w:eastAsia="cs-CZ"/>
    </w:rPr>
  </w:style>
  <w:style w:type="paragraph" w:customStyle="1" w:styleId="Bod2">
    <w:name w:val="Bod 2"/>
    <w:basedOn w:val="Normln"/>
    <w:uiPriority w:val="99"/>
    <w:rsid w:val="002C7F80"/>
    <w:pPr>
      <w:tabs>
        <w:tab w:val="left" w:pos="567"/>
      </w:tabs>
      <w:spacing w:before="240" w:after="120"/>
      <w:jc w:val="both"/>
    </w:pPr>
    <w:rPr>
      <w:b/>
      <w:sz w:val="26"/>
    </w:rPr>
  </w:style>
  <w:style w:type="paragraph" w:styleId="Zkladntext">
    <w:name w:val="Body Text"/>
    <w:basedOn w:val="Normln"/>
    <w:link w:val="ZkladntextChar"/>
    <w:uiPriority w:val="99"/>
    <w:rsid w:val="002C7F8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b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C7F80"/>
    <w:rPr>
      <w:rFonts w:ascii="Times New Roman" w:hAnsi="Times New Roman" w:cs="Times New Roman"/>
      <w:b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2C7F80"/>
    <w:pPr>
      <w:tabs>
        <w:tab w:val="left" w:pos="284"/>
        <w:tab w:val="right" w:pos="9072"/>
      </w:tabs>
      <w:ind w:left="284" w:hanging="284"/>
      <w:jc w:val="both"/>
    </w:pPr>
    <w:rPr>
      <w:sz w:val="18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7F80"/>
    <w:rPr>
      <w:rFonts w:ascii="Times New Roman" w:hAnsi="Times New Roman" w:cs="Times New Roman"/>
      <w:sz w:val="18"/>
      <w:szCs w:val="20"/>
      <w:lang w:val="en-GB" w:eastAsia="cs-CZ"/>
    </w:rPr>
  </w:style>
  <w:style w:type="character" w:styleId="Znakapoznpodarou">
    <w:name w:val="footnote reference"/>
    <w:basedOn w:val="Standardnpsmoodstavce"/>
    <w:semiHidden/>
    <w:rsid w:val="002C7F80"/>
    <w:rPr>
      <w:rFonts w:cs="Times New Roman"/>
      <w:vertAlign w:val="superscript"/>
    </w:rPr>
  </w:style>
  <w:style w:type="paragraph" w:customStyle="1" w:styleId="bullet2">
    <w:name w:val="bullet2"/>
    <w:basedOn w:val="Normln"/>
    <w:uiPriority w:val="99"/>
    <w:rsid w:val="002C7F80"/>
    <w:pPr>
      <w:numPr>
        <w:numId w:val="4"/>
      </w:numPr>
      <w:tabs>
        <w:tab w:val="left" w:pos="567"/>
        <w:tab w:val="right" w:pos="9072"/>
      </w:tabs>
      <w:spacing w:before="60" w:line="360" w:lineRule="exact"/>
      <w:jc w:val="both"/>
    </w:pPr>
    <w:rPr>
      <w:lang w:val="en-GB"/>
    </w:rPr>
  </w:style>
  <w:style w:type="character" w:styleId="Odkaznakoment">
    <w:name w:val="annotation reference"/>
    <w:basedOn w:val="Standardnpsmoodstavce"/>
    <w:uiPriority w:val="99"/>
    <w:rsid w:val="002C7F80"/>
    <w:rPr>
      <w:rFonts w:cs="Times New Roman"/>
      <w:sz w:val="16"/>
    </w:rPr>
  </w:style>
  <w:style w:type="paragraph" w:customStyle="1" w:styleId="Podnadpis2">
    <w:name w:val="Podnadpis2"/>
    <w:basedOn w:val="Nadpis2"/>
    <w:rsid w:val="002C7F80"/>
    <w:pPr>
      <w:numPr>
        <w:ilvl w:val="2"/>
        <w:numId w:val="6"/>
      </w:numPr>
      <w:tabs>
        <w:tab w:val="left" w:pos="1134"/>
        <w:tab w:val="right" w:pos="9072"/>
      </w:tabs>
      <w:spacing w:before="360" w:line="360" w:lineRule="exact"/>
    </w:pPr>
    <w:rPr>
      <w:rFonts w:eastAsia="Times New Roman"/>
      <w:b w:val="0"/>
      <w:i w:val="0"/>
      <w:iCs w:val="0"/>
      <w:noProof w:val="0"/>
      <w:kern w:val="0"/>
      <w:szCs w:val="20"/>
    </w:rPr>
  </w:style>
  <w:style w:type="paragraph" w:customStyle="1" w:styleId="Normal2">
    <w:name w:val="Normal2"/>
    <w:basedOn w:val="Normln"/>
    <w:uiPriority w:val="99"/>
    <w:rsid w:val="002C7F80"/>
    <w:pPr>
      <w:tabs>
        <w:tab w:val="left" w:pos="992"/>
      </w:tabs>
      <w:spacing w:before="120"/>
      <w:jc w:val="both"/>
    </w:pPr>
  </w:style>
  <w:style w:type="character" w:styleId="slostrnky">
    <w:name w:val="page number"/>
    <w:basedOn w:val="Standardnpsmoodstavce"/>
    <w:rsid w:val="002C7F80"/>
    <w:rPr>
      <w:rFonts w:ascii="Times New Roman" w:hAnsi="Times New Roman" w:cs="Times New Roman"/>
      <w:sz w:val="16"/>
    </w:rPr>
  </w:style>
  <w:style w:type="paragraph" w:customStyle="1" w:styleId="Normal1">
    <w:name w:val="Normal1"/>
    <w:basedOn w:val="Normln"/>
    <w:uiPriority w:val="99"/>
    <w:rsid w:val="002C7F80"/>
    <w:pPr>
      <w:tabs>
        <w:tab w:val="left" w:pos="992"/>
      </w:tabs>
      <w:spacing w:before="240"/>
      <w:jc w:val="both"/>
    </w:pPr>
  </w:style>
  <w:style w:type="character" w:customStyle="1" w:styleId="Popis">
    <w:name w:val="Popis"/>
    <w:uiPriority w:val="99"/>
    <w:rsid w:val="002C7F80"/>
    <w:rPr>
      <w:rFonts w:ascii="Arial Narrow" w:hAnsi="Arial Narrow"/>
      <w:b/>
    </w:rPr>
  </w:style>
  <w:style w:type="paragraph" w:styleId="Obsah1">
    <w:name w:val="toc 1"/>
    <w:basedOn w:val="Normln"/>
    <w:next w:val="Normln"/>
    <w:autoRedefine/>
    <w:uiPriority w:val="39"/>
    <w:rsid w:val="002C7F80"/>
    <w:pPr>
      <w:tabs>
        <w:tab w:val="left" w:pos="992"/>
        <w:tab w:val="right" w:leader="dot" w:pos="8505"/>
      </w:tabs>
      <w:spacing w:before="240"/>
      <w:ind w:left="425" w:hanging="425"/>
      <w:jc w:val="both"/>
    </w:pPr>
    <w:rPr>
      <w:caps/>
    </w:rPr>
  </w:style>
  <w:style w:type="paragraph" w:styleId="Obsah2">
    <w:name w:val="toc 2"/>
    <w:basedOn w:val="Obsah1"/>
    <w:next w:val="Normln"/>
    <w:autoRedefine/>
    <w:uiPriority w:val="39"/>
    <w:rsid w:val="002C7F80"/>
    <w:pPr>
      <w:tabs>
        <w:tab w:val="clear" w:pos="992"/>
      </w:tabs>
      <w:spacing w:before="0"/>
      <w:ind w:left="851" w:hanging="567"/>
    </w:pPr>
    <w:rPr>
      <w:caps w:val="0"/>
    </w:rPr>
  </w:style>
  <w:style w:type="paragraph" w:styleId="Obsah3">
    <w:name w:val="toc 3"/>
    <w:basedOn w:val="Normln"/>
    <w:next w:val="Normln"/>
    <w:autoRedefine/>
    <w:uiPriority w:val="39"/>
    <w:rsid w:val="002C7F80"/>
    <w:pPr>
      <w:tabs>
        <w:tab w:val="left" w:pos="992"/>
        <w:tab w:val="right" w:leader="dot" w:pos="8505"/>
      </w:tabs>
      <w:ind w:left="425"/>
      <w:jc w:val="both"/>
    </w:pPr>
    <w:rPr>
      <w:noProof/>
    </w:rPr>
  </w:style>
  <w:style w:type="paragraph" w:customStyle="1" w:styleId="Psmeno">
    <w:name w:val="Písmeno"/>
    <w:basedOn w:val="Normln"/>
    <w:uiPriority w:val="99"/>
    <w:rsid w:val="002C7F80"/>
    <w:pPr>
      <w:numPr>
        <w:numId w:val="7"/>
      </w:numPr>
      <w:spacing w:before="120"/>
      <w:jc w:val="both"/>
    </w:pPr>
    <w:rPr>
      <w:color w:val="000000"/>
      <w:sz w:val="24"/>
    </w:rPr>
  </w:style>
  <w:style w:type="paragraph" w:customStyle="1" w:styleId="Odstavecbezsla">
    <w:name w:val="Odstavec bez čísla"/>
    <w:basedOn w:val="Normln"/>
    <w:link w:val="OdstavecbezslaChar"/>
    <w:uiPriority w:val="99"/>
    <w:rsid w:val="002C7F80"/>
    <w:pPr>
      <w:widowControl w:val="0"/>
      <w:spacing w:before="120"/>
      <w:ind w:firstLine="567"/>
      <w:jc w:val="both"/>
      <w:outlineLvl w:val="5"/>
    </w:pPr>
    <w:rPr>
      <w:color w:val="000000"/>
      <w:sz w:val="24"/>
    </w:rPr>
  </w:style>
  <w:style w:type="character" w:customStyle="1" w:styleId="OdstavecbezslaChar">
    <w:name w:val="Odstavec bez čísla Char"/>
    <w:link w:val="Odstavecbezsla"/>
    <w:uiPriority w:val="99"/>
    <w:locked/>
    <w:rsid w:val="002C7F80"/>
    <w:rPr>
      <w:rFonts w:ascii="Times New Roman" w:hAnsi="Times New Roman" w:cs="Times New Roman"/>
      <w:color w:val="000000"/>
      <w:sz w:val="24"/>
      <w:szCs w:val="20"/>
      <w:lang w:eastAsia="cs-CZ"/>
    </w:rPr>
  </w:style>
  <w:style w:type="paragraph" w:customStyle="1" w:styleId="Bod">
    <w:name w:val="Bod"/>
    <w:basedOn w:val="Seznam"/>
    <w:uiPriority w:val="99"/>
    <w:rsid w:val="002C7F80"/>
    <w:pPr>
      <w:numPr>
        <w:numId w:val="5"/>
      </w:numPr>
    </w:pPr>
    <w:rPr>
      <w:b/>
      <w:sz w:val="28"/>
    </w:rPr>
  </w:style>
  <w:style w:type="paragraph" w:styleId="Seznam">
    <w:name w:val="List"/>
    <w:basedOn w:val="Normln"/>
    <w:uiPriority w:val="99"/>
    <w:rsid w:val="002C7F80"/>
    <w:pPr>
      <w:ind w:left="283" w:hanging="283"/>
      <w:jc w:val="both"/>
    </w:pPr>
    <w:rPr>
      <w:sz w:val="24"/>
    </w:rPr>
  </w:style>
  <w:style w:type="paragraph" w:customStyle="1" w:styleId="bod3">
    <w:name w:val="bod 3"/>
    <w:basedOn w:val="Bod2"/>
    <w:uiPriority w:val="99"/>
    <w:rsid w:val="002C7F80"/>
    <w:pPr>
      <w:numPr>
        <w:numId w:val="3"/>
      </w:numPr>
      <w:tabs>
        <w:tab w:val="clear" w:pos="567"/>
      </w:tabs>
      <w:spacing w:after="0"/>
      <w:jc w:val="left"/>
    </w:pPr>
    <w:rPr>
      <w:sz w:val="24"/>
    </w:rPr>
  </w:style>
  <w:style w:type="paragraph" w:styleId="slovanseznam">
    <w:name w:val="List Number"/>
    <w:basedOn w:val="Normln"/>
    <w:uiPriority w:val="99"/>
    <w:rsid w:val="002C7F80"/>
    <w:pPr>
      <w:jc w:val="both"/>
    </w:pPr>
    <w:rPr>
      <w:sz w:val="24"/>
    </w:rPr>
  </w:style>
  <w:style w:type="paragraph" w:styleId="slovanseznam2">
    <w:name w:val="List Number 2"/>
    <w:basedOn w:val="Normln"/>
    <w:uiPriority w:val="99"/>
    <w:rsid w:val="002C7F80"/>
    <w:pPr>
      <w:tabs>
        <w:tab w:val="num" w:pos="643"/>
      </w:tabs>
      <w:ind w:left="643" w:hanging="360"/>
      <w:jc w:val="both"/>
    </w:pPr>
    <w:rPr>
      <w:sz w:val="24"/>
    </w:rPr>
  </w:style>
  <w:style w:type="paragraph" w:styleId="slovanseznam3">
    <w:name w:val="List Number 3"/>
    <w:basedOn w:val="Normln"/>
    <w:uiPriority w:val="99"/>
    <w:rsid w:val="002C7F80"/>
    <w:pPr>
      <w:tabs>
        <w:tab w:val="num" w:pos="926"/>
      </w:tabs>
      <w:ind w:left="926" w:hanging="360"/>
      <w:jc w:val="both"/>
    </w:pPr>
    <w:rPr>
      <w:sz w:val="24"/>
    </w:rPr>
  </w:style>
  <w:style w:type="paragraph" w:styleId="Obsah4">
    <w:name w:val="toc 4"/>
    <w:basedOn w:val="Normln"/>
    <w:next w:val="Normln"/>
    <w:autoRedefine/>
    <w:uiPriority w:val="39"/>
    <w:rsid w:val="002C7F80"/>
    <w:pPr>
      <w:tabs>
        <w:tab w:val="left" w:pos="1440"/>
        <w:tab w:val="right" w:leader="dot" w:pos="8505"/>
      </w:tabs>
      <w:ind w:left="567"/>
      <w:jc w:val="both"/>
    </w:pPr>
  </w:style>
  <w:style w:type="paragraph" w:styleId="Obsah5">
    <w:name w:val="toc 5"/>
    <w:basedOn w:val="Normln"/>
    <w:next w:val="Normln"/>
    <w:autoRedefine/>
    <w:uiPriority w:val="39"/>
    <w:rsid w:val="002C7F80"/>
    <w:pPr>
      <w:tabs>
        <w:tab w:val="left" w:pos="1440"/>
        <w:tab w:val="left" w:pos="1701"/>
        <w:tab w:val="right" w:leader="dot" w:pos="8505"/>
      </w:tabs>
      <w:ind w:left="709"/>
      <w:jc w:val="both"/>
    </w:pPr>
  </w:style>
  <w:style w:type="paragraph" w:styleId="Obsah6">
    <w:name w:val="toc 6"/>
    <w:basedOn w:val="Normln"/>
    <w:next w:val="Normln"/>
    <w:autoRedefine/>
    <w:uiPriority w:val="39"/>
    <w:rsid w:val="002C7F80"/>
    <w:pPr>
      <w:ind w:left="1200"/>
      <w:jc w:val="both"/>
    </w:pPr>
    <w:rPr>
      <w:sz w:val="18"/>
    </w:rPr>
  </w:style>
  <w:style w:type="paragraph" w:styleId="Obsah7">
    <w:name w:val="toc 7"/>
    <w:basedOn w:val="Normln"/>
    <w:next w:val="Normln"/>
    <w:autoRedefine/>
    <w:uiPriority w:val="39"/>
    <w:rsid w:val="002C7F80"/>
    <w:pPr>
      <w:ind w:left="1440"/>
      <w:jc w:val="both"/>
    </w:pPr>
    <w:rPr>
      <w:sz w:val="18"/>
    </w:rPr>
  </w:style>
  <w:style w:type="paragraph" w:styleId="Obsah8">
    <w:name w:val="toc 8"/>
    <w:basedOn w:val="Normln"/>
    <w:next w:val="Normln"/>
    <w:autoRedefine/>
    <w:uiPriority w:val="39"/>
    <w:rsid w:val="002C7F80"/>
    <w:pPr>
      <w:ind w:left="1680"/>
      <w:jc w:val="both"/>
    </w:pPr>
    <w:rPr>
      <w:sz w:val="18"/>
    </w:rPr>
  </w:style>
  <w:style w:type="paragraph" w:styleId="Obsah9">
    <w:name w:val="toc 9"/>
    <w:basedOn w:val="Normln"/>
    <w:next w:val="Normln"/>
    <w:autoRedefine/>
    <w:uiPriority w:val="39"/>
    <w:rsid w:val="002C7F80"/>
    <w:pPr>
      <w:ind w:left="1920"/>
      <w:jc w:val="both"/>
    </w:pPr>
    <w:rPr>
      <w:sz w:val="18"/>
    </w:rPr>
  </w:style>
  <w:style w:type="paragraph" w:styleId="Seznamsodrkami">
    <w:name w:val="List Bullet"/>
    <w:basedOn w:val="Normln"/>
    <w:autoRedefine/>
    <w:rsid w:val="002C7F80"/>
    <w:pPr>
      <w:numPr>
        <w:numId w:val="8"/>
      </w:numPr>
      <w:tabs>
        <w:tab w:val="left" w:pos="357"/>
      </w:tabs>
      <w:spacing w:before="60" w:after="60"/>
      <w:jc w:val="both"/>
    </w:pPr>
    <w:rPr>
      <w:sz w:val="20"/>
    </w:rPr>
  </w:style>
  <w:style w:type="paragraph" w:styleId="Nzev">
    <w:name w:val="Title"/>
    <w:basedOn w:val="Normln"/>
    <w:link w:val="NzevChar"/>
    <w:uiPriority w:val="99"/>
    <w:qFormat/>
    <w:rsid w:val="002C7F80"/>
    <w:pPr>
      <w:jc w:val="center"/>
    </w:pPr>
    <w:rPr>
      <w:rFonts w:ascii="Arial" w:hAnsi="Arial"/>
      <w:sz w:val="28"/>
    </w:rPr>
  </w:style>
  <w:style w:type="character" w:customStyle="1" w:styleId="NzevChar">
    <w:name w:val="Název Char"/>
    <w:basedOn w:val="Standardnpsmoodstavce"/>
    <w:link w:val="Nzev"/>
    <w:uiPriority w:val="99"/>
    <w:rsid w:val="002C7F80"/>
    <w:rPr>
      <w:rFonts w:ascii="Arial" w:hAnsi="Arial" w:cs="Times New Roman"/>
      <w:sz w:val="28"/>
      <w:szCs w:val="20"/>
      <w:lang w:eastAsia="cs-CZ"/>
    </w:rPr>
  </w:style>
  <w:style w:type="table" w:styleId="Mkatabulky">
    <w:name w:val="Table Grid"/>
    <w:basedOn w:val="Normlntabulka"/>
    <w:rsid w:val="002C7F80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1">
    <w:name w:val="nadpis11"/>
    <w:basedOn w:val="Normln"/>
    <w:autoRedefine/>
    <w:uiPriority w:val="99"/>
    <w:rsid w:val="002C7F80"/>
    <w:pPr>
      <w:spacing w:before="80" w:after="40"/>
      <w:ind w:left="142"/>
      <w:jc w:val="both"/>
    </w:pPr>
    <w:rPr>
      <w:rFonts w:ascii="Arial" w:hAnsi="Arial" w:cs="Arial"/>
      <w:iCs/>
      <w:sz w:val="16"/>
      <w:szCs w:val="16"/>
    </w:rPr>
  </w:style>
  <w:style w:type="character" w:customStyle="1" w:styleId="nadpis111">
    <w:name w:val="nadpis111"/>
    <w:uiPriority w:val="99"/>
    <w:rsid w:val="002C7F80"/>
    <w:rPr>
      <w:rFonts w:ascii="Times New Roman" w:hAnsi="Times New Roman"/>
      <w:sz w:val="16"/>
    </w:rPr>
  </w:style>
  <w:style w:type="paragraph" w:customStyle="1" w:styleId="nadpis12">
    <w:name w:val="nadpis12"/>
    <w:basedOn w:val="Normln"/>
    <w:link w:val="nadpis12Char"/>
    <w:uiPriority w:val="99"/>
    <w:rsid w:val="002C7F80"/>
    <w:pPr>
      <w:jc w:val="both"/>
    </w:pPr>
    <w:rPr>
      <w:rFonts w:ascii="Arial" w:hAnsi="Arial"/>
      <w:sz w:val="18"/>
    </w:rPr>
  </w:style>
  <w:style w:type="character" w:customStyle="1" w:styleId="nadpis12Char">
    <w:name w:val="nadpis12 Char"/>
    <w:link w:val="nadpis12"/>
    <w:uiPriority w:val="99"/>
    <w:locked/>
    <w:rsid w:val="002C7F80"/>
    <w:rPr>
      <w:rFonts w:ascii="Arial" w:hAnsi="Arial" w:cs="Times New Roman"/>
      <w:sz w:val="18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C7F80"/>
    <w:pPr>
      <w:tabs>
        <w:tab w:val="clear" w:pos="9072"/>
      </w:tabs>
      <w:jc w:val="left"/>
    </w:pPr>
    <w:rPr>
      <w:b/>
      <w:bCs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7F80"/>
    <w:rPr>
      <w:rFonts w:ascii="Times New Roman" w:hAnsi="Times New Roman" w:cs="Times New Roman"/>
      <w:b/>
      <w:bCs/>
      <w:sz w:val="20"/>
      <w:szCs w:val="20"/>
      <w:lang w:val="en-GB" w:eastAsia="cs-CZ"/>
    </w:rPr>
  </w:style>
  <w:style w:type="paragraph" w:customStyle="1" w:styleId="st">
    <w:name w:val="Část"/>
    <w:basedOn w:val="Normln"/>
    <w:next w:val="Normln"/>
    <w:uiPriority w:val="99"/>
    <w:rsid w:val="002C7F80"/>
    <w:pPr>
      <w:pageBreakBefore/>
      <w:numPr>
        <w:numId w:val="9"/>
      </w:numPr>
      <w:spacing w:before="60" w:after="240"/>
      <w:jc w:val="both"/>
    </w:pPr>
    <w:rPr>
      <w:b/>
      <w:sz w:val="48"/>
    </w:rPr>
  </w:style>
  <w:style w:type="paragraph" w:customStyle="1" w:styleId="Styl">
    <w:name w:val="Styl"/>
    <w:basedOn w:val="Normln"/>
    <w:uiPriority w:val="99"/>
    <w:rsid w:val="002C7F80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harCharCharChar1CharCharCharCharCharChar">
    <w:name w:val="Char Char Char Char1 Char Char Char Char Char Char"/>
    <w:basedOn w:val="Normln"/>
    <w:uiPriority w:val="99"/>
    <w:rsid w:val="002C7F80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harChar">
    <w:name w:val="Char Char"/>
    <w:basedOn w:val="Normln"/>
    <w:uiPriority w:val="99"/>
    <w:rsid w:val="002C7F80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harCharCharChar1CharCharCharChar">
    <w:name w:val="Char Char Char Char1 Char Char Char Char"/>
    <w:basedOn w:val="Normln"/>
    <w:uiPriority w:val="99"/>
    <w:rsid w:val="002C7F80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har">
    <w:name w:val="Char"/>
    <w:basedOn w:val="Normln"/>
    <w:uiPriority w:val="99"/>
    <w:rsid w:val="002C7F80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BodBull">
    <w:name w:val="Bod+Bull"/>
    <w:basedOn w:val="Bod"/>
    <w:uiPriority w:val="99"/>
    <w:rsid w:val="002C7F80"/>
    <w:pPr>
      <w:numPr>
        <w:numId w:val="10"/>
      </w:numPr>
      <w:spacing w:before="60"/>
    </w:pPr>
    <w:rPr>
      <w:b w:val="0"/>
      <w:spacing w:val="5"/>
      <w:sz w:val="24"/>
      <w:lang w:eastAsia="en-US"/>
    </w:rPr>
  </w:style>
  <w:style w:type="character" w:styleId="Sledovanodkaz">
    <w:name w:val="FollowedHyperlink"/>
    <w:basedOn w:val="Standardnpsmoodstavce"/>
    <w:uiPriority w:val="99"/>
    <w:rsid w:val="002C7F80"/>
    <w:rPr>
      <w:rFonts w:cs="Times New Roman"/>
      <w:color w:val="800080"/>
      <w:u w:val="single"/>
    </w:rPr>
  </w:style>
  <w:style w:type="paragraph" w:customStyle="1" w:styleId="StylNadpis3">
    <w:name w:val="Styl Nadpis 3"/>
    <w:aliases w:val="V_Head3 + 12 b."/>
    <w:basedOn w:val="Nadpis3"/>
    <w:uiPriority w:val="99"/>
    <w:rsid w:val="002C7F80"/>
    <w:pPr>
      <w:tabs>
        <w:tab w:val="num" w:pos="720"/>
      </w:tabs>
      <w:spacing w:before="240" w:after="120"/>
    </w:pPr>
    <w:rPr>
      <w:b w:val="0"/>
      <w:iCs/>
      <w:lang w:val="cs-CZ"/>
    </w:rPr>
  </w:style>
  <w:style w:type="paragraph" w:customStyle="1" w:styleId="StylsloPrvndek0cm">
    <w:name w:val="Styl Číslo + První řádek:  0 cm"/>
    <w:basedOn w:val="Psmeno"/>
    <w:uiPriority w:val="99"/>
    <w:rsid w:val="002C7F80"/>
    <w:pPr>
      <w:numPr>
        <w:numId w:val="11"/>
      </w:numPr>
      <w:tabs>
        <w:tab w:val="num" w:pos="600"/>
        <w:tab w:val="num" w:pos="1800"/>
      </w:tabs>
      <w:ind w:firstLine="0"/>
    </w:pPr>
  </w:style>
  <w:style w:type="paragraph" w:customStyle="1" w:styleId="StylNadpis2">
    <w:name w:val="Styl Nadpis 2"/>
    <w:aliases w:val="V_Head2 + Za:  0 b."/>
    <w:basedOn w:val="Nadpis2"/>
    <w:link w:val="StylNadpis2Char"/>
    <w:uiPriority w:val="99"/>
    <w:rsid w:val="002C7F80"/>
    <w:pPr>
      <w:tabs>
        <w:tab w:val="num" w:pos="576"/>
        <w:tab w:val="left" w:pos="1134"/>
        <w:tab w:val="right" w:pos="9072"/>
      </w:tabs>
      <w:spacing w:before="360" w:line="360" w:lineRule="exact"/>
    </w:pPr>
    <w:rPr>
      <w:bCs/>
      <w:i w:val="0"/>
      <w:iCs w:val="0"/>
      <w:szCs w:val="20"/>
      <w:lang w:val="en-GB"/>
    </w:rPr>
  </w:style>
  <w:style w:type="paragraph" w:customStyle="1" w:styleId="odstavecslo">
    <w:name w:val="odstavec.číslo"/>
    <w:basedOn w:val="Normln"/>
    <w:uiPriority w:val="99"/>
    <w:rsid w:val="002C7F80"/>
    <w:pPr>
      <w:numPr>
        <w:numId w:val="12"/>
      </w:numPr>
      <w:spacing w:before="120"/>
      <w:jc w:val="both"/>
    </w:pPr>
    <w:rPr>
      <w:color w:val="000000"/>
      <w:sz w:val="24"/>
    </w:rPr>
  </w:style>
  <w:style w:type="paragraph" w:customStyle="1" w:styleId="Odrky">
    <w:name w:val="Odrážky"/>
    <w:basedOn w:val="Normln"/>
    <w:uiPriority w:val="99"/>
    <w:rsid w:val="002C7F80"/>
    <w:pPr>
      <w:numPr>
        <w:numId w:val="13"/>
      </w:numPr>
      <w:jc w:val="both"/>
    </w:pPr>
    <w:rPr>
      <w:sz w:val="24"/>
    </w:rPr>
  </w:style>
  <w:style w:type="paragraph" w:customStyle="1" w:styleId="StylDefaultTextZarovnatdobloku">
    <w:name w:val="Styl Default Text + Zarovnat do bloku"/>
    <w:basedOn w:val="Normln"/>
    <w:rsid w:val="002C7F80"/>
    <w:pPr>
      <w:widowControl w:val="0"/>
      <w:numPr>
        <w:numId w:val="14"/>
      </w:numPr>
      <w:autoSpaceDE w:val="0"/>
      <w:autoSpaceDN w:val="0"/>
      <w:adjustRightInd w:val="0"/>
      <w:spacing w:before="120"/>
      <w:jc w:val="both"/>
    </w:pPr>
    <w:rPr>
      <w:sz w:val="24"/>
    </w:rPr>
  </w:style>
  <w:style w:type="table" w:styleId="Webovtabulka2">
    <w:name w:val="Table Web 2"/>
    <w:basedOn w:val="Normlntabulka"/>
    <w:rsid w:val="002C7F80"/>
    <w:pPr>
      <w:keepLines/>
      <w:spacing w:after="180" w:line="240" w:lineRule="atLeast"/>
      <w:jc w:val="both"/>
    </w:pPr>
    <w:rPr>
      <w:rFonts w:ascii="Times New Roman (WE)" w:hAnsi="Times New Roman (WE)" w:cs="Times New Roman"/>
      <w:sz w:val="20"/>
      <w:szCs w:val="20"/>
      <w:lang w:eastAsia="cs-CZ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4oby">
    <w:name w:val="Nadpis 4 obyč"/>
    <w:basedOn w:val="Nadpis4"/>
    <w:uiPriority w:val="99"/>
    <w:rsid w:val="002C7F80"/>
    <w:pPr>
      <w:keepLines w:val="0"/>
      <w:spacing w:before="240" w:after="60"/>
    </w:pPr>
    <w:rPr>
      <w:rFonts w:ascii="Arial" w:eastAsia="Times New Roman" w:hAnsi="Arial" w:cs="Times New Roman"/>
      <w:bCs w:val="0"/>
      <w:iCs w:val="0"/>
      <w:color w:val="auto"/>
      <w:sz w:val="24"/>
      <w:szCs w:val="24"/>
    </w:rPr>
  </w:style>
  <w:style w:type="paragraph" w:customStyle="1" w:styleId="odstavecbezsla0">
    <w:name w:val="odstavecbezsla"/>
    <w:basedOn w:val="Normln"/>
    <w:uiPriority w:val="99"/>
    <w:rsid w:val="002C7F80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Normlnweb">
    <w:name w:val="Normal (Web)"/>
    <w:basedOn w:val="Normln"/>
    <w:uiPriority w:val="99"/>
    <w:rsid w:val="002C7F80"/>
    <w:pPr>
      <w:jc w:val="both"/>
    </w:pPr>
    <w:rPr>
      <w:sz w:val="24"/>
      <w:szCs w:val="24"/>
    </w:rPr>
  </w:style>
  <w:style w:type="paragraph" w:customStyle="1" w:styleId="Revize1">
    <w:name w:val="Revize1"/>
    <w:hidden/>
    <w:uiPriority w:val="99"/>
    <w:semiHidden/>
    <w:rsid w:val="002C7F80"/>
    <w:pPr>
      <w:spacing w:after="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2C7F80"/>
    <w:pPr>
      <w:spacing w:after="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customStyle="1" w:styleId="Revize2">
    <w:name w:val="Revize2"/>
    <w:hidden/>
    <w:uiPriority w:val="99"/>
    <w:semiHidden/>
    <w:rsid w:val="002C7F80"/>
    <w:pPr>
      <w:spacing w:after="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obsahu">
    <w:name w:val="TOC Heading"/>
    <w:basedOn w:val="Nadpis1"/>
    <w:next w:val="Normln"/>
    <w:uiPriority w:val="99"/>
    <w:qFormat/>
    <w:rsid w:val="002C7F80"/>
    <w:pPr>
      <w:keepLines/>
      <w:numPr>
        <w:numId w:val="0"/>
      </w:numPr>
      <w:spacing w:before="480" w:after="0" w:line="276" w:lineRule="auto"/>
      <w:jc w:val="both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customStyle="1" w:styleId="st1">
    <w:name w:val="st1"/>
    <w:basedOn w:val="Standardnpsmoodstavce"/>
    <w:rsid w:val="002C7F80"/>
  </w:style>
  <w:style w:type="paragraph" w:styleId="Zkladntext2">
    <w:name w:val="Body Text 2"/>
    <w:basedOn w:val="Normln"/>
    <w:link w:val="Zkladntext2Char"/>
    <w:rsid w:val="002C7F80"/>
    <w:pPr>
      <w:spacing w:after="120" w:line="480" w:lineRule="auto"/>
    </w:pPr>
    <w:rPr>
      <w:sz w:val="24"/>
    </w:rPr>
  </w:style>
  <w:style w:type="character" w:customStyle="1" w:styleId="Zkladntext2Char">
    <w:name w:val="Základní text 2 Char"/>
    <w:basedOn w:val="Standardnpsmoodstavce"/>
    <w:link w:val="Zkladntext2"/>
    <w:rsid w:val="002C7F80"/>
    <w:rPr>
      <w:rFonts w:ascii="Times New Roman" w:hAnsi="Times New Roman" w:cs="Times New Roman"/>
      <w:sz w:val="24"/>
      <w:szCs w:val="20"/>
      <w:lang w:eastAsia="cs-CZ"/>
    </w:rPr>
  </w:style>
  <w:style w:type="paragraph" w:customStyle="1" w:styleId="CharChar2">
    <w:name w:val="Char Char2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Nadpis110">
    <w:name w:val="Nadpis 1.1"/>
    <w:basedOn w:val="StylNadpis2"/>
    <w:link w:val="Nadpis11Char"/>
    <w:qFormat/>
    <w:rsid w:val="002C7F80"/>
    <w:rPr>
      <w:szCs w:val="24"/>
    </w:rPr>
  </w:style>
  <w:style w:type="paragraph" w:customStyle="1" w:styleId="Nadpis1110">
    <w:name w:val="Nadpis 1.1.1"/>
    <w:basedOn w:val="Nadpis3"/>
    <w:link w:val="Nadpis111Char"/>
    <w:qFormat/>
    <w:rsid w:val="002C7F80"/>
    <w:pPr>
      <w:numPr>
        <w:ilvl w:val="0"/>
        <w:numId w:val="0"/>
      </w:numPr>
      <w:tabs>
        <w:tab w:val="num" w:pos="720"/>
      </w:tabs>
      <w:spacing w:after="120"/>
      <w:ind w:left="720" w:hanging="720"/>
    </w:pPr>
  </w:style>
  <w:style w:type="character" w:customStyle="1" w:styleId="StylNadpis2Char">
    <w:name w:val="Styl Nadpis 2 Char"/>
    <w:aliases w:val="V_Head2 + Za:  0 b. Char"/>
    <w:basedOn w:val="Nadpis2Char"/>
    <w:link w:val="StylNadpis2"/>
    <w:uiPriority w:val="99"/>
    <w:rsid w:val="002C7F80"/>
    <w:rPr>
      <w:rFonts w:ascii="Times New Roman" w:eastAsiaTheme="majorEastAsia" w:hAnsi="Times New Roman" w:cs="Times New Roman"/>
      <w:b/>
      <w:bCs/>
      <w:i w:val="0"/>
      <w:iCs w:val="0"/>
      <w:noProof/>
      <w:kern w:val="32"/>
      <w:sz w:val="24"/>
      <w:szCs w:val="20"/>
      <w:lang w:val="en-GB"/>
    </w:rPr>
  </w:style>
  <w:style w:type="character" w:customStyle="1" w:styleId="Nadpis11Char">
    <w:name w:val="Nadpis 1.1 Char"/>
    <w:basedOn w:val="StylNadpis2Char"/>
    <w:link w:val="Nadpis110"/>
    <w:rsid w:val="002C7F80"/>
    <w:rPr>
      <w:rFonts w:ascii="Times New Roman" w:eastAsiaTheme="majorEastAsia" w:hAnsi="Times New Roman" w:cs="Times New Roman"/>
      <w:b/>
      <w:bCs/>
      <w:i w:val="0"/>
      <w:iCs w:val="0"/>
      <w:noProof/>
      <w:kern w:val="32"/>
      <w:sz w:val="24"/>
      <w:szCs w:val="24"/>
      <w:lang w:val="en-GB"/>
    </w:rPr>
  </w:style>
  <w:style w:type="character" w:customStyle="1" w:styleId="Nadpis111Char">
    <w:name w:val="Nadpis 1.1.1 Char"/>
    <w:basedOn w:val="Nadpis3Char"/>
    <w:link w:val="Nadpis1110"/>
    <w:rsid w:val="002C7F80"/>
    <w:rPr>
      <w:rFonts w:ascii="Times New Roman" w:hAnsi="Times New Roman" w:cs="Times New Roman"/>
      <w:b/>
      <w:i/>
      <w:sz w:val="24"/>
      <w:szCs w:val="20"/>
      <w:lang w:val="en-GB" w:eastAsia="cs-CZ"/>
    </w:rPr>
  </w:style>
  <w:style w:type="paragraph" w:styleId="Seznamsodrkami2">
    <w:name w:val="List Bullet 2"/>
    <w:basedOn w:val="Normln"/>
    <w:autoRedefine/>
    <w:rsid w:val="002C7F80"/>
    <w:pPr>
      <w:numPr>
        <w:numId w:val="15"/>
      </w:numPr>
      <w:spacing w:before="120"/>
      <w:jc w:val="both"/>
    </w:pPr>
    <w:rPr>
      <w:rFonts w:ascii="Arial" w:hAnsi="Arial"/>
      <w:sz w:val="24"/>
    </w:rPr>
  </w:style>
  <w:style w:type="character" w:styleId="Siln">
    <w:name w:val="Strong"/>
    <w:qFormat/>
    <w:rsid w:val="002C7F80"/>
    <w:rPr>
      <w:b/>
      <w:bCs/>
    </w:rPr>
  </w:style>
  <w:style w:type="character" w:customStyle="1" w:styleId="st0">
    <w:name w:val="st"/>
    <w:rsid w:val="002C7F80"/>
  </w:style>
  <w:style w:type="character" w:styleId="Zstupntext">
    <w:name w:val="Placeholder Text"/>
    <w:basedOn w:val="Standardnpsmoodstavce"/>
    <w:uiPriority w:val="99"/>
    <w:semiHidden/>
    <w:rsid w:val="00E1011F"/>
    <w:rPr>
      <w:color w:val="808080"/>
    </w:rPr>
  </w:style>
  <w:style w:type="paragraph" w:styleId="Normlnodsazen">
    <w:name w:val="Normal Indent"/>
    <w:basedOn w:val="Normln"/>
    <w:unhideWhenUsed/>
    <w:rsid w:val="00E771D9"/>
    <w:pPr>
      <w:ind w:left="708"/>
    </w:pPr>
  </w:style>
  <w:style w:type="paragraph" w:customStyle="1" w:styleId="Default">
    <w:name w:val="Default"/>
    <w:rsid w:val="00AC577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unhideWhenUsed/>
    <w:rsid w:val="005E13D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5E13D2"/>
    <w:rPr>
      <w:rFonts w:ascii="Times New Roman" w:hAnsi="Times New Roman" w:cs="Times New Roman"/>
      <w:sz w:val="16"/>
      <w:szCs w:val="16"/>
      <w:lang w:eastAsia="cs-CZ"/>
    </w:rPr>
  </w:style>
  <w:style w:type="paragraph" w:customStyle="1" w:styleId="Upravenstyl">
    <w:name w:val="Upravený styl"/>
    <w:basedOn w:val="Nadpis2"/>
    <w:rsid w:val="00D30EF9"/>
    <w:pPr>
      <w:numPr>
        <w:numId w:val="16"/>
      </w:numPr>
      <w:tabs>
        <w:tab w:val="left" w:pos="2835"/>
      </w:tabs>
      <w:spacing w:before="120" w:after="0"/>
    </w:pPr>
    <w:rPr>
      <w:rFonts w:eastAsia="Times New Roman"/>
      <w:b w:val="0"/>
      <w:i w:val="0"/>
      <w:iCs w:val="0"/>
      <w:shadow/>
      <w:noProof w:val="0"/>
      <w:kern w:val="0"/>
      <w:sz w:val="30"/>
      <w:szCs w:val="20"/>
    </w:rPr>
  </w:style>
  <w:style w:type="paragraph" w:customStyle="1" w:styleId="upravenstyl2">
    <w:name w:val="upravený styl 2"/>
    <w:basedOn w:val="Nadpis2"/>
    <w:rsid w:val="00D30EF9"/>
    <w:pPr>
      <w:tabs>
        <w:tab w:val="num" w:pos="360"/>
        <w:tab w:val="left" w:pos="2835"/>
      </w:tabs>
      <w:spacing w:before="120" w:after="0"/>
      <w:ind w:left="360"/>
    </w:pPr>
    <w:rPr>
      <w:rFonts w:eastAsia="Times New Roman"/>
      <w:b w:val="0"/>
      <w:i w:val="0"/>
      <w:iCs w:val="0"/>
      <w:noProof w:val="0"/>
      <w:kern w:val="0"/>
      <w:sz w:val="30"/>
      <w:szCs w:val="20"/>
    </w:rPr>
  </w:style>
  <w:style w:type="paragraph" w:customStyle="1" w:styleId="DefaultText">
    <w:name w:val="Default Text"/>
    <w:basedOn w:val="Normln"/>
    <w:rsid w:val="00DE17E1"/>
    <w:pPr>
      <w:widowControl w:val="0"/>
      <w:autoSpaceDE w:val="0"/>
      <w:autoSpaceDN w:val="0"/>
      <w:adjustRightInd w:val="0"/>
      <w:spacing w:before="120"/>
    </w:pPr>
    <w:rPr>
      <w:sz w:val="24"/>
    </w:rPr>
  </w:style>
  <w:style w:type="paragraph" w:customStyle="1" w:styleId="psmeno0">
    <w:name w:val="písmeno"/>
    <w:basedOn w:val="Normln"/>
    <w:rsid w:val="00DE17E1"/>
    <w:pPr>
      <w:numPr>
        <w:numId w:val="18"/>
      </w:numPr>
      <w:spacing w:before="120"/>
      <w:jc w:val="both"/>
    </w:pPr>
    <w:rPr>
      <w:spacing w:val="6"/>
      <w:kern w:val="2"/>
      <w:sz w:val="24"/>
    </w:rPr>
  </w:style>
  <w:style w:type="paragraph" w:customStyle="1" w:styleId="Obrzeknzev">
    <w:name w:val="Obrázek_název"/>
    <w:basedOn w:val="Normln"/>
    <w:next w:val="Normln"/>
    <w:rsid w:val="00DE17E1"/>
    <w:pPr>
      <w:widowControl w:val="0"/>
      <w:spacing w:before="60" w:after="120"/>
      <w:jc w:val="both"/>
    </w:pPr>
    <w:rPr>
      <w:b/>
      <w:sz w:val="24"/>
    </w:rPr>
  </w:style>
  <w:style w:type="paragraph" w:customStyle="1" w:styleId="StylDefaultTextZarovnatdoblokuPed3b">
    <w:name w:val="Styl Default Text + Zarovnat do bloku Před:  3 b."/>
    <w:basedOn w:val="DefaultText"/>
    <w:rsid w:val="00DE17E1"/>
    <w:pPr>
      <w:numPr>
        <w:numId w:val="19"/>
      </w:numPr>
      <w:spacing w:before="0" w:after="60"/>
      <w:jc w:val="both"/>
    </w:pPr>
  </w:style>
  <w:style w:type="paragraph" w:customStyle="1" w:styleId="Odstavecslovan">
    <w:name w:val="Odstavec číslovaný"/>
    <w:basedOn w:val="Odstavecbezsla"/>
    <w:link w:val="OdstavecslovanCharChar"/>
    <w:rsid w:val="00DE17E1"/>
    <w:pPr>
      <w:numPr>
        <w:numId w:val="17"/>
      </w:numPr>
    </w:pPr>
    <w:rPr>
      <w:snapToGrid w:val="0"/>
    </w:rPr>
  </w:style>
  <w:style w:type="character" w:customStyle="1" w:styleId="OdstavecslovanCharChar">
    <w:name w:val="Odstavec číslovaný Char Char"/>
    <w:basedOn w:val="OdstavecbezslaChar"/>
    <w:link w:val="Odstavecslovan"/>
    <w:rsid w:val="00DE17E1"/>
    <w:rPr>
      <w:rFonts w:ascii="Times New Roman" w:hAnsi="Times New Roman" w:cs="Times New Roman"/>
      <w:snapToGrid w:val="0"/>
      <w:color w:val="000000"/>
      <w:sz w:val="24"/>
      <w:szCs w:val="20"/>
      <w:lang w:eastAsia="cs-CZ"/>
    </w:rPr>
  </w:style>
  <w:style w:type="character" w:styleId="Nzevknihy">
    <w:name w:val="Book Title"/>
    <w:basedOn w:val="Standardnpsmoodstavce"/>
    <w:uiPriority w:val="33"/>
    <w:qFormat/>
    <w:rsid w:val="000F4D7E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>
  <Display>DocumentLibraryForm</Display>
  <Edit>DocumentLibraryForm</Edit>
  <New>DocumentLibraryForm</New>
  <MobileDisplayFormUrl/>
  <MobileEditFormUrl/>
  <MobileNewFormUrl/>
</FormTemplates>
</file>

<file path=customXml/item2.xml><?xml version="1.0" encoding="utf-8"?>
<?mso-contentType ?>
<FormTemplates xmlns="http://schemas.microsoft.com/sharepoint/v3/contenttype/forms">
  <Display>NFListDisplayForm</Display>
  <Edit>NFListEditForm</Edit>
  <New>NFListEditForm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y" ma:contentTypeID="0x0101005DA9546D640F4930BF56C0E0F0BA3D4500F8820DFBE5B5D5469CD6F267C2306619" ma:contentTypeVersion="60" ma:contentTypeDescription="" ma:contentTypeScope="" ma:versionID="f242eba60ac45e11674fd67665ad5573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19b2bf11-3b66-4acb-a2be-fc35990225a4" targetNamespace="http://schemas.microsoft.com/office/2006/metadata/properties" ma:root="true" ma:fieldsID="bc3a5351d85ff0af3c889a62b8645cbd" ns1:_="" ns2:_="" ns3:_="">
    <xsd:import namespace="http://schemas.microsoft.com/sharepoint/v3"/>
    <xsd:import namespace="http://schemas.microsoft.com/sharepoint/v3/fields"/>
    <xsd:import namespace="19b2bf11-3b66-4acb-a2be-fc35990225a4"/>
    <xsd:element name="properties">
      <xsd:complexType>
        <xsd:sequence>
          <xsd:element name="documentManagement">
            <xsd:complexType>
              <xsd:all>
                <xsd:element ref="ns2:CnbPopis" minOccurs="0"/>
                <xsd:element ref="ns2:CnbKlasifikace"/>
                <xsd:element ref="ns2:CnbArchivacniZnak"/>
                <xsd:element ref="ns2:CnbEvidovatVeSpis" minOccurs="0"/>
                <xsd:element ref="ns2:CnbCJeSpis" minOccurs="0"/>
                <xsd:element ref="ns2:CnbCisloSpisu" minOccurs="0"/>
                <xsd:element ref="ns2:CnbDatumJednani" minOccurs="0"/>
                <xsd:element ref="ns2:CnbCisloJednani" minOccurs="0"/>
                <xsd:element ref="ns2:CnbBodJednani" minOccurs="0"/>
                <xsd:element ref="ns2:CnbSkartacniZnak" minOccurs="0"/>
                <xsd:element ref="ns2:CnbPlatnostOd" minOccurs="0"/>
                <xsd:element ref="ns2:CnbPlatnostDo" minOccurs="0"/>
                <xsd:element ref="ns2:CnbVazba" minOccurs="0"/>
                <xsd:element ref="ns2:CnbObeliskId" minOccurs="0"/>
                <xsd:element ref="ns2:CnbIDProjektu" minOccurs="0"/>
                <xsd:element ref="ns3:deb1bdda0e734cc1ba879da0f199e25d" minOccurs="0"/>
                <xsd:element ref="ns3:j93ee915f80344888858d490e0e07a44" minOccurs="0"/>
                <xsd:element ref="ns3:o1c19c9738284182a4498041d7f96872" minOccurs="0"/>
                <xsd:element ref="ns3:m1977e8adf834e9ca5f7b5d8ba62f572" minOccurs="0"/>
                <xsd:element ref="ns3:j72a9573d2a54f9aa368a3a636b19c56" minOccurs="0"/>
                <xsd:element ref="ns3:a2ab73b9f272419aacf269982370e80e" minOccurs="0"/>
                <xsd:element ref="ns3:ic475cfa076043da87c32410073341d5" minOccurs="0"/>
                <xsd:element ref="ns3:TaxCatchAll" minOccurs="0"/>
                <xsd:element ref="ns3:TaxCatchAllLabel" minOccurs="0"/>
                <xsd:element ref="ns1:Form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ormData" ma:index="39" nillable="true" ma:displayName="Data formuláře" ma:description="" ma:hidden="true" ma:internalName="FormData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CnbPopis" ma:index="2" nillable="true" ma:displayName="Popis" ma:internalName="CnbPopis">
      <xsd:simpleType>
        <xsd:restriction base="dms:Note">
          <xsd:maxLength value="255"/>
        </xsd:restriction>
      </xsd:simpleType>
    </xsd:element>
    <xsd:element name="CnbKlasifikace" ma:index="3" ma:displayName="Klasifikace" ma:default="Neklasifikováno" ma:format="Dropdown" ma:internalName="CnbKlasifikace">
      <xsd:simpleType>
        <xsd:restriction base="dms:Choice">
          <xsd:enumeration value="Neklasifikováno"/>
          <xsd:enumeration value="Omezený přístup"/>
          <xsd:enumeration value="Chráněno"/>
          <xsd:enumeration value="Přísně chráněno"/>
        </xsd:restriction>
      </xsd:simpleType>
    </xsd:element>
    <xsd:element name="CnbArchivacniZnak" ma:index="5" ma:displayName="Archivační znak a lhůta" ma:default="S5" ma:description="Archivační znak a lhůta (DMS)" ma:format="Dropdown" ma:internalName="CnbArchivacniZnak">
      <xsd:simpleType>
        <xsd:restriction base="dms:Choice">
          <xsd:enumeration value="S5"/>
          <xsd:enumeration value="S10"/>
        </xsd:restriction>
      </xsd:simpleType>
    </xsd:element>
    <xsd:element name="CnbEvidovatVeSpis" ma:index="6" nillable="true" ma:displayName="Evidovat v e-Spis" ma:internalName="CnbEvidovatVeSpis">
      <xsd:simpleType>
        <xsd:restriction base="dms:Boolean"/>
      </xsd:simpleType>
    </xsd:element>
    <xsd:element name="CnbCJeSpis" ma:index="7" nillable="true" ma:displayName="Číslo jednací v e-Spis" ma:internalName="CnbCJeSpis">
      <xsd:simpleType>
        <xsd:restriction base="dms:Text"/>
      </xsd:simpleType>
    </xsd:element>
    <xsd:element name="CnbCisloSpisu" ma:index="8" nillable="true" ma:displayName="Číslo spisu v e-Spis" ma:internalName="CnbCisloSpisu">
      <xsd:simpleType>
        <xsd:restriction base="dms:Text"/>
      </xsd:simpleType>
    </xsd:element>
    <xsd:element name="CnbDatumJednani" ma:index="11" nillable="true" ma:displayName="Datum jednání 1" ma:format="DateTime" ma:internalName="CnbDatumJednani">
      <xsd:simpleType>
        <xsd:restriction base="dms:DateTime"/>
      </xsd:simpleType>
    </xsd:element>
    <xsd:element name="CnbCisloJednani" ma:index="12" nillable="true" ma:displayName="Pořadové číslo jednání 1" ma:internalName="CnbCisloJednani">
      <xsd:simpleType>
        <xsd:restriction base="dms:Number"/>
      </xsd:simpleType>
    </xsd:element>
    <xsd:element name="CnbBodJednani" ma:index="13" nillable="true" ma:displayName="Bod jednání 1" ma:internalName="CnbBodJednani">
      <xsd:simpleType>
        <xsd:restriction base="dms:Text">
          <xsd:maxLength value="255"/>
        </xsd:restriction>
      </xsd:simpleType>
    </xsd:element>
    <xsd:element name="CnbSkartacniZnak" ma:index="14" nillable="true" ma:displayName="Skartační znak a lhůta" ma:description="Skartační znak a lhůta  (e-Spis)" ma:format="Dropdown" ma:internalName="CnbSkartacniZnak">
      <xsd:simpleType>
        <xsd:restriction base="dms:Choice">
          <xsd:enumeration value="A5"/>
          <xsd:enumeration value="A10"/>
          <xsd:enumeration value="S5"/>
          <xsd:enumeration value="S10"/>
          <xsd:enumeration value="V5"/>
          <xsd:enumeration value="V10"/>
        </xsd:restriction>
      </xsd:simpleType>
    </xsd:element>
    <xsd:element name="CnbPlatnostOd" ma:index="15" nillable="true" ma:displayName="Platnost od" ma:format="DateOnly" ma:internalName="CnbPlatnostOd">
      <xsd:simpleType>
        <xsd:restriction base="dms:DateTime"/>
      </xsd:simpleType>
    </xsd:element>
    <xsd:element name="CnbPlatnostDo" ma:index="16" nillable="true" ma:displayName="Platnost do" ma:format="DateOnly" ma:internalName="CnbPlatnostDo">
      <xsd:simpleType>
        <xsd:restriction base="dms:DateTime"/>
      </xsd:simpleType>
    </xsd:element>
    <xsd:element name="CnbVazba" ma:index="19" nillable="true" ma:displayName="Vazba" ma:hidden="true" ma:internalName="CnbVazba">
      <xsd:simpleType>
        <xsd:restriction base="dms:Note"/>
      </xsd:simpleType>
    </xsd:element>
    <xsd:element name="CnbObeliskId" ma:index="22" nillable="true" ma:displayName="Obelisk Id" ma:internalName="CnbObeliskId">
      <xsd:simpleType>
        <xsd:restriction base="dms:Text"/>
      </xsd:simpleType>
    </xsd:element>
    <xsd:element name="CnbIDProjektu" ma:index="23" nillable="true" ma:displayName="ID Projektu" ma:internalName="CnbIDProje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2bf11-3b66-4acb-a2be-fc35990225a4" elementFormDefault="qualified">
    <xsd:import namespace="http://schemas.microsoft.com/office/2006/documentManagement/types"/>
    <xsd:import namespace="http://schemas.microsoft.com/office/infopath/2007/PartnerControls"/>
    <xsd:element name="deb1bdda0e734cc1ba879da0f199e25d" ma:index="28" ma:taxonomy="true" ma:internalName="deb1bdda0e734cc1ba879da0f199e25d" ma:taxonomyFieldName="CnbStavDokumentu" ma:displayName="Stav dokumentu" ma:fieldId="{deb1bdda-0e73-4cc1-ba87-9da0f199e25d}" ma:sspId="817d6221-fd89-4df5-bf24-9f81aa5dec6a" ma:termSetId="f42df4b6-1c08-47c9-a56f-9986415481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93ee915f80344888858d490e0e07a44" ma:index="30" ma:taxonomy="true" ma:internalName="j93ee915f80344888858d490e0e07a44" ma:taxonomyFieldName="CnbZamereni" ma:displayName="Zaměření" ma:fieldId="{393ee915-f803-4488-8858-d490e0e07a44}" ma:taxonomyMulti="true" ma:sspId="817d6221-fd89-4df5-bf24-9f81aa5dec6a" ma:termSetId="a1281ec7-d468-47e4-ba55-42672cd0c6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1c19c9738284182a4498041d7f96872" ma:index="31" ma:taxonomy="true" ma:internalName="o1c19c9738284182a4498041d7f96872" ma:taxonomyFieldName="CnbGestor" ma:displayName="Gestor" ma:fieldId="{81c19c97-3828-4182-a449-8041d7f96872}" ma:sspId="817d6221-fd89-4df5-bf24-9f81aa5dec6a" ma:termSetId="116426df-773d-458d-82f4-8a591dedb6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1977e8adf834e9ca5f7b5d8ba62f572" ma:index="33" nillable="true" ma:taxonomy="true" ma:internalName="m1977e8adf834e9ca5f7b5d8ba62f572" ma:taxonomyFieldName="CnbProjektovaDokumentace" ma:displayName="Projektová dokumentace" ma:fieldId="{61977e8a-df83-4e9c-a5f7-b5d8ba62f572}" ma:sspId="817d6221-fd89-4df5-bf24-9f81aa5dec6a" ma:termSetId="45d8c766-0e67-4cbc-8c22-c732e52814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72a9573d2a54f9aa368a3a636b19c56" ma:index="34" nillable="true" ma:taxonomy="true" ma:internalName="j72a9573d2a54f9aa368a3a636b19c56" ma:taxonomyFieldName="CnbSpolugestor" ma:displayName="Spolugestor" ma:fieldId="{372a9573-d2a5-4f9a-a368-a3a636b19c56}" ma:taxonomyMulti="true" ma:sspId="817d6221-fd89-4df5-bf24-9f81aa5dec6a" ma:termSetId="116426df-773d-458d-82f4-8a591dedb6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2ab73b9f272419aacf269982370e80e" ma:index="35" nillable="true" ma:taxonomy="true" ma:internalName="a2ab73b9f272419aacf269982370e80e" ma:taxonomyFieldName="CnbEtapaProjektu" ma:displayName="Etapa projektu" ma:fieldId="{a2ab73b9-f272-419a-acf2-69982370e80e}" ma:sspId="817d6221-fd89-4df5-bf24-9f81aa5dec6a" ma:termSetId="dd7ee17e-3114-4074-8d02-39eee61d90a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475cfa076043da87c32410073341d5" ma:index="36" ma:taxonomy="true" ma:internalName="ic475cfa076043da87c32410073341d5" ma:taxonomyFieldName="CnbDruhDokumentu" ma:displayName="Druh dokumentu " ma:fieldId="{2c475cfa-0760-43da-87c3-2410073341d5}" ma:sspId="817d6221-fd89-4df5-bf24-9f81aa5dec6a" ma:termSetId="81a4c043-f281-43fc-88b2-cccadd95e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37" nillable="true" ma:displayName="Taxonomy Catch All Column" ma:hidden="true" ma:list="{b302d4a0-bca4-4a62-95e9-86acd08e7e35}" ma:internalName="TaxCatchAll" ma:showField="CatchAllData" ma:web="44bec3c6-8215-41b5-8446-b89a996e4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8" nillable="true" ma:displayName="Taxonomy Catch All Column1" ma:hidden="true" ma:list="{b302d4a0-bca4-4a62-95e9-86acd08e7e35}" ma:internalName="TaxCatchAllLabel" ma:readOnly="true" ma:showField="CatchAllDataLabel" ma:web="44bec3c6-8215-41b5-8446-b89a996e4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9" ma:displayName="Typ obsahu"/>
        <xsd:element ref="dc:title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nbPopis xmlns="http://schemas.microsoft.com/sharepoint/v3/fields" xsi:nil="true"/>
    <CnbBodJednani xmlns="http://schemas.microsoft.com/sharepoint/v3/fields" xsi:nil="true"/>
    <a2ab73b9f272419aacf269982370e80e xmlns="19b2bf11-3b66-4acb-a2be-fc35990225a4">
      <Terms xmlns="http://schemas.microsoft.com/office/infopath/2007/PartnerControls"/>
    </a2ab73b9f272419aacf269982370e80e>
    <TaxCatchAll xmlns="19b2bf11-3b66-4acb-a2be-fc35990225a4">
      <Value>16</Value>
      <Value>39</Value>
      <Value>185</Value>
      <Value>226</Value>
    </TaxCatchAll>
    <CnbObeliskId xmlns="http://schemas.microsoft.com/sharepoint/v3/fields" xsi:nil="true"/>
    <m1977e8adf834e9ca5f7b5d8ba62f572 xmlns="19b2bf11-3b66-4acb-a2be-fc35990225a4">
      <Terms xmlns="http://schemas.microsoft.com/office/infopath/2007/PartnerControls"/>
    </m1977e8adf834e9ca5f7b5d8ba62f572>
    <CnbKlasifikace xmlns="http://schemas.microsoft.com/sharepoint/v3/fields">Neklasifikováno</CnbKlasifikace>
    <j72a9573d2a54f9aa368a3a636b19c56 xmlns="19b2bf11-3b66-4acb-a2be-fc35990225a4">
      <Terms xmlns="http://schemas.microsoft.com/office/infopath/2007/PartnerControls"/>
    </j72a9573d2a54f9aa368a3a636b19c56>
    <o1c19c9738284182a4498041d7f96872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Sekce 720 - informatiky</TermName>
          <TermId xmlns="http://schemas.microsoft.com/office/infopath/2007/PartnerControls">3e404560-e4e6-406a-b25e-562710c89ba0</TermId>
        </TermInfo>
      </Terms>
    </o1c19c9738284182a4498041d7f96872>
    <CnbPlatnostOd xmlns="http://schemas.microsoft.com/sharepoint/v3/fields" xsi:nil="true"/>
    <CnbEvidovatVeSpis xmlns="http://schemas.microsoft.com/sharepoint/v3/fields">false</CnbEvidovatVeSpis>
    <CnbCisloJednani xmlns="http://schemas.microsoft.com/sharepoint/v3/fields" xsi:nil="true"/>
    <j93ee915f80344888858d490e0e07a44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Informatika</TermName>
          <TermId xmlns="http://schemas.microsoft.com/office/infopath/2007/PartnerControls">2a5512dc-70ad-4a56-bc11-4b988c224c30</TermId>
        </TermInfo>
      </Terms>
    </j93ee915f80344888858d490e0e07a44>
    <CnbSkartacniZnak xmlns="http://schemas.microsoft.com/sharepoint/v3/fields" xsi:nil="true"/>
    <CnbDatumJednani xmlns="http://schemas.microsoft.com/sharepoint/v3/fields" xsi:nil="true"/>
    <CnbArchivacniZnak xmlns="http://schemas.microsoft.com/sharepoint/v3/fields">S5</CnbArchivacniZnak>
    <CnbIDProjektu xmlns="http://schemas.microsoft.com/sharepoint/v3/fields">4018/2018 CRM</CnbIDProjektu>
    <deb1bdda0e734cc1ba879da0f199e25d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Draft</TermName>
          <TermId xmlns="http://schemas.microsoft.com/office/infopath/2007/PartnerControls">6dbcca8d-3ef7-4d8b-8408-c3aeb5abddab</TermId>
        </TermInfo>
      </Terms>
    </deb1bdda0e734cc1ba879da0f199e25d>
    <FormData xmlns="http://schemas.microsoft.com/sharepoint/v3">&lt;?xml version="1.0" encoding="utf-8"?&gt;&lt;FormVariables&gt;&lt;Version /&gt;&lt;/FormVariables&gt;</FormData>
    <CnbCJeSpis xmlns="http://schemas.microsoft.com/sharepoint/v3/fields" xsi:nil="true"/>
    <ic475cfa076043da87c32410073341d5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Smlouva</TermName>
          <TermId xmlns="http://schemas.microsoft.com/office/infopath/2007/PartnerControls">ff340564-46c9-43e9-95f9-3552cd42cba5</TermId>
        </TermInfo>
      </Terms>
    </ic475cfa076043da87c32410073341d5>
    <CnbPlatnostDo xmlns="http://schemas.microsoft.com/sharepoint/v3/fields" xsi:nil="true"/>
    <CnbVazba xmlns="http://schemas.microsoft.com/sharepoint/v3/fields">&lt;?xml version="1.0" encoding="utf-8"?&gt;&lt;RepeaterData&gt;&lt;Version /&gt;&lt;Items&gt;&lt;Item&gt;&lt;TypVazby type="System.String"&gt;&lt;/TypVazby&gt;&lt;VazbaURL type="System.String"&gt;&lt;/VazbaURL&gt;&lt;VazbaHyperlink type="System.String"&gt;&amp;amp;lt;a href=&amp;amp;quot;&amp;amp;quot; target=&amp;amp;quot;_blank&amp;amp;quot; data-documentId=&amp;amp;quot;undefined&amp;amp;quot;&amp;amp;gt;&amp;amp;lt;/a&amp;amp;gt;&lt;/VazbaHyperlink&gt;&lt;/Item&gt;&lt;/Items&gt;&lt;/RepeaterData&gt;</CnbVazba>
    <CnbCisloSpisu xmlns="http://schemas.microsoft.com/sharepoint/v3/fields" xsi:nil="true"/>
  </documentManagement>
</p:properties>
</file>

<file path=customXml/item5.xml><?xml version="1.0" encoding="utf-8"?>
<?mso-contentType ?>
<SharedContentType xmlns="Microsoft.SharePoint.Taxonomy.ContentTypeSync" SourceId="817d6221-fd89-4df5-bf24-9f81aa5dec6a" ContentTypeId="0x0101005DA9546D640F4930BF56C0E0F0BA3D45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0D787-4004-435E-AC00-378605695EF9}">
  <ds:schemaRefs/>
</ds:datastoreItem>
</file>

<file path=customXml/itemProps2.xml><?xml version="1.0" encoding="utf-8"?>
<ds:datastoreItem xmlns:ds="http://schemas.openxmlformats.org/officeDocument/2006/customXml" ds:itemID="{253400D1-8E32-4137-878F-4FA38DCE18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C1754B-5B8A-4FE0-AC7B-E4A9AE3A8D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19b2bf11-3b66-4acb-a2be-fc35990225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78F71E-F4C1-4FAF-B929-BD7358C28EA3}">
  <ds:schemaRefs>
    <ds:schemaRef ds:uri="http://purl.org/dc/dcmitype/"/>
    <ds:schemaRef ds:uri="http://schemas.microsoft.com/office/2006/documentManagement/types"/>
    <ds:schemaRef ds:uri="http://schemas.microsoft.com/sharepoint/v3/field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9b2bf11-3b66-4acb-a2be-fc35990225a4"/>
    <ds:schemaRef ds:uri="http://schemas.microsoft.com/sharepoint/v3"/>
    <ds:schemaRef ds:uri="http://www.w3.org/XML/1998/namespace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DD50EE78-5063-4BA9-9E6E-6D0D960D3D52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1055C35F-6EE1-47EE-9997-ACB237944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5</Pages>
  <Words>1793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ZD_RM650_Smlouva_pr03</vt:lpstr>
    </vt:vector>
  </TitlesOfParts>
  <Company>Česká národní banka</Company>
  <LinksUpToDate>false</LinksUpToDate>
  <CharactersWithSpaces>12354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ZD_RM650_Smlouva_pr03</dc:title>
  <dc:creator>Holá Jitka</dc:creator>
  <cp:lastModifiedBy>Opltová Silvie</cp:lastModifiedBy>
  <cp:revision>33</cp:revision>
  <cp:lastPrinted>2014-10-03T08:11:00Z</cp:lastPrinted>
  <dcterms:created xsi:type="dcterms:W3CDTF">2022-01-18T14:23:00Z</dcterms:created>
  <dcterms:modified xsi:type="dcterms:W3CDTF">2022-09-01T10:41:00Z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0x0101005DA9546D640F4930BF56C0E0F0BA3D4500F8820DFBE5B5D5469CD6F267C2306619</vt:lpwstr>
  </property>
  <property fmtid="{D5CDD505-2E9C-101B-9397-08002B2CF9AE}" pid="4" name="CnbMJ1">
    <vt:lpwstr/>
  </property>
  <property fmtid="{D5CDD505-2E9C-101B-9397-08002B2CF9AE}" pid="5" name="CnbDruhDokumentu">
    <vt:lpwstr>226;#Smlouva|ff340564-46c9-43e9-95f9-3552cd42cba5</vt:lpwstr>
  </property>
  <property fmtid="{D5CDD505-2E9C-101B-9397-08002B2CF9AE}" pid="6" name="CnbPuvodce">
    <vt:lpwstr/>
  </property>
  <property fmtid="{D5CDD505-2E9C-101B-9397-08002B2CF9AE}" pid="7" name="CnbUdalost">
    <vt:lpwstr/>
  </property>
  <property fmtid="{D5CDD505-2E9C-101B-9397-08002B2CF9AE}" pid="8" name="ne168a6d206b4b7cb511f98ca996367f">
    <vt:lpwstr/>
  </property>
  <property fmtid="{D5CDD505-2E9C-101B-9397-08002B2CF9AE}" pid="9" name="f3a1ebffc3014e34920f31df7b0d1d8f">
    <vt:lpwstr/>
  </property>
  <property fmtid="{D5CDD505-2E9C-101B-9397-08002B2CF9AE}" pid="10" name="ifb1c2b34838431da4960ef378708017">
    <vt:lpwstr/>
  </property>
  <property fmtid="{D5CDD505-2E9C-101B-9397-08002B2CF9AE}" pid="11" name="CnbZamereni">
    <vt:lpwstr>39;#Informatika|2a5512dc-70ad-4a56-bc11-4b988c224c30</vt:lpwstr>
  </property>
  <property fmtid="{D5CDD505-2E9C-101B-9397-08002B2CF9AE}" pid="12" name="CnbProjektovaDokumentace">
    <vt:lpwstr/>
  </property>
  <property fmtid="{D5CDD505-2E9C-101B-9397-08002B2CF9AE}" pid="13" name="CnbMJ2">
    <vt:lpwstr/>
  </property>
  <property fmtid="{D5CDD505-2E9C-101B-9397-08002B2CF9AE}" pid="14" name="CnbStavDokumentu">
    <vt:lpwstr>185;#Draft|6dbcca8d-3ef7-4d8b-8408-c3aeb5abddab</vt:lpwstr>
  </property>
  <property fmtid="{D5CDD505-2E9C-101B-9397-08002B2CF9AE}" pid="15" name="CnbGestor">
    <vt:lpwstr>16;#Sekce 720 - informatiky|3e404560-e4e6-406a-b25e-562710c89ba0</vt:lpwstr>
  </property>
  <property fmtid="{D5CDD505-2E9C-101B-9397-08002B2CF9AE}" pid="16" name="gcb788325a964e02901176eec419579a">
    <vt:lpwstr/>
  </property>
  <property fmtid="{D5CDD505-2E9C-101B-9397-08002B2CF9AE}" pid="17" name="CnbEtapaProjektu">
    <vt:lpwstr/>
  </property>
  <property fmtid="{D5CDD505-2E9C-101B-9397-08002B2CF9AE}" pid="18" name="CnbSpolugestor">
    <vt:lpwstr/>
  </property>
</Properties>
</file>