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8EC34" w14:textId="77777777" w:rsidR="00855987" w:rsidRDefault="00855987" w:rsidP="004578B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14:paraId="7CBA5350" w14:textId="77777777" w:rsidR="004A5208" w:rsidRPr="00943548" w:rsidRDefault="004A5208" w:rsidP="004578BE">
      <w:pPr>
        <w:autoSpaceDE w:val="0"/>
        <w:autoSpaceDN w:val="0"/>
        <w:adjustRightInd w:val="0"/>
        <w:jc w:val="center"/>
        <w:outlineLvl w:val="0"/>
        <w:rPr>
          <w:i/>
          <w:iCs/>
          <w:color w:val="000000"/>
        </w:rPr>
      </w:pPr>
      <w:r w:rsidRPr="00943548">
        <w:rPr>
          <w:b/>
          <w:bCs/>
          <w:color w:val="000000"/>
        </w:rPr>
        <w:t>S M L O U V A</w:t>
      </w:r>
    </w:p>
    <w:p w14:paraId="131B2EC2" w14:textId="77777777" w:rsidR="004A5208" w:rsidRPr="00943548" w:rsidRDefault="004A5208" w:rsidP="004A520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3548">
        <w:rPr>
          <w:b/>
          <w:bCs/>
          <w:color w:val="000000"/>
        </w:rPr>
        <w:t xml:space="preserve">o </w:t>
      </w:r>
      <w:r w:rsidR="00300E4F">
        <w:rPr>
          <w:b/>
          <w:bCs/>
          <w:color w:val="000000"/>
        </w:rPr>
        <w:t>tisku</w:t>
      </w:r>
      <w:r w:rsidRPr="00943548">
        <w:rPr>
          <w:b/>
          <w:bCs/>
          <w:color w:val="000000"/>
        </w:rPr>
        <w:t xml:space="preserve"> a dodání publikace „</w:t>
      </w:r>
      <w:r w:rsidR="00300E4F" w:rsidRPr="00300E4F">
        <w:rPr>
          <w:b/>
          <w:spacing w:val="-1"/>
        </w:rPr>
        <w:t>Pamětní mince a ban</w:t>
      </w:r>
      <w:r w:rsidR="00300E4F">
        <w:rPr>
          <w:b/>
          <w:spacing w:val="-1"/>
        </w:rPr>
        <w:t>kovky České národní banky v 11. </w:t>
      </w:r>
      <w:r w:rsidR="00300E4F" w:rsidRPr="00300E4F">
        <w:rPr>
          <w:b/>
          <w:spacing w:val="-1"/>
        </w:rPr>
        <w:t>emisním období 2016-2020</w:t>
      </w:r>
      <w:r w:rsidRPr="00943548">
        <w:rPr>
          <w:b/>
          <w:bCs/>
          <w:color w:val="000000"/>
        </w:rPr>
        <w:t>“</w:t>
      </w:r>
    </w:p>
    <w:p w14:paraId="14DD8459" w14:textId="77777777" w:rsidR="004A5208" w:rsidRPr="00943548" w:rsidRDefault="004A5208" w:rsidP="00B035A3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r w:rsidRPr="0076168D">
        <w:rPr>
          <w:color w:val="000000"/>
        </w:rPr>
        <w:t xml:space="preserve">uzavřená podle § </w:t>
      </w:r>
      <w:r w:rsidR="00B035A3" w:rsidRPr="0076168D">
        <w:rPr>
          <w:color w:val="000000"/>
        </w:rPr>
        <w:t>1746</w:t>
      </w:r>
      <w:r w:rsidRPr="0076168D">
        <w:rPr>
          <w:color w:val="000000"/>
        </w:rPr>
        <w:t xml:space="preserve"> odst. 2 zákona č. </w:t>
      </w:r>
      <w:r w:rsidR="00B035A3" w:rsidRPr="0076168D">
        <w:t>89/2012 Sb., občanský zákoník</w:t>
      </w:r>
      <w:r w:rsidR="0064607D" w:rsidRPr="0076168D">
        <w:t>, ve znění pozdějších předpisů</w:t>
      </w:r>
      <w:r w:rsidR="00326E08" w:rsidRPr="0076168D">
        <w:t xml:space="preserve"> (dále jen „občanský zákoník“)</w:t>
      </w:r>
    </w:p>
    <w:p w14:paraId="112B02D5" w14:textId="77777777" w:rsidR="00855987" w:rsidRPr="00943548" w:rsidRDefault="00855987" w:rsidP="00597037">
      <w:pPr>
        <w:autoSpaceDE w:val="0"/>
        <w:autoSpaceDN w:val="0"/>
        <w:adjustRightInd w:val="0"/>
        <w:rPr>
          <w:color w:val="000000"/>
        </w:rPr>
      </w:pPr>
    </w:p>
    <w:p w14:paraId="3A185735" w14:textId="77777777" w:rsidR="004A5208" w:rsidRPr="00943548" w:rsidRDefault="004A5208" w:rsidP="00E772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3548">
        <w:rPr>
          <w:b/>
          <w:bCs/>
          <w:color w:val="000000"/>
        </w:rPr>
        <w:t>Smluvní strany</w:t>
      </w:r>
    </w:p>
    <w:p w14:paraId="52D65E13" w14:textId="77777777" w:rsidR="005C0718" w:rsidRDefault="005C0718" w:rsidP="005C0718">
      <w:pPr>
        <w:autoSpaceDE w:val="0"/>
        <w:autoSpaceDN w:val="0"/>
        <w:adjustRightInd w:val="0"/>
        <w:outlineLvl w:val="0"/>
        <w:rPr>
          <w:b/>
          <w:color w:val="000000"/>
        </w:rPr>
      </w:pPr>
    </w:p>
    <w:p w14:paraId="04E3E63B" w14:textId="77777777" w:rsidR="00300E4F" w:rsidRDefault="00300E4F" w:rsidP="00300E4F">
      <w:pPr>
        <w:autoSpaceDE w:val="0"/>
        <w:autoSpaceDN w:val="0"/>
        <w:adjustRightInd w:val="0"/>
        <w:spacing w:before="12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Česká národní banka</w:t>
      </w:r>
    </w:p>
    <w:p w14:paraId="36042B6B" w14:textId="77777777" w:rsidR="00300E4F" w:rsidRDefault="00300E4F" w:rsidP="00300E4F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  <w:t>Na Příkopě 28</w:t>
      </w:r>
    </w:p>
    <w:p w14:paraId="5902745F" w14:textId="77777777" w:rsidR="00300E4F" w:rsidRDefault="00300E4F" w:rsidP="00300E4F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115 03 Praha 1</w:t>
      </w:r>
    </w:p>
    <w:p w14:paraId="4E374BCF" w14:textId="77777777" w:rsidR="00300E4F" w:rsidRDefault="00300E4F" w:rsidP="00300E4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IČO:</w:t>
      </w:r>
      <w:r>
        <w:rPr>
          <w:color w:val="000000"/>
        </w:rPr>
        <w:tab/>
        <w:t>48136450</w:t>
      </w:r>
    </w:p>
    <w:p w14:paraId="3A64223C" w14:textId="77777777" w:rsidR="00300E4F" w:rsidRDefault="00300E4F" w:rsidP="00300E4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  <w:t>CZ48136450</w:t>
      </w:r>
    </w:p>
    <w:p w14:paraId="2E823010" w14:textId="77777777" w:rsidR="00300E4F" w:rsidRDefault="00CF5E6D" w:rsidP="00300E4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zastoupená</w:t>
      </w:r>
      <w:r w:rsidR="00300E4F">
        <w:rPr>
          <w:color w:val="000000"/>
        </w:rPr>
        <w:t>:</w:t>
      </w:r>
      <w:r w:rsidR="00300E4F">
        <w:rPr>
          <w:color w:val="000000"/>
        </w:rPr>
        <w:tab/>
        <w:t>Ing. Zdeněk Virius, ředitel sekce správní</w:t>
      </w:r>
    </w:p>
    <w:p w14:paraId="537AAE9A" w14:textId="77777777" w:rsidR="00300E4F" w:rsidRDefault="00300E4F" w:rsidP="00300E4F">
      <w:pPr>
        <w:autoSpaceDE w:val="0"/>
        <w:autoSpaceDN w:val="0"/>
        <w:adjustRightInd w:val="0"/>
        <w:ind w:left="708" w:firstLine="708"/>
        <w:rPr>
          <w:color w:val="000000"/>
        </w:rPr>
      </w:pPr>
      <w:r>
        <w:rPr>
          <w:color w:val="000000"/>
        </w:rPr>
        <w:t>a</w:t>
      </w:r>
    </w:p>
    <w:p w14:paraId="24892D27" w14:textId="77777777" w:rsidR="00300E4F" w:rsidRDefault="00300E4F" w:rsidP="00300E4F">
      <w:pPr>
        <w:autoSpaceDE w:val="0"/>
        <w:autoSpaceDN w:val="0"/>
        <w:adjustRightInd w:val="0"/>
        <w:ind w:left="708" w:firstLine="708"/>
        <w:outlineLvl w:val="0"/>
        <w:rPr>
          <w:color w:val="000000"/>
        </w:rPr>
      </w:pPr>
      <w:r>
        <w:rPr>
          <w:color w:val="000000"/>
        </w:rPr>
        <w:t>JUDr. Jan Mayer, ředitel odboru obchodního</w:t>
      </w:r>
    </w:p>
    <w:p w14:paraId="3D95F787" w14:textId="77777777" w:rsidR="00300E4F" w:rsidRDefault="00300E4F" w:rsidP="00A87EE0">
      <w:pPr>
        <w:autoSpaceDE w:val="0"/>
        <w:autoSpaceDN w:val="0"/>
        <w:adjustRightInd w:val="0"/>
        <w:spacing w:before="120"/>
        <w:rPr>
          <w:color w:val="000000"/>
        </w:rPr>
      </w:pPr>
      <w:r>
        <w:rPr>
          <w:color w:val="000000"/>
        </w:rPr>
        <w:t>(dále jen „objednatel“</w:t>
      </w:r>
      <w:r w:rsidR="00C74176" w:rsidRPr="00C74176">
        <w:rPr>
          <w:color w:val="000000"/>
        </w:rPr>
        <w:t xml:space="preserve"> </w:t>
      </w:r>
      <w:r w:rsidR="00C74176">
        <w:rPr>
          <w:color w:val="000000"/>
        </w:rPr>
        <w:t>nebo také „ČNB“</w:t>
      </w:r>
      <w:r>
        <w:rPr>
          <w:color w:val="000000"/>
        </w:rPr>
        <w:t>)</w:t>
      </w:r>
    </w:p>
    <w:p w14:paraId="3D45BF06" w14:textId="77777777" w:rsidR="0074123E" w:rsidRPr="0074123E" w:rsidRDefault="0074123E" w:rsidP="00E7729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37BE1FDF" w14:textId="77777777" w:rsidR="004A5208" w:rsidRPr="00300E4F" w:rsidRDefault="006B4365" w:rsidP="00E7729E">
      <w:pPr>
        <w:autoSpaceDE w:val="0"/>
        <w:autoSpaceDN w:val="0"/>
        <w:adjustRightInd w:val="0"/>
        <w:rPr>
          <w:b/>
          <w:bCs/>
          <w:color w:val="000000"/>
        </w:rPr>
      </w:pPr>
      <w:r w:rsidRPr="00300E4F">
        <w:rPr>
          <w:b/>
          <w:bCs/>
          <w:color w:val="000000"/>
        </w:rPr>
        <w:t>a</w:t>
      </w:r>
    </w:p>
    <w:p w14:paraId="13D98DEC" w14:textId="77777777" w:rsidR="0074123E" w:rsidRPr="0074123E" w:rsidRDefault="0074123E" w:rsidP="0074123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C265D65" w14:textId="77777777" w:rsidR="00EB507C" w:rsidRPr="00C74176" w:rsidRDefault="00EB507C" w:rsidP="00EB507C">
      <w:pPr>
        <w:rPr>
          <w:b/>
        </w:rPr>
      </w:pPr>
      <w:r w:rsidRPr="00C74176">
        <w:rPr>
          <w:b/>
          <w:highlight w:val="yellow"/>
        </w:rPr>
        <w:t>…název společnosti …</w:t>
      </w:r>
    </w:p>
    <w:p w14:paraId="06D9AA2F" w14:textId="77777777" w:rsidR="00EB507C" w:rsidRPr="00E869CF" w:rsidRDefault="00EB507C" w:rsidP="00EB507C">
      <w:r w:rsidRPr="00E869CF">
        <w:t xml:space="preserve">zapsaná v obchodním rejstříku vedeném </w:t>
      </w:r>
      <w:r w:rsidRPr="00E869CF">
        <w:rPr>
          <w:highlight w:val="yellow"/>
        </w:rPr>
        <w:t>…………………</w:t>
      </w:r>
      <w:r w:rsidRPr="00E869CF">
        <w:t xml:space="preserve"> v </w:t>
      </w:r>
      <w:r w:rsidRPr="00E869CF">
        <w:rPr>
          <w:highlight w:val="yellow"/>
        </w:rPr>
        <w:t>…………………</w:t>
      </w:r>
      <w:r>
        <w:t>,</w:t>
      </w:r>
    </w:p>
    <w:p w14:paraId="67629348" w14:textId="77777777" w:rsidR="00EB507C" w:rsidRPr="0083001D" w:rsidRDefault="00EB507C" w:rsidP="00EB507C">
      <w:r w:rsidRPr="00E869CF">
        <w:t xml:space="preserve">oddíl </w:t>
      </w:r>
      <w:r w:rsidRPr="00E869CF">
        <w:rPr>
          <w:highlight w:val="yellow"/>
        </w:rPr>
        <w:t>…………………</w:t>
      </w:r>
      <w:r w:rsidRPr="00E869CF">
        <w:t xml:space="preserve"> vložka </w:t>
      </w:r>
      <w:r w:rsidRPr="00E869CF">
        <w:rPr>
          <w:highlight w:val="yellow"/>
        </w:rPr>
        <w:t xml:space="preserve">………………… </w:t>
      </w:r>
      <w:r w:rsidRPr="0083001D">
        <w:rPr>
          <w:i/>
          <w:highlight w:val="yellow"/>
        </w:rPr>
        <w:t>(v případě, že je dodavatel zapsán v obchodním rejstříku)</w:t>
      </w:r>
    </w:p>
    <w:p w14:paraId="4BB91290" w14:textId="77777777" w:rsidR="00EB507C" w:rsidRPr="00E869CF" w:rsidRDefault="00EB507C" w:rsidP="00EB507C">
      <w:pPr>
        <w:rPr>
          <w:highlight w:val="yellow"/>
        </w:rPr>
      </w:pPr>
      <w:r w:rsidRPr="00E869CF">
        <w:t>sídlo:</w:t>
      </w:r>
      <w:r w:rsidRPr="00E869CF">
        <w:tab/>
      </w:r>
      <w:r w:rsidRPr="00E869CF">
        <w:rPr>
          <w:highlight w:val="yellow"/>
        </w:rPr>
        <w:t xml:space="preserve">………………… </w:t>
      </w:r>
    </w:p>
    <w:p w14:paraId="1609FD40" w14:textId="77777777" w:rsidR="00EB507C" w:rsidRPr="00E869CF" w:rsidRDefault="00EB507C" w:rsidP="00CF5E6D">
      <w:pPr>
        <w:pStyle w:val="Zkladntext2"/>
        <w:jc w:val="left"/>
      </w:pPr>
      <w:r w:rsidRPr="00E869CF">
        <w:t>IČO:</w:t>
      </w:r>
      <w:r w:rsidRPr="00E869CF">
        <w:tab/>
      </w:r>
      <w:r w:rsidRPr="00E869CF">
        <w:rPr>
          <w:highlight w:val="yellow"/>
        </w:rPr>
        <w:t>…………………</w:t>
      </w:r>
    </w:p>
    <w:p w14:paraId="1845390C" w14:textId="77777777" w:rsidR="00EB507C" w:rsidRDefault="00EB507C" w:rsidP="00EB507C">
      <w:r w:rsidRPr="00E869CF">
        <w:t>DIČ:</w:t>
      </w:r>
      <w:r w:rsidRPr="00E869CF">
        <w:tab/>
      </w:r>
      <w:r w:rsidRPr="00E869CF">
        <w:rPr>
          <w:highlight w:val="yellow"/>
        </w:rPr>
        <w:t xml:space="preserve">………………… </w:t>
      </w:r>
    </w:p>
    <w:p w14:paraId="32AA4F10" w14:textId="77777777" w:rsidR="00A03DA5" w:rsidRPr="00E869CF" w:rsidRDefault="00A03DA5" w:rsidP="00A03DA5">
      <w:pPr>
        <w:pStyle w:val="Zkladntext2"/>
        <w:tabs>
          <w:tab w:val="left" w:pos="1418"/>
        </w:tabs>
        <w:jc w:val="left"/>
      </w:pPr>
      <w:r>
        <w:t>zastoupená</w:t>
      </w:r>
      <w:r w:rsidRPr="00E869CF">
        <w:t>:</w:t>
      </w:r>
      <w:r w:rsidRPr="00E869CF">
        <w:tab/>
      </w:r>
      <w:r w:rsidRPr="00E869CF">
        <w:rPr>
          <w:highlight w:val="yellow"/>
        </w:rPr>
        <w:t>…………………</w:t>
      </w:r>
      <w:r w:rsidRPr="00E869CF">
        <w:t xml:space="preserve"> </w:t>
      </w:r>
    </w:p>
    <w:p w14:paraId="4AA7DA26" w14:textId="77777777" w:rsidR="00EB507C" w:rsidRDefault="00EB507C" w:rsidP="00EB507C">
      <w:pPr>
        <w:jc w:val="both"/>
        <w:rPr>
          <w:i/>
        </w:rPr>
      </w:pPr>
      <w:r w:rsidRPr="00E869CF">
        <w:rPr>
          <w:rStyle w:val="nowrap"/>
        </w:rPr>
        <w:t xml:space="preserve">č. účtu: </w:t>
      </w:r>
      <w:r w:rsidRPr="00E869CF">
        <w:rPr>
          <w:highlight w:val="yellow"/>
        </w:rPr>
        <w:t>…………………</w:t>
      </w:r>
      <w:r w:rsidRPr="00E869CF">
        <w:rPr>
          <w:rStyle w:val="nowrap"/>
          <w:highlight w:val="yellow"/>
        </w:rPr>
        <w:t>/</w:t>
      </w:r>
      <w:r w:rsidRPr="00E869CF">
        <w:rPr>
          <w:highlight w:val="yellow"/>
        </w:rPr>
        <w:t xml:space="preserve">………………… </w:t>
      </w:r>
      <w:r w:rsidRPr="0083001D">
        <w:rPr>
          <w:rStyle w:val="nowrap"/>
          <w:i/>
          <w:highlight w:val="yellow"/>
        </w:rPr>
        <w:t>(plátce DPH uvede svůj účet, který</w:t>
      </w:r>
      <w:r w:rsidRPr="0083001D">
        <w:rPr>
          <w:i/>
          <w:color w:val="FF0000"/>
          <w:highlight w:val="yellow"/>
        </w:rPr>
        <w:t xml:space="preserve"> </w:t>
      </w:r>
      <w:r w:rsidRPr="0083001D">
        <w:rPr>
          <w:i/>
          <w:highlight w:val="yellow"/>
        </w:rPr>
        <w:t>je</w:t>
      </w:r>
      <w:r w:rsidRPr="0083001D">
        <w:rPr>
          <w:i/>
          <w:color w:val="FF0000"/>
          <w:highlight w:val="yellow"/>
        </w:rPr>
        <w:t xml:space="preserve"> </w:t>
      </w:r>
      <w:r w:rsidRPr="0083001D">
        <w:rPr>
          <w:i/>
          <w:highlight w:val="yellow"/>
        </w:rPr>
        <w:t>zveřejněn podle § 98 zákona o DPH)</w:t>
      </w:r>
    </w:p>
    <w:p w14:paraId="2468CCA2" w14:textId="77777777" w:rsidR="00C74176" w:rsidRPr="00C74176" w:rsidRDefault="00C74176" w:rsidP="00C74176">
      <w:pPr>
        <w:spacing w:before="120"/>
        <w:jc w:val="both"/>
        <w:rPr>
          <w:b/>
        </w:rPr>
      </w:pPr>
      <w:r w:rsidRPr="00C74176">
        <w:rPr>
          <w:b/>
          <w:i/>
          <w:highlight w:val="yellow"/>
        </w:rPr>
        <w:t>(doplní dodavatel)</w:t>
      </w:r>
    </w:p>
    <w:p w14:paraId="637F1ABF" w14:textId="77777777" w:rsidR="00300E4F" w:rsidRDefault="00300E4F" w:rsidP="00EB507C">
      <w:pPr>
        <w:autoSpaceDE w:val="0"/>
        <w:autoSpaceDN w:val="0"/>
        <w:adjustRightInd w:val="0"/>
        <w:spacing w:before="120"/>
        <w:rPr>
          <w:color w:val="000000"/>
        </w:rPr>
      </w:pPr>
      <w:r>
        <w:rPr>
          <w:color w:val="000000"/>
        </w:rPr>
        <w:t>(dále jen „zhotovitel“)</w:t>
      </w:r>
    </w:p>
    <w:p w14:paraId="1E31FE8F" w14:textId="77777777" w:rsidR="00855987" w:rsidRDefault="00855987" w:rsidP="0074123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14:paraId="7EFF805F" w14:textId="77777777" w:rsidR="00855987" w:rsidRDefault="00855987" w:rsidP="0074123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14:paraId="2AECC735" w14:textId="77777777" w:rsidR="004A5208" w:rsidRPr="00943548" w:rsidRDefault="004A5208" w:rsidP="00F97C3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943548">
        <w:rPr>
          <w:b/>
          <w:bCs/>
          <w:color w:val="000000"/>
        </w:rPr>
        <w:t>Článek I</w:t>
      </w:r>
    </w:p>
    <w:p w14:paraId="58A2F81F" w14:textId="77777777" w:rsidR="006B4365" w:rsidRPr="00943548" w:rsidRDefault="004A5208" w:rsidP="009435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3548">
        <w:rPr>
          <w:b/>
          <w:bCs/>
          <w:color w:val="000000"/>
        </w:rPr>
        <w:t>Předmět smlouvy, místo dodání</w:t>
      </w:r>
    </w:p>
    <w:p w14:paraId="7F159C1E" w14:textId="77777777" w:rsidR="00770B4E" w:rsidRPr="00C27B97" w:rsidRDefault="004A5208" w:rsidP="00770B4E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 w:rsidRPr="00943548">
        <w:rPr>
          <w:color w:val="000000"/>
        </w:rPr>
        <w:t xml:space="preserve">Předmětem smlouvy je závazek zhotovitele </w:t>
      </w:r>
      <w:r w:rsidR="00300E4F">
        <w:rPr>
          <w:color w:val="000000"/>
        </w:rPr>
        <w:t xml:space="preserve">vytisknout </w:t>
      </w:r>
      <w:r w:rsidRPr="00943548">
        <w:rPr>
          <w:color w:val="000000"/>
        </w:rPr>
        <w:t>a dodat objednateli</w:t>
      </w:r>
      <w:r w:rsidR="00B07918">
        <w:rPr>
          <w:color w:val="000000"/>
        </w:rPr>
        <w:t xml:space="preserve"> </w:t>
      </w:r>
      <w:r w:rsidR="007332EF">
        <w:rPr>
          <w:color w:val="000000"/>
        </w:rPr>
        <w:t>2</w:t>
      </w:r>
      <w:r w:rsidR="00B07918">
        <w:rPr>
          <w:color w:val="000000"/>
        </w:rPr>
        <w:t> </w:t>
      </w:r>
      <w:r w:rsidR="007332EF">
        <w:rPr>
          <w:color w:val="000000"/>
        </w:rPr>
        <w:t>000</w:t>
      </w:r>
      <w:r w:rsidR="00B07918">
        <w:rPr>
          <w:color w:val="000000"/>
        </w:rPr>
        <w:t> </w:t>
      </w:r>
      <w:r w:rsidRPr="00F632DE">
        <w:rPr>
          <w:color w:val="000000"/>
        </w:rPr>
        <w:t>kusů</w:t>
      </w:r>
      <w:r w:rsidR="00B07918">
        <w:rPr>
          <w:color w:val="000000"/>
        </w:rPr>
        <w:t xml:space="preserve"> </w:t>
      </w:r>
      <w:r w:rsidR="009F54D4" w:rsidRPr="00F632DE">
        <w:rPr>
          <w:color w:val="000000"/>
        </w:rPr>
        <w:t>reprezentativní knižní publikace</w:t>
      </w:r>
      <w:r w:rsidR="0017235E">
        <w:rPr>
          <w:color w:val="000000"/>
        </w:rPr>
        <w:t xml:space="preserve"> v českém jazyce</w:t>
      </w:r>
      <w:r w:rsidR="009F54D4" w:rsidRPr="00F632DE">
        <w:rPr>
          <w:color w:val="000000"/>
        </w:rPr>
        <w:t xml:space="preserve"> </w:t>
      </w:r>
      <w:r w:rsidR="005E7F50">
        <w:rPr>
          <w:color w:val="000000"/>
        </w:rPr>
        <w:t xml:space="preserve">s názvem </w:t>
      </w:r>
      <w:r w:rsidR="009F54D4" w:rsidRPr="007379C6">
        <w:rPr>
          <w:color w:val="000000"/>
        </w:rPr>
        <w:t>„</w:t>
      </w:r>
      <w:r w:rsidR="00300E4F" w:rsidRPr="007379C6">
        <w:rPr>
          <w:spacing w:val="-1"/>
        </w:rPr>
        <w:t>Pamětní mince a bankovky České národní banky v 11. emisním období 2016-2020</w:t>
      </w:r>
      <w:r w:rsidR="009F54D4" w:rsidRPr="007379C6">
        <w:rPr>
          <w:color w:val="000000"/>
        </w:rPr>
        <w:t>“</w:t>
      </w:r>
      <w:r w:rsidR="009F54D4" w:rsidRPr="00DE2C3D">
        <w:rPr>
          <w:color w:val="000000"/>
        </w:rPr>
        <w:t xml:space="preserve"> autor</w:t>
      </w:r>
      <w:r w:rsidR="00DE2C3D" w:rsidRPr="00DE2C3D">
        <w:rPr>
          <w:color w:val="000000"/>
        </w:rPr>
        <w:t>a</w:t>
      </w:r>
      <w:r w:rsidR="00B07918">
        <w:rPr>
          <w:color w:val="000000"/>
        </w:rPr>
        <w:t xml:space="preserve"> J</w:t>
      </w:r>
      <w:r w:rsidR="00DE2C3D" w:rsidRPr="00DE2C3D">
        <w:rPr>
          <w:color w:val="000000"/>
        </w:rPr>
        <w:t xml:space="preserve">aroslava </w:t>
      </w:r>
      <w:r w:rsidR="00DE2C3D" w:rsidRPr="00770B4E">
        <w:rPr>
          <w:color w:val="000000"/>
        </w:rPr>
        <w:t>Moravce</w:t>
      </w:r>
      <w:r w:rsidR="00770B4E">
        <w:rPr>
          <w:color w:val="000000"/>
        </w:rPr>
        <w:t>, a to v</w:t>
      </w:r>
      <w:r w:rsidR="007379C6">
        <w:rPr>
          <w:color w:val="000000"/>
        </w:rPr>
        <w:t> </w:t>
      </w:r>
      <w:r w:rsidR="00770B4E">
        <w:rPr>
          <w:color w:val="000000"/>
        </w:rPr>
        <w:t>souladu s</w:t>
      </w:r>
      <w:r w:rsidR="00672138">
        <w:rPr>
          <w:color w:val="000000"/>
        </w:rPr>
        <w:t xml:space="preserve"> </w:t>
      </w:r>
      <w:r w:rsidR="00770B4E">
        <w:rPr>
          <w:color w:val="000000"/>
        </w:rPr>
        <w:t>technickými požadavky objednatele uvedenými v příloze č. 1 této smlouvy</w:t>
      </w:r>
      <w:r w:rsidR="00DE2C3D" w:rsidRPr="00770B4E">
        <w:rPr>
          <w:color w:val="000000"/>
        </w:rPr>
        <w:t xml:space="preserve"> </w:t>
      </w:r>
      <w:r w:rsidRPr="00770B4E">
        <w:rPr>
          <w:color w:val="000000"/>
        </w:rPr>
        <w:t>(</w:t>
      </w:r>
      <w:r w:rsidR="00770B4E">
        <w:rPr>
          <w:color w:val="000000"/>
        </w:rPr>
        <w:t>dále jen „publikace“</w:t>
      </w:r>
      <w:r w:rsidRPr="00A30072">
        <w:rPr>
          <w:color w:val="000000"/>
        </w:rPr>
        <w:t>)</w:t>
      </w:r>
      <w:r w:rsidR="007A645F">
        <w:rPr>
          <w:color w:val="000000"/>
        </w:rPr>
        <w:t>.</w:t>
      </w:r>
    </w:p>
    <w:p w14:paraId="7B132973" w14:textId="77777777" w:rsidR="00DB6F81" w:rsidRPr="002268CB" w:rsidRDefault="003A1C7C" w:rsidP="00224A8E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425" w:hanging="425"/>
        <w:jc w:val="both"/>
      </w:pPr>
      <w:r w:rsidRPr="00524DC6">
        <w:rPr>
          <w:color w:val="000000"/>
        </w:rPr>
        <w:t xml:space="preserve">Tisk </w:t>
      </w:r>
      <w:r w:rsidR="00984C96" w:rsidRPr="00524DC6">
        <w:rPr>
          <w:color w:val="000000"/>
        </w:rPr>
        <w:t>publikací</w:t>
      </w:r>
      <w:r w:rsidR="004E770F" w:rsidRPr="00524DC6">
        <w:rPr>
          <w:color w:val="000000"/>
        </w:rPr>
        <w:t xml:space="preserve"> </w:t>
      </w:r>
      <w:r w:rsidRPr="00524DC6">
        <w:rPr>
          <w:color w:val="000000"/>
        </w:rPr>
        <w:t xml:space="preserve">bude proveden </w:t>
      </w:r>
      <w:r w:rsidR="00510947" w:rsidRPr="00524DC6">
        <w:rPr>
          <w:color w:val="000000"/>
        </w:rPr>
        <w:t>na základě objednatelem dodaného f</w:t>
      </w:r>
      <w:r w:rsidR="005C4E78" w:rsidRPr="00524DC6">
        <w:rPr>
          <w:color w:val="000000"/>
        </w:rPr>
        <w:t>inální</w:t>
      </w:r>
      <w:r w:rsidR="00510947" w:rsidRPr="00524DC6">
        <w:rPr>
          <w:color w:val="000000"/>
        </w:rPr>
        <w:t>ho</w:t>
      </w:r>
      <w:r w:rsidR="005C4E78" w:rsidRPr="00524DC6">
        <w:rPr>
          <w:color w:val="000000"/>
        </w:rPr>
        <w:t xml:space="preserve"> předtiskov</w:t>
      </w:r>
      <w:r w:rsidR="00510947" w:rsidRPr="00524DC6">
        <w:rPr>
          <w:color w:val="000000"/>
        </w:rPr>
        <w:t>ého</w:t>
      </w:r>
      <w:r w:rsidR="005C4E78" w:rsidRPr="00524DC6">
        <w:rPr>
          <w:color w:val="000000"/>
        </w:rPr>
        <w:t xml:space="preserve"> soubor</w:t>
      </w:r>
      <w:r w:rsidR="00510947" w:rsidRPr="00524DC6">
        <w:rPr>
          <w:color w:val="000000"/>
        </w:rPr>
        <w:t>u</w:t>
      </w:r>
      <w:r w:rsidR="0073046E" w:rsidRPr="00524DC6">
        <w:rPr>
          <w:color w:val="000000"/>
        </w:rPr>
        <w:t xml:space="preserve"> v </w:t>
      </w:r>
      <w:r w:rsidR="005C4E78" w:rsidRPr="00524DC6">
        <w:rPr>
          <w:color w:val="000000"/>
        </w:rPr>
        <w:t>profesionálním formátu</w:t>
      </w:r>
      <w:r w:rsidR="007C7E4B" w:rsidRPr="00524DC6">
        <w:rPr>
          <w:color w:val="000000"/>
        </w:rPr>
        <w:t xml:space="preserve"> na </w:t>
      </w:r>
      <w:r w:rsidR="007C7E4B" w:rsidRPr="00524DC6">
        <w:t>CD, DVD nebo USB nosiči</w:t>
      </w:r>
      <w:r w:rsidR="004E770F" w:rsidRPr="00524DC6">
        <w:rPr>
          <w:color w:val="000000"/>
        </w:rPr>
        <w:t>;</w:t>
      </w:r>
      <w:r w:rsidR="005C4E78" w:rsidRPr="00524DC6">
        <w:rPr>
          <w:color w:val="000000"/>
        </w:rPr>
        <w:t xml:space="preserve"> </w:t>
      </w:r>
      <w:r w:rsidR="00510947" w:rsidRPr="00524DC6">
        <w:rPr>
          <w:color w:val="000000"/>
        </w:rPr>
        <w:t xml:space="preserve">suchá ražba </w:t>
      </w:r>
      <w:r w:rsidR="004E770F" w:rsidRPr="00524DC6">
        <w:rPr>
          <w:color w:val="000000"/>
        </w:rPr>
        <w:t xml:space="preserve">(podrobněji viz příloha č. 1 této smlouvy) </w:t>
      </w:r>
      <w:r w:rsidR="00510947" w:rsidRPr="00524DC6">
        <w:rPr>
          <w:color w:val="000000"/>
        </w:rPr>
        <w:t>bude provedena na základě objednatelem dodaného štočku (společně dále jen „podklady“).</w:t>
      </w:r>
      <w:r w:rsidR="00524DC6" w:rsidRPr="00524DC6">
        <w:rPr>
          <w:color w:val="000000"/>
        </w:rPr>
        <w:t xml:space="preserve"> </w:t>
      </w:r>
      <w:r w:rsidR="00524DC6" w:rsidRPr="002268CB">
        <w:t xml:space="preserve">Nedohodnou-li se smluvní strany jinak, </w:t>
      </w:r>
      <w:r w:rsidR="00524DC6" w:rsidRPr="002268CB">
        <w:lastRenderedPageBreak/>
        <w:t>zhotovitel vrátí objednateli bezplatně vypůjčené podklady nejpozději při předání hotových publikací.</w:t>
      </w:r>
    </w:p>
    <w:p w14:paraId="292A190A" w14:textId="77777777" w:rsidR="00FB2EBB" w:rsidRPr="00B628C4" w:rsidRDefault="00B628C4" w:rsidP="00B628C4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 w:rsidRPr="006C6680">
        <w:rPr>
          <w:color w:val="000000"/>
        </w:rPr>
        <w:t>Zhotovitel není oprávněn zařadit do publikace žádnou inzerci.</w:t>
      </w:r>
    </w:p>
    <w:p w14:paraId="4F0F5CA3" w14:textId="77777777" w:rsidR="00DB6F81" w:rsidRDefault="004A5208" w:rsidP="00F632DE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 w:rsidRPr="00943548">
        <w:rPr>
          <w:color w:val="000000"/>
        </w:rPr>
        <w:t xml:space="preserve">Předání </w:t>
      </w:r>
      <w:r w:rsidR="00984C96">
        <w:rPr>
          <w:color w:val="000000"/>
        </w:rPr>
        <w:t>hotových publikací</w:t>
      </w:r>
      <w:r w:rsidRPr="00943548">
        <w:rPr>
          <w:color w:val="000000"/>
        </w:rPr>
        <w:t xml:space="preserve"> bude potvrzeno podpisem protokolu o předání a převzetí. Protokol podepíší</w:t>
      </w:r>
      <w:r w:rsidR="00DB6F81">
        <w:rPr>
          <w:color w:val="000000"/>
        </w:rPr>
        <w:t xml:space="preserve"> </w:t>
      </w:r>
      <w:r w:rsidRPr="00943548">
        <w:rPr>
          <w:color w:val="000000"/>
        </w:rPr>
        <w:t xml:space="preserve">pověřené osoby smluvních stran podle čl. VI </w:t>
      </w:r>
      <w:r w:rsidR="00984C96">
        <w:rPr>
          <w:color w:val="000000"/>
        </w:rPr>
        <w:t xml:space="preserve">této </w:t>
      </w:r>
      <w:r w:rsidRPr="00943548">
        <w:rPr>
          <w:color w:val="000000"/>
        </w:rPr>
        <w:t>smlouvy</w:t>
      </w:r>
      <w:r w:rsidR="00795658">
        <w:rPr>
          <w:color w:val="000000"/>
        </w:rPr>
        <w:t>.</w:t>
      </w:r>
    </w:p>
    <w:p w14:paraId="1B61C869" w14:textId="77777777" w:rsidR="009F54D4" w:rsidRDefault="004A5208" w:rsidP="00F632DE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 w:rsidRPr="00943548">
        <w:rPr>
          <w:color w:val="000000"/>
        </w:rPr>
        <w:t>Místem dodání bude sídlo objednatele na adrese</w:t>
      </w:r>
      <w:r w:rsidR="009F54D4">
        <w:rPr>
          <w:color w:val="000000"/>
        </w:rPr>
        <w:t>:</w:t>
      </w:r>
    </w:p>
    <w:p w14:paraId="11522CE7" w14:textId="77777777" w:rsidR="008E2644" w:rsidRDefault="008E2644" w:rsidP="008E2644">
      <w:pPr>
        <w:autoSpaceDE w:val="0"/>
        <w:autoSpaceDN w:val="0"/>
        <w:adjustRightInd w:val="0"/>
        <w:spacing w:before="120"/>
        <w:ind w:left="425"/>
        <w:jc w:val="both"/>
        <w:rPr>
          <w:color w:val="000000"/>
        </w:rPr>
      </w:pPr>
      <w:r>
        <w:rPr>
          <w:color w:val="000000"/>
        </w:rPr>
        <w:t>Česká národní banka</w:t>
      </w:r>
    </w:p>
    <w:p w14:paraId="18915BB5" w14:textId="77777777" w:rsidR="008E2644" w:rsidRDefault="001B4B7B" w:rsidP="008E2644">
      <w:pPr>
        <w:autoSpaceDE w:val="0"/>
        <w:autoSpaceDN w:val="0"/>
        <w:adjustRightInd w:val="0"/>
        <w:ind w:left="425"/>
        <w:jc w:val="both"/>
        <w:rPr>
          <w:color w:val="000000"/>
        </w:rPr>
      </w:pPr>
      <w:r>
        <w:rPr>
          <w:color w:val="000000"/>
        </w:rPr>
        <w:t>Na Příkopě 28</w:t>
      </w:r>
      <w:r w:rsidR="00627901">
        <w:rPr>
          <w:color w:val="000000"/>
        </w:rPr>
        <w:t xml:space="preserve"> </w:t>
      </w:r>
    </w:p>
    <w:p w14:paraId="1B77F4AA" w14:textId="77777777" w:rsidR="001164E7" w:rsidRDefault="004A5208" w:rsidP="008E2644">
      <w:pPr>
        <w:autoSpaceDE w:val="0"/>
        <w:autoSpaceDN w:val="0"/>
        <w:adjustRightInd w:val="0"/>
        <w:ind w:left="425"/>
        <w:jc w:val="both"/>
        <w:rPr>
          <w:color w:val="000000"/>
        </w:rPr>
      </w:pPr>
      <w:r w:rsidRPr="00943548">
        <w:rPr>
          <w:color w:val="000000"/>
        </w:rPr>
        <w:t>115</w:t>
      </w:r>
      <w:r w:rsidR="00051F9C" w:rsidRPr="00943548">
        <w:rPr>
          <w:color w:val="000000"/>
        </w:rPr>
        <w:t xml:space="preserve"> </w:t>
      </w:r>
      <w:r w:rsidRPr="00943548">
        <w:rPr>
          <w:color w:val="000000"/>
        </w:rPr>
        <w:t>03 Praha 1.</w:t>
      </w:r>
    </w:p>
    <w:p w14:paraId="63F1E34A" w14:textId="77777777" w:rsidR="002C6178" w:rsidRPr="00943548" w:rsidRDefault="002C6178" w:rsidP="00F632DE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 w:rsidRPr="00943548">
        <w:rPr>
          <w:color w:val="000000"/>
        </w:rPr>
        <w:t xml:space="preserve">Objednatel </w:t>
      </w:r>
      <w:r>
        <w:rPr>
          <w:color w:val="000000"/>
        </w:rPr>
        <w:t xml:space="preserve">se zavazuje </w:t>
      </w:r>
      <w:r w:rsidRPr="00943548">
        <w:rPr>
          <w:color w:val="000000"/>
        </w:rPr>
        <w:t>zaplat</w:t>
      </w:r>
      <w:r>
        <w:rPr>
          <w:color w:val="000000"/>
        </w:rPr>
        <w:t>it</w:t>
      </w:r>
      <w:r w:rsidRPr="00943548">
        <w:rPr>
          <w:color w:val="000000"/>
        </w:rPr>
        <w:t xml:space="preserve"> zhotoviteli </w:t>
      </w:r>
      <w:r>
        <w:rPr>
          <w:color w:val="000000"/>
        </w:rPr>
        <w:t xml:space="preserve">za plnění </w:t>
      </w:r>
      <w:r w:rsidRPr="00943548">
        <w:rPr>
          <w:color w:val="000000"/>
        </w:rPr>
        <w:t>cenu podle</w:t>
      </w:r>
      <w:r>
        <w:rPr>
          <w:color w:val="000000"/>
        </w:rPr>
        <w:t xml:space="preserve"> </w:t>
      </w:r>
      <w:r w:rsidRPr="00943548">
        <w:rPr>
          <w:color w:val="000000"/>
        </w:rPr>
        <w:t>čl.</w:t>
      </w:r>
      <w:r w:rsidR="006003FF">
        <w:rPr>
          <w:color w:val="000000"/>
        </w:rPr>
        <w:t xml:space="preserve"> III této smlouvy.</w:t>
      </w:r>
    </w:p>
    <w:p w14:paraId="51A97D4D" w14:textId="77777777" w:rsidR="0073441D" w:rsidRDefault="0073441D" w:rsidP="00395F91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</w:p>
    <w:p w14:paraId="6E38D0A1" w14:textId="77777777" w:rsidR="004A5208" w:rsidRPr="00943548" w:rsidRDefault="004A5208" w:rsidP="00257BCF">
      <w:pPr>
        <w:keepNext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943548">
        <w:rPr>
          <w:b/>
          <w:bCs/>
          <w:color w:val="000000"/>
        </w:rPr>
        <w:t>Článek II</w:t>
      </w:r>
    </w:p>
    <w:p w14:paraId="14A8B2A4" w14:textId="77777777" w:rsidR="001164E7" w:rsidRPr="00943548" w:rsidRDefault="004A5208" w:rsidP="00DB6F8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3548">
        <w:rPr>
          <w:b/>
          <w:bCs/>
          <w:color w:val="000000"/>
        </w:rPr>
        <w:t>Lhůty plnění</w:t>
      </w:r>
    </w:p>
    <w:p w14:paraId="26DA04B0" w14:textId="3F9BDE57" w:rsidR="009B3C0D" w:rsidRPr="009B3C0D" w:rsidRDefault="009B3C0D" w:rsidP="00254146">
      <w:pPr>
        <w:numPr>
          <w:ilvl w:val="0"/>
          <w:numId w:val="32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>
        <w:rPr>
          <w:color w:val="000000"/>
        </w:rPr>
        <w:t xml:space="preserve">Podklady </w:t>
      </w:r>
      <w:r w:rsidRPr="00943548">
        <w:rPr>
          <w:color w:val="000000"/>
        </w:rPr>
        <w:t xml:space="preserve">předá objednatel </w:t>
      </w:r>
      <w:r w:rsidRPr="00E7729E">
        <w:rPr>
          <w:color w:val="000000"/>
        </w:rPr>
        <w:t>zhotoviteli</w:t>
      </w:r>
      <w:r w:rsidR="00E83FC5">
        <w:rPr>
          <w:color w:val="000000"/>
        </w:rPr>
        <w:t xml:space="preserve"> </w:t>
      </w:r>
      <w:r>
        <w:rPr>
          <w:color w:val="000000"/>
        </w:rPr>
        <w:t xml:space="preserve">do </w:t>
      </w:r>
      <w:r w:rsidR="00D16ED5">
        <w:rPr>
          <w:b/>
          <w:color w:val="000000"/>
        </w:rPr>
        <w:t>9</w:t>
      </w:r>
      <w:r w:rsidR="007724A2" w:rsidRPr="002268CB">
        <w:rPr>
          <w:b/>
          <w:color w:val="000000"/>
        </w:rPr>
        <w:t>.</w:t>
      </w:r>
      <w:r w:rsidR="00E83FC5" w:rsidRPr="002268CB">
        <w:rPr>
          <w:b/>
          <w:color w:val="000000"/>
        </w:rPr>
        <w:t> </w:t>
      </w:r>
      <w:r w:rsidR="00FA07B5" w:rsidRPr="002268CB">
        <w:rPr>
          <w:b/>
          <w:color w:val="000000"/>
        </w:rPr>
        <w:t>července</w:t>
      </w:r>
      <w:r w:rsidR="007724A2" w:rsidRPr="002268CB">
        <w:rPr>
          <w:b/>
          <w:color w:val="000000"/>
        </w:rPr>
        <w:t xml:space="preserve"> 2021</w:t>
      </w:r>
      <w:r w:rsidR="007724A2">
        <w:rPr>
          <w:color w:val="000000"/>
        </w:rPr>
        <w:t>.</w:t>
      </w:r>
    </w:p>
    <w:p w14:paraId="14F295E1" w14:textId="77777777" w:rsidR="00D35826" w:rsidRDefault="00D35826" w:rsidP="00254146">
      <w:pPr>
        <w:numPr>
          <w:ilvl w:val="0"/>
          <w:numId w:val="32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>
        <w:rPr>
          <w:color w:val="000000"/>
        </w:rPr>
        <w:t xml:space="preserve">Zhotovitel je povinen </w:t>
      </w:r>
      <w:r w:rsidR="00736D04">
        <w:rPr>
          <w:b/>
          <w:color w:val="000000"/>
        </w:rPr>
        <w:t xml:space="preserve">nejpozději do </w:t>
      </w:r>
      <w:r w:rsidR="00325F96">
        <w:rPr>
          <w:b/>
          <w:color w:val="000000"/>
        </w:rPr>
        <w:t>5 pracovních</w:t>
      </w:r>
      <w:r w:rsidR="00736D04">
        <w:rPr>
          <w:b/>
          <w:color w:val="000000"/>
        </w:rPr>
        <w:t xml:space="preserve"> dnů</w:t>
      </w:r>
      <w:r w:rsidR="0001529A">
        <w:rPr>
          <w:b/>
          <w:color w:val="000000"/>
        </w:rPr>
        <w:t xml:space="preserve"> od </w:t>
      </w:r>
      <w:r w:rsidR="00A6623C">
        <w:rPr>
          <w:b/>
          <w:color w:val="000000"/>
        </w:rPr>
        <w:t>převzetí</w:t>
      </w:r>
      <w:r w:rsidR="00736D04">
        <w:rPr>
          <w:b/>
          <w:color w:val="000000"/>
        </w:rPr>
        <w:t xml:space="preserve"> štočku</w:t>
      </w:r>
      <w:r w:rsidR="00736D04" w:rsidRPr="003E079A">
        <w:rPr>
          <w:color w:val="000000"/>
        </w:rPr>
        <w:t>, nedohodnou-li se smluvní strany jinak,</w:t>
      </w:r>
      <w:r>
        <w:rPr>
          <w:color w:val="000000"/>
        </w:rPr>
        <w:t xml:space="preserve"> předložit objednateli </w:t>
      </w:r>
      <w:r w:rsidR="001A10B6">
        <w:rPr>
          <w:color w:val="000000"/>
        </w:rPr>
        <w:t>ke</w:t>
      </w:r>
      <w:r w:rsidR="00CE0529">
        <w:rPr>
          <w:color w:val="000000"/>
        </w:rPr>
        <w:t> </w:t>
      </w:r>
      <w:r w:rsidR="001A10B6">
        <w:rPr>
          <w:color w:val="000000"/>
        </w:rPr>
        <w:t xml:space="preserve">schválení </w:t>
      </w:r>
      <w:r>
        <w:rPr>
          <w:color w:val="000000"/>
        </w:rPr>
        <w:t xml:space="preserve">ukázku zpracování desek (obálky) </w:t>
      </w:r>
      <w:r w:rsidR="006B1F33">
        <w:rPr>
          <w:color w:val="000000"/>
        </w:rPr>
        <w:t>publikace</w:t>
      </w:r>
      <w:r>
        <w:rPr>
          <w:color w:val="000000"/>
        </w:rPr>
        <w:t xml:space="preserve"> se všemi objednatelem požadovanými náležitostmi, zejména s ukázkou provedení suché ražby, a to za účelem kontroly kvality provedení. Případné připomínky objednatele je zhotovitel povinen </w:t>
      </w:r>
      <w:r w:rsidR="00E83FC5">
        <w:rPr>
          <w:color w:val="000000"/>
        </w:rPr>
        <w:t>zohlednit</w:t>
      </w:r>
      <w:r>
        <w:rPr>
          <w:color w:val="000000"/>
        </w:rPr>
        <w:t xml:space="preserve">. </w:t>
      </w:r>
      <w:r w:rsidR="00495818">
        <w:rPr>
          <w:color w:val="000000"/>
        </w:rPr>
        <w:t>Nedohodnou-li se smluvní strany jinak, u</w:t>
      </w:r>
      <w:r>
        <w:rPr>
          <w:color w:val="000000"/>
        </w:rPr>
        <w:t xml:space="preserve">pravenou ukázku zpracování desek (obálky) </w:t>
      </w:r>
      <w:r w:rsidR="006B1F33">
        <w:rPr>
          <w:color w:val="000000"/>
        </w:rPr>
        <w:t>publikace</w:t>
      </w:r>
      <w:r>
        <w:rPr>
          <w:color w:val="000000"/>
        </w:rPr>
        <w:t xml:space="preserve"> předloží zhoto</w:t>
      </w:r>
      <w:r w:rsidR="001A10B6">
        <w:rPr>
          <w:color w:val="000000"/>
        </w:rPr>
        <w:t>vitel objednateli ke schválení</w:t>
      </w:r>
      <w:r>
        <w:rPr>
          <w:color w:val="000000"/>
        </w:rPr>
        <w:t xml:space="preserve"> </w:t>
      </w:r>
      <w:r w:rsidRPr="00124F6E">
        <w:rPr>
          <w:b/>
          <w:color w:val="000000"/>
        </w:rPr>
        <w:t xml:space="preserve">ve lhůtě </w:t>
      </w:r>
      <w:r w:rsidR="00325F96">
        <w:rPr>
          <w:b/>
          <w:color w:val="000000"/>
        </w:rPr>
        <w:t>5 pracovních</w:t>
      </w:r>
      <w:r w:rsidR="00495818" w:rsidRPr="00124F6E">
        <w:rPr>
          <w:b/>
          <w:color w:val="000000"/>
        </w:rPr>
        <w:t xml:space="preserve"> dnů</w:t>
      </w:r>
      <w:r w:rsidR="00124F6E" w:rsidRPr="00124F6E">
        <w:rPr>
          <w:b/>
          <w:color w:val="000000"/>
        </w:rPr>
        <w:t xml:space="preserve"> od obdržení připomínek</w:t>
      </w:r>
      <w:r w:rsidR="001A10B6">
        <w:rPr>
          <w:color w:val="000000"/>
        </w:rPr>
        <w:t>. Schválení</w:t>
      </w:r>
      <w:r>
        <w:rPr>
          <w:color w:val="000000"/>
        </w:rPr>
        <w:t xml:space="preserve"> bude provedeno prostřednictvím e-mailu pověřenou osobou objednatele.</w:t>
      </w:r>
      <w:r w:rsidR="008A02A5">
        <w:rPr>
          <w:color w:val="000000"/>
        </w:rPr>
        <w:t xml:space="preserve"> </w:t>
      </w:r>
    </w:p>
    <w:p w14:paraId="396C8638" w14:textId="77777777" w:rsidR="00894E9D" w:rsidRPr="00E1202A" w:rsidRDefault="00894E9D" w:rsidP="001F4494">
      <w:pPr>
        <w:numPr>
          <w:ilvl w:val="0"/>
          <w:numId w:val="32"/>
        </w:numPr>
        <w:autoSpaceDE w:val="0"/>
        <w:autoSpaceDN w:val="0"/>
        <w:adjustRightInd w:val="0"/>
        <w:spacing w:before="120"/>
        <w:ind w:left="425" w:hanging="425"/>
        <w:jc w:val="both"/>
      </w:pPr>
      <w:r>
        <w:t xml:space="preserve">2 000 ks tiskovin (bankovek) </w:t>
      </w:r>
      <w:r w:rsidR="00E04E13">
        <w:t xml:space="preserve">určených </w:t>
      </w:r>
      <w:r>
        <w:t>k adjustaci do publikace dle přílohy č. 1 této smlouvy předá objednatel zhotoviteli na jeho výzvu před dokončením publikace, a to v</w:t>
      </w:r>
      <w:r w:rsidR="00E04E13">
        <w:t> </w:t>
      </w:r>
      <w:r>
        <w:t xml:space="preserve">sídle objednatele (viz čl. I odst. 5 této smlouvy) v termínu dle dohody smluvních stran, nejpozději však </w:t>
      </w:r>
      <w:r w:rsidRPr="00894E9D">
        <w:rPr>
          <w:b/>
        </w:rPr>
        <w:t>do</w:t>
      </w:r>
      <w:r w:rsidR="0001529A">
        <w:rPr>
          <w:b/>
        </w:rPr>
        <w:t xml:space="preserve"> 5 pracovních dnů od </w:t>
      </w:r>
      <w:r w:rsidRPr="00894E9D">
        <w:rPr>
          <w:b/>
        </w:rPr>
        <w:t>písemné výzvy zhotovitele</w:t>
      </w:r>
      <w:r>
        <w:t xml:space="preserve"> (e-mailem adresovaným pověřené osobě objednatele). Výzvu musí zhotovitel odeslat tak, aby dodržel lhůtu k dodání plnění dle odst. 4 tohoto článku. </w:t>
      </w:r>
      <w:r w:rsidRPr="00894E9D">
        <w:rPr>
          <w:b/>
        </w:rPr>
        <w:t>Objednatel si vyhrazuje právo nevyužít služby adjustace bankovek.</w:t>
      </w:r>
    </w:p>
    <w:p w14:paraId="1365F600" w14:textId="4D643148" w:rsidR="00894E9D" w:rsidRDefault="00894E9D" w:rsidP="00E1202A">
      <w:pPr>
        <w:numPr>
          <w:ilvl w:val="0"/>
          <w:numId w:val="32"/>
        </w:numPr>
        <w:autoSpaceDE w:val="0"/>
        <w:autoSpaceDN w:val="0"/>
        <w:adjustRightInd w:val="0"/>
        <w:spacing w:before="120"/>
        <w:ind w:left="425" w:hanging="425"/>
        <w:jc w:val="both"/>
      </w:pPr>
      <w:r w:rsidRPr="00943548">
        <w:rPr>
          <w:color w:val="000000"/>
        </w:rPr>
        <w:t>Zhotovitel d</w:t>
      </w:r>
      <w:r>
        <w:rPr>
          <w:color w:val="000000"/>
        </w:rPr>
        <w:t xml:space="preserve">odá hotové </w:t>
      </w:r>
      <w:r w:rsidRPr="00E83FC5">
        <w:rPr>
          <w:color w:val="000000"/>
        </w:rPr>
        <w:t>publikace objednateli</w:t>
      </w:r>
      <w:r>
        <w:rPr>
          <w:color w:val="000000"/>
        </w:rPr>
        <w:t xml:space="preserve"> </w:t>
      </w:r>
      <w:r w:rsidRPr="00E83FC5">
        <w:rPr>
          <w:b/>
          <w:color w:val="000000"/>
        </w:rPr>
        <w:t>do</w:t>
      </w:r>
      <w:r>
        <w:rPr>
          <w:b/>
          <w:color w:val="000000"/>
        </w:rPr>
        <w:t> </w:t>
      </w:r>
      <w:r w:rsidR="00D16ED5">
        <w:rPr>
          <w:b/>
          <w:color w:val="000000"/>
        </w:rPr>
        <w:t>2</w:t>
      </w:r>
      <w:r w:rsidR="00ED6C12" w:rsidRPr="002268CB">
        <w:rPr>
          <w:b/>
          <w:color w:val="000000"/>
        </w:rPr>
        <w:t>0</w:t>
      </w:r>
      <w:r w:rsidRPr="002268CB">
        <w:rPr>
          <w:b/>
          <w:color w:val="000000"/>
        </w:rPr>
        <w:t>. </w:t>
      </w:r>
      <w:r w:rsidR="00D16ED5">
        <w:rPr>
          <w:b/>
          <w:color w:val="000000"/>
        </w:rPr>
        <w:t>srpna</w:t>
      </w:r>
      <w:r w:rsidRPr="002268CB">
        <w:rPr>
          <w:b/>
          <w:color w:val="000000"/>
        </w:rPr>
        <w:t xml:space="preserve"> </w:t>
      </w:r>
      <w:bookmarkStart w:id="0" w:name="_GoBack"/>
      <w:bookmarkEnd w:id="0"/>
      <w:r w:rsidRPr="002268CB">
        <w:rPr>
          <w:b/>
          <w:color w:val="000000"/>
        </w:rPr>
        <w:t>2021</w:t>
      </w:r>
      <w:r>
        <w:rPr>
          <w:color w:val="000000"/>
        </w:rPr>
        <w:t>. T</w:t>
      </w:r>
      <w:r w:rsidRPr="00E83FC5">
        <w:rPr>
          <w:color w:val="000000"/>
        </w:rPr>
        <w:t>ato lhůta se prodlužuje o dobu, po kterou</w:t>
      </w:r>
      <w:r>
        <w:rPr>
          <w:color w:val="000000"/>
        </w:rPr>
        <w:t> dojde k</w:t>
      </w:r>
      <w:r w:rsidRPr="00E83FC5">
        <w:rPr>
          <w:color w:val="000000"/>
        </w:rPr>
        <w:t> prodlení</w:t>
      </w:r>
      <w:r>
        <w:rPr>
          <w:color w:val="000000"/>
        </w:rPr>
        <w:t xml:space="preserve"> s předáním podkladů dle odstavce 1 tohoto článku (ať už z důvodu, že objednatel nepředá podklady zhotoviteli </w:t>
      </w:r>
      <w:r w:rsidRPr="002268CB">
        <w:rPr>
          <w:color w:val="000000"/>
        </w:rPr>
        <w:t>do </w:t>
      </w:r>
      <w:r w:rsidR="00D16ED5">
        <w:rPr>
          <w:color w:val="000000"/>
        </w:rPr>
        <w:t>9</w:t>
      </w:r>
      <w:r w:rsidRPr="002268CB">
        <w:rPr>
          <w:color w:val="000000"/>
        </w:rPr>
        <w:t xml:space="preserve">. </w:t>
      </w:r>
      <w:r w:rsidR="00895FFA" w:rsidRPr="002268CB">
        <w:rPr>
          <w:color w:val="000000"/>
        </w:rPr>
        <w:t>července</w:t>
      </w:r>
      <w:r w:rsidRPr="002268CB">
        <w:rPr>
          <w:color w:val="000000"/>
        </w:rPr>
        <w:t xml:space="preserve"> 2021</w:t>
      </w:r>
      <w:r>
        <w:rPr>
          <w:color w:val="000000"/>
        </w:rPr>
        <w:t xml:space="preserve">, nebo protože do </w:t>
      </w:r>
      <w:r w:rsidR="00D16ED5">
        <w:rPr>
          <w:color w:val="000000"/>
        </w:rPr>
        <w:t>9</w:t>
      </w:r>
      <w:r w:rsidRPr="002268CB">
        <w:rPr>
          <w:color w:val="000000"/>
        </w:rPr>
        <w:t xml:space="preserve">. </w:t>
      </w:r>
      <w:r w:rsidR="00895FFA" w:rsidRPr="002268CB">
        <w:rPr>
          <w:color w:val="000000"/>
        </w:rPr>
        <w:t>července</w:t>
      </w:r>
      <w:r w:rsidRPr="002268CB">
        <w:rPr>
          <w:color w:val="000000"/>
        </w:rPr>
        <w:t xml:space="preserve"> 2021</w:t>
      </w:r>
      <w:r>
        <w:rPr>
          <w:color w:val="000000"/>
        </w:rPr>
        <w:t xml:space="preserve"> nebude uzavřena tato smlouva). Dále se tato lhůta prodlužuje o dobu, po kterou bude objednatel v prodlení s předáním tiskovin (bankovek) určených k adjustaci dle </w:t>
      </w:r>
      <w:r w:rsidR="002C635A">
        <w:rPr>
          <w:color w:val="000000"/>
        </w:rPr>
        <w:t>odst. 3 tohoto článku</w:t>
      </w:r>
      <w:r>
        <w:rPr>
          <w:color w:val="000000"/>
        </w:rPr>
        <w:t xml:space="preserve">. </w:t>
      </w:r>
    </w:p>
    <w:p w14:paraId="499B27CE" w14:textId="77777777" w:rsidR="0073441D" w:rsidRDefault="0073441D" w:rsidP="00395F91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</w:p>
    <w:p w14:paraId="6052E074" w14:textId="77777777" w:rsidR="004A5208" w:rsidRPr="00943548" w:rsidRDefault="004A5208" w:rsidP="00F32ED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943548">
        <w:rPr>
          <w:b/>
          <w:bCs/>
          <w:color w:val="000000"/>
        </w:rPr>
        <w:t>Článek III</w:t>
      </w:r>
    </w:p>
    <w:p w14:paraId="66799B14" w14:textId="77777777" w:rsidR="001164E7" w:rsidRPr="00943548" w:rsidRDefault="004A5208" w:rsidP="00DB6F8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3548">
        <w:rPr>
          <w:b/>
          <w:bCs/>
          <w:color w:val="000000"/>
        </w:rPr>
        <w:t>Cena a platební podmínky</w:t>
      </w:r>
    </w:p>
    <w:p w14:paraId="623F3F68" w14:textId="77777777" w:rsidR="007E4F1E" w:rsidRPr="007E4F1E" w:rsidRDefault="004A5208" w:rsidP="00F8638B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425"/>
        <w:jc w:val="both"/>
        <w:rPr>
          <w:b/>
          <w:color w:val="000000"/>
        </w:rPr>
      </w:pPr>
      <w:r w:rsidRPr="00274E51">
        <w:rPr>
          <w:b/>
          <w:color w:val="000000"/>
        </w:rPr>
        <w:t>C</w:t>
      </w:r>
      <w:r w:rsidR="00593477" w:rsidRPr="00274E51">
        <w:rPr>
          <w:b/>
          <w:color w:val="000000"/>
        </w:rPr>
        <w:t>elková c</w:t>
      </w:r>
      <w:r w:rsidRPr="00274E51">
        <w:rPr>
          <w:b/>
          <w:color w:val="000000"/>
        </w:rPr>
        <w:t xml:space="preserve">ena </w:t>
      </w:r>
      <w:r w:rsidR="00184743" w:rsidRPr="00274E51">
        <w:rPr>
          <w:b/>
          <w:color w:val="000000"/>
        </w:rPr>
        <w:t xml:space="preserve">za </w:t>
      </w:r>
      <w:r w:rsidR="00D35826" w:rsidRPr="00274E51">
        <w:rPr>
          <w:b/>
          <w:color w:val="000000"/>
        </w:rPr>
        <w:t>tisk a dodání</w:t>
      </w:r>
      <w:r w:rsidR="00E83FC5" w:rsidRPr="00274E51">
        <w:rPr>
          <w:b/>
          <w:color w:val="000000"/>
        </w:rPr>
        <w:t xml:space="preserve"> 2 000 k</w:t>
      </w:r>
      <w:r w:rsidRPr="00274E51">
        <w:rPr>
          <w:b/>
          <w:color w:val="000000"/>
        </w:rPr>
        <w:t>usů publikace</w:t>
      </w:r>
      <w:r w:rsidR="00EF4345">
        <w:rPr>
          <w:b/>
          <w:color w:val="000000"/>
        </w:rPr>
        <w:t xml:space="preserve"> včetně adjustace bankovek </w:t>
      </w:r>
      <w:r w:rsidRPr="00274E51">
        <w:rPr>
          <w:b/>
          <w:color w:val="000000"/>
        </w:rPr>
        <w:t>činí</w:t>
      </w:r>
      <w:r w:rsidR="00D35826" w:rsidRPr="00274E51">
        <w:rPr>
          <w:b/>
          <w:color w:val="000000"/>
        </w:rPr>
        <w:t xml:space="preserve"> </w:t>
      </w:r>
      <w:r w:rsidR="00D35826" w:rsidRPr="00274E51">
        <w:rPr>
          <w:b/>
          <w:i/>
          <w:color w:val="000000"/>
          <w:highlight w:val="yellow"/>
        </w:rPr>
        <w:t>...........(doplní dodavatel)</w:t>
      </w:r>
      <w:r w:rsidR="00D35826" w:rsidRPr="00274E51">
        <w:rPr>
          <w:b/>
          <w:color w:val="000000"/>
        </w:rPr>
        <w:t xml:space="preserve">,- </w:t>
      </w:r>
      <w:r w:rsidRPr="00274E51">
        <w:rPr>
          <w:b/>
          <w:color w:val="000000"/>
        </w:rPr>
        <w:t>Kč</w:t>
      </w:r>
      <w:r w:rsidR="00D35826" w:rsidRPr="00274E51">
        <w:rPr>
          <w:b/>
          <w:color w:val="000000"/>
        </w:rPr>
        <w:t xml:space="preserve"> bez DPH</w:t>
      </w:r>
      <w:r w:rsidR="00484B3B" w:rsidRPr="00274E51">
        <w:rPr>
          <w:b/>
          <w:color w:val="000000"/>
        </w:rPr>
        <w:t xml:space="preserve">, </w:t>
      </w:r>
      <w:r w:rsidR="00484B3B" w:rsidRPr="00895EC8">
        <w:rPr>
          <w:color w:val="000000"/>
          <w:u w:val="single"/>
        </w:rPr>
        <w:t>z toho</w:t>
      </w:r>
      <w:r w:rsidR="00484B3B" w:rsidRPr="00895EC8">
        <w:rPr>
          <w:color w:val="000000"/>
        </w:rPr>
        <w:t xml:space="preserve"> </w:t>
      </w:r>
      <w:r w:rsidR="00895EC8" w:rsidRPr="00895EC8">
        <w:rPr>
          <w:color w:val="000000"/>
        </w:rPr>
        <w:t>cena za adjustaci</w:t>
      </w:r>
      <w:r w:rsidR="002242EB" w:rsidRPr="00895EC8">
        <w:rPr>
          <w:color w:val="000000"/>
        </w:rPr>
        <w:t xml:space="preserve"> bankov</w:t>
      </w:r>
      <w:r w:rsidR="00895EC8">
        <w:rPr>
          <w:color w:val="000000"/>
        </w:rPr>
        <w:t>e</w:t>
      </w:r>
      <w:r w:rsidR="00895EC8" w:rsidRPr="00895EC8">
        <w:rPr>
          <w:color w:val="000000"/>
        </w:rPr>
        <w:t>k</w:t>
      </w:r>
      <w:r w:rsidR="00484B3B" w:rsidRPr="00895EC8">
        <w:rPr>
          <w:color w:val="000000"/>
        </w:rPr>
        <w:t xml:space="preserve"> činí </w:t>
      </w:r>
      <w:r w:rsidR="00484B3B" w:rsidRPr="00895EC8">
        <w:rPr>
          <w:i/>
          <w:color w:val="000000"/>
          <w:highlight w:val="yellow"/>
        </w:rPr>
        <w:t>...........</w:t>
      </w:r>
      <w:r w:rsidR="00484B3B" w:rsidRPr="00895EC8">
        <w:rPr>
          <w:b/>
          <w:i/>
          <w:color w:val="000000"/>
          <w:highlight w:val="yellow"/>
        </w:rPr>
        <w:t>(doplní dodavatel)</w:t>
      </w:r>
      <w:r w:rsidR="00484B3B" w:rsidRPr="00895EC8">
        <w:rPr>
          <w:color w:val="000000"/>
        </w:rPr>
        <w:t>,- Kč bez DPH</w:t>
      </w:r>
      <w:r w:rsidR="005E2E9B" w:rsidRPr="00895EC8">
        <w:rPr>
          <w:color w:val="000000"/>
        </w:rPr>
        <w:t>.</w:t>
      </w:r>
      <w:r w:rsidR="005E2E9B">
        <w:rPr>
          <w:color w:val="000000"/>
        </w:rPr>
        <w:t xml:space="preserve"> </w:t>
      </w:r>
      <w:r w:rsidR="00484B3B">
        <w:rPr>
          <w:color w:val="000000"/>
        </w:rPr>
        <w:t>V případě, že</w:t>
      </w:r>
      <w:r w:rsidR="00593477">
        <w:rPr>
          <w:color w:val="000000"/>
        </w:rPr>
        <w:t xml:space="preserve"> objednatel </w:t>
      </w:r>
      <w:r w:rsidR="00274E51">
        <w:rPr>
          <w:color w:val="000000"/>
        </w:rPr>
        <w:t>nevyužije službu adjustace bankovek</w:t>
      </w:r>
      <w:r w:rsidR="00593477">
        <w:rPr>
          <w:color w:val="000000"/>
        </w:rPr>
        <w:t xml:space="preserve">, bude </w:t>
      </w:r>
      <w:r w:rsidR="00895EC8">
        <w:rPr>
          <w:color w:val="000000"/>
        </w:rPr>
        <w:t>o cenu této služby snížena celková cena plnění</w:t>
      </w:r>
      <w:r w:rsidR="00593477">
        <w:rPr>
          <w:color w:val="000000"/>
        </w:rPr>
        <w:t>.</w:t>
      </w:r>
      <w:r w:rsidR="00484B3B">
        <w:rPr>
          <w:color w:val="000000"/>
        </w:rPr>
        <w:t xml:space="preserve"> </w:t>
      </w:r>
      <w:r w:rsidR="00D532CC" w:rsidRPr="007E4F1E">
        <w:rPr>
          <w:color w:val="000000"/>
        </w:rPr>
        <w:t>K </w:t>
      </w:r>
      <w:r w:rsidRPr="007E4F1E">
        <w:rPr>
          <w:color w:val="000000"/>
        </w:rPr>
        <w:t>ceně</w:t>
      </w:r>
      <w:r w:rsidRPr="00D532CC">
        <w:rPr>
          <w:color w:val="000000"/>
        </w:rPr>
        <w:t xml:space="preserve"> bude </w:t>
      </w:r>
      <w:r w:rsidR="00892EED" w:rsidRPr="00D532CC">
        <w:rPr>
          <w:color w:val="000000"/>
        </w:rPr>
        <w:t>při</w:t>
      </w:r>
      <w:r w:rsidR="00892EED">
        <w:rPr>
          <w:color w:val="000000"/>
        </w:rPr>
        <w:t>po</w:t>
      </w:r>
      <w:r w:rsidR="00892EED" w:rsidRPr="00D532CC">
        <w:rPr>
          <w:color w:val="000000"/>
        </w:rPr>
        <w:t>čten</w:t>
      </w:r>
      <w:r w:rsidR="00892EED">
        <w:rPr>
          <w:color w:val="000000"/>
        </w:rPr>
        <w:t>a</w:t>
      </w:r>
      <w:r w:rsidR="00892EED" w:rsidRPr="00D532CC">
        <w:rPr>
          <w:color w:val="000000"/>
        </w:rPr>
        <w:t xml:space="preserve"> </w:t>
      </w:r>
      <w:r w:rsidRPr="00D532CC">
        <w:rPr>
          <w:color w:val="000000"/>
        </w:rPr>
        <w:t>DPH v</w:t>
      </w:r>
      <w:r w:rsidR="003706F8">
        <w:rPr>
          <w:color w:val="000000"/>
        </w:rPr>
        <w:t> </w:t>
      </w:r>
      <w:r w:rsidRPr="00D532CC">
        <w:rPr>
          <w:color w:val="000000"/>
        </w:rPr>
        <w:t>sazbě platné v den uskutečnění zdanitelného</w:t>
      </w:r>
      <w:r w:rsidR="00DC7FC2" w:rsidRPr="00D532CC">
        <w:rPr>
          <w:color w:val="000000"/>
        </w:rPr>
        <w:t xml:space="preserve"> </w:t>
      </w:r>
      <w:r w:rsidRPr="00D532CC">
        <w:rPr>
          <w:color w:val="000000"/>
        </w:rPr>
        <w:t>plnění</w:t>
      </w:r>
      <w:r w:rsidR="007E4F1E">
        <w:rPr>
          <w:color w:val="000000"/>
        </w:rPr>
        <w:t xml:space="preserve">. </w:t>
      </w:r>
    </w:p>
    <w:p w14:paraId="2F705D43" w14:textId="77777777" w:rsidR="00CC06D5" w:rsidRPr="006D047A" w:rsidRDefault="004A5208" w:rsidP="00F8638B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 w:rsidRPr="00943548">
        <w:rPr>
          <w:color w:val="000000"/>
        </w:rPr>
        <w:lastRenderedPageBreak/>
        <w:t>V cen</w:t>
      </w:r>
      <w:r w:rsidR="00DC0BD2">
        <w:rPr>
          <w:color w:val="000000"/>
        </w:rPr>
        <w:t>ě</w:t>
      </w:r>
      <w:r w:rsidRPr="00943548">
        <w:rPr>
          <w:color w:val="000000"/>
        </w:rPr>
        <w:t xml:space="preserve"> podle odstavc</w:t>
      </w:r>
      <w:r w:rsidR="00DC0BD2">
        <w:rPr>
          <w:color w:val="000000"/>
        </w:rPr>
        <w:t>e</w:t>
      </w:r>
      <w:r w:rsidRPr="00943548">
        <w:rPr>
          <w:color w:val="000000"/>
        </w:rPr>
        <w:t xml:space="preserve"> 1 tohoto článku jsou zahrnuty veškeré náklady zhotovitele</w:t>
      </w:r>
      <w:r w:rsidR="00D532CC">
        <w:rPr>
          <w:color w:val="000000"/>
        </w:rPr>
        <w:t xml:space="preserve"> </w:t>
      </w:r>
      <w:r w:rsidR="00DA54D3">
        <w:rPr>
          <w:color w:val="000000"/>
        </w:rPr>
        <w:t xml:space="preserve">spojené s plněním </w:t>
      </w:r>
      <w:r w:rsidRPr="00943548">
        <w:rPr>
          <w:color w:val="000000"/>
        </w:rPr>
        <w:t>této smlouvy</w:t>
      </w:r>
      <w:r w:rsidR="00741779">
        <w:rPr>
          <w:color w:val="000000"/>
        </w:rPr>
        <w:t>.</w:t>
      </w:r>
    </w:p>
    <w:p w14:paraId="04B69D13" w14:textId="77777777" w:rsidR="008D5F29" w:rsidRPr="0070430B" w:rsidRDefault="00397997" w:rsidP="00F8638B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425"/>
        <w:jc w:val="both"/>
        <w:rPr>
          <w:b/>
          <w:color w:val="000000"/>
        </w:rPr>
      </w:pPr>
      <w:r>
        <w:rPr>
          <w:color w:val="000000"/>
        </w:rPr>
        <w:t>D</w:t>
      </w:r>
      <w:r w:rsidR="008D5F29">
        <w:rPr>
          <w:color w:val="000000"/>
        </w:rPr>
        <w:t>oklad</w:t>
      </w:r>
      <w:r w:rsidR="0050190D">
        <w:rPr>
          <w:color w:val="000000"/>
        </w:rPr>
        <w:t xml:space="preserve"> k </w:t>
      </w:r>
      <w:r>
        <w:rPr>
          <w:color w:val="000000"/>
        </w:rPr>
        <w:t>úhradě ceny</w:t>
      </w:r>
      <w:r w:rsidR="008D5F29">
        <w:rPr>
          <w:color w:val="000000"/>
        </w:rPr>
        <w:t xml:space="preserve"> bude vystaven nejdříve v den podpisu </w:t>
      </w:r>
      <w:r>
        <w:rPr>
          <w:color w:val="000000"/>
        </w:rPr>
        <w:t>protokolu o předání a </w:t>
      </w:r>
      <w:r w:rsidR="008D5F29" w:rsidRPr="00943548">
        <w:rPr>
          <w:color w:val="000000"/>
        </w:rPr>
        <w:t>převzetí</w:t>
      </w:r>
      <w:r w:rsidR="00DA54D3">
        <w:rPr>
          <w:color w:val="000000"/>
        </w:rPr>
        <w:t xml:space="preserve"> publikací dle čl. I odst. 4 této smlouvy</w:t>
      </w:r>
      <w:r w:rsidR="008D5F29">
        <w:rPr>
          <w:color w:val="000000"/>
        </w:rPr>
        <w:t>.</w:t>
      </w:r>
    </w:p>
    <w:p w14:paraId="6CB48B2F" w14:textId="77777777" w:rsidR="005864F0" w:rsidRPr="00AD520B" w:rsidRDefault="005864F0" w:rsidP="00F8638B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426" w:hanging="426"/>
        <w:jc w:val="both"/>
      </w:pPr>
      <w:r w:rsidRPr="000D56A7">
        <w:t xml:space="preserve">Doklad k úhradě (fakturu) zašle zhotovitel elektronicky jako přílohu e-mailové zprávy na adresu </w:t>
      </w:r>
      <w:hyperlink r:id="rId9" w:history="1">
        <w:r w:rsidRPr="000D56A7">
          <w:t>faktury@cnb.cz</w:t>
        </w:r>
      </w:hyperlink>
      <w:r w:rsidRPr="000D56A7">
        <w:t xml:space="preserve"> ve formátu ISDOC. Pokud není možné vytvořit doklad ve formátu ISDOC, je možné zasílat jej ve formátu PDF. V jedné e-mailové zprávě smí být pouze jeden doklad</w:t>
      </w:r>
      <w:r w:rsidRPr="004F23EE">
        <w:t xml:space="preserve"> k úhradě. Mimo vlastní doklad k úhradě může být přílohou e-mailové zprávy jedna až sedm příloh k dokladu ve formátech PDF, DOC, DOCX, XLS, XLSX. Přijaty budou i doklady k úhradě v jiném formátu, který bude v souladu s evropským standardem elektronické faktury. Nebude-li možné zaslat doklad k úhradě elektronicky, zašle jej zhotovitel v analogové formě na adresu:</w:t>
      </w:r>
    </w:p>
    <w:p w14:paraId="654C8D7F" w14:textId="77777777" w:rsidR="005864F0" w:rsidRPr="004F23EE" w:rsidRDefault="005864F0" w:rsidP="005864F0">
      <w:pPr>
        <w:tabs>
          <w:tab w:val="num" w:pos="426"/>
        </w:tabs>
        <w:spacing w:before="120"/>
        <w:ind w:left="425"/>
        <w:jc w:val="both"/>
      </w:pPr>
      <w:r w:rsidRPr="004F23EE">
        <w:t>Česká národní banka</w:t>
      </w:r>
    </w:p>
    <w:p w14:paraId="44DD320E" w14:textId="77777777" w:rsidR="005864F0" w:rsidRPr="004F23EE" w:rsidRDefault="005864F0" w:rsidP="005864F0">
      <w:pPr>
        <w:tabs>
          <w:tab w:val="num" w:pos="426"/>
        </w:tabs>
        <w:ind w:left="425"/>
        <w:jc w:val="both"/>
      </w:pPr>
      <w:r w:rsidRPr="004F23EE">
        <w:t>sekce rozpočtu a účetnictví</w:t>
      </w:r>
    </w:p>
    <w:p w14:paraId="74D612A8" w14:textId="77777777" w:rsidR="005864F0" w:rsidRPr="004F23EE" w:rsidRDefault="005864F0" w:rsidP="005864F0">
      <w:pPr>
        <w:tabs>
          <w:tab w:val="num" w:pos="426"/>
        </w:tabs>
        <w:ind w:left="425"/>
        <w:jc w:val="both"/>
      </w:pPr>
      <w:r w:rsidRPr="004F23EE">
        <w:t>odbor účetnictví</w:t>
      </w:r>
    </w:p>
    <w:p w14:paraId="5396B37C" w14:textId="77777777" w:rsidR="005864F0" w:rsidRPr="004F23EE" w:rsidRDefault="005864F0" w:rsidP="005864F0">
      <w:pPr>
        <w:tabs>
          <w:tab w:val="num" w:pos="426"/>
        </w:tabs>
        <w:ind w:left="425"/>
        <w:jc w:val="both"/>
      </w:pPr>
      <w:r w:rsidRPr="004F23EE">
        <w:t>Na Příkopě 28</w:t>
      </w:r>
    </w:p>
    <w:p w14:paraId="57709102" w14:textId="77777777" w:rsidR="005864F0" w:rsidRPr="004F23EE" w:rsidRDefault="005864F0" w:rsidP="005864F0">
      <w:pPr>
        <w:widowControl w:val="0"/>
        <w:tabs>
          <w:tab w:val="num" w:pos="426"/>
        </w:tabs>
        <w:ind w:left="425" w:hanging="425"/>
        <w:jc w:val="both"/>
      </w:pPr>
      <w:r w:rsidRPr="004F23EE">
        <w:tab/>
        <w:t>115 03 Praha 1</w:t>
      </w:r>
      <w:r w:rsidR="0050190D">
        <w:t>.</w:t>
      </w:r>
    </w:p>
    <w:p w14:paraId="1477E853" w14:textId="77777777" w:rsidR="005864F0" w:rsidRPr="000D56A7" w:rsidRDefault="005864F0" w:rsidP="00F8638B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425"/>
        <w:jc w:val="both"/>
      </w:pPr>
      <w:r w:rsidRPr="004F23EE">
        <w:t xml:space="preserve">Doklad k úhradě bude obsahovat údaje podle § 435 občanského zákoníku a bankovní účet, na který má být placeno a </w:t>
      </w:r>
      <w:r w:rsidRPr="0069184A">
        <w:t>který je uveden v záhlaví této smlouvy</w:t>
      </w:r>
      <w:r w:rsidRPr="004F23EE">
        <w:t xml:space="preserve"> nebo který byl </w:t>
      </w:r>
      <w:r w:rsidRPr="000D56A7">
        <w:t xml:space="preserve">později aktualizován zhotovitelem (dále jen „určený účet“). Daňový doklad bude nadto obsahovat náležitosti stanovené v zákoně o dani z přidané hodnoty. Nezbytnou náležitostí každého dokladu je také číslo této smlouvy (ve formátu ISDOC v poli ID ve skupině </w:t>
      </w:r>
      <w:proofErr w:type="spellStart"/>
      <w:r w:rsidRPr="000D56A7">
        <w:t>Contract</w:t>
      </w:r>
      <w:proofErr w:type="spellEnd"/>
      <w:r w:rsidRPr="000D56A7">
        <w:t xml:space="preserve"> </w:t>
      </w:r>
      <w:proofErr w:type="spellStart"/>
      <w:r w:rsidRPr="000D56A7">
        <w:t>References</w:t>
      </w:r>
      <w:proofErr w:type="spellEnd"/>
      <w:r w:rsidRPr="000D56A7">
        <w:t xml:space="preserve">), nebo číslo objednávky (ve formátu ISDOC v poli </w:t>
      </w:r>
      <w:proofErr w:type="spellStart"/>
      <w:r w:rsidRPr="000D56A7">
        <w:t>External_Order_ID</w:t>
      </w:r>
      <w:proofErr w:type="spellEnd"/>
      <w:r w:rsidRPr="000D56A7">
        <w:t xml:space="preserve"> ve skupině </w:t>
      </w:r>
      <w:proofErr w:type="spellStart"/>
      <w:r w:rsidRPr="000D56A7">
        <w:t>OrderReference</w:t>
      </w:r>
      <w:proofErr w:type="spellEnd"/>
      <w:r w:rsidRPr="000D56A7">
        <w:t xml:space="preserve">), jsou-li objednávky v rámci smlouvy vystavovány. Pokud doklad bude postrádat některou </w:t>
      </w:r>
      <w:r w:rsidR="00BE3C6E">
        <w:t>ze stanovených náležitostí nebo </w:t>
      </w:r>
      <w:r w:rsidRPr="000D56A7">
        <w:t>bude obsahovat chybné údaje, je objednatel oprávněn jej vrátit zhotoviteli, a to až do lhůty splatnosti. Nová lhůta splatnosti začíná běžet dnem doručení bezvadného dokladu.</w:t>
      </w:r>
    </w:p>
    <w:p w14:paraId="57186F86" w14:textId="77777777" w:rsidR="005864F0" w:rsidRPr="00EF7745" w:rsidRDefault="005864F0" w:rsidP="00F8638B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425"/>
        <w:jc w:val="both"/>
      </w:pPr>
      <w:r w:rsidRPr="000D56A7">
        <w:t>V případě, že bude v dokladu k úhradě uveden jiný než určený účet, je pověřený pracovník zhotovitele povinen na základě výzvy objednatele sdělit na e-mailovou adresu, ze které byla výzva odeslána, zda má být zaplaceno na bankovní účet uvedený v dokladu, nebo na určený účet. V tomto případě se doklad k úhradě nevrací s tím, že lhůta splatnosti začíná běžet až dnem doručení sdělení zhotovitele podle předchozí věty.</w:t>
      </w:r>
    </w:p>
    <w:p w14:paraId="5F7B4A6F" w14:textId="77777777" w:rsidR="005864F0" w:rsidRPr="008222CA" w:rsidRDefault="005864F0" w:rsidP="00F8638B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425"/>
        <w:jc w:val="both"/>
        <w:outlineLvl w:val="0"/>
        <w:rPr>
          <w:bCs/>
          <w:color w:val="000000"/>
        </w:rPr>
      </w:pPr>
      <w:r w:rsidRPr="008222CA">
        <w:rPr>
          <w:color w:val="000000"/>
        </w:rPr>
        <w:t>Splatnost dokladu</w:t>
      </w:r>
      <w:r>
        <w:rPr>
          <w:color w:val="000000"/>
        </w:rPr>
        <w:t xml:space="preserve"> k úhradě</w:t>
      </w:r>
      <w:r w:rsidRPr="008222CA">
        <w:rPr>
          <w:color w:val="000000"/>
        </w:rPr>
        <w:t xml:space="preserve"> činí 14 </w:t>
      </w:r>
      <w:r w:rsidR="00BE3C6E">
        <w:rPr>
          <w:color w:val="000000"/>
        </w:rPr>
        <w:t>dnů od</w:t>
      </w:r>
      <w:r w:rsidRPr="008222CA">
        <w:rPr>
          <w:color w:val="000000"/>
        </w:rPr>
        <w:t xml:space="preserve"> doručení objednateli. Povinnost zaplatit je splněna </w:t>
      </w:r>
      <w:r>
        <w:rPr>
          <w:color w:val="000000"/>
        </w:rPr>
        <w:t>odepsáním</w:t>
      </w:r>
      <w:r w:rsidRPr="008222CA">
        <w:rPr>
          <w:color w:val="000000"/>
        </w:rPr>
        <w:t xml:space="preserve"> příslušné částky </w:t>
      </w:r>
      <w:r>
        <w:rPr>
          <w:color w:val="000000"/>
        </w:rPr>
        <w:t xml:space="preserve">z účtu objednatele ve prospěch </w:t>
      </w:r>
      <w:r w:rsidR="00BE3C6E">
        <w:rPr>
          <w:color w:val="000000"/>
        </w:rPr>
        <w:t>úč</w:t>
      </w:r>
      <w:r>
        <w:rPr>
          <w:color w:val="000000"/>
        </w:rPr>
        <w:t xml:space="preserve">tu </w:t>
      </w:r>
      <w:r w:rsidRPr="008222CA">
        <w:rPr>
          <w:color w:val="000000"/>
        </w:rPr>
        <w:t>zhotovitele.</w:t>
      </w:r>
    </w:p>
    <w:p w14:paraId="17E36D9A" w14:textId="77777777" w:rsidR="005864F0" w:rsidRPr="008222CA" w:rsidRDefault="005864F0" w:rsidP="00F8638B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425"/>
        <w:jc w:val="both"/>
        <w:outlineLvl w:val="0"/>
        <w:rPr>
          <w:bCs/>
          <w:color w:val="000000"/>
        </w:rPr>
      </w:pPr>
      <w:r w:rsidRPr="000D56A7">
        <w:t>Smluvní strany se ve smyslu ustanovení § 1991 občanského zákoníku dohodly, že objednatel je oprávněn započíst jakoukoli svou peněžitou pohledávku za zhotovitelem, ať splatnou či</w:t>
      </w:r>
      <w:r w:rsidRPr="004F23EE">
        <w:t xml:space="preserve"> nesplatnou, oproti ja</w:t>
      </w:r>
      <w:r w:rsidRPr="003D6291">
        <w:t>kékoli peněžité pohledávce zhotovitele za objednatelem, ať splatné či nesplatné.</w:t>
      </w:r>
    </w:p>
    <w:p w14:paraId="0AF0684B" w14:textId="77777777" w:rsidR="0073441D" w:rsidRPr="00F32ED7" w:rsidRDefault="0073441D" w:rsidP="00395F91">
      <w:pPr>
        <w:autoSpaceDE w:val="0"/>
        <w:autoSpaceDN w:val="0"/>
        <w:adjustRightInd w:val="0"/>
        <w:outlineLvl w:val="0"/>
        <w:rPr>
          <w:bCs/>
          <w:color w:val="000000"/>
        </w:rPr>
      </w:pPr>
    </w:p>
    <w:p w14:paraId="43DDB354" w14:textId="77777777" w:rsidR="004A5208" w:rsidRPr="00943548" w:rsidRDefault="004A5208" w:rsidP="00F32ED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943548">
        <w:rPr>
          <w:b/>
          <w:bCs/>
          <w:color w:val="000000"/>
        </w:rPr>
        <w:t>Článek IV</w:t>
      </w:r>
    </w:p>
    <w:p w14:paraId="2B356C31" w14:textId="77777777" w:rsidR="001164E7" w:rsidRPr="00943548" w:rsidRDefault="004A5208" w:rsidP="00D532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3548">
        <w:rPr>
          <w:b/>
          <w:bCs/>
          <w:color w:val="000000"/>
        </w:rPr>
        <w:t>Odpovědnost za vady</w:t>
      </w:r>
      <w:r w:rsidR="005E2E9B">
        <w:rPr>
          <w:b/>
          <w:bCs/>
          <w:color w:val="000000"/>
        </w:rPr>
        <w:t>, záruka</w:t>
      </w:r>
    </w:p>
    <w:p w14:paraId="3B846300" w14:textId="77777777" w:rsidR="004A5208" w:rsidRPr="00943548" w:rsidRDefault="004A5208" w:rsidP="00A4086C">
      <w:pPr>
        <w:autoSpaceDE w:val="0"/>
        <w:autoSpaceDN w:val="0"/>
        <w:adjustRightInd w:val="0"/>
        <w:spacing w:before="120"/>
        <w:ind w:left="426"/>
        <w:jc w:val="both"/>
        <w:rPr>
          <w:color w:val="000000"/>
        </w:rPr>
      </w:pPr>
      <w:r w:rsidRPr="00943548">
        <w:rPr>
          <w:color w:val="000000"/>
        </w:rPr>
        <w:t xml:space="preserve">Zhotovitel odpovídá za to, že plnění podle </w:t>
      </w:r>
      <w:r w:rsidR="005864F0">
        <w:rPr>
          <w:color w:val="000000"/>
        </w:rPr>
        <w:t>této smlouvy</w:t>
      </w:r>
      <w:r w:rsidRPr="00943548">
        <w:rPr>
          <w:color w:val="000000"/>
        </w:rPr>
        <w:t xml:space="preserve"> </w:t>
      </w:r>
      <w:r w:rsidR="005864F0">
        <w:rPr>
          <w:color w:val="000000"/>
        </w:rPr>
        <w:t>bude</w:t>
      </w:r>
      <w:r w:rsidRPr="00943548">
        <w:rPr>
          <w:color w:val="000000"/>
        </w:rPr>
        <w:t xml:space="preserve"> bez vad a zavazuje se</w:t>
      </w:r>
      <w:r w:rsidR="00D532CC">
        <w:rPr>
          <w:color w:val="000000"/>
        </w:rPr>
        <w:t xml:space="preserve"> </w:t>
      </w:r>
      <w:r w:rsidRPr="00943548">
        <w:rPr>
          <w:color w:val="000000"/>
        </w:rPr>
        <w:t xml:space="preserve">vyřídit případné oprávněné reklamace zjištěných vad do 30 dnů od jejich oznámení. </w:t>
      </w:r>
      <w:r w:rsidR="00D532CC">
        <w:rPr>
          <w:color w:val="000000"/>
        </w:rPr>
        <w:t>R</w:t>
      </w:r>
      <w:r w:rsidRPr="00943548">
        <w:rPr>
          <w:color w:val="000000"/>
        </w:rPr>
        <w:t>eklamace</w:t>
      </w:r>
      <w:r w:rsidR="00D532CC">
        <w:rPr>
          <w:color w:val="000000"/>
        </w:rPr>
        <w:t xml:space="preserve"> </w:t>
      </w:r>
      <w:r w:rsidRPr="00943548">
        <w:rPr>
          <w:color w:val="000000"/>
        </w:rPr>
        <w:t>se nemohou týkat informací obsažených v publikaci, pokud se tyto neliší od</w:t>
      </w:r>
      <w:r w:rsidR="002033A2">
        <w:rPr>
          <w:color w:val="000000"/>
        </w:rPr>
        <w:t> </w:t>
      </w:r>
      <w:r w:rsidRPr="00943548">
        <w:rPr>
          <w:color w:val="000000"/>
        </w:rPr>
        <w:t>předaných</w:t>
      </w:r>
      <w:r w:rsidR="00D532CC">
        <w:rPr>
          <w:color w:val="000000"/>
        </w:rPr>
        <w:t xml:space="preserve"> </w:t>
      </w:r>
      <w:r w:rsidRPr="00943548">
        <w:rPr>
          <w:color w:val="000000"/>
        </w:rPr>
        <w:t>podkladů. Zhotovitel poskytuje</w:t>
      </w:r>
      <w:r w:rsidR="00D532CC">
        <w:rPr>
          <w:color w:val="000000"/>
        </w:rPr>
        <w:t xml:space="preserve"> </w:t>
      </w:r>
      <w:r w:rsidRPr="00943548">
        <w:rPr>
          <w:color w:val="000000"/>
        </w:rPr>
        <w:t>objednateli záruku za jakost v délce 24 měsíců.</w:t>
      </w:r>
    </w:p>
    <w:p w14:paraId="60D6D09D" w14:textId="77777777" w:rsidR="00A22C14" w:rsidRPr="00F32ED7" w:rsidRDefault="00A22C14" w:rsidP="00395F91">
      <w:pPr>
        <w:autoSpaceDE w:val="0"/>
        <w:autoSpaceDN w:val="0"/>
        <w:adjustRightInd w:val="0"/>
        <w:outlineLvl w:val="0"/>
        <w:rPr>
          <w:bCs/>
          <w:color w:val="000000"/>
        </w:rPr>
      </w:pPr>
    </w:p>
    <w:p w14:paraId="2C0DFA2B" w14:textId="77777777" w:rsidR="004A5208" w:rsidRPr="00943548" w:rsidRDefault="004A5208" w:rsidP="00F32ED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943548">
        <w:rPr>
          <w:b/>
          <w:bCs/>
          <w:color w:val="000000"/>
        </w:rPr>
        <w:t>Článek V</w:t>
      </w:r>
    </w:p>
    <w:p w14:paraId="2F430303" w14:textId="77777777" w:rsidR="00C2731A" w:rsidRPr="008D5F29" w:rsidRDefault="004A5208" w:rsidP="008D5F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3548">
        <w:rPr>
          <w:b/>
          <w:bCs/>
          <w:color w:val="000000"/>
        </w:rPr>
        <w:t>Autorská práva</w:t>
      </w:r>
      <w:r w:rsidR="00BB2D69">
        <w:rPr>
          <w:b/>
          <w:bCs/>
          <w:color w:val="000000"/>
        </w:rPr>
        <w:t xml:space="preserve"> a související ustanovení</w:t>
      </w:r>
    </w:p>
    <w:p w14:paraId="38D75731" w14:textId="77777777" w:rsidR="00577D48" w:rsidRPr="00BF7720" w:rsidRDefault="00577D48" w:rsidP="006D047A">
      <w:pPr>
        <w:pStyle w:val="Zkladntextodsazen31"/>
        <w:numPr>
          <w:ilvl w:val="0"/>
          <w:numId w:val="14"/>
        </w:numPr>
        <w:tabs>
          <w:tab w:val="clear" w:pos="360"/>
        </w:tabs>
        <w:suppressAutoHyphens w:val="0"/>
        <w:spacing w:before="120" w:after="0"/>
        <w:ind w:left="425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Objednatel prohlašuje, že </w:t>
      </w:r>
      <w:r w:rsidR="00F1502A">
        <w:rPr>
          <w:color w:val="000000"/>
          <w:sz w:val="24"/>
          <w:szCs w:val="24"/>
        </w:rPr>
        <w:t>na základě svolení autorů</w:t>
      </w:r>
      <w:r w:rsidR="00B47EAC">
        <w:rPr>
          <w:color w:val="000000"/>
          <w:sz w:val="24"/>
          <w:szCs w:val="24"/>
        </w:rPr>
        <w:t xml:space="preserve"> či jiných nositelů práv k</w:t>
      </w:r>
      <w:r w:rsidR="00F1502A">
        <w:rPr>
          <w:color w:val="000000"/>
          <w:sz w:val="24"/>
          <w:szCs w:val="24"/>
        </w:rPr>
        <w:t xml:space="preserve"> předmětům právní ochrany tvořící</w:t>
      </w:r>
      <w:r w:rsidR="00B47EAC">
        <w:rPr>
          <w:color w:val="000000"/>
          <w:sz w:val="24"/>
          <w:szCs w:val="24"/>
        </w:rPr>
        <w:t>m</w:t>
      </w:r>
      <w:r w:rsidR="00F1502A">
        <w:rPr>
          <w:color w:val="000000"/>
          <w:sz w:val="24"/>
          <w:szCs w:val="24"/>
        </w:rPr>
        <w:t xml:space="preserve"> součást publikace </w:t>
      </w:r>
      <w:r>
        <w:rPr>
          <w:color w:val="000000"/>
          <w:sz w:val="24"/>
          <w:szCs w:val="24"/>
        </w:rPr>
        <w:t xml:space="preserve">je oprávněn </w:t>
      </w:r>
      <w:r w:rsidR="00F71F50">
        <w:rPr>
          <w:color w:val="000000"/>
          <w:sz w:val="24"/>
          <w:szCs w:val="24"/>
        </w:rPr>
        <w:t xml:space="preserve">k vydání publikace a k </w:t>
      </w:r>
      <w:r w:rsidR="009B7C3B">
        <w:rPr>
          <w:color w:val="000000"/>
          <w:sz w:val="24"/>
          <w:szCs w:val="24"/>
        </w:rPr>
        <w:t>šíření</w:t>
      </w:r>
      <w:r w:rsidR="00F1502A">
        <w:rPr>
          <w:color w:val="000000"/>
          <w:sz w:val="24"/>
          <w:szCs w:val="24"/>
        </w:rPr>
        <w:t xml:space="preserve"> jejích rozmnoženin. </w:t>
      </w:r>
    </w:p>
    <w:p w14:paraId="3838C91E" w14:textId="77777777" w:rsidR="00326896" w:rsidRPr="00326896" w:rsidRDefault="00326896" w:rsidP="006D047A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120"/>
        <w:ind w:left="425" w:hanging="425"/>
        <w:jc w:val="both"/>
        <w:rPr>
          <w:i/>
          <w:color w:val="000000"/>
        </w:rPr>
      </w:pPr>
      <w:r w:rsidRPr="00943548">
        <w:rPr>
          <w:color w:val="000000"/>
        </w:rPr>
        <w:t xml:space="preserve">Zhotovitel se zavazuje, že nepoužije </w:t>
      </w:r>
      <w:r>
        <w:rPr>
          <w:color w:val="000000"/>
        </w:rPr>
        <w:t xml:space="preserve">předané </w:t>
      </w:r>
      <w:r w:rsidR="00395F91">
        <w:rPr>
          <w:color w:val="000000"/>
        </w:rPr>
        <w:t>podklady</w:t>
      </w:r>
      <w:r w:rsidRPr="00943548">
        <w:rPr>
          <w:color w:val="000000"/>
        </w:rPr>
        <w:t xml:space="preserve"> k jinému účelu</w:t>
      </w:r>
      <w:r>
        <w:rPr>
          <w:color w:val="000000"/>
        </w:rPr>
        <w:t>,</w:t>
      </w:r>
      <w:r w:rsidRPr="00943548">
        <w:rPr>
          <w:color w:val="000000"/>
        </w:rPr>
        <w:t xml:space="preserve"> než</w:t>
      </w:r>
      <w:r>
        <w:rPr>
          <w:color w:val="000000"/>
        </w:rPr>
        <w:t> </w:t>
      </w:r>
      <w:r w:rsidRPr="00943548">
        <w:rPr>
          <w:color w:val="000000"/>
        </w:rPr>
        <w:t>k</w:t>
      </w:r>
      <w:r w:rsidR="00F71F50">
        <w:rPr>
          <w:color w:val="000000"/>
        </w:rPr>
        <w:t> plnění této smlouvy.</w:t>
      </w:r>
    </w:p>
    <w:p w14:paraId="75886753" w14:textId="77777777" w:rsidR="0073441D" w:rsidRDefault="0073441D" w:rsidP="004F0AB5">
      <w:pPr>
        <w:tabs>
          <w:tab w:val="left" w:pos="7513"/>
        </w:tabs>
        <w:autoSpaceDE w:val="0"/>
        <w:autoSpaceDN w:val="0"/>
        <w:adjustRightInd w:val="0"/>
        <w:outlineLvl w:val="0"/>
        <w:rPr>
          <w:b/>
          <w:bCs/>
          <w:color w:val="000000"/>
        </w:rPr>
      </w:pPr>
    </w:p>
    <w:p w14:paraId="0CF0DCC8" w14:textId="77777777" w:rsidR="004A5208" w:rsidRPr="00943548" w:rsidRDefault="004A5208" w:rsidP="00F32ED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943548">
        <w:rPr>
          <w:b/>
          <w:bCs/>
          <w:color w:val="000000"/>
        </w:rPr>
        <w:t>Článek VI</w:t>
      </w:r>
    </w:p>
    <w:p w14:paraId="0F52A16D" w14:textId="77777777" w:rsidR="001164E7" w:rsidRPr="00943548" w:rsidRDefault="004A5208" w:rsidP="00D532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3548">
        <w:rPr>
          <w:b/>
          <w:bCs/>
          <w:color w:val="000000"/>
        </w:rPr>
        <w:t>Pověřené osoby</w:t>
      </w:r>
      <w:r w:rsidR="00E00368">
        <w:rPr>
          <w:b/>
          <w:bCs/>
          <w:color w:val="000000"/>
        </w:rPr>
        <w:t xml:space="preserve"> smluvních stran</w:t>
      </w:r>
    </w:p>
    <w:p w14:paraId="700791FC" w14:textId="77777777" w:rsidR="004A5208" w:rsidRPr="00C66F59" w:rsidRDefault="004A5208" w:rsidP="00F85560">
      <w:pPr>
        <w:pStyle w:val="Odstavecseseznamem"/>
        <w:numPr>
          <w:ilvl w:val="2"/>
          <w:numId w:val="14"/>
        </w:numPr>
        <w:tabs>
          <w:tab w:val="clear" w:pos="2160"/>
        </w:tabs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</w:rPr>
      </w:pPr>
      <w:r w:rsidRPr="00C66F59">
        <w:rPr>
          <w:color w:val="000000"/>
        </w:rPr>
        <w:t>Pověřenými osobami pro jednání v pracovních záležitostech jsou:</w:t>
      </w:r>
    </w:p>
    <w:p w14:paraId="6D786402" w14:textId="77777777" w:rsidR="004A5208" w:rsidRPr="00C66F59" w:rsidRDefault="004A5208" w:rsidP="00EE65BF">
      <w:pPr>
        <w:numPr>
          <w:ilvl w:val="0"/>
          <w:numId w:val="2"/>
        </w:numPr>
        <w:autoSpaceDE w:val="0"/>
        <w:autoSpaceDN w:val="0"/>
        <w:adjustRightInd w:val="0"/>
        <w:spacing w:before="120"/>
        <w:ind w:hanging="501"/>
        <w:rPr>
          <w:b/>
          <w:i/>
          <w:color w:val="000000"/>
        </w:rPr>
      </w:pPr>
      <w:r w:rsidRPr="00C66F59">
        <w:rPr>
          <w:color w:val="000000"/>
        </w:rPr>
        <w:t xml:space="preserve">za objednatele: </w:t>
      </w:r>
      <w:r w:rsidR="00D532CC" w:rsidRPr="00C66F59">
        <w:rPr>
          <w:color w:val="000000"/>
        </w:rPr>
        <w:tab/>
      </w:r>
      <w:r w:rsidR="00EE65BF" w:rsidRPr="00C66F59">
        <w:rPr>
          <w:b/>
          <w:i/>
          <w:color w:val="000000"/>
          <w:highlight w:val="cyan"/>
        </w:rPr>
        <w:t>(doplní zadavatel před uzavřením této smlouvy)</w:t>
      </w:r>
    </w:p>
    <w:p w14:paraId="3EA19D7C" w14:textId="77777777" w:rsidR="00D532CC" w:rsidRPr="00C52F40" w:rsidRDefault="004A5208" w:rsidP="00F32ED7">
      <w:pPr>
        <w:numPr>
          <w:ilvl w:val="0"/>
          <w:numId w:val="2"/>
        </w:numPr>
        <w:autoSpaceDE w:val="0"/>
        <w:autoSpaceDN w:val="0"/>
        <w:adjustRightInd w:val="0"/>
        <w:spacing w:before="60"/>
        <w:ind w:hanging="501"/>
        <w:rPr>
          <w:b/>
          <w:i/>
          <w:color w:val="000000"/>
        </w:rPr>
      </w:pPr>
      <w:r w:rsidRPr="00943548">
        <w:rPr>
          <w:color w:val="000000"/>
        </w:rPr>
        <w:t>za zhotovitele:</w:t>
      </w:r>
      <w:r w:rsidR="00D532CC">
        <w:rPr>
          <w:color w:val="000000"/>
        </w:rPr>
        <w:tab/>
      </w:r>
      <w:r w:rsidR="00F85560" w:rsidRPr="00C52F40">
        <w:rPr>
          <w:color w:val="000000"/>
          <w:highlight w:val="yellow"/>
        </w:rPr>
        <w:t>.............</w:t>
      </w:r>
    </w:p>
    <w:p w14:paraId="59236228" w14:textId="77777777" w:rsidR="00F32ED7" w:rsidRPr="006D047A" w:rsidRDefault="00211208" w:rsidP="006D047A">
      <w:pPr>
        <w:autoSpaceDE w:val="0"/>
        <w:autoSpaceDN w:val="0"/>
        <w:adjustRightInd w:val="0"/>
        <w:ind w:left="2835"/>
        <w:rPr>
          <w:b/>
          <w:bCs/>
          <w:iCs/>
          <w:color w:val="000000"/>
        </w:rPr>
      </w:pPr>
      <w:r w:rsidRPr="00D532CC">
        <w:rPr>
          <w:color w:val="000000"/>
        </w:rPr>
        <w:t xml:space="preserve">tel.: </w:t>
      </w:r>
      <w:r w:rsidR="001C2B81" w:rsidRPr="00C52F40">
        <w:rPr>
          <w:color w:val="000000"/>
          <w:highlight w:val="yellow"/>
        </w:rPr>
        <w:t>.............</w:t>
      </w:r>
      <w:r w:rsidRPr="00D532CC">
        <w:rPr>
          <w:color w:val="000000"/>
        </w:rPr>
        <w:t xml:space="preserve">, </w:t>
      </w:r>
      <w:r w:rsidR="003131A8">
        <w:rPr>
          <w:color w:val="000000"/>
        </w:rPr>
        <w:t>e</w:t>
      </w:r>
      <w:r w:rsidRPr="00D532CC">
        <w:rPr>
          <w:color w:val="000000"/>
        </w:rPr>
        <w:t xml:space="preserve">-mail: </w:t>
      </w:r>
      <w:r w:rsidR="001C2B81" w:rsidRPr="00C52F40">
        <w:rPr>
          <w:color w:val="000000"/>
          <w:highlight w:val="yellow"/>
        </w:rPr>
        <w:t>.............</w:t>
      </w:r>
      <w:r w:rsidR="00F85560" w:rsidRPr="00F85560">
        <w:rPr>
          <w:color w:val="000000"/>
          <w:highlight w:val="yellow"/>
        </w:rPr>
        <w:t xml:space="preserve"> </w:t>
      </w:r>
      <w:r w:rsidR="00F85560" w:rsidRPr="00F85560">
        <w:rPr>
          <w:b/>
          <w:i/>
          <w:color w:val="000000"/>
          <w:highlight w:val="yellow"/>
        </w:rPr>
        <w:t>(doplní dodavatel)</w:t>
      </w:r>
    </w:p>
    <w:p w14:paraId="3D7976A4" w14:textId="77777777" w:rsidR="00F85560" w:rsidRPr="006D047A" w:rsidRDefault="00F85560" w:rsidP="002C24DC">
      <w:pPr>
        <w:pStyle w:val="Odstavecseseznamem"/>
        <w:numPr>
          <w:ilvl w:val="2"/>
          <w:numId w:val="14"/>
        </w:numPr>
        <w:tabs>
          <w:tab w:val="clear" w:pos="2160"/>
        </w:tabs>
        <w:autoSpaceDE w:val="0"/>
        <w:autoSpaceDN w:val="0"/>
        <w:adjustRightInd w:val="0"/>
        <w:spacing w:before="120"/>
        <w:ind w:left="425" w:hanging="425"/>
        <w:jc w:val="both"/>
        <w:rPr>
          <w:b/>
          <w:bCs/>
          <w:iCs/>
          <w:color w:val="000000"/>
        </w:rPr>
      </w:pPr>
      <w:r w:rsidRPr="004E3AC2">
        <w:t xml:space="preserve">V případě změny v osobě </w:t>
      </w:r>
      <w:r w:rsidR="00221FEC">
        <w:t xml:space="preserve">nebo údajích uvedených v </w:t>
      </w:r>
      <w:r>
        <w:t xml:space="preserve">předchozím odstavci </w:t>
      </w:r>
      <w:r w:rsidRPr="004E3AC2">
        <w:t xml:space="preserve">je změna účinná dnem </w:t>
      </w:r>
      <w:r w:rsidR="00837071">
        <w:t>jejího oznámení prostřednictvím</w:t>
      </w:r>
      <w:r w:rsidRPr="004E3AC2">
        <w:t xml:space="preserve"> e-mailu pověřen</w:t>
      </w:r>
      <w:r>
        <w:t>é</w:t>
      </w:r>
      <w:r w:rsidRPr="004E3AC2">
        <w:t xml:space="preserve"> oso</w:t>
      </w:r>
      <w:r>
        <w:t>bě</w:t>
      </w:r>
      <w:r w:rsidRPr="004E3AC2">
        <w:t xml:space="preserve"> druhé smluvní strany, bez povinnosti uzavírat dodatek k této smlouvě.</w:t>
      </w:r>
    </w:p>
    <w:p w14:paraId="77C950CF" w14:textId="77777777" w:rsidR="00F85560" w:rsidRDefault="00F85560" w:rsidP="00F32ED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14:paraId="012E103C" w14:textId="77777777" w:rsidR="004A5208" w:rsidRPr="00D532CC" w:rsidRDefault="004A5208" w:rsidP="00F32ED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D532CC">
        <w:rPr>
          <w:b/>
          <w:bCs/>
          <w:color w:val="000000"/>
        </w:rPr>
        <w:t>Článek VII</w:t>
      </w:r>
    </w:p>
    <w:p w14:paraId="5F318B29" w14:textId="77777777" w:rsidR="001164E7" w:rsidRPr="00943548" w:rsidRDefault="004A5208" w:rsidP="00D532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3548">
        <w:rPr>
          <w:b/>
          <w:bCs/>
          <w:color w:val="000000"/>
        </w:rPr>
        <w:t>Smluvní pokuty, úrok z</w:t>
      </w:r>
      <w:r w:rsidR="001164E7" w:rsidRPr="00943548">
        <w:rPr>
          <w:b/>
          <w:bCs/>
          <w:color w:val="000000"/>
        </w:rPr>
        <w:t> </w:t>
      </w:r>
      <w:r w:rsidRPr="00943548">
        <w:rPr>
          <w:b/>
          <w:bCs/>
          <w:color w:val="000000"/>
        </w:rPr>
        <w:t>prodlení</w:t>
      </w:r>
    </w:p>
    <w:p w14:paraId="0AB49B09" w14:textId="77777777" w:rsidR="00D87508" w:rsidRDefault="004A5208" w:rsidP="007D53A0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 w:rsidRPr="00943548">
        <w:rPr>
          <w:color w:val="000000"/>
        </w:rPr>
        <w:t xml:space="preserve">V případě prodlení zhotovitele ve </w:t>
      </w:r>
      <w:r w:rsidR="00C85FF5">
        <w:rPr>
          <w:color w:val="000000"/>
        </w:rPr>
        <w:t>lhůtě stanovené v čl. II odst. 4</w:t>
      </w:r>
      <w:r w:rsidR="000B0CB9">
        <w:rPr>
          <w:color w:val="000000"/>
        </w:rPr>
        <w:t xml:space="preserve"> této smlouvy</w:t>
      </w:r>
      <w:r w:rsidR="009231C0">
        <w:rPr>
          <w:color w:val="000000"/>
        </w:rPr>
        <w:t xml:space="preserve"> </w:t>
      </w:r>
      <w:r w:rsidRPr="00943548">
        <w:rPr>
          <w:color w:val="000000"/>
        </w:rPr>
        <w:t>je</w:t>
      </w:r>
      <w:r w:rsidR="00D532CC">
        <w:rPr>
          <w:color w:val="000000"/>
        </w:rPr>
        <w:t xml:space="preserve"> </w:t>
      </w:r>
      <w:r w:rsidRPr="00943548">
        <w:rPr>
          <w:color w:val="000000"/>
        </w:rPr>
        <w:t xml:space="preserve">objednatel oprávněn účtovat zhotoviteli smluvní pokutu ve </w:t>
      </w:r>
      <w:r w:rsidRPr="003706F8">
        <w:rPr>
          <w:color w:val="000000"/>
        </w:rPr>
        <w:t xml:space="preserve">výši </w:t>
      </w:r>
      <w:r w:rsidR="003B1485">
        <w:rPr>
          <w:color w:val="000000"/>
        </w:rPr>
        <w:t>5</w:t>
      </w:r>
      <w:r w:rsidR="00F515DA" w:rsidRPr="00F85560">
        <w:rPr>
          <w:color w:val="000000"/>
        </w:rPr>
        <w:t>00</w:t>
      </w:r>
      <w:r w:rsidR="00BA0149" w:rsidRPr="003706F8">
        <w:rPr>
          <w:color w:val="000000"/>
        </w:rPr>
        <w:t> </w:t>
      </w:r>
      <w:r w:rsidRPr="003706F8">
        <w:rPr>
          <w:color w:val="000000"/>
        </w:rPr>
        <w:t>Kč za každý den</w:t>
      </w:r>
      <w:r w:rsidR="00D532CC" w:rsidRPr="003706F8">
        <w:rPr>
          <w:color w:val="000000"/>
        </w:rPr>
        <w:t xml:space="preserve"> </w:t>
      </w:r>
      <w:r w:rsidR="00326896">
        <w:rPr>
          <w:color w:val="000000"/>
        </w:rPr>
        <w:t>prodlení.</w:t>
      </w:r>
    </w:p>
    <w:p w14:paraId="4DAC5FDE" w14:textId="77777777" w:rsidR="00D87508" w:rsidRPr="00D87508" w:rsidRDefault="00D87508" w:rsidP="007D53A0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 w:rsidRPr="00D87508">
        <w:rPr>
          <w:color w:val="000000"/>
        </w:rPr>
        <w:t xml:space="preserve">V případě, že zhotovitel v rozporu s ustanovením </w:t>
      </w:r>
      <w:r w:rsidRPr="00B47EAC">
        <w:rPr>
          <w:color w:val="000000"/>
        </w:rPr>
        <w:t>čl. V odst. 2 této smlouvy</w:t>
      </w:r>
      <w:r>
        <w:rPr>
          <w:color w:val="000000"/>
        </w:rPr>
        <w:t xml:space="preserve"> </w:t>
      </w:r>
      <w:r w:rsidRPr="00D87508">
        <w:rPr>
          <w:color w:val="000000"/>
        </w:rPr>
        <w:t xml:space="preserve">použije podklady předané objednatelem </w:t>
      </w:r>
      <w:r w:rsidR="007D53A0">
        <w:rPr>
          <w:color w:val="000000"/>
        </w:rPr>
        <w:t xml:space="preserve">k jinému účelu než k plnění </w:t>
      </w:r>
      <w:r w:rsidRPr="00D87508">
        <w:rPr>
          <w:color w:val="000000"/>
        </w:rPr>
        <w:t>této smlouvy, je objednatel oprávněn účtovat zhotoviteli jednorázovou smluvní pokutu ve výši 50 000 Kč.</w:t>
      </w:r>
    </w:p>
    <w:p w14:paraId="68E698F2" w14:textId="77777777" w:rsidR="00D532CC" w:rsidRPr="003706F8" w:rsidRDefault="004A5208" w:rsidP="00F32ED7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</w:rPr>
      </w:pPr>
      <w:r w:rsidRPr="003706F8">
        <w:rPr>
          <w:color w:val="000000"/>
        </w:rPr>
        <w:t>V případě prodlení objednatele s</w:t>
      </w:r>
      <w:r w:rsidR="003E66DD" w:rsidRPr="003706F8">
        <w:rPr>
          <w:color w:val="000000"/>
        </w:rPr>
        <w:t> </w:t>
      </w:r>
      <w:r w:rsidRPr="003706F8">
        <w:rPr>
          <w:color w:val="000000"/>
        </w:rPr>
        <w:t>úhradou</w:t>
      </w:r>
      <w:r w:rsidR="003E66DD" w:rsidRPr="003706F8">
        <w:rPr>
          <w:color w:val="000000"/>
        </w:rPr>
        <w:t xml:space="preserve"> </w:t>
      </w:r>
      <w:r w:rsidRPr="003706F8">
        <w:rPr>
          <w:color w:val="000000"/>
        </w:rPr>
        <w:t>doklad</w:t>
      </w:r>
      <w:r w:rsidR="00A33676" w:rsidRPr="003706F8">
        <w:rPr>
          <w:color w:val="000000"/>
        </w:rPr>
        <w:t>u</w:t>
      </w:r>
      <w:r w:rsidRPr="003706F8">
        <w:rPr>
          <w:color w:val="000000"/>
        </w:rPr>
        <w:t xml:space="preserve"> </w:t>
      </w:r>
      <w:r w:rsidR="00407613">
        <w:rPr>
          <w:color w:val="000000"/>
        </w:rPr>
        <w:t xml:space="preserve">k úhradě </w:t>
      </w:r>
      <w:r w:rsidRPr="003706F8">
        <w:rPr>
          <w:color w:val="000000"/>
        </w:rPr>
        <w:t>je zhotovitel oprávněn požadovat úrok</w:t>
      </w:r>
      <w:r w:rsidR="00D532CC" w:rsidRPr="003706F8">
        <w:rPr>
          <w:color w:val="000000"/>
        </w:rPr>
        <w:t xml:space="preserve"> </w:t>
      </w:r>
      <w:r w:rsidRPr="003706F8">
        <w:rPr>
          <w:color w:val="000000"/>
        </w:rPr>
        <w:t xml:space="preserve">z prodlení </w:t>
      </w:r>
      <w:r w:rsidR="003131A8" w:rsidRPr="00F32ED7">
        <w:rPr>
          <w:color w:val="000000"/>
        </w:rPr>
        <w:t>podle nařízení vlády č. 351/2013 Sb</w:t>
      </w:r>
      <w:r w:rsidRPr="003706F8">
        <w:rPr>
          <w:color w:val="000000"/>
        </w:rPr>
        <w:t>.</w:t>
      </w:r>
    </w:p>
    <w:p w14:paraId="718658D3" w14:textId="77777777" w:rsidR="00407613" w:rsidRPr="003706F8" w:rsidRDefault="004A5208" w:rsidP="00BD0A68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</w:rPr>
      </w:pPr>
      <w:r w:rsidRPr="00407613">
        <w:rPr>
          <w:color w:val="000000"/>
        </w:rPr>
        <w:t>Smluvní pokuta a úrok z prodlení jsou splatné do 14 dnů od doručení dokladu k</w:t>
      </w:r>
      <w:r w:rsidR="00D532CC" w:rsidRPr="00407613">
        <w:rPr>
          <w:color w:val="000000"/>
        </w:rPr>
        <w:t> </w:t>
      </w:r>
      <w:r w:rsidRPr="00407613">
        <w:rPr>
          <w:color w:val="000000"/>
        </w:rPr>
        <w:t>úhradě</w:t>
      </w:r>
      <w:r w:rsidR="00D532CC" w:rsidRPr="00407613">
        <w:rPr>
          <w:color w:val="000000"/>
        </w:rPr>
        <w:t xml:space="preserve"> </w:t>
      </w:r>
      <w:r w:rsidRPr="00407613">
        <w:rPr>
          <w:color w:val="000000"/>
        </w:rPr>
        <w:t xml:space="preserve">povinné smluvní straně. Povinnost zaplatit je splněna </w:t>
      </w:r>
      <w:r w:rsidR="00407613" w:rsidRPr="00407613">
        <w:rPr>
          <w:color w:val="000000"/>
        </w:rPr>
        <w:t>odepsáním</w:t>
      </w:r>
      <w:r w:rsidR="00F515DA" w:rsidRPr="00407613">
        <w:rPr>
          <w:color w:val="000000"/>
        </w:rPr>
        <w:t xml:space="preserve"> </w:t>
      </w:r>
      <w:r w:rsidR="00407613">
        <w:rPr>
          <w:color w:val="000000"/>
        </w:rPr>
        <w:t>příslušné částky</w:t>
      </w:r>
      <w:r w:rsidR="007F0AD0" w:rsidRPr="00407613">
        <w:rPr>
          <w:color w:val="000000"/>
        </w:rPr>
        <w:t> </w:t>
      </w:r>
      <w:r w:rsidR="00407613">
        <w:rPr>
          <w:color w:val="000000"/>
        </w:rPr>
        <w:t xml:space="preserve">z </w:t>
      </w:r>
      <w:r w:rsidR="00407613" w:rsidRPr="003706F8">
        <w:rPr>
          <w:color w:val="000000"/>
        </w:rPr>
        <w:t>úč</w:t>
      </w:r>
      <w:r w:rsidR="00407613">
        <w:rPr>
          <w:color w:val="000000"/>
        </w:rPr>
        <w:t>tu</w:t>
      </w:r>
      <w:r w:rsidR="00407613" w:rsidRPr="003706F8">
        <w:rPr>
          <w:color w:val="000000"/>
        </w:rPr>
        <w:t xml:space="preserve"> povinného ve prospěch účtu oprávněného.</w:t>
      </w:r>
    </w:p>
    <w:p w14:paraId="4A0A797C" w14:textId="77777777" w:rsidR="001164E7" w:rsidRPr="00407613" w:rsidRDefault="004A5208" w:rsidP="00F32ED7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</w:rPr>
      </w:pPr>
      <w:r w:rsidRPr="00407613">
        <w:rPr>
          <w:color w:val="000000"/>
        </w:rPr>
        <w:t>Smluvní pokutou není dotčen nárok na náhradu škody.</w:t>
      </w:r>
    </w:p>
    <w:p w14:paraId="0EE35401" w14:textId="77777777" w:rsidR="0073441D" w:rsidRDefault="0073441D" w:rsidP="008B4FFB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</w:p>
    <w:p w14:paraId="421A688E" w14:textId="77777777" w:rsidR="004A5208" w:rsidRPr="003706F8" w:rsidRDefault="004A5208" w:rsidP="0073441D">
      <w:pPr>
        <w:keepNext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706F8">
        <w:rPr>
          <w:b/>
          <w:bCs/>
          <w:color w:val="000000"/>
        </w:rPr>
        <w:t>Článek VIII</w:t>
      </w:r>
    </w:p>
    <w:p w14:paraId="0A29E04A" w14:textId="77777777" w:rsidR="001164E7" w:rsidRPr="003706F8" w:rsidRDefault="004A5208" w:rsidP="00D532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706F8">
        <w:rPr>
          <w:b/>
          <w:bCs/>
          <w:color w:val="000000"/>
        </w:rPr>
        <w:t>Odstoupení</w:t>
      </w:r>
      <w:r w:rsidR="00282449">
        <w:rPr>
          <w:b/>
          <w:bCs/>
          <w:color w:val="000000"/>
        </w:rPr>
        <w:t xml:space="preserve"> od smlouvy</w:t>
      </w:r>
    </w:p>
    <w:p w14:paraId="038E1C0D" w14:textId="77777777" w:rsidR="00D532CC" w:rsidRDefault="004A5208" w:rsidP="00534BA6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</w:rPr>
      </w:pPr>
      <w:r w:rsidRPr="003706F8">
        <w:rPr>
          <w:color w:val="000000"/>
        </w:rPr>
        <w:t xml:space="preserve">V případě prodlení zhotovitele ve lhůtě </w:t>
      </w:r>
      <w:r w:rsidR="00210DEF">
        <w:rPr>
          <w:color w:val="000000"/>
        </w:rPr>
        <w:t>stanovené v čl. II odst. 4</w:t>
      </w:r>
      <w:r w:rsidR="004F7AF0">
        <w:rPr>
          <w:color w:val="000000"/>
        </w:rPr>
        <w:t xml:space="preserve"> této smlouvy</w:t>
      </w:r>
      <w:r w:rsidR="00D95FBD">
        <w:rPr>
          <w:color w:val="000000"/>
        </w:rPr>
        <w:t xml:space="preserve"> o více než </w:t>
      </w:r>
      <w:r w:rsidR="00495818">
        <w:rPr>
          <w:color w:val="000000"/>
        </w:rPr>
        <w:t>2</w:t>
      </w:r>
      <w:r w:rsidR="00D95FBD">
        <w:rPr>
          <w:color w:val="000000"/>
        </w:rPr>
        <w:t>0 dnů</w:t>
      </w:r>
      <w:r w:rsidRPr="003706F8">
        <w:rPr>
          <w:color w:val="000000"/>
        </w:rPr>
        <w:t xml:space="preserve"> je</w:t>
      </w:r>
      <w:r w:rsidR="00D532CC" w:rsidRPr="003706F8">
        <w:rPr>
          <w:color w:val="000000"/>
        </w:rPr>
        <w:t xml:space="preserve"> </w:t>
      </w:r>
      <w:r w:rsidRPr="003706F8">
        <w:rPr>
          <w:color w:val="000000"/>
        </w:rPr>
        <w:t>objednatel oprávněn odstoupit od smlouvy.</w:t>
      </w:r>
    </w:p>
    <w:p w14:paraId="7DD6D5CB" w14:textId="77777777" w:rsidR="00D95FBD" w:rsidRDefault="00D95FBD" w:rsidP="00D95FB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 w:rsidRPr="003706F8">
        <w:rPr>
          <w:color w:val="000000"/>
        </w:rPr>
        <w:t>V případ</w:t>
      </w:r>
      <w:r>
        <w:rPr>
          <w:color w:val="000000"/>
        </w:rPr>
        <w:t xml:space="preserve">ě prodlení objednatele </w:t>
      </w:r>
      <w:r w:rsidRPr="003706F8">
        <w:rPr>
          <w:color w:val="000000"/>
        </w:rPr>
        <w:t xml:space="preserve">ve lhůtě </w:t>
      </w:r>
      <w:r>
        <w:rPr>
          <w:color w:val="000000"/>
        </w:rPr>
        <w:t>stanovené v čl. II odst. 1 této smlouvy</w:t>
      </w:r>
      <w:r w:rsidRPr="003706F8">
        <w:rPr>
          <w:color w:val="000000"/>
        </w:rPr>
        <w:t xml:space="preserve"> o více než</w:t>
      </w:r>
      <w:r>
        <w:rPr>
          <w:color w:val="000000"/>
        </w:rPr>
        <w:t> </w:t>
      </w:r>
      <w:r w:rsidRPr="003706F8">
        <w:rPr>
          <w:color w:val="000000"/>
        </w:rPr>
        <w:t>30 dnů je zhotovitel oprávněn odstoupit od smlouvy.</w:t>
      </w:r>
    </w:p>
    <w:p w14:paraId="35D4B9FE" w14:textId="77777777" w:rsidR="00736D04" w:rsidRPr="00D95FBD" w:rsidRDefault="00736D04" w:rsidP="00D95FB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>
        <w:rPr>
          <w:color w:val="000000"/>
        </w:rPr>
        <w:t xml:space="preserve">V případě prodlení zhotovitele ve lhůtách stanovených v čl. II odst. </w:t>
      </w:r>
      <w:r w:rsidR="00943309">
        <w:rPr>
          <w:color w:val="000000"/>
        </w:rPr>
        <w:t>2</w:t>
      </w:r>
      <w:r>
        <w:rPr>
          <w:color w:val="000000"/>
        </w:rPr>
        <w:t xml:space="preserve"> této smlouvy </w:t>
      </w:r>
      <w:r w:rsidR="00495818">
        <w:rPr>
          <w:color w:val="000000"/>
        </w:rPr>
        <w:t>nebo </w:t>
      </w:r>
      <w:r>
        <w:rPr>
          <w:color w:val="000000"/>
        </w:rPr>
        <w:t xml:space="preserve">v případě, že </w:t>
      </w:r>
      <w:r w:rsidR="00495818">
        <w:rPr>
          <w:color w:val="000000"/>
        </w:rPr>
        <w:t>zhotovitel ani napodruhé nepředloží ukázku</w:t>
      </w:r>
      <w:r w:rsidR="000E7A4E">
        <w:rPr>
          <w:color w:val="000000"/>
        </w:rPr>
        <w:t xml:space="preserve"> zpracování desek (obálky) publikace</w:t>
      </w:r>
      <w:r w:rsidR="00495818">
        <w:rPr>
          <w:color w:val="000000"/>
        </w:rPr>
        <w:t xml:space="preserve"> v požadované kvalitě, </w:t>
      </w:r>
      <w:r>
        <w:rPr>
          <w:color w:val="000000"/>
        </w:rPr>
        <w:t xml:space="preserve">je objednatel oprávněn odstoupit od smlouvy. </w:t>
      </w:r>
    </w:p>
    <w:p w14:paraId="3CF018D2" w14:textId="77777777" w:rsidR="0073441D" w:rsidRPr="006F7B01" w:rsidRDefault="00DE299F" w:rsidP="00E45BA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</w:rPr>
      </w:pPr>
      <w:r w:rsidRPr="003D6291">
        <w:t>S</w:t>
      </w:r>
      <w:r w:rsidR="00D95FBD">
        <w:t xml:space="preserve">mluvní strany se dohodly, že </w:t>
      </w:r>
      <w:r w:rsidRPr="003D6291">
        <w:t xml:space="preserve">objednatel </w:t>
      </w:r>
      <w:r w:rsidR="00D95FBD">
        <w:t xml:space="preserve">je oprávněn odstoupit od </w:t>
      </w:r>
      <w:r w:rsidRPr="003D6291">
        <w:t xml:space="preserve">smlouvy dále </w:t>
      </w:r>
      <w:r w:rsidRPr="003D6291">
        <w:lastRenderedPageBreak/>
        <w:t>kdykoliv v průběhu insolvenčního řízení zahájeného na majetek zhotovitele.</w:t>
      </w:r>
    </w:p>
    <w:p w14:paraId="61F4F812" w14:textId="77777777" w:rsidR="006F7B01" w:rsidRPr="00E45BAD" w:rsidRDefault="006F7B01" w:rsidP="006F7B01">
      <w:pPr>
        <w:widowControl w:val="0"/>
        <w:autoSpaceDE w:val="0"/>
        <w:autoSpaceDN w:val="0"/>
        <w:adjustRightInd w:val="0"/>
        <w:spacing w:before="120"/>
        <w:ind w:left="425"/>
        <w:jc w:val="both"/>
        <w:rPr>
          <w:color w:val="000000"/>
        </w:rPr>
      </w:pPr>
    </w:p>
    <w:p w14:paraId="0DDDA4D5" w14:textId="77777777" w:rsidR="004A5208" w:rsidRPr="00943548" w:rsidRDefault="004A5208" w:rsidP="00EC2DB6">
      <w:pPr>
        <w:keepNext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943548">
        <w:rPr>
          <w:b/>
          <w:bCs/>
          <w:color w:val="000000"/>
        </w:rPr>
        <w:t xml:space="preserve">Článek </w:t>
      </w:r>
      <w:r w:rsidR="007A0C94">
        <w:rPr>
          <w:b/>
          <w:bCs/>
          <w:color w:val="000000"/>
        </w:rPr>
        <w:t>I</w:t>
      </w:r>
      <w:r w:rsidRPr="00943548">
        <w:rPr>
          <w:b/>
          <w:bCs/>
          <w:color w:val="000000"/>
        </w:rPr>
        <w:t>X</w:t>
      </w:r>
    </w:p>
    <w:p w14:paraId="0B092E23" w14:textId="77777777" w:rsidR="001164E7" w:rsidRPr="00943548" w:rsidRDefault="004A5208" w:rsidP="00D532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3548">
        <w:rPr>
          <w:b/>
          <w:bCs/>
          <w:color w:val="000000"/>
        </w:rPr>
        <w:t>Závěrečná ustanovení</w:t>
      </w:r>
    </w:p>
    <w:p w14:paraId="7A3BB560" w14:textId="77777777" w:rsidR="005513EB" w:rsidRPr="00C70CF0" w:rsidRDefault="005513EB" w:rsidP="005513EB">
      <w:pPr>
        <w:pStyle w:val="Odstavec-slovan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4BA6">
        <w:rPr>
          <w:rFonts w:ascii="Times New Roman" w:hAnsi="Times New Roman"/>
          <w:sz w:val="24"/>
          <w:szCs w:val="24"/>
        </w:rPr>
        <w:t xml:space="preserve">Smlouva nabývá platnosti a účinnosti </w:t>
      </w:r>
      <w:r w:rsidRPr="00C70CF0">
        <w:rPr>
          <w:rFonts w:ascii="Times New Roman" w:hAnsi="Times New Roman"/>
          <w:sz w:val="24"/>
          <w:szCs w:val="24"/>
        </w:rPr>
        <w:t>dnem podpisu oběma smluvními stranami.</w:t>
      </w:r>
    </w:p>
    <w:p w14:paraId="5FAA1AB6" w14:textId="77777777" w:rsidR="005513EB" w:rsidRPr="00C70CF0" w:rsidRDefault="005513EB" w:rsidP="005513EB">
      <w:pPr>
        <w:pStyle w:val="Odstavec-slovan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0CF0">
        <w:rPr>
          <w:rFonts w:ascii="Times New Roman" w:hAnsi="Times New Roman"/>
          <w:color w:val="000000"/>
          <w:sz w:val="24"/>
          <w:szCs w:val="24"/>
        </w:rPr>
        <w:t>Smlouvu lze měnit nebo doplňovat pouze formou písemných chronologicky číslovaných dodatků podepsaných oprávněnými zástupci obou smluvních stran, není-li stanoveno touto smlouvou jinak.</w:t>
      </w:r>
    </w:p>
    <w:p w14:paraId="1BCF9541" w14:textId="77777777" w:rsidR="005513EB" w:rsidRPr="00C70CF0" w:rsidRDefault="005513EB" w:rsidP="005513EB">
      <w:pPr>
        <w:pStyle w:val="Odstavec-slovan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0CF0">
        <w:rPr>
          <w:rFonts w:ascii="Times New Roman" w:hAnsi="Times New Roman"/>
          <w:sz w:val="24"/>
          <w:szCs w:val="24"/>
        </w:rPr>
        <w:t>Závazkový vztah založený touto smlouvou se řídí českým právním řádem, zejména občanským zákoníkem.</w:t>
      </w:r>
    </w:p>
    <w:p w14:paraId="059DAFFD" w14:textId="77777777" w:rsidR="005513EB" w:rsidRPr="00C70CF0" w:rsidRDefault="005513EB" w:rsidP="005513EB">
      <w:pPr>
        <w:pStyle w:val="Odstavec-slovan"/>
        <w:widowControl w:val="0"/>
        <w:spacing w:before="120"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70CF0">
        <w:rPr>
          <w:rFonts w:ascii="Times New Roman" w:hAnsi="Times New Roman"/>
          <w:bCs/>
          <w:sz w:val="24"/>
          <w:szCs w:val="24"/>
        </w:rPr>
        <w:t>Smluvní strany se dohodly, že případný spor, kt</w:t>
      </w:r>
      <w:r>
        <w:rPr>
          <w:rFonts w:ascii="Times New Roman" w:hAnsi="Times New Roman"/>
          <w:bCs/>
          <w:sz w:val="24"/>
          <w:szCs w:val="24"/>
        </w:rPr>
        <w:t>erý vznikne z této smlouvy nebo </w:t>
      </w:r>
      <w:r w:rsidRPr="00C70CF0">
        <w:rPr>
          <w:rFonts w:ascii="Times New Roman" w:hAnsi="Times New Roman"/>
          <w:bCs/>
          <w:sz w:val="24"/>
          <w:szCs w:val="24"/>
        </w:rPr>
        <w:t>v  souvislosti s</w:t>
      </w:r>
      <w:r>
        <w:rPr>
          <w:rFonts w:ascii="Times New Roman" w:hAnsi="Times New Roman"/>
          <w:bCs/>
          <w:sz w:val="24"/>
          <w:szCs w:val="24"/>
        </w:rPr>
        <w:t> </w:t>
      </w:r>
      <w:r w:rsidRPr="00C70CF0">
        <w:rPr>
          <w:rFonts w:ascii="Times New Roman" w:hAnsi="Times New Roman"/>
          <w:bCs/>
          <w:sz w:val="24"/>
          <w:szCs w:val="24"/>
        </w:rPr>
        <w:t>ní</w:t>
      </w:r>
      <w:r>
        <w:rPr>
          <w:rFonts w:ascii="Times New Roman" w:hAnsi="Times New Roman"/>
          <w:bCs/>
          <w:sz w:val="24"/>
          <w:szCs w:val="24"/>
        </w:rPr>
        <w:t>,</w:t>
      </w:r>
      <w:r w:rsidRPr="00C70CF0">
        <w:rPr>
          <w:rFonts w:ascii="Times New Roman" w:hAnsi="Times New Roman"/>
          <w:bCs/>
          <w:sz w:val="24"/>
          <w:szCs w:val="24"/>
        </w:rPr>
        <w:t xml:space="preserve"> bude rozhodován výlučně podle českého práva obecnými soudy v České republice.</w:t>
      </w:r>
    </w:p>
    <w:p w14:paraId="0D753A6E" w14:textId="77777777" w:rsidR="005513EB" w:rsidRPr="00C70CF0" w:rsidRDefault="005513EB" w:rsidP="005513EB">
      <w:pPr>
        <w:pStyle w:val="Odstavec-slovan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0CF0">
        <w:rPr>
          <w:rFonts w:ascii="Times New Roman" w:hAnsi="Times New Roman"/>
          <w:sz w:val="24"/>
          <w:szCs w:val="24"/>
        </w:rPr>
        <w:t>Práva a povinnosti vzniklé z této smlouvy mohou být postoupeny pouze po předchozím písemném souhlasu druhé smluvní strany. Za písemnou formu se nepovažuje e-mail či jiné elektronické zprávy.</w:t>
      </w:r>
    </w:p>
    <w:p w14:paraId="654F464E" w14:textId="77777777" w:rsidR="005513EB" w:rsidRPr="00C70CF0" w:rsidRDefault="005513EB" w:rsidP="005513EB">
      <w:pPr>
        <w:pStyle w:val="Odstavec-slovan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0CF0">
        <w:rPr>
          <w:rFonts w:ascii="Times New Roman" w:hAnsi="Times New Roman"/>
          <w:sz w:val="24"/>
          <w:szCs w:val="24"/>
        </w:rPr>
        <w:t>Smlouva je vyhotovena ve třech stejnopisech, z nichž objednatel obdrží dva a zhotovitel jeden stejnopis.</w:t>
      </w:r>
    </w:p>
    <w:p w14:paraId="2D490EF4" w14:textId="77777777" w:rsidR="00512177" w:rsidRDefault="00512177" w:rsidP="0073441D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14:paraId="66CF80B4" w14:textId="77777777" w:rsidR="0073441D" w:rsidRDefault="004A5208" w:rsidP="00F738EB">
      <w:pPr>
        <w:autoSpaceDE w:val="0"/>
        <w:autoSpaceDN w:val="0"/>
        <w:adjustRightInd w:val="0"/>
        <w:ind w:left="567" w:hanging="567"/>
        <w:jc w:val="both"/>
        <w:outlineLvl w:val="0"/>
        <w:rPr>
          <w:color w:val="000000"/>
        </w:rPr>
      </w:pPr>
      <w:r w:rsidRPr="00943548">
        <w:rPr>
          <w:b/>
          <w:bCs/>
          <w:color w:val="000000"/>
        </w:rPr>
        <w:t>Příloh</w:t>
      </w:r>
      <w:r w:rsidR="00DE081F">
        <w:rPr>
          <w:b/>
          <w:bCs/>
          <w:color w:val="000000"/>
        </w:rPr>
        <w:t>a</w:t>
      </w:r>
      <w:r w:rsidRPr="00943548">
        <w:rPr>
          <w:b/>
          <w:bCs/>
          <w:color w:val="000000"/>
        </w:rPr>
        <w:t>:</w:t>
      </w:r>
      <w:r w:rsidR="009F2D45">
        <w:rPr>
          <w:b/>
          <w:bCs/>
          <w:color w:val="000000"/>
        </w:rPr>
        <w:t xml:space="preserve"> </w:t>
      </w:r>
      <w:r w:rsidR="009F2D45">
        <w:rPr>
          <w:b/>
          <w:bCs/>
          <w:color w:val="000000"/>
        </w:rPr>
        <w:tab/>
      </w:r>
      <w:r w:rsidRPr="009F2D45">
        <w:rPr>
          <w:color w:val="000000"/>
        </w:rPr>
        <w:t xml:space="preserve">č. 1 </w:t>
      </w:r>
      <w:r w:rsidR="00C52F40">
        <w:rPr>
          <w:color w:val="000000"/>
        </w:rPr>
        <w:t>–</w:t>
      </w:r>
      <w:r w:rsidRPr="009F2D45">
        <w:rPr>
          <w:color w:val="000000"/>
        </w:rPr>
        <w:t xml:space="preserve"> </w:t>
      </w:r>
      <w:r w:rsidR="005C4E78">
        <w:rPr>
          <w:color w:val="000000"/>
        </w:rPr>
        <w:t>Technické požadavky objednatele</w:t>
      </w:r>
    </w:p>
    <w:p w14:paraId="41895FF8" w14:textId="77777777" w:rsidR="0073441D" w:rsidRDefault="0073441D" w:rsidP="0073441D">
      <w:pPr>
        <w:autoSpaceDE w:val="0"/>
        <w:autoSpaceDN w:val="0"/>
        <w:adjustRightInd w:val="0"/>
        <w:rPr>
          <w:color w:val="000000"/>
        </w:rPr>
      </w:pPr>
    </w:p>
    <w:p w14:paraId="4E337A1F" w14:textId="77777777" w:rsidR="005076A7" w:rsidRDefault="005513EB" w:rsidP="0073441D">
      <w:pPr>
        <w:autoSpaceDE w:val="0"/>
        <w:autoSpaceDN w:val="0"/>
        <w:adjustRightInd w:val="0"/>
        <w:rPr>
          <w:color w:val="000000"/>
        </w:rPr>
      </w:pPr>
      <w:r w:rsidRPr="00943548">
        <w:rPr>
          <w:color w:val="000000"/>
        </w:rPr>
        <w:t>V</w:t>
      </w:r>
      <w:r w:rsidR="00A77714">
        <w:rPr>
          <w:color w:val="000000"/>
        </w:rPr>
        <w:t xml:space="preserve"> Praze</w:t>
      </w:r>
      <w:r w:rsidR="00117AA4">
        <w:rPr>
          <w:color w:val="000000"/>
        </w:rPr>
        <w:t xml:space="preserve"> dne </w:t>
      </w:r>
      <w:r w:rsidR="00104FC9">
        <w:rPr>
          <w:color w:val="000000"/>
        </w:rPr>
        <w:t>……</w:t>
      </w:r>
      <w:r>
        <w:rPr>
          <w:color w:val="000000"/>
        </w:rPr>
        <w:tab/>
      </w:r>
      <w:r w:rsidR="00117AA4">
        <w:rPr>
          <w:color w:val="000000"/>
        </w:rPr>
        <w:tab/>
      </w:r>
      <w:r w:rsidR="00117AA4">
        <w:rPr>
          <w:color w:val="000000"/>
        </w:rPr>
        <w:tab/>
      </w:r>
      <w:r w:rsidR="00117AA4">
        <w:rPr>
          <w:color w:val="000000"/>
        </w:rPr>
        <w:tab/>
      </w:r>
      <w:r w:rsidR="00117AA4">
        <w:rPr>
          <w:color w:val="000000"/>
        </w:rPr>
        <w:tab/>
      </w:r>
      <w:r w:rsidR="00117AA4" w:rsidRPr="00943548">
        <w:rPr>
          <w:color w:val="000000"/>
        </w:rPr>
        <w:t xml:space="preserve">V </w:t>
      </w:r>
      <w:r w:rsidR="00104FC9">
        <w:rPr>
          <w:color w:val="000000"/>
        </w:rPr>
        <w:t>……</w:t>
      </w:r>
      <w:r w:rsidR="00117AA4">
        <w:rPr>
          <w:color w:val="000000"/>
        </w:rPr>
        <w:t xml:space="preserve"> dne </w:t>
      </w:r>
      <w:r w:rsidR="00104FC9">
        <w:rPr>
          <w:color w:val="000000"/>
        </w:rPr>
        <w:t>……</w:t>
      </w:r>
    </w:p>
    <w:p w14:paraId="27E0C69D" w14:textId="77777777" w:rsidR="00756511" w:rsidRDefault="005513EB" w:rsidP="007344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5303638" w14:textId="77777777" w:rsidR="009F2D45" w:rsidRDefault="0045658D" w:rsidP="005076A7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 w:rsidRPr="00546A81">
        <w:rPr>
          <w:color w:val="000000"/>
        </w:rPr>
        <w:t xml:space="preserve">Za </w:t>
      </w:r>
      <w:r w:rsidR="00C52F40">
        <w:rPr>
          <w:color w:val="000000"/>
        </w:rPr>
        <w:t>objednatele</w:t>
      </w:r>
      <w:r w:rsidRPr="00546A81">
        <w:rPr>
          <w:color w:val="000000"/>
        </w:rPr>
        <w:t>:</w:t>
      </w:r>
      <w:r w:rsidRPr="0045658D">
        <w:rPr>
          <w:color w:val="000000"/>
        </w:rPr>
        <w:t xml:space="preserve"> </w:t>
      </w:r>
      <w:r>
        <w:rPr>
          <w:color w:val="000000"/>
        </w:rPr>
        <w:tab/>
      </w:r>
      <w:r w:rsidRPr="00546A81">
        <w:rPr>
          <w:color w:val="000000"/>
        </w:rPr>
        <w:t xml:space="preserve">Za </w:t>
      </w:r>
      <w:r w:rsidR="00C52F40">
        <w:rPr>
          <w:color w:val="000000"/>
        </w:rPr>
        <w:t>zhotovitele</w:t>
      </w:r>
      <w:r w:rsidRPr="00546A81">
        <w:rPr>
          <w:color w:val="000000"/>
        </w:rPr>
        <w:t>:</w:t>
      </w:r>
    </w:p>
    <w:p w14:paraId="559D0398" w14:textId="77777777" w:rsidR="0045658D" w:rsidRDefault="0045658D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039FC4CD" w14:textId="77777777" w:rsidR="0045658D" w:rsidRDefault="0045658D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234D9323" w14:textId="77777777" w:rsidR="0045658D" w:rsidRDefault="0045658D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72127510" w14:textId="77777777" w:rsidR="005076A7" w:rsidRDefault="005076A7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4921CE5D" w14:textId="77777777" w:rsidR="0045658D" w:rsidRDefault="0045658D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……………………………..</w:t>
      </w:r>
      <w:r>
        <w:rPr>
          <w:color w:val="000000"/>
        </w:rPr>
        <w:tab/>
        <w:t>……………………………..</w:t>
      </w:r>
    </w:p>
    <w:p w14:paraId="30F6A0D3" w14:textId="77777777" w:rsidR="0045658D" w:rsidRPr="00C52F40" w:rsidRDefault="00C52F40" w:rsidP="0045658D">
      <w:pPr>
        <w:tabs>
          <w:tab w:val="left" w:pos="5103"/>
        </w:tabs>
        <w:autoSpaceDE w:val="0"/>
        <w:autoSpaceDN w:val="0"/>
        <w:adjustRightInd w:val="0"/>
        <w:rPr>
          <w:b/>
          <w:i/>
          <w:color w:val="000000"/>
        </w:rPr>
      </w:pPr>
      <w:r>
        <w:rPr>
          <w:color w:val="000000"/>
        </w:rPr>
        <w:t>Ing. Zdeněk Virius</w:t>
      </w:r>
      <w:r w:rsidR="0045658D">
        <w:rPr>
          <w:color w:val="000000"/>
        </w:rPr>
        <w:tab/>
      </w:r>
      <w:r w:rsidRPr="00C52F40">
        <w:rPr>
          <w:b/>
          <w:i/>
          <w:color w:val="000000"/>
          <w:highlight w:val="yellow"/>
        </w:rPr>
        <w:t>(doplní dodavatel)</w:t>
      </w:r>
    </w:p>
    <w:p w14:paraId="00848CBB" w14:textId="77777777" w:rsidR="0045658D" w:rsidRDefault="00C52F40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ředitel sekce správní</w:t>
      </w:r>
    </w:p>
    <w:p w14:paraId="78179FBF" w14:textId="77777777" w:rsidR="0045658D" w:rsidRDefault="0045658D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3D585CF9" w14:textId="77777777" w:rsidR="0045658D" w:rsidRDefault="0045658D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01F381C5" w14:textId="77777777" w:rsidR="006D047A" w:rsidRDefault="006D047A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75C616B7" w14:textId="77777777" w:rsidR="0045658D" w:rsidRDefault="0045658D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4B625482" w14:textId="77777777" w:rsidR="00C52F40" w:rsidRDefault="00C52F40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……………………………..</w:t>
      </w:r>
    </w:p>
    <w:p w14:paraId="1650CA88" w14:textId="77777777" w:rsidR="00C52F40" w:rsidRDefault="00C52F40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JUDr. Jan Mayer</w:t>
      </w:r>
    </w:p>
    <w:p w14:paraId="34768BF0" w14:textId="77777777" w:rsidR="00C52F40" w:rsidRDefault="00C52F40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ředitel odboru obchodního</w:t>
      </w:r>
      <w:r w:rsidR="0045658D">
        <w:rPr>
          <w:color w:val="000000"/>
        </w:rPr>
        <w:tab/>
      </w:r>
    </w:p>
    <w:p w14:paraId="42E3496F" w14:textId="77777777" w:rsidR="005C4E78" w:rsidRDefault="005C4E78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2484F999" w14:textId="77777777" w:rsidR="005C4E78" w:rsidRDefault="005C4E78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1C6826FE" w14:textId="77777777" w:rsidR="005C4E78" w:rsidRDefault="005C4E78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62ACB1E4" w14:textId="77777777" w:rsidR="005C4E78" w:rsidRDefault="005C4E78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16316CF2" w14:textId="77777777" w:rsidR="00006FAD" w:rsidRDefault="00006FAD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012D2FB9" w14:textId="77777777" w:rsidR="00006FAD" w:rsidRDefault="00006FAD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3D8C7B56" w14:textId="77777777" w:rsidR="00006FAD" w:rsidRDefault="00006FAD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516475BF" w14:textId="77777777" w:rsidR="00006FAD" w:rsidRDefault="00006FAD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16060E16" w14:textId="77777777" w:rsidR="00B47EAC" w:rsidRDefault="00B47EAC" w:rsidP="00A22C14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0157127A" w14:textId="77777777" w:rsidR="00A22C14" w:rsidRDefault="00A22C14" w:rsidP="00A22C14">
      <w:pPr>
        <w:tabs>
          <w:tab w:val="left" w:pos="5103"/>
        </w:tabs>
        <w:autoSpaceDE w:val="0"/>
        <w:autoSpaceDN w:val="0"/>
        <w:adjustRightInd w:val="0"/>
        <w:rPr>
          <w:b/>
          <w:color w:val="000000"/>
        </w:rPr>
      </w:pPr>
    </w:p>
    <w:p w14:paraId="046C7371" w14:textId="77777777" w:rsidR="00E45BAD" w:rsidRDefault="00E45BAD" w:rsidP="00A22C14">
      <w:pPr>
        <w:tabs>
          <w:tab w:val="left" w:pos="5103"/>
        </w:tabs>
        <w:autoSpaceDE w:val="0"/>
        <w:autoSpaceDN w:val="0"/>
        <w:adjustRightInd w:val="0"/>
        <w:rPr>
          <w:b/>
          <w:color w:val="000000"/>
        </w:rPr>
      </w:pPr>
    </w:p>
    <w:p w14:paraId="4F957477" w14:textId="77777777" w:rsidR="00407CFA" w:rsidRDefault="00407CFA" w:rsidP="005C4E78">
      <w:pPr>
        <w:tabs>
          <w:tab w:val="left" w:pos="5103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33A1EA55" w14:textId="77777777" w:rsidR="005C4E78" w:rsidRPr="00006FAD" w:rsidRDefault="005C4E78" w:rsidP="005C4E78">
      <w:pPr>
        <w:tabs>
          <w:tab w:val="left" w:pos="5103"/>
        </w:tabs>
        <w:autoSpaceDE w:val="0"/>
        <w:autoSpaceDN w:val="0"/>
        <w:adjustRightInd w:val="0"/>
        <w:jc w:val="right"/>
        <w:rPr>
          <w:b/>
          <w:color w:val="000000"/>
        </w:rPr>
      </w:pPr>
      <w:r w:rsidRPr="00006FAD">
        <w:rPr>
          <w:b/>
          <w:color w:val="000000"/>
        </w:rPr>
        <w:t>Příloha č. 1</w:t>
      </w:r>
    </w:p>
    <w:p w14:paraId="65A78516" w14:textId="77777777" w:rsidR="005C4E78" w:rsidRDefault="005C4E78" w:rsidP="0045658D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</w:p>
    <w:p w14:paraId="66A97E66" w14:textId="77777777" w:rsidR="005C4E78" w:rsidRDefault="005C4E78" w:rsidP="005C4E78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5C4E78">
        <w:rPr>
          <w:b/>
          <w:color w:val="000000"/>
          <w:u w:val="single"/>
        </w:rPr>
        <w:t>Technické požadavky objednatele</w:t>
      </w:r>
    </w:p>
    <w:p w14:paraId="0F62EDFE" w14:textId="77777777" w:rsidR="00361BD5" w:rsidRDefault="00361BD5" w:rsidP="005C4E78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6150E211" w14:textId="77777777" w:rsidR="00361BD5" w:rsidRPr="00B81BE2" w:rsidRDefault="00361BD5" w:rsidP="00361BD5">
      <w:pPr>
        <w:jc w:val="both"/>
      </w:pPr>
      <w:r w:rsidRPr="00B81BE2">
        <w:t>Formát | A4 (na výšku)</w:t>
      </w:r>
    </w:p>
    <w:p w14:paraId="76FD9A3D" w14:textId="77777777" w:rsidR="00361BD5" w:rsidRPr="00B81BE2" w:rsidRDefault="00361BD5" w:rsidP="00361BD5">
      <w:pPr>
        <w:jc w:val="both"/>
      </w:pPr>
      <w:r w:rsidRPr="00B81BE2">
        <w:t xml:space="preserve">Rozsah | </w:t>
      </w:r>
      <w:r w:rsidR="003938A0">
        <w:t xml:space="preserve">cca </w:t>
      </w:r>
      <w:r w:rsidRPr="00B81BE2">
        <w:t>500 stran + předsádky</w:t>
      </w:r>
    </w:p>
    <w:p w14:paraId="7A12FDDC" w14:textId="41F86FBA" w:rsidR="00361BD5" w:rsidRPr="00B81BE2" w:rsidRDefault="00361BD5" w:rsidP="00361BD5">
      <w:pPr>
        <w:jc w:val="both"/>
      </w:pPr>
      <w:r w:rsidRPr="00B81BE2">
        <w:t>Vazba | V</w:t>
      </w:r>
      <w:r w:rsidR="003938A0">
        <w:t>7</w:t>
      </w:r>
      <w:r w:rsidRPr="00B81BE2">
        <w:t xml:space="preserve">, šitá, </w:t>
      </w:r>
      <w:r w:rsidR="003938A0">
        <w:t>tuhá, poloplátěná</w:t>
      </w:r>
    </w:p>
    <w:p w14:paraId="45A1C9BF" w14:textId="77777777" w:rsidR="00361BD5" w:rsidRPr="00B81BE2" w:rsidRDefault="00361BD5" w:rsidP="00361BD5">
      <w:pPr>
        <w:jc w:val="both"/>
      </w:pPr>
    </w:p>
    <w:p w14:paraId="6AC582B8" w14:textId="77777777" w:rsidR="00361BD5" w:rsidRPr="00B81BE2" w:rsidRDefault="00361BD5" w:rsidP="00361BD5">
      <w:pPr>
        <w:jc w:val="both"/>
      </w:pPr>
      <w:r w:rsidRPr="00B81BE2">
        <w:t>Vnitřní blok</w:t>
      </w:r>
    </w:p>
    <w:p w14:paraId="3634C0FC" w14:textId="37DF1B0D" w:rsidR="00361BD5" w:rsidRPr="00B81BE2" w:rsidRDefault="00361BD5" w:rsidP="00361BD5">
      <w:pPr>
        <w:jc w:val="both"/>
      </w:pPr>
      <w:r w:rsidRPr="00B81BE2">
        <w:t xml:space="preserve">Materiál | </w:t>
      </w:r>
      <w:proofErr w:type="spellStart"/>
      <w:r w:rsidRPr="00B81BE2">
        <w:t>Multi</w:t>
      </w:r>
      <w:r w:rsidR="00E428FF">
        <w:t>d</w:t>
      </w:r>
      <w:r w:rsidRPr="00B81BE2">
        <w:t>esign</w:t>
      </w:r>
      <w:proofErr w:type="spellEnd"/>
      <w:r w:rsidRPr="00B81BE2">
        <w:t xml:space="preserve"> </w:t>
      </w:r>
      <w:proofErr w:type="spellStart"/>
      <w:r w:rsidRPr="00B81BE2">
        <w:t>white</w:t>
      </w:r>
      <w:proofErr w:type="spellEnd"/>
      <w:r w:rsidRPr="00B81BE2">
        <w:t xml:space="preserve"> 1</w:t>
      </w:r>
      <w:r w:rsidR="003938A0">
        <w:t>3</w:t>
      </w:r>
      <w:r w:rsidRPr="00B81BE2">
        <w:t xml:space="preserve">0 g/m2 nebo </w:t>
      </w:r>
      <w:proofErr w:type="spellStart"/>
      <w:r w:rsidRPr="00B81BE2">
        <w:t>Munken</w:t>
      </w:r>
      <w:proofErr w:type="spellEnd"/>
      <w:r w:rsidRPr="00B81BE2">
        <w:t xml:space="preserve"> </w:t>
      </w:r>
      <w:proofErr w:type="spellStart"/>
      <w:r w:rsidRPr="00B81BE2">
        <w:t>polar</w:t>
      </w:r>
      <w:proofErr w:type="spellEnd"/>
      <w:r w:rsidRPr="00B81BE2">
        <w:t xml:space="preserve"> 1</w:t>
      </w:r>
      <w:r w:rsidR="003938A0">
        <w:t>2</w:t>
      </w:r>
      <w:r w:rsidRPr="00B81BE2">
        <w:t>0 g/m2</w:t>
      </w:r>
    </w:p>
    <w:p w14:paraId="20DC4C01" w14:textId="77777777" w:rsidR="00361BD5" w:rsidRPr="00B81BE2" w:rsidRDefault="00361BD5" w:rsidP="00361BD5">
      <w:pPr>
        <w:jc w:val="both"/>
      </w:pPr>
      <w:r w:rsidRPr="00B81BE2">
        <w:t xml:space="preserve">Tisk | 4/4 CMYK </w:t>
      </w:r>
      <w:r w:rsidR="003938A0">
        <w:t>(</w:t>
      </w:r>
      <w:r w:rsidRPr="00B81BE2">
        <w:t>na spad</w:t>
      </w:r>
      <w:r w:rsidR="003938A0">
        <w:t>)</w:t>
      </w:r>
    </w:p>
    <w:p w14:paraId="3E5C8EA4" w14:textId="77777777" w:rsidR="00361BD5" w:rsidRPr="00B81BE2" w:rsidRDefault="00361BD5" w:rsidP="00361BD5">
      <w:pPr>
        <w:jc w:val="both"/>
      </w:pPr>
    </w:p>
    <w:p w14:paraId="7FD8FFF8" w14:textId="77777777" w:rsidR="00361BD5" w:rsidRPr="00B81BE2" w:rsidRDefault="00361BD5" w:rsidP="00361BD5">
      <w:pPr>
        <w:jc w:val="both"/>
      </w:pPr>
      <w:r w:rsidRPr="00B81BE2">
        <w:t>Obálka</w:t>
      </w:r>
    </w:p>
    <w:p w14:paraId="42E0B77E" w14:textId="3CF21B1D" w:rsidR="00361BD5" w:rsidRPr="00B81BE2" w:rsidRDefault="00361BD5" w:rsidP="00361BD5">
      <w:pPr>
        <w:jc w:val="both"/>
      </w:pPr>
      <w:r w:rsidRPr="00B81BE2">
        <w:t xml:space="preserve">Materiál | lepenka 3 mm, </w:t>
      </w:r>
      <w:r w:rsidR="00E428FF">
        <w:t xml:space="preserve">knižní desky </w:t>
      </w:r>
      <w:r w:rsidRPr="00B81BE2">
        <w:t>potažen</w:t>
      </w:r>
      <w:r w:rsidR="00E428FF">
        <w:t>é</w:t>
      </w:r>
      <w:r w:rsidRPr="00B81BE2">
        <w:t xml:space="preserve"> </w:t>
      </w:r>
      <w:r w:rsidR="003938A0">
        <w:t xml:space="preserve">bílým potahovým </w:t>
      </w:r>
      <w:r w:rsidRPr="00B81BE2">
        <w:t xml:space="preserve">papírem </w:t>
      </w:r>
      <w:proofErr w:type="spellStart"/>
      <w:r w:rsidR="003938A0">
        <w:t>Ispira</w:t>
      </w:r>
      <w:proofErr w:type="spellEnd"/>
      <w:r w:rsidR="003938A0">
        <w:t xml:space="preserve"> </w:t>
      </w:r>
      <w:proofErr w:type="spellStart"/>
      <w:r w:rsidR="003938A0">
        <w:t>Purezza</w:t>
      </w:r>
      <w:proofErr w:type="spellEnd"/>
      <w:r w:rsidR="003938A0">
        <w:t xml:space="preserve"> (</w:t>
      </w:r>
      <w:proofErr w:type="spellStart"/>
      <w:r w:rsidR="003938A0">
        <w:t>Fedrigon</w:t>
      </w:r>
      <w:r w:rsidR="00E428FF">
        <w:t>i</w:t>
      </w:r>
      <w:proofErr w:type="spellEnd"/>
      <w:r w:rsidR="003938A0">
        <w:t>)</w:t>
      </w:r>
      <w:r w:rsidRPr="00B81BE2">
        <w:t xml:space="preserve"> s tiskem 4/0 CMYK, nebo 2/0 + zlatá su</w:t>
      </w:r>
      <w:r w:rsidR="00FD1925">
        <w:t xml:space="preserve">chá ražba </w:t>
      </w:r>
      <w:r w:rsidR="005C0D90">
        <w:t xml:space="preserve">reliéfu </w:t>
      </w:r>
      <w:r w:rsidR="00FD1925">
        <w:t>mince o průměru 75</w:t>
      </w:r>
      <w:r w:rsidR="00E428FF">
        <w:t> </w:t>
      </w:r>
      <w:r w:rsidR="00FD1925">
        <w:t>mm</w:t>
      </w:r>
      <w:r w:rsidR="00624F61">
        <w:t>.</w:t>
      </w:r>
    </w:p>
    <w:p w14:paraId="1D907B5D" w14:textId="3001988C" w:rsidR="00361BD5" w:rsidRDefault="00361BD5" w:rsidP="00361BD5">
      <w:pPr>
        <w:jc w:val="both"/>
      </w:pPr>
      <w:r w:rsidRPr="00B81BE2">
        <w:t xml:space="preserve">Hřbet </w:t>
      </w:r>
      <w:r w:rsidR="003938A0">
        <w:t xml:space="preserve">potažený </w:t>
      </w:r>
      <w:proofErr w:type="spellStart"/>
      <w:r w:rsidR="003938A0">
        <w:t>tm</w:t>
      </w:r>
      <w:proofErr w:type="spellEnd"/>
      <w:r w:rsidR="003938A0">
        <w:t xml:space="preserve">. </w:t>
      </w:r>
      <w:r w:rsidRPr="00B81BE2">
        <w:t>modr</w:t>
      </w:r>
      <w:r w:rsidR="003938A0">
        <w:t>ým</w:t>
      </w:r>
      <w:r w:rsidRPr="00B81BE2">
        <w:t xml:space="preserve"> plátn</w:t>
      </w:r>
      <w:r w:rsidR="003938A0">
        <w:t>em</w:t>
      </w:r>
      <w:r w:rsidRPr="00B81BE2">
        <w:t xml:space="preserve"> </w:t>
      </w:r>
      <w:proofErr w:type="spellStart"/>
      <w:r w:rsidRPr="00B81BE2">
        <w:t>Peyer</w:t>
      </w:r>
      <w:proofErr w:type="spellEnd"/>
      <w:r w:rsidRPr="00B81BE2">
        <w:t xml:space="preserve"> </w:t>
      </w:r>
      <w:proofErr w:type="spellStart"/>
      <w:r w:rsidRPr="00B81BE2">
        <w:t>Duchesse</w:t>
      </w:r>
      <w:proofErr w:type="spellEnd"/>
      <w:r w:rsidRPr="00B81BE2">
        <w:t xml:space="preserve"> </w:t>
      </w:r>
      <w:proofErr w:type="spellStart"/>
      <w:r w:rsidRPr="00B81BE2">
        <w:t>Gewebe</w:t>
      </w:r>
      <w:proofErr w:type="spellEnd"/>
      <w:r w:rsidRPr="00B81BE2">
        <w:t xml:space="preserve"> 90510 Indigo, bílá</w:t>
      </w:r>
      <w:r w:rsidR="00E428FF">
        <w:t>/matná</w:t>
      </w:r>
      <w:r w:rsidRPr="00B81BE2">
        <w:t xml:space="preserve"> ražba fólií (název publikace a letopočet)</w:t>
      </w:r>
      <w:r w:rsidR="00624F61">
        <w:t>.</w:t>
      </w:r>
    </w:p>
    <w:p w14:paraId="4AD97314" w14:textId="77777777" w:rsidR="003938A0" w:rsidRPr="00B81BE2" w:rsidRDefault="003938A0" w:rsidP="00361BD5">
      <w:pPr>
        <w:jc w:val="both"/>
      </w:pPr>
      <w:r>
        <w:t>Kapitálek | bílý</w:t>
      </w:r>
    </w:p>
    <w:p w14:paraId="1320AD5F" w14:textId="3DB356A1" w:rsidR="003938A0" w:rsidRPr="00B81BE2" w:rsidRDefault="003938A0" w:rsidP="003938A0">
      <w:pPr>
        <w:jc w:val="both"/>
      </w:pPr>
      <w:r w:rsidRPr="00B81BE2">
        <w:t>Desky se nesmí ani po čase deformovat.</w:t>
      </w:r>
    </w:p>
    <w:p w14:paraId="67A7C696" w14:textId="77777777" w:rsidR="00361BD5" w:rsidRPr="00B81BE2" w:rsidRDefault="00361BD5" w:rsidP="00361BD5">
      <w:pPr>
        <w:jc w:val="both"/>
      </w:pPr>
    </w:p>
    <w:p w14:paraId="2A7A67B9" w14:textId="77777777" w:rsidR="00361BD5" w:rsidRPr="00B81BE2" w:rsidRDefault="00361BD5" w:rsidP="00361BD5">
      <w:pPr>
        <w:jc w:val="both"/>
      </w:pPr>
      <w:r w:rsidRPr="00B81BE2">
        <w:t>Suchá ražba</w:t>
      </w:r>
    </w:p>
    <w:p w14:paraId="34E9E805" w14:textId="77777777" w:rsidR="005C4E78" w:rsidRDefault="00361BD5" w:rsidP="005C0D90">
      <w:pPr>
        <w:jc w:val="both"/>
      </w:pPr>
      <w:r w:rsidRPr="00B81BE2">
        <w:t>Zlatá suchá ražba</w:t>
      </w:r>
      <w:r w:rsidR="005C0D90">
        <w:t xml:space="preserve"> reliéfu </w:t>
      </w:r>
      <w:r w:rsidRPr="00B81BE2">
        <w:t xml:space="preserve">mince (75 mm) bude provedena </w:t>
      </w:r>
      <w:r w:rsidR="005C0D90">
        <w:t>z </w:t>
      </w:r>
      <w:r w:rsidRPr="00B81BE2">
        <w:t xml:space="preserve">objednatelem dodaného štočku. </w:t>
      </w:r>
      <w:r w:rsidR="00795658" w:rsidRPr="00B81BE2">
        <w:t>Reliéf musí být precizně vytlačen se zachycením veškerých detailů.</w:t>
      </w:r>
    </w:p>
    <w:p w14:paraId="0C76CA0E" w14:textId="77777777" w:rsidR="006B1F33" w:rsidRDefault="006B1F33" w:rsidP="005C0D90">
      <w:pPr>
        <w:jc w:val="both"/>
      </w:pPr>
    </w:p>
    <w:p w14:paraId="44324471" w14:textId="77777777" w:rsidR="006B1F33" w:rsidRDefault="006B1F33" w:rsidP="005C0D90">
      <w:pPr>
        <w:jc w:val="both"/>
      </w:pPr>
      <w:r>
        <w:t>Adjustace samostatné tiskoviny</w:t>
      </w:r>
    </w:p>
    <w:p w14:paraId="57787638" w14:textId="77777777" w:rsidR="006B1F33" w:rsidRDefault="006B1F33" w:rsidP="005C0D90">
      <w:pPr>
        <w:jc w:val="both"/>
      </w:pPr>
      <w:r>
        <w:t>Na frontispisu nebo na samostatné straně před nebo za hlavním titulem bude adjustována samostatná tiskovina (bankovka) o rozměru 140x69 mm (možná tolerance při jejím ořezu ± 1,5 mm). Adjustace musí být provedena způsobem nepoškozujícím bankovku (nepřípustné je zejména přilepení), může se jednat o vložení např. do fotografických růžků, do obálky (kapsy) z čirého plastu apod. K adjustaci poskytne objednatel zhotoviteli odbornou konzultaci a případně i jinou součinnost z hlediska vhodnosti použitých materiálů a postupů.</w:t>
      </w:r>
    </w:p>
    <w:p w14:paraId="435C3403" w14:textId="77777777" w:rsidR="00983468" w:rsidRDefault="00983468" w:rsidP="005C0D90">
      <w:pPr>
        <w:jc w:val="both"/>
      </w:pPr>
    </w:p>
    <w:p w14:paraId="43441F9F" w14:textId="77777777" w:rsidR="006B1F33" w:rsidRDefault="006B1F33" w:rsidP="005C0D90">
      <w:pPr>
        <w:jc w:val="both"/>
      </w:pPr>
      <w:r>
        <w:t>Balení</w:t>
      </w:r>
    </w:p>
    <w:p w14:paraId="277DEA02" w14:textId="77777777" w:rsidR="003F215C" w:rsidRPr="00361BD5" w:rsidRDefault="006B1F33" w:rsidP="006B1F33">
      <w:pPr>
        <w:jc w:val="both"/>
      </w:pPr>
      <w:r>
        <w:t>Pro dodání objednateli bude každá publikace proti drobnému mechanickému poškození zabalena v čiré smršťovací fólii přiměřené tloušťky.</w:t>
      </w:r>
    </w:p>
    <w:sectPr w:rsidR="003F215C" w:rsidRPr="00361BD5" w:rsidSect="00943548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09C1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63E81" w14:textId="77777777" w:rsidR="00110FC2" w:rsidRDefault="00110FC2">
      <w:r>
        <w:separator/>
      </w:r>
    </w:p>
  </w:endnote>
  <w:endnote w:type="continuationSeparator" w:id="0">
    <w:p w14:paraId="35418836" w14:textId="77777777" w:rsidR="00110FC2" w:rsidRDefault="0011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9955"/>
      <w:docPartObj>
        <w:docPartGallery w:val="Page Numbers (Bottom of Page)"/>
        <w:docPartUnique/>
      </w:docPartObj>
    </w:sdtPr>
    <w:sdtEndPr/>
    <w:sdtContent>
      <w:p w14:paraId="37BE8762" w14:textId="37AFEA06" w:rsidR="00326E08" w:rsidRDefault="00326E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ED5">
          <w:rPr>
            <w:noProof/>
          </w:rPr>
          <w:t>2</w:t>
        </w:r>
        <w:r>
          <w:fldChar w:fldCharType="end"/>
        </w:r>
      </w:p>
    </w:sdtContent>
  </w:sdt>
  <w:p w14:paraId="235C792B" w14:textId="77777777" w:rsidR="003F215C" w:rsidRDefault="003F21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19F2C" w14:textId="77777777" w:rsidR="00110FC2" w:rsidRDefault="00110FC2">
      <w:r>
        <w:separator/>
      </w:r>
    </w:p>
  </w:footnote>
  <w:footnote w:type="continuationSeparator" w:id="0">
    <w:p w14:paraId="27CA512A" w14:textId="77777777" w:rsidR="00110FC2" w:rsidRDefault="0011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4C1EB" w14:textId="0EEAEB7C" w:rsidR="003F215C" w:rsidRPr="003F215C" w:rsidRDefault="00326E08" w:rsidP="004B7421">
    <w:pPr>
      <w:pStyle w:val="Zhlav"/>
      <w:rPr>
        <w:i/>
        <w:sz w:val="20"/>
        <w:szCs w:val="20"/>
      </w:rPr>
    </w:pPr>
    <w:r>
      <w:rPr>
        <w:i/>
        <w:sz w:val="20"/>
        <w:szCs w:val="20"/>
      </w:rPr>
      <w:t>evidenční číslo smlouvy ČNB: 92-</w:t>
    </w:r>
    <w:r w:rsidR="000F18AA">
      <w:rPr>
        <w:i/>
        <w:sz w:val="20"/>
        <w:szCs w:val="20"/>
      </w:rPr>
      <w:t>148</w:t>
    </w:r>
    <w:r>
      <w:rPr>
        <w:i/>
        <w:sz w:val="20"/>
        <w:szCs w:val="20"/>
      </w:rPr>
      <w:t>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F4C596"/>
    <w:lvl w:ilvl="0">
      <w:start w:val="1"/>
      <w:numFmt w:val="decimal"/>
      <w:pStyle w:val="Odstavec-slov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6"/>
    <w:multiLevelType w:val="multilevel"/>
    <w:tmpl w:val="5854F80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</w:lvl>
  </w:abstractNum>
  <w:abstractNum w:abstractNumId="3">
    <w:nsid w:val="0000000E"/>
    <w:multiLevelType w:val="singleLevel"/>
    <w:tmpl w:val="0000000E"/>
    <w:name w:val="WW8Num14"/>
    <w:lvl w:ilvl="0">
      <w:start w:val="4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063D05D2"/>
    <w:multiLevelType w:val="hybridMultilevel"/>
    <w:tmpl w:val="2A5EB33C"/>
    <w:lvl w:ilvl="0" w:tplc="36801F7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F77A7"/>
    <w:multiLevelType w:val="hybridMultilevel"/>
    <w:tmpl w:val="4196A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F52EA"/>
    <w:multiLevelType w:val="hybridMultilevel"/>
    <w:tmpl w:val="BE8A60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C86D0D"/>
    <w:multiLevelType w:val="hybridMultilevel"/>
    <w:tmpl w:val="F2AEA3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24BC3"/>
    <w:multiLevelType w:val="hybridMultilevel"/>
    <w:tmpl w:val="920E9C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10136"/>
    <w:multiLevelType w:val="hybridMultilevel"/>
    <w:tmpl w:val="51188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12214"/>
    <w:multiLevelType w:val="hybridMultilevel"/>
    <w:tmpl w:val="1F6CD30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DA60F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DD0613A"/>
    <w:multiLevelType w:val="hybridMultilevel"/>
    <w:tmpl w:val="99DAC3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B5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0446B"/>
    <w:multiLevelType w:val="hybridMultilevel"/>
    <w:tmpl w:val="78AAB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3781F"/>
    <w:multiLevelType w:val="hybridMultilevel"/>
    <w:tmpl w:val="5A107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E3FBE"/>
    <w:multiLevelType w:val="hybridMultilevel"/>
    <w:tmpl w:val="50868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36B47"/>
    <w:multiLevelType w:val="hybridMultilevel"/>
    <w:tmpl w:val="8F123BE4"/>
    <w:lvl w:ilvl="0" w:tplc="1D8CD52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372E8E"/>
    <w:multiLevelType w:val="hybridMultilevel"/>
    <w:tmpl w:val="FF6EC6D8"/>
    <w:lvl w:ilvl="0" w:tplc="C02AA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385CB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1A2388"/>
    <w:multiLevelType w:val="hybridMultilevel"/>
    <w:tmpl w:val="5A107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8267F"/>
    <w:multiLevelType w:val="hybridMultilevel"/>
    <w:tmpl w:val="9FB2F0F0"/>
    <w:lvl w:ilvl="0" w:tplc="F6942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60FAC"/>
    <w:multiLevelType w:val="hybridMultilevel"/>
    <w:tmpl w:val="51C8D56E"/>
    <w:lvl w:ilvl="0" w:tplc="C4E40D94">
      <w:start w:val="1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76245F"/>
    <w:multiLevelType w:val="hybridMultilevel"/>
    <w:tmpl w:val="9EFA42CC"/>
    <w:lvl w:ilvl="0" w:tplc="2D4E4EE8"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3">
    <w:nsid w:val="492E402F"/>
    <w:multiLevelType w:val="hybridMultilevel"/>
    <w:tmpl w:val="B6A6A9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AD4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16F5E"/>
    <w:multiLevelType w:val="hybridMultilevel"/>
    <w:tmpl w:val="E7369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41474"/>
    <w:multiLevelType w:val="hybridMultilevel"/>
    <w:tmpl w:val="6630D526"/>
    <w:lvl w:ilvl="0" w:tplc="099E61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6629D6"/>
    <w:multiLevelType w:val="hybridMultilevel"/>
    <w:tmpl w:val="5A107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77C95"/>
    <w:multiLevelType w:val="hybridMultilevel"/>
    <w:tmpl w:val="62642A5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5F724C4"/>
    <w:multiLevelType w:val="hybridMultilevel"/>
    <w:tmpl w:val="78AAB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639AC"/>
    <w:multiLevelType w:val="hybridMultilevel"/>
    <w:tmpl w:val="BFD4B428"/>
    <w:lvl w:ilvl="0" w:tplc="6BBA51D4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95382"/>
    <w:multiLevelType w:val="hybridMultilevel"/>
    <w:tmpl w:val="E214BD28"/>
    <w:lvl w:ilvl="0" w:tplc="6248C7A4">
      <w:start w:val="1"/>
      <w:numFmt w:val="lowerLetter"/>
      <w:lvlText w:val="%1)"/>
      <w:lvlJc w:val="left"/>
      <w:pPr>
        <w:ind w:left="444" w:hanging="228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816A412C">
      <w:start w:val="1"/>
      <w:numFmt w:val="lowerRoman"/>
      <w:lvlText w:val="%2."/>
      <w:lvlJc w:val="left"/>
      <w:pPr>
        <w:ind w:left="1632" w:hanging="449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A566D7AA">
      <w:start w:val="1"/>
      <w:numFmt w:val="bullet"/>
      <w:lvlText w:val="•"/>
      <w:lvlJc w:val="left"/>
      <w:pPr>
        <w:ind w:left="2508" w:hanging="449"/>
      </w:pPr>
      <w:rPr>
        <w:rFonts w:hint="default"/>
      </w:rPr>
    </w:lvl>
    <w:lvl w:ilvl="3" w:tplc="3A80C46C">
      <w:start w:val="1"/>
      <w:numFmt w:val="bullet"/>
      <w:lvlText w:val="•"/>
      <w:lvlJc w:val="left"/>
      <w:pPr>
        <w:ind w:left="3384" w:hanging="449"/>
      </w:pPr>
      <w:rPr>
        <w:rFonts w:hint="default"/>
      </w:rPr>
    </w:lvl>
    <w:lvl w:ilvl="4" w:tplc="F0BE3F92">
      <w:start w:val="1"/>
      <w:numFmt w:val="bullet"/>
      <w:lvlText w:val="•"/>
      <w:lvlJc w:val="left"/>
      <w:pPr>
        <w:ind w:left="4261" w:hanging="449"/>
      </w:pPr>
      <w:rPr>
        <w:rFonts w:hint="default"/>
      </w:rPr>
    </w:lvl>
    <w:lvl w:ilvl="5" w:tplc="3DDA3E4A">
      <w:start w:val="1"/>
      <w:numFmt w:val="bullet"/>
      <w:lvlText w:val="•"/>
      <w:lvlJc w:val="left"/>
      <w:pPr>
        <w:ind w:left="5137" w:hanging="449"/>
      </w:pPr>
      <w:rPr>
        <w:rFonts w:hint="default"/>
      </w:rPr>
    </w:lvl>
    <w:lvl w:ilvl="6" w:tplc="0BE4A97C">
      <w:start w:val="1"/>
      <w:numFmt w:val="bullet"/>
      <w:lvlText w:val="•"/>
      <w:lvlJc w:val="left"/>
      <w:pPr>
        <w:ind w:left="6014" w:hanging="449"/>
      </w:pPr>
      <w:rPr>
        <w:rFonts w:hint="default"/>
      </w:rPr>
    </w:lvl>
    <w:lvl w:ilvl="7" w:tplc="8154163A">
      <w:start w:val="1"/>
      <w:numFmt w:val="bullet"/>
      <w:lvlText w:val="•"/>
      <w:lvlJc w:val="left"/>
      <w:pPr>
        <w:ind w:left="6890" w:hanging="449"/>
      </w:pPr>
      <w:rPr>
        <w:rFonts w:hint="default"/>
      </w:rPr>
    </w:lvl>
    <w:lvl w:ilvl="8" w:tplc="0032F4EE">
      <w:start w:val="1"/>
      <w:numFmt w:val="bullet"/>
      <w:lvlText w:val="•"/>
      <w:lvlJc w:val="left"/>
      <w:pPr>
        <w:ind w:left="7767" w:hanging="449"/>
      </w:pPr>
      <w:rPr>
        <w:rFonts w:hint="default"/>
      </w:rPr>
    </w:lvl>
  </w:abstractNum>
  <w:abstractNum w:abstractNumId="31">
    <w:nsid w:val="6A114B65"/>
    <w:multiLevelType w:val="multilevel"/>
    <w:tmpl w:val="6C9C2C16"/>
    <w:lvl w:ilvl="0">
      <w:start w:val="1"/>
      <w:numFmt w:val="decimal"/>
      <w:lvlText w:val="%1.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2">
    <w:nsid w:val="7059436B"/>
    <w:multiLevelType w:val="hybridMultilevel"/>
    <w:tmpl w:val="BAE0A514"/>
    <w:lvl w:ilvl="0" w:tplc="8B98CACE">
      <w:start w:val="1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54726F"/>
    <w:multiLevelType w:val="hybridMultilevel"/>
    <w:tmpl w:val="549EC6FE"/>
    <w:lvl w:ilvl="0" w:tplc="57B079DC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4137C0"/>
    <w:multiLevelType w:val="hybridMultilevel"/>
    <w:tmpl w:val="F18C3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F65B9"/>
    <w:multiLevelType w:val="hybridMultilevel"/>
    <w:tmpl w:val="BE8A60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C314FC"/>
    <w:multiLevelType w:val="hybridMultilevel"/>
    <w:tmpl w:val="D944AF6A"/>
    <w:lvl w:ilvl="0" w:tplc="035A0B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F133DB2"/>
    <w:multiLevelType w:val="hybridMultilevel"/>
    <w:tmpl w:val="AB7C2434"/>
    <w:lvl w:ilvl="0" w:tplc="E0280C28">
      <w:start w:val="1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6"/>
  </w:num>
  <w:num w:numId="3">
    <w:abstractNumId w:val="35"/>
  </w:num>
  <w:num w:numId="4">
    <w:abstractNumId w:val="23"/>
  </w:num>
  <w:num w:numId="5">
    <w:abstractNumId w:val="12"/>
  </w:num>
  <w:num w:numId="6">
    <w:abstractNumId w:val="21"/>
  </w:num>
  <w:num w:numId="7">
    <w:abstractNumId w:val="4"/>
  </w:num>
  <w:num w:numId="8">
    <w:abstractNumId w:val="37"/>
  </w:num>
  <w:num w:numId="9">
    <w:abstractNumId w:val="33"/>
  </w:num>
  <w:num w:numId="10">
    <w:abstractNumId w:val="32"/>
  </w:num>
  <w:num w:numId="11">
    <w:abstractNumId w:val="29"/>
  </w:num>
  <w:num w:numId="12">
    <w:abstractNumId w:val="10"/>
  </w:num>
  <w:num w:numId="13">
    <w:abstractNumId w:val="0"/>
    <w:lvlOverride w:ilvl="0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24"/>
  </w:num>
  <w:num w:numId="19">
    <w:abstractNumId w:val="13"/>
  </w:num>
  <w:num w:numId="20">
    <w:abstractNumId w:val="5"/>
  </w:num>
  <w:num w:numId="21">
    <w:abstractNumId w:val="14"/>
  </w:num>
  <w:num w:numId="22">
    <w:abstractNumId w:val="15"/>
  </w:num>
  <w:num w:numId="23">
    <w:abstractNumId w:val="19"/>
  </w:num>
  <w:num w:numId="24">
    <w:abstractNumId w:val="27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22"/>
  </w:num>
  <w:num w:numId="31">
    <w:abstractNumId w:val="36"/>
  </w:num>
  <w:num w:numId="32">
    <w:abstractNumId w:val="28"/>
  </w:num>
  <w:num w:numId="33">
    <w:abstractNumId w:val="11"/>
  </w:num>
  <w:num w:numId="34">
    <w:abstractNumId w:val="30"/>
  </w:num>
  <w:num w:numId="35">
    <w:abstractNumId w:val="9"/>
  </w:num>
  <w:num w:numId="36">
    <w:abstractNumId w:val="18"/>
  </w:num>
  <w:num w:numId="37">
    <w:abstractNumId w:val="17"/>
  </w:num>
  <w:num w:numId="38">
    <w:abstractNumId w:val="26"/>
  </w:num>
  <w:num w:numId="39">
    <w:abstractNumId w:val="20"/>
  </w:num>
  <w:num w:numId="40">
    <w:abstractNumId w:val="8"/>
  </w:num>
  <w:num w:numId="41">
    <w:abstractNumId w:val="7"/>
  </w:num>
  <w:num w:numId="42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old Martin">
    <w15:presenceInfo w15:providerId="None" w15:userId="Harold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08"/>
    <w:rsid w:val="00003C77"/>
    <w:rsid w:val="00006FAD"/>
    <w:rsid w:val="00011BEE"/>
    <w:rsid w:val="00013D8E"/>
    <w:rsid w:val="0001529A"/>
    <w:rsid w:val="00021018"/>
    <w:rsid w:val="0002292E"/>
    <w:rsid w:val="0002393C"/>
    <w:rsid w:val="00030129"/>
    <w:rsid w:val="000310BC"/>
    <w:rsid w:val="00036188"/>
    <w:rsid w:val="00036659"/>
    <w:rsid w:val="00046BED"/>
    <w:rsid w:val="000519C2"/>
    <w:rsid w:val="00051F9C"/>
    <w:rsid w:val="00052875"/>
    <w:rsid w:val="00057B34"/>
    <w:rsid w:val="00070612"/>
    <w:rsid w:val="000955C4"/>
    <w:rsid w:val="000A3D1C"/>
    <w:rsid w:val="000A5B50"/>
    <w:rsid w:val="000A71BB"/>
    <w:rsid w:val="000B0CB9"/>
    <w:rsid w:val="000B4B22"/>
    <w:rsid w:val="000C1DA1"/>
    <w:rsid w:val="000D6115"/>
    <w:rsid w:val="000D6DC1"/>
    <w:rsid w:val="000E7A4E"/>
    <w:rsid w:val="000F18AA"/>
    <w:rsid w:val="000F5A12"/>
    <w:rsid w:val="00104FC9"/>
    <w:rsid w:val="00106734"/>
    <w:rsid w:val="00107788"/>
    <w:rsid w:val="001104E8"/>
    <w:rsid w:val="00110FC2"/>
    <w:rsid w:val="00111AB8"/>
    <w:rsid w:val="0011495E"/>
    <w:rsid w:val="001164E7"/>
    <w:rsid w:val="00117AA4"/>
    <w:rsid w:val="00121421"/>
    <w:rsid w:val="00122940"/>
    <w:rsid w:val="00124F6E"/>
    <w:rsid w:val="00125ACA"/>
    <w:rsid w:val="001273E1"/>
    <w:rsid w:val="00130BA8"/>
    <w:rsid w:val="00131BF7"/>
    <w:rsid w:val="00136709"/>
    <w:rsid w:val="00137825"/>
    <w:rsid w:val="00145C3E"/>
    <w:rsid w:val="00146DA8"/>
    <w:rsid w:val="00152DFF"/>
    <w:rsid w:val="001558AE"/>
    <w:rsid w:val="00163451"/>
    <w:rsid w:val="00170F75"/>
    <w:rsid w:val="0017225A"/>
    <w:rsid w:val="0017235E"/>
    <w:rsid w:val="00183F64"/>
    <w:rsid w:val="00184743"/>
    <w:rsid w:val="00190C1C"/>
    <w:rsid w:val="001917CE"/>
    <w:rsid w:val="00196951"/>
    <w:rsid w:val="001A10B6"/>
    <w:rsid w:val="001A1844"/>
    <w:rsid w:val="001A3014"/>
    <w:rsid w:val="001B4B7B"/>
    <w:rsid w:val="001B4D27"/>
    <w:rsid w:val="001C2B81"/>
    <w:rsid w:val="001C3FA7"/>
    <w:rsid w:val="001C6ABD"/>
    <w:rsid w:val="001C7453"/>
    <w:rsid w:val="001D7AEB"/>
    <w:rsid w:val="001E3043"/>
    <w:rsid w:val="001E5753"/>
    <w:rsid w:val="001F4494"/>
    <w:rsid w:val="001F58E6"/>
    <w:rsid w:val="001F6A30"/>
    <w:rsid w:val="002033A2"/>
    <w:rsid w:val="00204E82"/>
    <w:rsid w:val="00206B95"/>
    <w:rsid w:val="00210DEF"/>
    <w:rsid w:val="00211208"/>
    <w:rsid w:val="00212B83"/>
    <w:rsid w:val="002163D5"/>
    <w:rsid w:val="0021716E"/>
    <w:rsid w:val="00221FEC"/>
    <w:rsid w:val="002222C0"/>
    <w:rsid w:val="002242EB"/>
    <w:rsid w:val="00224A8E"/>
    <w:rsid w:val="002268CB"/>
    <w:rsid w:val="00232EC7"/>
    <w:rsid w:val="00246C3E"/>
    <w:rsid w:val="00252D07"/>
    <w:rsid w:val="002536AF"/>
    <w:rsid w:val="00254146"/>
    <w:rsid w:val="00257BCF"/>
    <w:rsid w:val="002658B8"/>
    <w:rsid w:val="00274E51"/>
    <w:rsid w:val="00280F45"/>
    <w:rsid w:val="00282449"/>
    <w:rsid w:val="00295AC5"/>
    <w:rsid w:val="002A0ACE"/>
    <w:rsid w:val="002A1937"/>
    <w:rsid w:val="002B4871"/>
    <w:rsid w:val="002B63AD"/>
    <w:rsid w:val="002B77ED"/>
    <w:rsid w:val="002C061B"/>
    <w:rsid w:val="002C24DC"/>
    <w:rsid w:val="002C27C4"/>
    <w:rsid w:val="002C6178"/>
    <w:rsid w:val="002C635A"/>
    <w:rsid w:val="002C7FE4"/>
    <w:rsid w:val="002D0F41"/>
    <w:rsid w:val="002D1A70"/>
    <w:rsid w:val="002D7D22"/>
    <w:rsid w:val="002E1A67"/>
    <w:rsid w:val="002E797F"/>
    <w:rsid w:val="002F3996"/>
    <w:rsid w:val="00300DD1"/>
    <w:rsid w:val="00300E4F"/>
    <w:rsid w:val="00302055"/>
    <w:rsid w:val="00302EEF"/>
    <w:rsid w:val="00310184"/>
    <w:rsid w:val="003131A8"/>
    <w:rsid w:val="00325F96"/>
    <w:rsid w:val="00326896"/>
    <w:rsid w:val="00326E08"/>
    <w:rsid w:val="003336C2"/>
    <w:rsid w:val="00334D33"/>
    <w:rsid w:val="003407BB"/>
    <w:rsid w:val="003456AB"/>
    <w:rsid w:val="0034789D"/>
    <w:rsid w:val="00350E97"/>
    <w:rsid w:val="003526E4"/>
    <w:rsid w:val="00352A31"/>
    <w:rsid w:val="00361BD5"/>
    <w:rsid w:val="00362433"/>
    <w:rsid w:val="003628A0"/>
    <w:rsid w:val="00362FBD"/>
    <w:rsid w:val="0036613E"/>
    <w:rsid w:val="003706F8"/>
    <w:rsid w:val="00372C11"/>
    <w:rsid w:val="00377D30"/>
    <w:rsid w:val="00382642"/>
    <w:rsid w:val="003911C2"/>
    <w:rsid w:val="003938A0"/>
    <w:rsid w:val="00395B7F"/>
    <w:rsid w:val="00395F91"/>
    <w:rsid w:val="003964E1"/>
    <w:rsid w:val="00397997"/>
    <w:rsid w:val="003A1C7C"/>
    <w:rsid w:val="003A4484"/>
    <w:rsid w:val="003A47EA"/>
    <w:rsid w:val="003B1485"/>
    <w:rsid w:val="003B1D4B"/>
    <w:rsid w:val="003B3561"/>
    <w:rsid w:val="003B4298"/>
    <w:rsid w:val="003B5A7E"/>
    <w:rsid w:val="003B694D"/>
    <w:rsid w:val="003C7505"/>
    <w:rsid w:val="003D42B9"/>
    <w:rsid w:val="003E079A"/>
    <w:rsid w:val="003E66DD"/>
    <w:rsid w:val="003F1051"/>
    <w:rsid w:val="003F215C"/>
    <w:rsid w:val="003F476F"/>
    <w:rsid w:val="003F7723"/>
    <w:rsid w:val="00407613"/>
    <w:rsid w:val="00407CFA"/>
    <w:rsid w:val="004213E9"/>
    <w:rsid w:val="00421857"/>
    <w:rsid w:val="00422BEA"/>
    <w:rsid w:val="00424DC7"/>
    <w:rsid w:val="00426791"/>
    <w:rsid w:val="0042794C"/>
    <w:rsid w:val="00432018"/>
    <w:rsid w:val="004432DE"/>
    <w:rsid w:val="00444BB2"/>
    <w:rsid w:val="004452FB"/>
    <w:rsid w:val="0045252F"/>
    <w:rsid w:val="00454BAA"/>
    <w:rsid w:val="004555D4"/>
    <w:rsid w:val="0045658D"/>
    <w:rsid w:val="0045682C"/>
    <w:rsid w:val="004578BE"/>
    <w:rsid w:val="00463FA0"/>
    <w:rsid w:val="004707EE"/>
    <w:rsid w:val="00475268"/>
    <w:rsid w:val="0048098A"/>
    <w:rsid w:val="00484B3B"/>
    <w:rsid w:val="004866BE"/>
    <w:rsid w:val="00487DBC"/>
    <w:rsid w:val="00495252"/>
    <w:rsid w:val="00495818"/>
    <w:rsid w:val="004A183B"/>
    <w:rsid w:val="004A25C2"/>
    <w:rsid w:val="004A3D6B"/>
    <w:rsid w:val="004A5190"/>
    <w:rsid w:val="004A5208"/>
    <w:rsid w:val="004A7712"/>
    <w:rsid w:val="004B53BD"/>
    <w:rsid w:val="004B629B"/>
    <w:rsid w:val="004B7421"/>
    <w:rsid w:val="004C488F"/>
    <w:rsid w:val="004C51DC"/>
    <w:rsid w:val="004C58B4"/>
    <w:rsid w:val="004C5BF1"/>
    <w:rsid w:val="004D1E68"/>
    <w:rsid w:val="004D39D0"/>
    <w:rsid w:val="004D4724"/>
    <w:rsid w:val="004D52E2"/>
    <w:rsid w:val="004E770F"/>
    <w:rsid w:val="004F0AB5"/>
    <w:rsid w:val="004F446D"/>
    <w:rsid w:val="004F7AF0"/>
    <w:rsid w:val="004F7B08"/>
    <w:rsid w:val="0050190D"/>
    <w:rsid w:val="005076A7"/>
    <w:rsid w:val="005102D0"/>
    <w:rsid w:val="00510947"/>
    <w:rsid w:val="00512177"/>
    <w:rsid w:val="00524DC6"/>
    <w:rsid w:val="0052697E"/>
    <w:rsid w:val="00534BA6"/>
    <w:rsid w:val="0054030C"/>
    <w:rsid w:val="00541A17"/>
    <w:rsid w:val="005440FD"/>
    <w:rsid w:val="00545AC1"/>
    <w:rsid w:val="00545EE6"/>
    <w:rsid w:val="00546A81"/>
    <w:rsid w:val="0055056A"/>
    <w:rsid w:val="005513EB"/>
    <w:rsid w:val="00553872"/>
    <w:rsid w:val="00557FE4"/>
    <w:rsid w:val="00561705"/>
    <w:rsid w:val="0056202B"/>
    <w:rsid w:val="005645B5"/>
    <w:rsid w:val="00564AA0"/>
    <w:rsid w:val="00567C90"/>
    <w:rsid w:val="00567CDD"/>
    <w:rsid w:val="00570106"/>
    <w:rsid w:val="005714D2"/>
    <w:rsid w:val="00577D48"/>
    <w:rsid w:val="005809F3"/>
    <w:rsid w:val="00581084"/>
    <w:rsid w:val="005864F0"/>
    <w:rsid w:val="00593477"/>
    <w:rsid w:val="00597037"/>
    <w:rsid w:val="0059743B"/>
    <w:rsid w:val="00597ED6"/>
    <w:rsid w:val="005A74CE"/>
    <w:rsid w:val="005B1E45"/>
    <w:rsid w:val="005B295E"/>
    <w:rsid w:val="005C0718"/>
    <w:rsid w:val="005C0D90"/>
    <w:rsid w:val="005C4E78"/>
    <w:rsid w:val="005D00D5"/>
    <w:rsid w:val="005D0732"/>
    <w:rsid w:val="005D1641"/>
    <w:rsid w:val="005E2E9B"/>
    <w:rsid w:val="005E50DE"/>
    <w:rsid w:val="005E7F50"/>
    <w:rsid w:val="006000E1"/>
    <w:rsid w:val="006003FF"/>
    <w:rsid w:val="006024C1"/>
    <w:rsid w:val="00602661"/>
    <w:rsid w:val="00605FF6"/>
    <w:rsid w:val="006224B3"/>
    <w:rsid w:val="00624F61"/>
    <w:rsid w:val="00627901"/>
    <w:rsid w:val="0064558C"/>
    <w:rsid w:val="0064607D"/>
    <w:rsid w:val="0064718F"/>
    <w:rsid w:val="006501C7"/>
    <w:rsid w:val="0065148D"/>
    <w:rsid w:val="00652993"/>
    <w:rsid w:val="00654401"/>
    <w:rsid w:val="00661A9A"/>
    <w:rsid w:val="0066686B"/>
    <w:rsid w:val="00672138"/>
    <w:rsid w:val="00694D39"/>
    <w:rsid w:val="0069593C"/>
    <w:rsid w:val="00697517"/>
    <w:rsid w:val="006A10CE"/>
    <w:rsid w:val="006A214D"/>
    <w:rsid w:val="006A4120"/>
    <w:rsid w:val="006B1F33"/>
    <w:rsid w:val="006B4365"/>
    <w:rsid w:val="006B5B03"/>
    <w:rsid w:val="006C6680"/>
    <w:rsid w:val="006D047A"/>
    <w:rsid w:val="006D1D9B"/>
    <w:rsid w:val="006E6B8E"/>
    <w:rsid w:val="006F0FCF"/>
    <w:rsid w:val="006F2F22"/>
    <w:rsid w:val="006F549F"/>
    <w:rsid w:val="006F564B"/>
    <w:rsid w:val="006F6458"/>
    <w:rsid w:val="006F7B01"/>
    <w:rsid w:val="0070430B"/>
    <w:rsid w:val="00707FA3"/>
    <w:rsid w:val="00710A86"/>
    <w:rsid w:val="00722DB4"/>
    <w:rsid w:val="007240D9"/>
    <w:rsid w:val="007267B7"/>
    <w:rsid w:val="0073046E"/>
    <w:rsid w:val="00730CDD"/>
    <w:rsid w:val="007313C9"/>
    <w:rsid w:val="007332EF"/>
    <w:rsid w:val="0073441D"/>
    <w:rsid w:val="00736D04"/>
    <w:rsid w:val="007379C6"/>
    <w:rsid w:val="0074123E"/>
    <w:rsid w:val="00741779"/>
    <w:rsid w:val="00743C67"/>
    <w:rsid w:val="0075164B"/>
    <w:rsid w:val="00756511"/>
    <w:rsid w:val="0076040D"/>
    <w:rsid w:val="0076168D"/>
    <w:rsid w:val="00765B84"/>
    <w:rsid w:val="00770895"/>
    <w:rsid w:val="00770B4E"/>
    <w:rsid w:val="00771B1A"/>
    <w:rsid w:val="007724A2"/>
    <w:rsid w:val="00772C77"/>
    <w:rsid w:val="00775275"/>
    <w:rsid w:val="007815F7"/>
    <w:rsid w:val="0078179B"/>
    <w:rsid w:val="00784692"/>
    <w:rsid w:val="0078697D"/>
    <w:rsid w:val="007878D9"/>
    <w:rsid w:val="00790140"/>
    <w:rsid w:val="00792DA4"/>
    <w:rsid w:val="00795658"/>
    <w:rsid w:val="00796A7D"/>
    <w:rsid w:val="00797ACB"/>
    <w:rsid w:val="007A0C94"/>
    <w:rsid w:val="007A2BB4"/>
    <w:rsid w:val="007A391A"/>
    <w:rsid w:val="007A645F"/>
    <w:rsid w:val="007A76A1"/>
    <w:rsid w:val="007A7FA0"/>
    <w:rsid w:val="007B0567"/>
    <w:rsid w:val="007B272F"/>
    <w:rsid w:val="007C01DF"/>
    <w:rsid w:val="007C0292"/>
    <w:rsid w:val="007C7E4B"/>
    <w:rsid w:val="007D40B1"/>
    <w:rsid w:val="007D53A0"/>
    <w:rsid w:val="007E0599"/>
    <w:rsid w:val="007E4F1E"/>
    <w:rsid w:val="007E6252"/>
    <w:rsid w:val="007F0AD0"/>
    <w:rsid w:val="007F72FA"/>
    <w:rsid w:val="00816105"/>
    <w:rsid w:val="00830A84"/>
    <w:rsid w:val="00834543"/>
    <w:rsid w:val="00835A66"/>
    <w:rsid w:val="00835B8E"/>
    <w:rsid w:val="00837071"/>
    <w:rsid w:val="00841151"/>
    <w:rsid w:val="00855987"/>
    <w:rsid w:val="00857C74"/>
    <w:rsid w:val="008625F8"/>
    <w:rsid w:val="008645B1"/>
    <w:rsid w:val="0086618A"/>
    <w:rsid w:val="008777AC"/>
    <w:rsid w:val="00892EED"/>
    <w:rsid w:val="00894E9D"/>
    <w:rsid w:val="008955C9"/>
    <w:rsid w:val="00895EC8"/>
    <w:rsid w:val="00895FFA"/>
    <w:rsid w:val="008A02A5"/>
    <w:rsid w:val="008A34D2"/>
    <w:rsid w:val="008A4B6C"/>
    <w:rsid w:val="008A6C3C"/>
    <w:rsid w:val="008B4FFB"/>
    <w:rsid w:val="008C0711"/>
    <w:rsid w:val="008D5F29"/>
    <w:rsid w:val="008E2644"/>
    <w:rsid w:val="008F1244"/>
    <w:rsid w:val="008F4EF8"/>
    <w:rsid w:val="0090007B"/>
    <w:rsid w:val="009044C4"/>
    <w:rsid w:val="009053D0"/>
    <w:rsid w:val="00905D4D"/>
    <w:rsid w:val="00913839"/>
    <w:rsid w:val="00915B1C"/>
    <w:rsid w:val="00916B6D"/>
    <w:rsid w:val="00920C8A"/>
    <w:rsid w:val="009231C0"/>
    <w:rsid w:val="0092739C"/>
    <w:rsid w:val="00943309"/>
    <w:rsid w:val="00943548"/>
    <w:rsid w:val="00944526"/>
    <w:rsid w:val="009460D9"/>
    <w:rsid w:val="00950ED4"/>
    <w:rsid w:val="00961F9E"/>
    <w:rsid w:val="00967828"/>
    <w:rsid w:val="00973D90"/>
    <w:rsid w:val="00974802"/>
    <w:rsid w:val="00974AC3"/>
    <w:rsid w:val="00977387"/>
    <w:rsid w:val="009822FD"/>
    <w:rsid w:val="00983468"/>
    <w:rsid w:val="00984C96"/>
    <w:rsid w:val="009910D8"/>
    <w:rsid w:val="00991E0C"/>
    <w:rsid w:val="00994FE7"/>
    <w:rsid w:val="009962E7"/>
    <w:rsid w:val="009A02F1"/>
    <w:rsid w:val="009A08A8"/>
    <w:rsid w:val="009A46BE"/>
    <w:rsid w:val="009B3C0D"/>
    <w:rsid w:val="009B4EF2"/>
    <w:rsid w:val="009B7C3B"/>
    <w:rsid w:val="009C0CDE"/>
    <w:rsid w:val="009C1B38"/>
    <w:rsid w:val="009D424E"/>
    <w:rsid w:val="009D5448"/>
    <w:rsid w:val="009E39C3"/>
    <w:rsid w:val="009F2D45"/>
    <w:rsid w:val="009F54D4"/>
    <w:rsid w:val="00A03DA5"/>
    <w:rsid w:val="00A12DBF"/>
    <w:rsid w:val="00A16656"/>
    <w:rsid w:val="00A22071"/>
    <w:rsid w:val="00A22465"/>
    <w:rsid w:val="00A22C14"/>
    <w:rsid w:val="00A240E7"/>
    <w:rsid w:val="00A30072"/>
    <w:rsid w:val="00A314E9"/>
    <w:rsid w:val="00A33676"/>
    <w:rsid w:val="00A4086C"/>
    <w:rsid w:val="00A45323"/>
    <w:rsid w:val="00A643B3"/>
    <w:rsid w:val="00A660EA"/>
    <w:rsid w:val="00A6623C"/>
    <w:rsid w:val="00A6730A"/>
    <w:rsid w:val="00A77714"/>
    <w:rsid w:val="00A87EE0"/>
    <w:rsid w:val="00A91F6D"/>
    <w:rsid w:val="00A9246A"/>
    <w:rsid w:val="00AA367E"/>
    <w:rsid w:val="00AA65A5"/>
    <w:rsid w:val="00AB779D"/>
    <w:rsid w:val="00AC2BE4"/>
    <w:rsid w:val="00AE2D04"/>
    <w:rsid w:val="00B035A3"/>
    <w:rsid w:val="00B04C61"/>
    <w:rsid w:val="00B07918"/>
    <w:rsid w:val="00B319D3"/>
    <w:rsid w:val="00B337AA"/>
    <w:rsid w:val="00B3471E"/>
    <w:rsid w:val="00B370C8"/>
    <w:rsid w:val="00B4414D"/>
    <w:rsid w:val="00B47EAC"/>
    <w:rsid w:val="00B50619"/>
    <w:rsid w:val="00B509C1"/>
    <w:rsid w:val="00B55A1A"/>
    <w:rsid w:val="00B628C4"/>
    <w:rsid w:val="00B66F91"/>
    <w:rsid w:val="00B81BE2"/>
    <w:rsid w:val="00B87D26"/>
    <w:rsid w:val="00B920FF"/>
    <w:rsid w:val="00B93730"/>
    <w:rsid w:val="00B93FB7"/>
    <w:rsid w:val="00B9653A"/>
    <w:rsid w:val="00BA0149"/>
    <w:rsid w:val="00BA35DB"/>
    <w:rsid w:val="00BB2D69"/>
    <w:rsid w:val="00BB752A"/>
    <w:rsid w:val="00BC0B97"/>
    <w:rsid w:val="00BC4319"/>
    <w:rsid w:val="00BC6DCF"/>
    <w:rsid w:val="00BC73AA"/>
    <w:rsid w:val="00BD0A62"/>
    <w:rsid w:val="00BD0A68"/>
    <w:rsid w:val="00BD2FD2"/>
    <w:rsid w:val="00BD3C11"/>
    <w:rsid w:val="00BD4B8F"/>
    <w:rsid w:val="00BD5514"/>
    <w:rsid w:val="00BE3C6E"/>
    <w:rsid w:val="00BE497B"/>
    <w:rsid w:val="00BE6DB1"/>
    <w:rsid w:val="00BF151F"/>
    <w:rsid w:val="00BF5E62"/>
    <w:rsid w:val="00BF71A1"/>
    <w:rsid w:val="00BF7720"/>
    <w:rsid w:val="00C01D60"/>
    <w:rsid w:val="00C17C79"/>
    <w:rsid w:val="00C20D9A"/>
    <w:rsid w:val="00C22A6F"/>
    <w:rsid w:val="00C22CC5"/>
    <w:rsid w:val="00C26860"/>
    <w:rsid w:val="00C2731A"/>
    <w:rsid w:val="00C27B97"/>
    <w:rsid w:val="00C3386B"/>
    <w:rsid w:val="00C427C8"/>
    <w:rsid w:val="00C52F40"/>
    <w:rsid w:val="00C57DBF"/>
    <w:rsid w:val="00C639AE"/>
    <w:rsid w:val="00C65039"/>
    <w:rsid w:val="00C66F59"/>
    <w:rsid w:val="00C70A44"/>
    <w:rsid w:val="00C74176"/>
    <w:rsid w:val="00C74F02"/>
    <w:rsid w:val="00C75427"/>
    <w:rsid w:val="00C75EAC"/>
    <w:rsid w:val="00C8457C"/>
    <w:rsid w:val="00C84C93"/>
    <w:rsid w:val="00C85FF5"/>
    <w:rsid w:val="00C87F62"/>
    <w:rsid w:val="00C90F50"/>
    <w:rsid w:val="00C91CE6"/>
    <w:rsid w:val="00C9215C"/>
    <w:rsid w:val="00C9238E"/>
    <w:rsid w:val="00C929BA"/>
    <w:rsid w:val="00C94F2F"/>
    <w:rsid w:val="00C9739B"/>
    <w:rsid w:val="00C97EC4"/>
    <w:rsid w:val="00CB1C3C"/>
    <w:rsid w:val="00CC06D5"/>
    <w:rsid w:val="00CC2050"/>
    <w:rsid w:val="00CC5C05"/>
    <w:rsid w:val="00CD1496"/>
    <w:rsid w:val="00CD4859"/>
    <w:rsid w:val="00CD6801"/>
    <w:rsid w:val="00CE0529"/>
    <w:rsid w:val="00CE376B"/>
    <w:rsid w:val="00CE4710"/>
    <w:rsid w:val="00CE7B34"/>
    <w:rsid w:val="00CF1564"/>
    <w:rsid w:val="00CF32CF"/>
    <w:rsid w:val="00CF5E6D"/>
    <w:rsid w:val="00CF6CFC"/>
    <w:rsid w:val="00D03682"/>
    <w:rsid w:val="00D10476"/>
    <w:rsid w:val="00D154D7"/>
    <w:rsid w:val="00D16ED5"/>
    <w:rsid w:val="00D204AB"/>
    <w:rsid w:val="00D20B86"/>
    <w:rsid w:val="00D31545"/>
    <w:rsid w:val="00D31AA2"/>
    <w:rsid w:val="00D35826"/>
    <w:rsid w:val="00D368CF"/>
    <w:rsid w:val="00D43ECB"/>
    <w:rsid w:val="00D532CC"/>
    <w:rsid w:val="00D6469C"/>
    <w:rsid w:val="00D6713E"/>
    <w:rsid w:val="00D81D62"/>
    <w:rsid w:val="00D83F74"/>
    <w:rsid w:val="00D85960"/>
    <w:rsid w:val="00D85CB6"/>
    <w:rsid w:val="00D87508"/>
    <w:rsid w:val="00D95FBD"/>
    <w:rsid w:val="00DA2B3B"/>
    <w:rsid w:val="00DA54D3"/>
    <w:rsid w:val="00DB5C8F"/>
    <w:rsid w:val="00DB6F81"/>
    <w:rsid w:val="00DB74A4"/>
    <w:rsid w:val="00DC0BD2"/>
    <w:rsid w:val="00DC0CDA"/>
    <w:rsid w:val="00DC7FC2"/>
    <w:rsid w:val="00DD00CC"/>
    <w:rsid w:val="00DD3802"/>
    <w:rsid w:val="00DD53F7"/>
    <w:rsid w:val="00DE081F"/>
    <w:rsid w:val="00DE155F"/>
    <w:rsid w:val="00DE299F"/>
    <w:rsid w:val="00DE2C3D"/>
    <w:rsid w:val="00DF2E65"/>
    <w:rsid w:val="00DF512F"/>
    <w:rsid w:val="00DF53CC"/>
    <w:rsid w:val="00DF5779"/>
    <w:rsid w:val="00DF7700"/>
    <w:rsid w:val="00DF7A52"/>
    <w:rsid w:val="00E00368"/>
    <w:rsid w:val="00E02F87"/>
    <w:rsid w:val="00E04E13"/>
    <w:rsid w:val="00E0595C"/>
    <w:rsid w:val="00E1202A"/>
    <w:rsid w:val="00E25020"/>
    <w:rsid w:val="00E428FF"/>
    <w:rsid w:val="00E45BAD"/>
    <w:rsid w:val="00E50098"/>
    <w:rsid w:val="00E57AAC"/>
    <w:rsid w:val="00E62DA5"/>
    <w:rsid w:val="00E7310E"/>
    <w:rsid w:val="00E7382D"/>
    <w:rsid w:val="00E74253"/>
    <w:rsid w:val="00E7729E"/>
    <w:rsid w:val="00E83FC5"/>
    <w:rsid w:val="00E91F13"/>
    <w:rsid w:val="00E93E27"/>
    <w:rsid w:val="00E95582"/>
    <w:rsid w:val="00E9571D"/>
    <w:rsid w:val="00EA3474"/>
    <w:rsid w:val="00EA7470"/>
    <w:rsid w:val="00EB1F14"/>
    <w:rsid w:val="00EB45FE"/>
    <w:rsid w:val="00EB507C"/>
    <w:rsid w:val="00EC2DB6"/>
    <w:rsid w:val="00EC763E"/>
    <w:rsid w:val="00ED0DC8"/>
    <w:rsid w:val="00ED3D8F"/>
    <w:rsid w:val="00ED4BC4"/>
    <w:rsid w:val="00ED6C12"/>
    <w:rsid w:val="00EE0A84"/>
    <w:rsid w:val="00EE65BF"/>
    <w:rsid w:val="00EF2F1E"/>
    <w:rsid w:val="00EF4345"/>
    <w:rsid w:val="00F016E7"/>
    <w:rsid w:val="00F03B24"/>
    <w:rsid w:val="00F053F9"/>
    <w:rsid w:val="00F0572B"/>
    <w:rsid w:val="00F1119A"/>
    <w:rsid w:val="00F11D29"/>
    <w:rsid w:val="00F1502A"/>
    <w:rsid w:val="00F22545"/>
    <w:rsid w:val="00F32ED7"/>
    <w:rsid w:val="00F40B68"/>
    <w:rsid w:val="00F40C07"/>
    <w:rsid w:val="00F428DD"/>
    <w:rsid w:val="00F4428D"/>
    <w:rsid w:val="00F4598E"/>
    <w:rsid w:val="00F515DA"/>
    <w:rsid w:val="00F5185C"/>
    <w:rsid w:val="00F56B55"/>
    <w:rsid w:val="00F57C9E"/>
    <w:rsid w:val="00F62991"/>
    <w:rsid w:val="00F632DE"/>
    <w:rsid w:val="00F63A2B"/>
    <w:rsid w:val="00F64902"/>
    <w:rsid w:val="00F70AA5"/>
    <w:rsid w:val="00F71F50"/>
    <w:rsid w:val="00F738EB"/>
    <w:rsid w:val="00F74CD6"/>
    <w:rsid w:val="00F85560"/>
    <w:rsid w:val="00F8638B"/>
    <w:rsid w:val="00F86D9F"/>
    <w:rsid w:val="00F9146A"/>
    <w:rsid w:val="00F97C32"/>
    <w:rsid w:val="00FA07B5"/>
    <w:rsid w:val="00FA661E"/>
    <w:rsid w:val="00FA73B9"/>
    <w:rsid w:val="00FA77E1"/>
    <w:rsid w:val="00FB005A"/>
    <w:rsid w:val="00FB2460"/>
    <w:rsid w:val="00FB2EBB"/>
    <w:rsid w:val="00FB632F"/>
    <w:rsid w:val="00FB6B78"/>
    <w:rsid w:val="00FC04D6"/>
    <w:rsid w:val="00FC4C7D"/>
    <w:rsid w:val="00FD1925"/>
    <w:rsid w:val="00FD3F2C"/>
    <w:rsid w:val="00FD6FE1"/>
    <w:rsid w:val="00FD7A97"/>
    <w:rsid w:val="00FE1127"/>
    <w:rsid w:val="00FE65AF"/>
    <w:rsid w:val="00FF0118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90B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35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54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5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56511"/>
  </w:style>
  <w:style w:type="paragraph" w:styleId="Rozloendokumentu">
    <w:name w:val="Document Map"/>
    <w:basedOn w:val="Normln"/>
    <w:semiHidden/>
    <w:rsid w:val="004578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F97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7C3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D424E"/>
    <w:pPr>
      <w:jc w:val="center"/>
    </w:pPr>
  </w:style>
  <w:style w:type="character" w:customStyle="1" w:styleId="Zkladntext2Char">
    <w:name w:val="Základní text 2 Char"/>
    <w:link w:val="Zkladntext2"/>
    <w:rsid w:val="009D424E"/>
    <w:rPr>
      <w:sz w:val="24"/>
      <w:szCs w:val="24"/>
    </w:rPr>
  </w:style>
  <w:style w:type="paragraph" w:styleId="Zkladntext3">
    <w:name w:val="Body Text 3"/>
    <w:basedOn w:val="Normln"/>
    <w:link w:val="Zkladntext3Char"/>
    <w:rsid w:val="009D424E"/>
    <w:pPr>
      <w:jc w:val="both"/>
    </w:pPr>
    <w:rPr>
      <w:color w:val="FF00FF"/>
    </w:rPr>
  </w:style>
  <w:style w:type="character" w:customStyle="1" w:styleId="Zkladntext3Char">
    <w:name w:val="Základní text 3 Char"/>
    <w:link w:val="Zkladntext3"/>
    <w:rsid w:val="009D424E"/>
    <w:rPr>
      <w:color w:val="FF00FF"/>
      <w:sz w:val="24"/>
      <w:szCs w:val="24"/>
    </w:rPr>
  </w:style>
  <w:style w:type="character" w:styleId="Hypertextovodkaz">
    <w:name w:val="Hyperlink"/>
    <w:rsid w:val="009D424E"/>
    <w:rPr>
      <w:color w:val="0000FF"/>
      <w:u w:val="single"/>
    </w:rPr>
  </w:style>
  <w:style w:type="character" w:styleId="Odkaznakoment">
    <w:name w:val="annotation reference"/>
    <w:rsid w:val="00A924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24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9246A"/>
  </w:style>
  <w:style w:type="paragraph" w:styleId="Pedmtkomente">
    <w:name w:val="annotation subject"/>
    <w:basedOn w:val="Textkomente"/>
    <w:next w:val="Textkomente"/>
    <w:link w:val="PedmtkomenteChar"/>
    <w:rsid w:val="00A9246A"/>
    <w:rPr>
      <w:b/>
      <w:bCs/>
    </w:rPr>
  </w:style>
  <w:style w:type="character" w:customStyle="1" w:styleId="PedmtkomenteChar">
    <w:name w:val="Předmět komentáře Char"/>
    <w:link w:val="Pedmtkomente"/>
    <w:rsid w:val="00A9246A"/>
    <w:rPr>
      <w:b/>
      <w:bCs/>
    </w:rPr>
  </w:style>
  <w:style w:type="character" w:customStyle="1" w:styleId="ZhlavChar">
    <w:name w:val="Záhlaví Char"/>
    <w:link w:val="Zhlav"/>
    <w:uiPriority w:val="99"/>
    <w:rsid w:val="00F74CD6"/>
    <w:rPr>
      <w:sz w:val="24"/>
      <w:szCs w:val="24"/>
    </w:rPr>
  </w:style>
  <w:style w:type="paragraph" w:customStyle="1" w:styleId="Odstavec-slovan">
    <w:name w:val="Odstavec - číslovaný"/>
    <w:basedOn w:val="Normln"/>
    <w:uiPriority w:val="99"/>
    <w:rsid w:val="00F74CD6"/>
    <w:pPr>
      <w:numPr>
        <w:numId w:val="13"/>
      </w:numPr>
      <w:spacing w:before="60" w:after="20" w:line="276" w:lineRule="auto"/>
    </w:pPr>
    <w:rPr>
      <w:rFonts w:ascii="Calibri" w:eastAsia="Calibri" w:hAnsi="Calibri"/>
      <w:sz w:val="22"/>
      <w:szCs w:val="22"/>
    </w:rPr>
  </w:style>
  <w:style w:type="paragraph" w:customStyle="1" w:styleId="Zkladntextodsazen31">
    <w:name w:val="Základní text odsazený 31"/>
    <w:basedOn w:val="Normln"/>
    <w:rsid w:val="00D81D6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Zkladntextodsazen21">
    <w:name w:val="Základní text odsazený 21"/>
    <w:basedOn w:val="Normln"/>
    <w:rsid w:val="00BD5514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Zkladntext">
    <w:name w:val="Body Text"/>
    <w:basedOn w:val="Normln"/>
    <w:link w:val="ZkladntextChar"/>
    <w:rsid w:val="00BF7720"/>
    <w:pPr>
      <w:spacing w:after="120"/>
    </w:pPr>
  </w:style>
  <w:style w:type="character" w:customStyle="1" w:styleId="ZkladntextChar">
    <w:name w:val="Základní text Char"/>
    <w:link w:val="Zkladntext"/>
    <w:rsid w:val="00BF7720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6E08"/>
    <w:rPr>
      <w:sz w:val="24"/>
      <w:szCs w:val="24"/>
    </w:rPr>
  </w:style>
  <w:style w:type="paragraph" w:customStyle="1" w:styleId="Zkladntext31">
    <w:name w:val="Základní text 31"/>
    <w:basedOn w:val="Normln"/>
    <w:uiPriority w:val="99"/>
    <w:rsid w:val="000955C4"/>
    <w:pPr>
      <w:suppressAutoHyphens/>
    </w:pPr>
    <w:rPr>
      <w:rFonts w:ascii="Arial" w:hAnsi="Arial"/>
      <w:i/>
      <w:sz w:val="18"/>
      <w:szCs w:val="20"/>
      <w:lang w:eastAsia="ar-SA"/>
    </w:rPr>
  </w:style>
  <w:style w:type="character" w:customStyle="1" w:styleId="nowrap">
    <w:name w:val="nowrap"/>
    <w:rsid w:val="00EB507C"/>
  </w:style>
  <w:style w:type="paragraph" w:styleId="Odstavecseseznamem">
    <w:name w:val="List Paragraph"/>
    <w:basedOn w:val="Normln"/>
    <w:uiPriority w:val="34"/>
    <w:qFormat/>
    <w:rsid w:val="00F85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35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54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5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56511"/>
  </w:style>
  <w:style w:type="paragraph" w:styleId="Rozloendokumentu">
    <w:name w:val="Document Map"/>
    <w:basedOn w:val="Normln"/>
    <w:semiHidden/>
    <w:rsid w:val="004578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F97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7C3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D424E"/>
    <w:pPr>
      <w:jc w:val="center"/>
    </w:pPr>
  </w:style>
  <w:style w:type="character" w:customStyle="1" w:styleId="Zkladntext2Char">
    <w:name w:val="Základní text 2 Char"/>
    <w:link w:val="Zkladntext2"/>
    <w:rsid w:val="009D424E"/>
    <w:rPr>
      <w:sz w:val="24"/>
      <w:szCs w:val="24"/>
    </w:rPr>
  </w:style>
  <w:style w:type="paragraph" w:styleId="Zkladntext3">
    <w:name w:val="Body Text 3"/>
    <w:basedOn w:val="Normln"/>
    <w:link w:val="Zkladntext3Char"/>
    <w:rsid w:val="009D424E"/>
    <w:pPr>
      <w:jc w:val="both"/>
    </w:pPr>
    <w:rPr>
      <w:color w:val="FF00FF"/>
    </w:rPr>
  </w:style>
  <w:style w:type="character" w:customStyle="1" w:styleId="Zkladntext3Char">
    <w:name w:val="Základní text 3 Char"/>
    <w:link w:val="Zkladntext3"/>
    <w:rsid w:val="009D424E"/>
    <w:rPr>
      <w:color w:val="FF00FF"/>
      <w:sz w:val="24"/>
      <w:szCs w:val="24"/>
    </w:rPr>
  </w:style>
  <w:style w:type="character" w:styleId="Hypertextovodkaz">
    <w:name w:val="Hyperlink"/>
    <w:rsid w:val="009D424E"/>
    <w:rPr>
      <w:color w:val="0000FF"/>
      <w:u w:val="single"/>
    </w:rPr>
  </w:style>
  <w:style w:type="character" w:styleId="Odkaznakoment">
    <w:name w:val="annotation reference"/>
    <w:rsid w:val="00A924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24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9246A"/>
  </w:style>
  <w:style w:type="paragraph" w:styleId="Pedmtkomente">
    <w:name w:val="annotation subject"/>
    <w:basedOn w:val="Textkomente"/>
    <w:next w:val="Textkomente"/>
    <w:link w:val="PedmtkomenteChar"/>
    <w:rsid w:val="00A9246A"/>
    <w:rPr>
      <w:b/>
      <w:bCs/>
    </w:rPr>
  </w:style>
  <w:style w:type="character" w:customStyle="1" w:styleId="PedmtkomenteChar">
    <w:name w:val="Předmět komentáře Char"/>
    <w:link w:val="Pedmtkomente"/>
    <w:rsid w:val="00A9246A"/>
    <w:rPr>
      <w:b/>
      <w:bCs/>
    </w:rPr>
  </w:style>
  <w:style w:type="character" w:customStyle="1" w:styleId="ZhlavChar">
    <w:name w:val="Záhlaví Char"/>
    <w:link w:val="Zhlav"/>
    <w:uiPriority w:val="99"/>
    <w:rsid w:val="00F74CD6"/>
    <w:rPr>
      <w:sz w:val="24"/>
      <w:szCs w:val="24"/>
    </w:rPr>
  </w:style>
  <w:style w:type="paragraph" w:customStyle="1" w:styleId="Odstavec-slovan">
    <w:name w:val="Odstavec - číslovaný"/>
    <w:basedOn w:val="Normln"/>
    <w:uiPriority w:val="99"/>
    <w:rsid w:val="00F74CD6"/>
    <w:pPr>
      <w:numPr>
        <w:numId w:val="13"/>
      </w:numPr>
      <w:spacing w:before="60" w:after="20" w:line="276" w:lineRule="auto"/>
    </w:pPr>
    <w:rPr>
      <w:rFonts w:ascii="Calibri" w:eastAsia="Calibri" w:hAnsi="Calibri"/>
      <w:sz w:val="22"/>
      <w:szCs w:val="22"/>
    </w:rPr>
  </w:style>
  <w:style w:type="paragraph" w:customStyle="1" w:styleId="Zkladntextodsazen31">
    <w:name w:val="Základní text odsazený 31"/>
    <w:basedOn w:val="Normln"/>
    <w:rsid w:val="00D81D6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Zkladntextodsazen21">
    <w:name w:val="Základní text odsazený 21"/>
    <w:basedOn w:val="Normln"/>
    <w:rsid w:val="00BD5514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Zkladntext">
    <w:name w:val="Body Text"/>
    <w:basedOn w:val="Normln"/>
    <w:link w:val="ZkladntextChar"/>
    <w:rsid w:val="00BF7720"/>
    <w:pPr>
      <w:spacing w:after="120"/>
    </w:pPr>
  </w:style>
  <w:style w:type="character" w:customStyle="1" w:styleId="ZkladntextChar">
    <w:name w:val="Základní text Char"/>
    <w:link w:val="Zkladntext"/>
    <w:rsid w:val="00BF7720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6E08"/>
    <w:rPr>
      <w:sz w:val="24"/>
      <w:szCs w:val="24"/>
    </w:rPr>
  </w:style>
  <w:style w:type="paragraph" w:customStyle="1" w:styleId="Zkladntext31">
    <w:name w:val="Základní text 31"/>
    <w:basedOn w:val="Normln"/>
    <w:uiPriority w:val="99"/>
    <w:rsid w:val="000955C4"/>
    <w:pPr>
      <w:suppressAutoHyphens/>
    </w:pPr>
    <w:rPr>
      <w:rFonts w:ascii="Arial" w:hAnsi="Arial"/>
      <w:i/>
      <w:sz w:val="18"/>
      <w:szCs w:val="20"/>
      <w:lang w:eastAsia="ar-SA"/>
    </w:rPr>
  </w:style>
  <w:style w:type="character" w:customStyle="1" w:styleId="nowrap">
    <w:name w:val="nowrap"/>
    <w:rsid w:val="00EB507C"/>
  </w:style>
  <w:style w:type="paragraph" w:styleId="Odstavecseseznamem">
    <w:name w:val="List Paragraph"/>
    <w:basedOn w:val="Normln"/>
    <w:uiPriority w:val="34"/>
    <w:qFormat/>
    <w:rsid w:val="00F8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cnb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3E06-0AF8-4301-BCD1-D58463A3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smlouvy ČNB: xxxxxxxx                                                                                                   Příloha č</vt:lpstr>
    </vt:vector>
  </TitlesOfParts>
  <Company>Jerome</Company>
  <LinksUpToDate>false</LinksUpToDate>
  <CharactersWithSpaces>12393</CharactersWithSpaces>
  <SharedDoc>false</SharedDoc>
  <HLinks>
    <vt:vector size="12" baseType="variant">
      <vt:variant>
        <vt:i4>5046352</vt:i4>
      </vt:variant>
      <vt:variant>
        <vt:i4>3</vt:i4>
      </vt:variant>
      <vt:variant>
        <vt:i4>0</vt:i4>
      </vt:variant>
      <vt:variant>
        <vt:i4>5</vt:i4>
      </vt:variant>
      <vt:variant>
        <vt:lpwstr>https://ezak.cnb.cz/</vt:lpwstr>
      </vt:variant>
      <vt:variant>
        <vt:lpwstr/>
      </vt:variant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mailto:faktury@cnb.cz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smlouvy ČNB: xxxxxxxx                                                                                                   Příloha č</dc:title>
  <dc:creator>Miroslav Klapka</dc:creator>
  <cp:lastModifiedBy>Malá Jaroslava</cp:lastModifiedBy>
  <cp:revision>3</cp:revision>
  <cp:lastPrinted>2017-12-04T10:55:00Z</cp:lastPrinted>
  <dcterms:created xsi:type="dcterms:W3CDTF">2021-05-31T14:32:00Z</dcterms:created>
  <dcterms:modified xsi:type="dcterms:W3CDTF">2021-05-31T14:33:00Z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1424437684</vt:i4>
  </property>
  <property fmtid="{D5CDD505-2E9C-101B-9397-08002B2CF9AE}" pid="4" name="_EmailSubject">
    <vt:lpwstr>PO ČNB - Tisk publikace "Pametni mince a bankovky ČNB v 11. emisnim obdobi 2016-2020" II.</vt:lpwstr>
  </property>
  <property fmtid="{D5CDD505-2E9C-101B-9397-08002B2CF9AE}" pid="5" name="_AuthorEmail">
    <vt:lpwstr>Jaroslava.Mala@cnb.cz</vt:lpwstr>
  </property>
  <property fmtid="{D5CDD505-2E9C-101B-9397-08002B2CF9AE}" pid="6" name="_AuthorEmailDisplayName">
    <vt:lpwstr>Malá Jaroslava</vt:lpwstr>
  </property>
  <property fmtid="{D5CDD505-2E9C-101B-9397-08002B2CF9AE}" pid="7" name="_PreviousAdHocReviewCycleID">
    <vt:i4>1291366850</vt:i4>
  </property>
  <property fmtid="{D5CDD505-2E9C-101B-9397-08002B2CF9AE}" pid="8" name="_ReviewingToolsShownOnce">
    <vt:lpwstr/>
  </property>
</Properties>
</file>